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drawings/drawing5.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drawings/drawing6.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drawings/drawing7.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8.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drawings/drawing9.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drawings/drawing10.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drawings/drawing1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drawings/drawing12.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13.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drawings/drawing14.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drawings/drawing15.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drawings/drawing16.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17.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drawings/drawing18.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19.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drawings/drawing20.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21.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22.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23.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drawings/drawing24.xml" ContentType="application/vnd.openxmlformats-officedocument.drawingml.chartshapes+xml"/>
  <Override PartName="/word/charts/chart62.xml" ContentType="application/vnd.openxmlformats-officedocument.drawingml.chart+xml"/>
  <Override PartName="/word/theme/themeOverride62.xml" ContentType="application/vnd.openxmlformats-officedocument.themeOverride+xml"/>
  <Override PartName="/word/drawings/drawing25.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drawings/drawing26.xml" ContentType="application/vnd.openxmlformats-officedocument.drawingml.chartshapes+xml"/>
  <Override PartName="/word/charts/chart64.xml" ContentType="application/vnd.openxmlformats-officedocument.drawingml.chart+xml"/>
  <Override PartName="/word/theme/themeOverride64.xml" ContentType="application/vnd.openxmlformats-officedocument.themeOverride+xml"/>
  <Override PartName="/word/drawings/drawing27.xml" ContentType="application/vnd.openxmlformats-officedocument.drawingml.chartshapes+xml"/>
  <Override PartName="/word/charts/chart65.xml" ContentType="application/vnd.openxmlformats-officedocument.drawingml.chart+xml"/>
  <Override PartName="/word/theme/themeOverride65.xml" ContentType="application/vnd.openxmlformats-officedocument.themeOverride+xml"/>
  <Override PartName="/word/drawings/drawing28.xml" ContentType="application/vnd.openxmlformats-officedocument.drawingml.chartshapes+xml"/>
  <Override PartName="/word/charts/chart66.xml" ContentType="application/vnd.openxmlformats-officedocument.drawingml.chart+xml"/>
  <Override PartName="/word/theme/themeOverride66.xml" ContentType="application/vnd.openxmlformats-officedocument.themeOverride+xml"/>
  <Override PartName="/word/drawings/drawing29.xml" ContentType="application/vnd.openxmlformats-officedocument.drawingml.chartshapes+xml"/>
  <Override PartName="/word/charts/chart67.xml" ContentType="application/vnd.openxmlformats-officedocument.drawingml.chart+xml"/>
  <Override PartName="/word/theme/themeOverride67.xml" ContentType="application/vnd.openxmlformats-officedocument.themeOverride+xml"/>
  <Override PartName="/word/drawings/drawing30.xml" ContentType="application/vnd.openxmlformats-officedocument.drawingml.chartshapes+xml"/>
  <Override PartName="/word/charts/chart68.xml" ContentType="application/vnd.openxmlformats-officedocument.drawingml.chart+xml"/>
  <Override PartName="/word/theme/themeOverride68.xml" ContentType="application/vnd.openxmlformats-officedocument.themeOverride+xml"/>
  <Override PartName="/word/drawings/drawing31.xml" ContentType="application/vnd.openxmlformats-officedocument.drawingml.chartshapes+xml"/>
  <Override PartName="/word/charts/chart69.xml" ContentType="application/vnd.openxmlformats-officedocument.drawingml.chart+xml"/>
  <Override PartName="/word/theme/themeOverride69.xml" ContentType="application/vnd.openxmlformats-officedocument.themeOverride+xml"/>
  <Override PartName="/word/drawings/drawing32.xml" ContentType="application/vnd.openxmlformats-officedocument.drawingml.chartshapes+xml"/>
  <Override PartName="/word/charts/chart70.xml" ContentType="application/vnd.openxmlformats-officedocument.drawingml.chart+xml"/>
  <Override PartName="/word/theme/themeOverride70.xml" ContentType="application/vnd.openxmlformats-officedocument.themeOverride+xml"/>
  <Override PartName="/word/drawings/drawing33.xml" ContentType="application/vnd.openxmlformats-officedocument.drawingml.chartshapes+xml"/>
  <Override PartName="/word/charts/chart71.xml" ContentType="application/vnd.openxmlformats-officedocument.drawingml.chart+xml"/>
  <Override PartName="/word/theme/themeOverride71.xml" ContentType="application/vnd.openxmlformats-officedocument.themeOverride+xml"/>
  <Override PartName="/word/drawings/drawing34.xml" ContentType="application/vnd.openxmlformats-officedocument.drawingml.chartshapes+xml"/>
  <Override PartName="/word/charts/chart72.xml" ContentType="application/vnd.openxmlformats-officedocument.drawingml.chart+xml"/>
  <Override PartName="/word/theme/themeOverride72.xml" ContentType="application/vnd.openxmlformats-officedocument.themeOverride+xml"/>
  <Override PartName="/word/drawings/drawing35.xml" ContentType="application/vnd.openxmlformats-officedocument.drawingml.chartshapes+xml"/>
  <Override PartName="/word/charts/chart73.xml" ContentType="application/vnd.openxmlformats-officedocument.drawingml.chart+xml"/>
  <Override PartName="/word/theme/themeOverride73.xml" ContentType="application/vnd.openxmlformats-officedocument.themeOverride+xml"/>
  <Override PartName="/word/drawings/drawing36.xml" ContentType="application/vnd.openxmlformats-officedocument.drawingml.chartshapes+xml"/>
  <Override PartName="/word/charts/chart74.xml" ContentType="application/vnd.openxmlformats-officedocument.drawingml.chart+xml"/>
  <Override PartName="/word/theme/themeOverride74.xml" ContentType="application/vnd.openxmlformats-officedocument.themeOverride+xml"/>
  <Override PartName="/word/drawings/drawing37.xml" ContentType="application/vnd.openxmlformats-officedocument.drawingml.chartshapes+xml"/>
  <Override PartName="/word/charts/chart75.xml" ContentType="application/vnd.openxmlformats-officedocument.drawingml.chart+xml"/>
  <Override PartName="/word/theme/themeOverride75.xml" ContentType="application/vnd.openxmlformats-officedocument.themeOverride+xml"/>
  <Override PartName="/word/drawings/drawing38.xml" ContentType="application/vnd.openxmlformats-officedocument.drawingml.chartshapes+xml"/>
  <Override PartName="/word/charts/chart76.xml" ContentType="application/vnd.openxmlformats-officedocument.drawingml.chart+xml"/>
  <Override PartName="/word/theme/themeOverride76.xml" ContentType="application/vnd.openxmlformats-officedocument.themeOverride+xml"/>
  <Override PartName="/word/drawings/drawing39.xml" ContentType="application/vnd.openxmlformats-officedocument.drawingml.chartshapes+xml"/>
  <Override PartName="/word/charts/chart77.xml" ContentType="application/vnd.openxmlformats-officedocument.drawingml.chart+xml"/>
  <Override PartName="/word/theme/themeOverride77.xml" ContentType="application/vnd.openxmlformats-officedocument.themeOverride+xml"/>
  <Override PartName="/word/drawings/drawing40.xml" ContentType="application/vnd.openxmlformats-officedocument.drawingml.chartshapes+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drawings/drawing41.xml" ContentType="application/vnd.openxmlformats-officedocument.drawingml.chartshapes+xml"/>
  <Override PartName="/word/charts/chart80.xml" ContentType="application/vnd.openxmlformats-officedocument.drawingml.chart+xml"/>
  <Override PartName="/word/theme/themeOverride80.xml" ContentType="application/vnd.openxmlformats-officedocument.themeOverride+xml"/>
  <Override PartName="/word/drawings/drawing42.xml" ContentType="application/vnd.openxmlformats-officedocument.drawingml.chartshapes+xml"/>
  <Override PartName="/word/charts/chart81.xml" ContentType="application/vnd.openxmlformats-officedocument.drawingml.chart+xml"/>
  <Override PartName="/word/theme/themeOverride81.xml" ContentType="application/vnd.openxmlformats-officedocument.themeOverride+xml"/>
  <Override PartName="/word/drawings/drawing43.xml" ContentType="application/vnd.openxmlformats-officedocument.drawingml.chartshapes+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drawings/drawing44.xml" ContentType="application/vnd.openxmlformats-officedocument.drawingml.chartshapes+xml"/>
  <Override PartName="/word/charts/chart84.xml" ContentType="application/vnd.openxmlformats-officedocument.drawingml.chart+xml"/>
  <Override PartName="/word/theme/themeOverride84.xml" ContentType="application/vnd.openxmlformats-officedocument.themeOverride+xml"/>
  <Override PartName="/word/drawings/drawing45.xml" ContentType="application/vnd.openxmlformats-officedocument.drawingml.chartshapes+xml"/>
  <Override PartName="/word/charts/chart85.xml" ContentType="application/vnd.openxmlformats-officedocument.drawingml.chart+xml"/>
  <Override PartName="/word/theme/themeOverride85.xml" ContentType="application/vnd.openxmlformats-officedocument.themeOverride+xml"/>
  <Override PartName="/word/drawings/drawing46.xml" ContentType="application/vnd.openxmlformats-officedocument.drawingml.chartshapes+xml"/>
  <Override PartName="/word/charts/chart86.xml" ContentType="application/vnd.openxmlformats-officedocument.drawingml.chart+xml"/>
  <Override PartName="/word/theme/themeOverride86.xml" ContentType="application/vnd.openxmlformats-officedocument.themeOverride+xml"/>
  <Override PartName="/word/drawings/drawing47.xml" ContentType="application/vnd.openxmlformats-officedocument.drawingml.chartshapes+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drawings/drawing48.xml" ContentType="application/vnd.openxmlformats-officedocument.drawingml.chartshapes+xml"/>
  <Override PartName="/word/charts/chart107.xml" ContentType="application/vnd.openxmlformats-officedocument.drawingml.chart+xml"/>
  <Override PartName="/word/theme/themeOverride107.xml" ContentType="application/vnd.openxmlformats-officedocument.themeOverride+xml"/>
  <Override PartName="/word/drawings/drawing49.xml" ContentType="application/vnd.openxmlformats-officedocument.drawingml.chartshapes+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drawings/drawing50.xml" ContentType="application/vnd.openxmlformats-officedocument.drawingml.chartshapes+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drawings/drawing51.xml" ContentType="application/vnd.openxmlformats-officedocument.drawingml.chartshapes+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drawings/drawing52.xml" ContentType="application/vnd.openxmlformats-officedocument.drawingml.chartshapes+xml"/>
  <Override PartName="/word/charts/chart131.xml" ContentType="application/vnd.openxmlformats-officedocument.drawingml.chart+xml"/>
  <Override PartName="/word/theme/themeOverride131.xml" ContentType="application/vnd.openxmlformats-officedocument.themeOverride+xml"/>
  <Override PartName="/word/charts/chart132.xml" ContentType="application/vnd.openxmlformats-officedocument.drawingml.chart+xml"/>
  <Override PartName="/word/theme/themeOverride132.xml" ContentType="application/vnd.openxmlformats-officedocument.themeOverride+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charts/chart135.xml" ContentType="application/vnd.openxmlformats-officedocument.drawingml.chart+xml"/>
  <Override PartName="/word/theme/themeOverride135.xml" ContentType="application/vnd.openxmlformats-officedocument.themeOverride+xml"/>
  <Override PartName="/word/drawings/drawing53.xml" ContentType="application/vnd.openxmlformats-officedocument.drawingml.chartshapes+xml"/>
  <Override PartName="/word/charts/chart136.xml" ContentType="application/vnd.openxmlformats-officedocument.drawingml.chart+xml"/>
  <Override PartName="/word/theme/themeOverride136.xml" ContentType="application/vnd.openxmlformats-officedocument.themeOverride+xml"/>
  <Override PartName="/word/drawings/drawing54.xml" ContentType="application/vnd.openxmlformats-officedocument.drawingml.chartshapes+xml"/>
  <Override PartName="/word/charts/chart137.xml" ContentType="application/vnd.openxmlformats-officedocument.drawingml.chart+xml"/>
  <Override PartName="/word/theme/themeOverride137.xml" ContentType="application/vnd.openxmlformats-officedocument.themeOverride+xml"/>
  <Override PartName="/word/drawings/drawing55.xml" ContentType="application/vnd.openxmlformats-officedocument.drawingml.chartshapes+xml"/>
  <Override PartName="/word/charts/chart138.xml" ContentType="application/vnd.openxmlformats-officedocument.drawingml.chart+xml"/>
  <Override PartName="/word/theme/themeOverride138.xml" ContentType="application/vnd.openxmlformats-officedocument.themeOverride+xml"/>
  <Override PartName="/word/charts/chart139.xml" ContentType="application/vnd.openxmlformats-officedocument.drawingml.chart+xml"/>
  <Override PartName="/word/theme/themeOverride139.xml" ContentType="application/vnd.openxmlformats-officedocument.themeOverride+xml"/>
  <Override PartName="/word/charts/chart140.xml" ContentType="application/vnd.openxmlformats-officedocument.drawingml.chart+xml"/>
  <Override PartName="/word/theme/themeOverride140.xml" ContentType="application/vnd.openxmlformats-officedocument.themeOverride+xml"/>
  <Override PartName="/word/drawings/drawing56.xml" ContentType="application/vnd.openxmlformats-officedocument.drawingml.chartshapes+xml"/>
  <Override PartName="/word/charts/chart141.xml" ContentType="application/vnd.openxmlformats-officedocument.drawingml.chart+xml"/>
  <Override PartName="/word/theme/themeOverride141.xml" ContentType="application/vnd.openxmlformats-officedocument.themeOverride+xml"/>
  <Override PartName="/word/drawings/drawing57.xml" ContentType="application/vnd.openxmlformats-officedocument.drawingml.chartshapes+xml"/>
  <Override PartName="/word/charts/chart142.xml" ContentType="application/vnd.openxmlformats-officedocument.drawingml.chart+xml"/>
  <Override PartName="/word/theme/themeOverride142.xml" ContentType="application/vnd.openxmlformats-officedocument.themeOverride+xml"/>
  <Override PartName="/word/charts/chart143.xml" ContentType="application/vnd.openxmlformats-officedocument.drawingml.chart+xml"/>
  <Override PartName="/word/theme/themeOverride143.xml" ContentType="application/vnd.openxmlformats-officedocument.themeOverride+xml"/>
  <Override PartName="/word/drawings/drawing58.xml" ContentType="application/vnd.openxmlformats-officedocument.drawingml.chartshapes+xml"/>
  <Override PartName="/word/charts/chart144.xml" ContentType="application/vnd.openxmlformats-officedocument.drawingml.chart+xml"/>
  <Override PartName="/word/theme/themeOverride144.xml" ContentType="application/vnd.openxmlformats-officedocument.themeOverride+xml"/>
  <Override PartName="/word/drawings/drawing59.xml" ContentType="application/vnd.openxmlformats-officedocument.drawingml.chartshapes+xml"/>
  <Override PartName="/word/charts/chart145.xml" ContentType="application/vnd.openxmlformats-officedocument.drawingml.chart+xml"/>
  <Override PartName="/word/theme/themeOverride145.xml" ContentType="application/vnd.openxmlformats-officedocument.themeOverride+xml"/>
  <Override PartName="/word/charts/chart146.xml" ContentType="application/vnd.openxmlformats-officedocument.drawingml.chart+xml"/>
  <Override PartName="/word/theme/themeOverride146.xml" ContentType="application/vnd.openxmlformats-officedocument.themeOverride+xml"/>
  <Override PartName="/word/charts/chart14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47.xml" ContentType="application/vnd.openxmlformats-officedocument.themeOverride+xml"/>
  <Override PartName="/word/charts/chart14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48.xml" ContentType="application/vnd.openxmlformats-officedocument.themeOverride+xml"/>
  <Override PartName="/word/charts/chart15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9.xml" ContentType="application/vnd.openxmlformats-officedocument.themeOverride+xml"/>
  <Override PartName="/word/charts/chart153.xml" ContentType="application/vnd.openxmlformats-officedocument.drawingml.chart+xml"/>
  <Override PartName="/word/drawings/drawing60.xml" ContentType="application/vnd.openxmlformats-officedocument.drawingml.chartshapes+xml"/>
  <Override PartName="/word/charts/chart154.xml" ContentType="application/vnd.openxmlformats-officedocument.drawingml.chart+xml"/>
  <Override PartName="/word/theme/themeOverride150.xml" ContentType="application/vnd.openxmlformats-officedocument.themeOverride+xml"/>
  <Override PartName="/word/drawings/drawing61.xml" ContentType="application/vnd.openxmlformats-officedocument.drawingml.chartshapes+xml"/>
  <Override PartName="/word/charts/chart155.xml" ContentType="application/vnd.openxmlformats-officedocument.drawingml.chart+xml"/>
  <Override PartName="/word/theme/themeOverride151.xml" ContentType="application/vnd.openxmlformats-officedocument.themeOverride+xml"/>
  <Override PartName="/word/drawings/drawing62.xml" ContentType="application/vnd.openxmlformats-officedocument.drawingml.chartshapes+xml"/>
  <Override PartName="/word/charts/chart156.xml" ContentType="application/vnd.openxmlformats-officedocument.drawingml.chart+xml"/>
  <Override PartName="/word/drawings/drawing63.xml" ContentType="application/vnd.openxmlformats-officedocument.drawingml.chartshapes+xml"/>
  <Override PartName="/word/charts/chart157.xml" ContentType="application/vnd.openxmlformats-officedocument.drawingml.chart+xml"/>
  <Override PartName="/word/drawings/drawing64.xml" ContentType="application/vnd.openxmlformats-officedocument.drawingml.chartshapes+xml"/>
  <Override PartName="/word/charts/chart158.xml" ContentType="application/vnd.openxmlformats-officedocument.drawingml.chart+xml"/>
  <Override PartName="/word/drawings/drawing65.xml" ContentType="application/vnd.openxmlformats-officedocument.drawingml.chartshapes+xml"/>
  <Override PartName="/word/charts/chart159.xml" ContentType="application/vnd.openxmlformats-officedocument.drawingml.chart+xml"/>
  <Override PartName="/word/drawings/drawing66.xml" ContentType="application/vnd.openxmlformats-officedocument.drawingml.chartshapes+xml"/>
  <Override PartName="/word/charts/chart160.xml" ContentType="application/vnd.openxmlformats-officedocument.drawingml.chart+xml"/>
  <Override PartName="/word/drawings/drawing67.xml" ContentType="application/vnd.openxmlformats-officedocument.drawingml.chartshapes+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D5138" w14:textId="77777777" w:rsidR="00DA3C42" w:rsidRPr="006C6D43" w:rsidRDefault="00DA3C42" w:rsidP="00DA3C42">
      <w:pPr>
        <w:rPr>
          <w:color w:val="auto"/>
        </w:rPr>
      </w:pPr>
      <w:bookmarkStart w:id="0" w:name="_Hlk522881136"/>
      <w:bookmarkEnd w:id="0"/>
    </w:p>
    <w:p w14:paraId="77919381" w14:textId="77777777" w:rsidR="00950615" w:rsidRPr="006C6D43" w:rsidRDefault="00950615" w:rsidP="00DA3C42">
      <w:pPr>
        <w:rPr>
          <w:color w:val="auto"/>
        </w:rPr>
      </w:pPr>
    </w:p>
    <w:p w14:paraId="26D4A49D" w14:textId="77777777" w:rsidR="00950615" w:rsidRPr="006C6D43" w:rsidRDefault="00950615" w:rsidP="00DA3C42">
      <w:pPr>
        <w:rPr>
          <w:color w:val="auto"/>
        </w:rPr>
      </w:pPr>
    </w:p>
    <w:p w14:paraId="46BBF27A" w14:textId="77777777" w:rsidR="00950615" w:rsidRPr="006C6D43" w:rsidRDefault="00950615" w:rsidP="00DA3C42">
      <w:pPr>
        <w:rPr>
          <w:color w:val="auto"/>
        </w:rPr>
      </w:pPr>
    </w:p>
    <w:p w14:paraId="33520B30" w14:textId="77777777" w:rsidR="00567888" w:rsidRPr="006C6D43" w:rsidRDefault="00056D58" w:rsidP="00B20A2A">
      <w:pPr>
        <w:pStyle w:val="Title"/>
        <w:rPr>
          <w:color w:val="auto"/>
        </w:rPr>
        <w:sectPr w:rsidR="00567888" w:rsidRPr="006C6D43" w:rsidSect="00D46ED1">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803" w:header="709" w:footer="709" w:gutter="0"/>
          <w:cols w:space="848"/>
          <w:docGrid w:linePitch="360"/>
        </w:sectPr>
      </w:pPr>
      <w:r w:rsidRPr="006C6D43">
        <w:rPr>
          <w:color w:val="auto"/>
        </w:rPr>
        <mc:AlternateContent>
          <mc:Choice Requires="wps">
            <w:drawing>
              <wp:anchor distT="0" distB="0" distL="114300" distR="114300" simplePos="0" relativeHeight="251658286" behindDoc="0" locked="0" layoutInCell="1" allowOverlap="1" wp14:anchorId="5E68865C" wp14:editId="3E824401">
                <wp:simplePos x="0" y="0"/>
                <wp:positionH relativeFrom="page">
                  <wp:posOffset>968375</wp:posOffset>
                </wp:positionH>
                <wp:positionV relativeFrom="paragraph">
                  <wp:posOffset>5644193</wp:posOffset>
                </wp:positionV>
                <wp:extent cx="5210175" cy="13525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6256" w14:textId="77777777" w:rsidR="00E278A6" w:rsidRPr="00440AB3" w:rsidRDefault="00E278A6" w:rsidP="00567888">
                            <w:pPr>
                              <w:spacing w:after="0" w:line="240" w:lineRule="auto"/>
                              <w:rPr>
                                <w:rFonts w:cs="Arial"/>
                                <w:color w:val="7F7F7F" w:themeColor="text1" w:themeTint="80"/>
                                <w:sz w:val="56"/>
                                <w:szCs w:val="56"/>
                              </w:rPr>
                            </w:pPr>
                            <w:r w:rsidRPr="00440AB3">
                              <w:rPr>
                                <w:rFonts w:cs="Arial"/>
                                <w:color w:val="7F7F7F" w:themeColor="text1" w:themeTint="80"/>
                                <w:sz w:val="56"/>
                                <w:szCs w:val="56"/>
                              </w:rPr>
                              <w:t>Victorian Electoral Commission</w:t>
                            </w:r>
                          </w:p>
                          <w:p w14:paraId="1B006BFD" w14:textId="77777777" w:rsidR="00E278A6" w:rsidRPr="00440AB3" w:rsidRDefault="00E278A6" w:rsidP="00B3273B">
                            <w:pPr>
                              <w:spacing w:after="0" w:line="240" w:lineRule="auto"/>
                              <w:rPr>
                                <w:rFonts w:cs="Arial"/>
                                <w:i/>
                                <w:color w:val="7F7F7F" w:themeColor="text1" w:themeTint="80"/>
                                <w:sz w:val="36"/>
                                <w:szCs w:val="36"/>
                              </w:rPr>
                            </w:pPr>
                            <w:r w:rsidRPr="00440AB3">
                              <w:rPr>
                                <w:rFonts w:cs="Arial"/>
                                <w:i/>
                                <w:color w:val="7F7F7F" w:themeColor="text1" w:themeTint="80"/>
                                <w:sz w:val="36"/>
                                <w:szCs w:val="36"/>
                              </w:rPr>
                              <w:t xml:space="preserve">Evaluation of services at the </w:t>
                            </w:r>
                          </w:p>
                          <w:p w14:paraId="7A3B99AE" w14:textId="573FC1D4" w:rsidR="00E278A6" w:rsidRPr="00440AB3" w:rsidRDefault="00E278A6" w:rsidP="00B3273B">
                            <w:pPr>
                              <w:spacing w:after="0" w:line="240" w:lineRule="auto"/>
                              <w:rPr>
                                <w:rFonts w:cs="Arial"/>
                                <w:i/>
                                <w:color w:val="7F7F7F" w:themeColor="text1" w:themeTint="80"/>
                                <w:sz w:val="36"/>
                                <w:szCs w:val="36"/>
                              </w:rPr>
                            </w:pPr>
                            <w:r w:rsidRPr="00440AB3">
                              <w:rPr>
                                <w:rFonts w:cs="Arial"/>
                                <w:i/>
                                <w:color w:val="7F7F7F" w:themeColor="text1" w:themeTint="80"/>
                                <w:sz w:val="36"/>
                                <w:szCs w:val="36"/>
                              </w:rPr>
                              <w:t>2</w:t>
                            </w:r>
                            <w:r>
                              <w:rPr>
                                <w:rFonts w:cs="Arial"/>
                                <w:i/>
                                <w:color w:val="7F7F7F" w:themeColor="text1" w:themeTint="80"/>
                                <w:sz w:val="36"/>
                                <w:szCs w:val="36"/>
                              </w:rPr>
                              <w:t>6</w:t>
                            </w:r>
                            <w:r w:rsidRPr="00440AB3">
                              <w:rPr>
                                <w:rFonts w:cs="Arial"/>
                                <w:i/>
                                <w:color w:val="7F7F7F" w:themeColor="text1" w:themeTint="80"/>
                                <w:sz w:val="36"/>
                                <w:szCs w:val="36"/>
                              </w:rPr>
                              <w:t xml:space="preserve"> November 20</w:t>
                            </w:r>
                            <w:r>
                              <w:rPr>
                                <w:rFonts w:cs="Arial"/>
                                <w:i/>
                                <w:color w:val="7F7F7F" w:themeColor="text1" w:themeTint="80"/>
                                <w:sz w:val="36"/>
                                <w:szCs w:val="36"/>
                              </w:rPr>
                              <w:t>22</w:t>
                            </w:r>
                            <w:r w:rsidRPr="00440AB3">
                              <w:rPr>
                                <w:rFonts w:cs="Arial"/>
                                <w:i/>
                                <w:color w:val="7F7F7F" w:themeColor="text1" w:themeTint="80"/>
                                <w:sz w:val="36"/>
                                <w:szCs w:val="36"/>
                              </w:rPr>
                              <w:t xml:space="preserve"> Victorian State election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8865C" id="_x0000_t202" coordsize="21600,21600" o:spt="202" path="m,l,21600r21600,l21600,xe">
                <v:stroke joinstyle="miter"/>
                <v:path gradientshapeok="t" o:connecttype="rect"/>
              </v:shapetype>
              <v:shape id="Text Box 8" o:spid="_x0000_s1026" type="#_x0000_t202" style="position:absolute;margin-left:76.25pt;margin-top:444.4pt;width:410.25pt;height:106.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vv2AEAAJQDAAAOAAAAZHJzL2Uyb0RvYy54bWysU9tu1DAQfUfiHyy/s0kWBVC02aq0KkIq&#10;F6n0AxzHTiwSjxl7N1m+nrGz2UJ5Q7xY4/H4+Jwz493VPA7sqNAbsDUvNjlnykpoje1q/vjt7tU7&#10;znwQthUDWFXzk/L8av/yxW5yldpCD0OrkBGI9dXkat6H4Kos87JXo/AbcMrSoQYcRaAtdlmLYiL0&#10;cci2ef4mmwBbhyCV95S9XQ75PuFrrWT4orVXgQ01J24hrZjWJq7ZfieqDoXrjTzTEP/AYhTG0qMX&#10;qFsRBDug+QtqNBLBgw4bCWMGWhupkgZSU+TP1Dz0wqmkhczx7mKT/3+w8vPxwX1FFub3MFMDkwjv&#10;7kF+98zCTS9sp64RYeqVaOnhIlqWTc5X56vRal/5CNJMn6ClJotDgAQ0axyjK6STETo14HQxXc2B&#10;SUqW2yIv3pacSTorXpfbskxtyUS1XnfowwcFI4tBzZG6muDF8d6HSEdUa0l8zcKdGYbU2cH+kaDC&#10;mEn0I+OFe5ibmaqjjAbaEwlBWAaFBpuCHvAnZxMNSc39j4NAxdnw0ZIZcaLWANegWQNhJV2tuQzI&#10;2bK5CcvsHRyarifsxXAL12SZNknME48zU2p90nge0zhbv+9T1dNn2v8CAAD//wMAUEsDBBQABgAI&#10;AAAAIQC4KM433wAAAAwBAAAPAAAAZHJzL2Rvd25yZXYueG1sTI/BTsMwEETvSPyDtUhcEHVSVAgh&#10;TlWKKCcOKXzANt4mUeN1FLtt4OtZTrC30TzNzhTLyfXqRGPoPBtIZwko4trbjhsDnx+vtxmoEJEt&#10;9p7JwBcFWJaXFwXm1p+5otM2NkpCOORooI1xyLUOdUsOw8wPxOLt/egwihwbbUc8S7jr9TxJ7rXD&#10;juVDiwOtW6oP26MzQKvKf78fwsZVzy/rzb5jutFvxlxfTasnUJGm+AfDb32pDqV02vkj26B60Yv5&#10;QlADmRwoIR4f7mTdTqw0STPQZaH/jyh/AAAA//8DAFBLAQItABQABgAIAAAAIQC2gziS/gAAAOEB&#10;AAATAAAAAAAAAAAAAAAAAAAAAABbQ29udGVudF9UeXBlc10ueG1sUEsBAi0AFAAGAAgAAAAhADj9&#10;If/WAAAAlAEAAAsAAAAAAAAAAAAAAAAALwEAAF9yZWxzLy5yZWxzUEsBAi0AFAAGAAgAAAAhAJlk&#10;m+/YAQAAlAMAAA4AAAAAAAAAAAAAAAAALgIAAGRycy9lMm9Eb2MueG1sUEsBAi0AFAAGAAgAAAAh&#10;ALgozjffAAAADAEAAA8AAAAAAAAAAAAAAAAAMgQAAGRycy9kb3ducmV2LnhtbFBLBQYAAAAABAAE&#10;APMAAAA+BQAAAAA=&#10;" filled="f" stroked="f">
                <v:textbox inset="0,0,0,0">
                  <w:txbxContent>
                    <w:p w14:paraId="54A36256" w14:textId="77777777" w:rsidR="00E278A6" w:rsidRPr="00440AB3" w:rsidRDefault="00E278A6" w:rsidP="00567888">
                      <w:pPr>
                        <w:spacing w:after="0" w:line="240" w:lineRule="auto"/>
                        <w:rPr>
                          <w:rFonts w:cs="Arial"/>
                          <w:color w:val="7F7F7F" w:themeColor="text1" w:themeTint="80"/>
                          <w:sz w:val="56"/>
                          <w:szCs w:val="56"/>
                        </w:rPr>
                      </w:pPr>
                      <w:r w:rsidRPr="00440AB3">
                        <w:rPr>
                          <w:rFonts w:cs="Arial"/>
                          <w:color w:val="7F7F7F" w:themeColor="text1" w:themeTint="80"/>
                          <w:sz w:val="56"/>
                          <w:szCs w:val="56"/>
                        </w:rPr>
                        <w:t>Victorian Electoral Commission</w:t>
                      </w:r>
                    </w:p>
                    <w:p w14:paraId="1B006BFD" w14:textId="77777777" w:rsidR="00E278A6" w:rsidRPr="00440AB3" w:rsidRDefault="00E278A6" w:rsidP="00B3273B">
                      <w:pPr>
                        <w:spacing w:after="0" w:line="240" w:lineRule="auto"/>
                        <w:rPr>
                          <w:rFonts w:cs="Arial"/>
                          <w:i/>
                          <w:color w:val="7F7F7F" w:themeColor="text1" w:themeTint="80"/>
                          <w:sz w:val="36"/>
                          <w:szCs w:val="36"/>
                        </w:rPr>
                      </w:pPr>
                      <w:r w:rsidRPr="00440AB3">
                        <w:rPr>
                          <w:rFonts w:cs="Arial"/>
                          <w:i/>
                          <w:color w:val="7F7F7F" w:themeColor="text1" w:themeTint="80"/>
                          <w:sz w:val="36"/>
                          <w:szCs w:val="36"/>
                        </w:rPr>
                        <w:t xml:space="preserve">Evaluation of services at the </w:t>
                      </w:r>
                    </w:p>
                    <w:p w14:paraId="7A3B99AE" w14:textId="573FC1D4" w:rsidR="00E278A6" w:rsidRPr="00440AB3" w:rsidRDefault="00E278A6" w:rsidP="00B3273B">
                      <w:pPr>
                        <w:spacing w:after="0" w:line="240" w:lineRule="auto"/>
                        <w:rPr>
                          <w:rFonts w:cs="Arial"/>
                          <w:i/>
                          <w:color w:val="7F7F7F" w:themeColor="text1" w:themeTint="80"/>
                          <w:sz w:val="36"/>
                          <w:szCs w:val="36"/>
                        </w:rPr>
                      </w:pPr>
                      <w:r w:rsidRPr="00440AB3">
                        <w:rPr>
                          <w:rFonts w:cs="Arial"/>
                          <w:i/>
                          <w:color w:val="7F7F7F" w:themeColor="text1" w:themeTint="80"/>
                          <w:sz w:val="36"/>
                          <w:szCs w:val="36"/>
                        </w:rPr>
                        <w:t>2</w:t>
                      </w:r>
                      <w:r>
                        <w:rPr>
                          <w:rFonts w:cs="Arial"/>
                          <w:i/>
                          <w:color w:val="7F7F7F" w:themeColor="text1" w:themeTint="80"/>
                          <w:sz w:val="36"/>
                          <w:szCs w:val="36"/>
                        </w:rPr>
                        <w:t>6</w:t>
                      </w:r>
                      <w:r w:rsidRPr="00440AB3">
                        <w:rPr>
                          <w:rFonts w:cs="Arial"/>
                          <w:i/>
                          <w:color w:val="7F7F7F" w:themeColor="text1" w:themeTint="80"/>
                          <w:sz w:val="36"/>
                          <w:szCs w:val="36"/>
                        </w:rPr>
                        <w:t xml:space="preserve"> November 20</w:t>
                      </w:r>
                      <w:r>
                        <w:rPr>
                          <w:rFonts w:cs="Arial"/>
                          <w:i/>
                          <w:color w:val="7F7F7F" w:themeColor="text1" w:themeTint="80"/>
                          <w:sz w:val="36"/>
                          <w:szCs w:val="36"/>
                        </w:rPr>
                        <w:t>22</w:t>
                      </w:r>
                      <w:r w:rsidRPr="00440AB3">
                        <w:rPr>
                          <w:rFonts w:cs="Arial"/>
                          <w:i/>
                          <w:color w:val="7F7F7F" w:themeColor="text1" w:themeTint="80"/>
                          <w:sz w:val="36"/>
                          <w:szCs w:val="36"/>
                        </w:rPr>
                        <w:t xml:space="preserve"> Victorian State election</w:t>
                      </w:r>
                    </w:p>
                  </w:txbxContent>
                </v:textbox>
                <w10:wrap anchorx="page"/>
              </v:shape>
            </w:pict>
          </mc:Fallback>
        </mc:AlternateContent>
      </w:r>
      <w:r w:rsidR="00C9447B" w:rsidRPr="006C6D43">
        <w:rPr>
          <w:color w:val="auto"/>
        </w:rPr>
        <mc:AlternateContent>
          <mc:Choice Requires="wps">
            <w:drawing>
              <wp:anchor distT="0" distB="0" distL="114300" distR="114300" simplePos="0" relativeHeight="251658293" behindDoc="0" locked="0" layoutInCell="1" allowOverlap="1" wp14:anchorId="2CD5AA70" wp14:editId="59E92EBA">
                <wp:simplePos x="0" y="0"/>
                <wp:positionH relativeFrom="column">
                  <wp:posOffset>4474845</wp:posOffset>
                </wp:positionH>
                <wp:positionV relativeFrom="paragraph">
                  <wp:posOffset>6662420</wp:posOffset>
                </wp:positionV>
                <wp:extent cx="1028700" cy="1028700"/>
                <wp:effectExtent l="0" t="0" r="0" b="0"/>
                <wp:wrapNone/>
                <wp:docPr id="25" name="Oval 25"/>
                <wp:cNvGraphicFramePr/>
                <a:graphic xmlns:a="http://schemas.openxmlformats.org/drawingml/2006/main">
                  <a:graphicData uri="http://schemas.microsoft.com/office/word/2010/wordprocessingShape">
                    <wps:wsp>
                      <wps:cNvSpPr/>
                      <wps:spPr>
                        <a:xfrm>
                          <a:off x="0" y="0"/>
                          <a:ext cx="1028700" cy="1028700"/>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708ED" w14:textId="515A9551" w:rsidR="00E278A6" w:rsidRPr="00440AB3" w:rsidRDefault="00DE7919" w:rsidP="00C9447B">
                            <w:pPr>
                              <w:spacing w:after="0" w:line="240" w:lineRule="auto"/>
                              <w:jc w:val="center"/>
                              <w:rPr>
                                <w:rFonts w:cs="Arial"/>
                                <w:color w:val="FFFFFF" w:themeColor="background1"/>
                                <w:sz w:val="24"/>
                                <w:szCs w:val="24"/>
                                <w:lang w:val="en-US"/>
                              </w:rPr>
                            </w:pPr>
                            <w:r>
                              <w:rPr>
                                <w:rFonts w:cs="Arial"/>
                                <w:color w:val="FFFFFF" w:themeColor="background1"/>
                                <w:sz w:val="24"/>
                                <w:szCs w:val="24"/>
                                <w:lang w:val="en-US"/>
                              </w:rPr>
                              <w:t xml:space="preserve">Integrated Report </w:t>
                            </w:r>
                            <w:r w:rsidR="003238F8">
                              <w:rPr>
                                <w:rFonts w:cs="Arial"/>
                                <w:color w:val="FFFFFF" w:themeColor="background1"/>
                                <w:sz w:val="24"/>
                                <w:szCs w:val="24"/>
                                <w:lang w:val="en-US"/>
                              </w:rPr>
                              <w:t>FINAL</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oval w14:anchorId="2CD5AA70" id="Oval 25" o:spid="_x0000_s1027" style="position:absolute;margin-left:352.35pt;margin-top:524.6pt;width:81pt;height:81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ZpgwIAAG0FAAAOAAAAZHJzL2Uyb0RvYy54bWysVEtv2zAMvg/YfxB0X+1k6wNBnSJI12FA&#10;0RZrh54VWY4FyKImKbGzXz9SfqRbix2G5aBQ1MePD5O8vOoaw/bKBw224LOTnDNlJZTabgv+/enm&#10;wwVnIQpbCgNWFfygAr9avn932bqFmkMNplSeIYkNi9YVvI7RLbIsyFo1IpyAUxYfK/CNiHj126z0&#10;okX2xmTzPD/LWvCl8yBVCKi97h/5MvFXlZLxvqqCiswUHGOL6fTp3NCZLS/FYuuFq7UcwhD/EEUj&#10;tEWnE9W1iILtvH5F1WjpIUAVTyQ0GVSVlirlgNnM8j+yeayFUykXLE5wU5nC/6OVd/tH9+CxDK0L&#10;i4AiZdFVvqF/jI91qViHqViqi0yicpbPL85zrKnEt/GCPNnR3PkQvyhoGAkFV8ZoFyghsRD72xB7&#10;9IgidQCjyxttTLr47WZtPNsL+nifP67O1vS90MFvMGMJbIHM+mfSZMd8khQPRhHO2G+qYrrEDOYp&#10;ktRqavIjpFQ2zvqnWpSqd3+a42/0Ts1JFimWREjMFfqfuAeCEdmTjNx9lAOeTFXq1Mk4/1tgvfFk&#10;kTyDjZNxoy34twgMZjV47vFjkfrSUJVit+mwNvg9CUmaDZSHB8889JMTnLzR+DFvRYgPwuOoYAPg&#10;+Md7PCoDbcFhkDirwf98S0947GB85azF0St4+LETXnFmvlrsbZrTJHw6PZ/jxY/azUut3TVrwMaY&#10;4YJxMomEjWYUKw/NM26HFXnDJ2El+iy4jH68rGO/CnC/SLVaJRjOpRPx1j46SeRUX+rQp+5ZeDd0&#10;csQhuINxPF91c48lSwurXYRKp1Y/1nOoPM50aqFh/9DSeHlPqOOWXP4CAAD//wMAUEsDBBQABgAI&#10;AAAAIQD6H4Ye4gAAAA0BAAAPAAAAZHJzL2Rvd25yZXYueG1sTI/BTsMwEETvSPyDtUjcqO1Q0hDi&#10;VKUFVXBqSz/AiU0cEdshdtrw911OcNyZp9mZYjnZjpz0EFrvBPAZA6Jd7VXrGgHHj9e7DEiI0inZ&#10;eacF/OgAy/L6qpC58me316dDbAiGuJBLASbGPqc01EZbGWa+1w69Tz9YGfEcGqoGecZw29GEsZRa&#10;2Tr8YGSv10bXX4fRCvjerFdb/pYdR/7wXlmzud+9PG+FuL2ZVk9Aop7iHwy/9bE6lNip8qNTgXQC&#10;Fmy+QBQNNn9MgCCSpSlKFUoJ5wnQsqD/V5QXAAAA//8DAFBLAQItABQABgAIAAAAIQC2gziS/gAA&#10;AOEBAAATAAAAAAAAAAAAAAAAAAAAAABbQ29udGVudF9UeXBlc10ueG1sUEsBAi0AFAAGAAgAAAAh&#10;ADj9If/WAAAAlAEAAAsAAAAAAAAAAAAAAAAALwEAAF9yZWxzLy5yZWxzUEsBAi0AFAAGAAgAAAAh&#10;AFp+lmmDAgAAbQUAAA4AAAAAAAAAAAAAAAAALgIAAGRycy9lMm9Eb2MueG1sUEsBAi0AFAAGAAgA&#10;AAAhAPofhh7iAAAADQEAAA8AAAAAAAAAAAAAAAAA3QQAAGRycy9kb3ducmV2LnhtbFBLBQYAAAAA&#10;BAAEAPMAAADsBQAAAAA=&#10;" fillcolor="#0e3a6c" stroked="f" strokeweight="2pt">
                <v:textbox inset="0,,0">
                  <w:txbxContent>
                    <w:p w14:paraId="63C708ED" w14:textId="515A9551" w:rsidR="00E278A6" w:rsidRPr="00440AB3" w:rsidRDefault="00DE7919" w:rsidP="00C9447B">
                      <w:pPr>
                        <w:spacing w:after="0" w:line="240" w:lineRule="auto"/>
                        <w:jc w:val="center"/>
                        <w:rPr>
                          <w:rFonts w:cs="Arial"/>
                          <w:color w:val="FFFFFF" w:themeColor="background1"/>
                          <w:sz w:val="24"/>
                          <w:szCs w:val="24"/>
                          <w:lang w:val="en-US"/>
                        </w:rPr>
                      </w:pPr>
                      <w:r>
                        <w:rPr>
                          <w:rFonts w:cs="Arial"/>
                          <w:color w:val="FFFFFF" w:themeColor="background1"/>
                          <w:sz w:val="24"/>
                          <w:szCs w:val="24"/>
                          <w:lang w:val="en-US"/>
                        </w:rPr>
                        <w:t xml:space="preserve">Integrated Report </w:t>
                      </w:r>
                      <w:r w:rsidR="003238F8">
                        <w:rPr>
                          <w:rFonts w:cs="Arial"/>
                          <w:color w:val="FFFFFF" w:themeColor="background1"/>
                          <w:sz w:val="24"/>
                          <w:szCs w:val="24"/>
                          <w:lang w:val="en-US"/>
                        </w:rPr>
                        <w:t>FINAL</w:t>
                      </w:r>
                    </w:p>
                  </w:txbxContent>
                </v:textbox>
              </v:oval>
            </w:pict>
          </mc:Fallback>
        </mc:AlternateContent>
      </w:r>
      <w:r w:rsidR="00B3273B" w:rsidRPr="006C6D43">
        <w:rPr>
          <w:color w:val="auto"/>
        </w:rPr>
        <mc:AlternateContent>
          <mc:Choice Requires="wps">
            <w:drawing>
              <wp:anchor distT="0" distB="0" distL="114300" distR="114300" simplePos="0" relativeHeight="251658288" behindDoc="0" locked="0" layoutInCell="1" allowOverlap="1" wp14:anchorId="1E72978D" wp14:editId="57FB8F90">
                <wp:simplePos x="0" y="0"/>
                <wp:positionH relativeFrom="margin">
                  <wp:posOffset>-135255</wp:posOffset>
                </wp:positionH>
                <wp:positionV relativeFrom="paragraph">
                  <wp:posOffset>6976745</wp:posOffset>
                </wp:positionV>
                <wp:extent cx="4010025" cy="7620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00BB0" w14:textId="25C28D77" w:rsidR="00E278A6" w:rsidRPr="00440AB3" w:rsidRDefault="00E278A6" w:rsidP="008F1340">
                            <w:pPr>
                              <w:spacing w:after="0" w:line="240" w:lineRule="auto"/>
                              <w:rPr>
                                <w:rFonts w:cs="Arial"/>
                                <w:color w:val="595959" w:themeColor="text1" w:themeTint="A6"/>
                              </w:rPr>
                            </w:pPr>
                            <w:r w:rsidRPr="00440AB3">
                              <w:rPr>
                                <w:rFonts w:cs="Arial"/>
                                <w:color w:val="595959" w:themeColor="text1" w:themeTint="A6"/>
                              </w:rPr>
                              <w:t xml:space="preserve">Prepared for: </w:t>
                            </w:r>
                            <w:r>
                              <w:rPr>
                                <w:rFonts w:cs="Arial"/>
                                <w:color w:val="595959" w:themeColor="text1" w:themeTint="A6"/>
                              </w:rPr>
                              <w:t>Ashley Carr, Sue Lang</w:t>
                            </w:r>
                          </w:p>
                          <w:p w14:paraId="7B8D5146" w14:textId="3C768979" w:rsidR="00E278A6" w:rsidRPr="009D449A" w:rsidRDefault="00E278A6" w:rsidP="008F1340">
                            <w:pPr>
                              <w:spacing w:after="0" w:line="240" w:lineRule="auto"/>
                              <w:rPr>
                                <w:rFonts w:cs="Arial"/>
                                <w:color w:val="595959" w:themeColor="text1" w:themeTint="A6"/>
                              </w:rPr>
                            </w:pPr>
                            <w:r>
                              <w:rPr>
                                <w:rFonts w:cs="Arial"/>
                                <w:color w:val="595959" w:themeColor="text1" w:themeTint="A6"/>
                              </w:rPr>
                              <w:t xml:space="preserve">Kantar </w:t>
                            </w:r>
                            <w:r w:rsidRPr="009D449A">
                              <w:rPr>
                                <w:rFonts w:cs="Arial"/>
                                <w:color w:val="595959" w:themeColor="text1" w:themeTint="A6"/>
                              </w:rPr>
                              <w:t>Public contact: David Spicer</w:t>
                            </w:r>
                          </w:p>
                          <w:p w14:paraId="7773F1D2" w14:textId="1A8A03EB" w:rsidR="00E278A6" w:rsidRPr="009D449A" w:rsidRDefault="00E278A6" w:rsidP="008F1340">
                            <w:pPr>
                              <w:spacing w:after="0" w:line="240" w:lineRule="auto"/>
                              <w:rPr>
                                <w:rFonts w:cs="Arial"/>
                                <w:color w:val="595959" w:themeColor="text1" w:themeTint="A6"/>
                              </w:rPr>
                            </w:pPr>
                            <w:r w:rsidRPr="009D449A">
                              <w:rPr>
                                <w:rFonts w:cs="Arial"/>
                                <w:color w:val="595959" w:themeColor="text1" w:themeTint="A6"/>
                              </w:rPr>
                              <w:t>Phone: 0403 183 262</w:t>
                            </w:r>
                          </w:p>
                          <w:p w14:paraId="36110E2F" w14:textId="6E5E2847" w:rsidR="00E278A6" w:rsidRPr="009D449A" w:rsidRDefault="00E278A6" w:rsidP="008F1340">
                            <w:pPr>
                              <w:spacing w:after="0" w:line="240" w:lineRule="auto"/>
                              <w:rPr>
                                <w:rFonts w:cs="Arial"/>
                                <w:color w:val="595959" w:themeColor="text1" w:themeTint="A6"/>
                              </w:rPr>
                            </w:pPr>
                            <w:r w:rsidRPr="009D449A">
                              <w:rPr>
                                <w:rFonts w:cs="Arial"/>
                                <w:color w:val="595959" w:themeColor="text1" w:themeTint="A6"/>
                              </w:rPr>
                              <w:t>Email: David.Spicer@kantar.com</w:t>
                            </w:r>
                          </w:p>
                          <w:p w14:paraId="4759F585" w14:textId="22D8FEAE" w:rsidR="00E278A6" w:rsidRPr="00440AB3" w:rsidRDefault="00E278A6" w:rsidP="008F1340">
                            <w:pPr>
                              <w:spacing w:after="0" w:line="240" w:lineRule="auto"/>
                              <w:rPr>
                                <w:rFonts w:cs="Arial"/>
                                <w:color w:val="595959" w:themeColor="text1" w:themeTint="A6"/>
                              </w:rPr>
                            </w:pPr>
                            <w:r w:rsidRPr="009D449A">
                              <w:rPr>
                                <w:rFonts w:cs="Arial"/>
                                <w:color w:val="595959" w:themeColor="text1" w:themeTint="A6"/>
                              </w:rPr>
                              <w:t xml:space="preserve">Issue: </w:t>
                            </w:r>
                            <w:r w:rsidR="00620B85" w:rsidRPr="009D449A">
                              <w:rPr>
                                <w:rFonts w:cs="Arial"/>
                                <w:color w:val="595959" w:themeColor="text1" w:themeTint="A6"/>
                              </w:rPr>
                              <w:t>2</w:t>
                            </w:r>
                            <w:r w:rsidR="00620B85" w:rsidRPr="009D449A">
                              <w:rPr>
                                <w:rFonts w:cs="Arial"/>
                                <w:color w:val="595959" w:themeColor="text1" w:themeTint="A6"/>
                                <w:vertAlign w:val="superscript"/>
                              </w:rPr>
                              <w:t>nd</w:t>
                            </w:r>
                            <w:r w:rsidR="00620B85" w:rsidRPr="009D449A">
                              <w:rPr>
                                <w:rFonts w:cs="Arial"/>
                                <w:color w:val="595959" w:themeColor="text1" w:themeTint="A6"/>
                              </w:rPr>
                              <w:t xml:space="preserve"> April</w:t>
                            </w:r>
                            <w:r w:rsidR="00C346B8" w:rsidRPr="009D449A">
                              <w:rPr>
                                <w:rFonts w:cs="Arial"/>
                                <w:color w:val="595959" w:themeColor="text1" w:themeTint="A6"/>
                              </w:rPr>
                              <w:t xml:space="preserve"> </w:t>
                            </w:r>
                            <w:r w:rsidRPr="009D449A">
                              <w:rPr>
                                <w:rFonts w:cs="Arial"/>
                                <w:color w:val="595959" w:themeColor="text1" w:themeTint="A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978D" id="Text Box 10" o:spid="_x0000_s1028" type="#_x0000_t202" style="position:absolute;margin-left:-10.65pt;margin-top:549.35pt;width:315.75pt;height:60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212AEAAJgDAAAOAAAAZHJzL2Uyb0RvYy54bWysU9uO0zAQfUfiHyy/07QVLChqulp2tQhp&#10;uUgLHzBx7MQi8Zix26R8PWOn6XJ5Q7xYk7F9fC6T3fU09OKoKVh0ldys1lJop7Cxrq3k1y/3L95I&#10;ESK4Bnp0upInHeT1/vmz3ehLvcUO+0aTYBAXytFXsovRl0URVKcHCCv02vGmQRog8ie1RUMwMvrQ&#10;F9v1+qoYkRpPqHQI3L2bN+U+4xujVfxkTNBR9JVkbjGvlNc6rcV+B2VL4DurzjTgH1gMYB0/eoG6&#10;gwjiQPYvqMEqwoAmrhQOBRpjlc4aWM1m/Yeaxw68zlrYnOAvNoX/B6s+Hh/9ZxJxeosTB5hFBP+A&#10;6lsQDm87cK2+IcKx09Dww5tkWTH6UJ6vJqtDGRJIPX7AhkOGQ8QMNBkakiusUzA6B3C6mK6nKBQ3&#10;X7Lu9faVFIr3Xl9xqDmVAsrltqcQ32kcRCoqSRxqRofjQ4iJDZTLkfSYw3vb9znY3v3W4IOpk9kn&#10;wjP1ONWTsE0lt0laElNjc2I5hPO48Hhz0SH9kGLkUalk+H4A0lL07x1bkuZqKWgp6qUAp/hqJaMU&#10;c3kb5/k7eLJtx8iz6Q5v2DZjs6InFme6HH8Weh7VNF+/fudTTz/U/icAAAD//wMAUEsDBBQABgAI&#10;AAAAIQCnKMYn4QAAAA0BAAAPAAAAZHJzL2Rvd25yZXYueG1sTI/BTsMwEETvSPyDtUjcWjtBCm2I&#10;U1UITkioaThwdGI3sRqvQ+y24e+7nOhxZ55mZ4rN7AZ2NlOwHiUkSwHMYOu1xU7CV/2+WAELUaFW&#10;g0cj4dcE2JT3d4XKtb9gZc772DEKwZArCX2MY855aHvjVFj60SB5Bz85FemcOq4ndaFwN/BUiIw7&#10;ZZE+9Go0r71pj/uTk7D9xurN/nw2u+pQ2bpeC/zIjlI+PszbF2DRzPEfhr/6VB1K6tT4E+rABgmL&#10;NHkilAyxXj0DIyRLRAqsISlNSOJlwW9XlFcAAAD//wMAUEsBAi0AFAAGAAgAAAAhALaDOJL+AAAA&#10;4QEAABMAAAAAAAAAAAAAAAAAAAAAAFtDb250ZW50X1R5cGVzXS54bWxQSwECLQAUAAYACAAAACEA&#10;OP0h/9YAAACUAQAACwAAAAAAAAAAAAAAAAAvAQAAX3JlbHMvLnJlbHNQSwECLQAUAAYACAAAACEA&#10;xBfdtdgBAACYAwAADgAAAAAAAAAAAAAAAAAuAgAAZHJzL2Uyb0RvYy54bWxQSwECLQAUAAYACAAA&#10;ACEApyjGJ+EAAAANAQAADwAAAAAAAAAAAAAAAAAyBAAAZHJzL2Rvd25yZXYueG1sUEsFBgAAAAAE&#10;AAQA8wAAAEAFAAAAAA==&#10;" filled="f" stroked="f">
                <v:textbox inset="0,0,0,0">
                  <w:txbxContent>
                    <w:p w14:paraId="6DC00BB0" w14:textId="25C28D77" w:rsidR="00E278A6" w:rsidRPr="00440AB3" w:rsidRDefault="00E278A6" w:rsidP="008F1340">
                      <w:pPr>
                        <w:spacing w:after="0" w:line="240" w:lineRule="auto"/>
                        <w:rPr>
                          <w:rFonts w:cs="Arial"/>
                          <w:color w:val="595959" w:themeColor="text1" w:themeTint="A6"/>
                        </w:rPr>
                      </w:pPr>
                      <w:r w:rsidRPr="00440AB3">
                        <w:rPr>
                          <w:rFonts w:cs="Arial"/>
                          <w:color w:val="595959" w:themeColor="text1" w:themeTint="A6"/>
                        </w:rPr>
                        <w:t xml:space="preserve">Prepared for: </w:t>
                      </w:r>
                      <w:r>
                        <w:rPr>
                          <w:rFonts w:cs="Arial"/>
                          <w:color w:val="595959" w:themeColor="text1" w:themeTint="A6"/>
                        </w:rPr>
                        <w:t>Ashley Carr, Sue Lang</w:t>
                      </w:r>
                    </w:p>
                    <w:p w14:paraId="7B8D5146" w14:textId="3C768979" w:rsidR="00E278A6" w:rsidRPr="009D449A" w:rsidRDefault="00E278A6" w:rsidP="008F1340">
                      <w:pPr>
                        <w:spacing w:after="0" w:line="240" w:lineRule="auto"/>
                        <w:rPr>
                          <w:rFonts w:cs="Arial"/>
                          <w:color w:val="595959" w:themeColor="text1" w:themeTint="A6"/>
                        </w:rPr>
                      </w:pPr>
                      <w:r>
                        <w:rPr>
                          <w:rFonts w:cs="Arial"/>
                          <w:color w:val="595959" w:themeColor="text1" w:themeTint="A6"/>
                        </w:rPr>
                        <w:t xml:space="preserve">Kantar </w:t>
                      </w:r>
                      <w:r w:rsidRPr="009D449A">
                        <w:rPr>
                          <w:rFonts w:cs="Arial"/>
                          <w:color w:val="595959" w:themeColor="text1" w:themeTint="A6"/>
                        </w:rPr>
                        <w:t>Public contact: David Spicer</w:t>
                      </w:r>
                    </w:p>
                    <w:p w14:paraId="7773F1D2" w14:textId="1A8A03EB" w:rsidR="00E278A6" w:rsidRPr="009D449A" w:rsidRDefault="00E278A6" w:rsidP="008F1340">
                      <w:pPr>
                        <w:spacing w:after="0" w:line="240" w:lineRule="auto"/>
                        <w:rPr>
                          <w:rFonts w:cs="Arial"/>
                          <w:color w:val="595959" w:themeColor="text1" w:themeTint="A6"/>
                        </w:rPr>
                      </w:pPr>
                      <w:r w:rsidRPr="009D449A">
                        <w:rPr>
                          <w:rFonts w:cs="Arial"/>
                          <w:color w:val="595959" w:themeColor="text1" w:themeTint="A6"/>
                        </w:rPr>
                        <w:t>Phone: 0403 183 262</w:t>
                      </w:r>
                    </w:p>
                    <w:p w14:paraId="36110E2F" w14:textId="6E5E2847" w:rsidR="00E278A6" w:rsidRPr="009D449A" w:rsidRDefault="00E278A6" w:rsidP="008F1340">
                      <w:pPr>
                        <w:spacing w:after="0" w:line="240" w:lineRule="auto"/>
                        <w:rPr>
                          <w:rFonts w:cs="Arial"/>
                          <w:color w:val="595959" w:themeColor="text1" w:themeTint="A6"/>
                        </w:rPr>
                      </w:pPr>
                      <w:r w:rsidRPr="009D449A">
                        <w:rPr>
                          <w:rFonts w:cs="Arial"/>
                          <w:color w:val="595959" w:themeColor="text1" w:themeTint="A6"/>
                        </w:rPr>
                        <w:t>Email: David.Spicer@kantar.com</w:t>
                      </w:r>
                    </w:p>
                    <w:p w14:paraId="4759F585" w14:textId="22D8FEAE" w:rsidR="00E278A6" w:rsidRPr="00440AB3" w:rsidRDefault="00E278A6" w:rsidP="008F1340">
                      <w:pPr>
                        <w:spacing w:after="0" w:line="240" w:lineRule="auto"/>
                        <w:rPr>
                          <w:rFonts w:cs="Arial"/>
                          <w:color w:val="595959" w:themeColor="text1" w:themeTint="A6"/>
                        </w:rPr>
                      </w:pPr>
                      <w:r w:rsidRPr="009D449A">
                        <w:rPr>
                          <w:rFonts w:cs="Arial"/>
                          <w:color w:val="595959" w:themeColor="text1" w:themeTint="A6"/>
                        </w:rPr>
                        <w:t xml:space="preserve">Issue: </w:t>
                      </w:r>
                      <w:r w:rsidR="00620B85" w:rsidRPr="009D449A">
                        <w:rPr>
                          <w:rFonts w:cs="Arial"/>
                          <w:color w:val="595959" w:themeColor="text1" w:themeTint="A6"/>
                        </w:rPr>
                        <w:t>2</w:t>
                      </w:r>
                      <w:r w:rsidR="00620B85" w:rsidRPr="009D449A">
                        <w:rPr>
                          <w:rFonts w:cs="Arial"/>
                          <w:color w:val="595959" w:themeColor="text1" w:themeTint="A6"/>
                          <w:vertAlign w:val="superscript"/>
                        </w:rPr>
                        <w:t>nd</w:t>
                      </w:r>
                      <w:r w:rsidR="00620B85" w:rsidRPr="009D449A">
                        <w:rPr>
                          <w:rFonts w:cs="Arial"/>
                          <w:color w:val="595959" w:themeColor="text1" w:themeTint="A6"/>
                        </w:rPr>
                        <w:t xml:space="preserve"> April</w:t>
                      </w:r>
                      <w:r w:rsidR="00C346B8" w:rsidRPr="009D449A">
                        <w:rPr>
                          <w:rFonts w:cs="Arial"/>
                          <w:color w:val="595959" w:themeColor="text1" w:themeTint="A6"/>
                        </w:rPr>
                        <w:t xml:space="preserve"> </w:t>
                      </w:r>
                      <w:r w:rsidRPr="009D449A">
                        <w:rPr>
                          <w:rFonts w:cs="Arial"/>
                          <w:color w:val="595959" w:themeColor="text1" w:themeTint="A6"/>
                        </w:rPr>
                        <w:t>2023</w:t>
                      </w:r>
                    </w:p>
                  </w:txbxContent>
                </v:textbox>
                <w10:wrap anchorx="margin"/>
              </v:shape>
            </w:pict>
          </mc:Fallback>
        </mc:AlternateContent>
      </w:r>
    </w:p>
    <w:sdt>
      <w:sdtPr>
        <w:rPr>
          <w:rFonts w:eastAsiaTheme="minorHAnsi" w:cstheme="minorBidi"/>
          <w:bCs w:val="0"/>
          <w:color w:val="auto"/>
          <w:sz w:val="20"/>
          <w:szCs w:val="22"/>
          <w:lang w:val="en-AU"/>
        </w:rPr>
        <w:id w:val="275461617"/>
        <w:docPartObj>
          <w:docPartGallery w:val="Table of Contents"/>
          <w:docPartUnique/>
        </w:docPartObj>
      </w:sdtPr>
      <w:sdtEndPr>
        <w:rPr>
          <w:b/>
          <w:noProof/>
        </w:rPr>
      </w:sdtEndPr>
      <w:sdtContent>
        <w:p w14:paraId="6D83F43F" w14:textId="77777777" w:rsidR="008F1340" w:rsidRPr="006C6D43" w:rsidRDefault="008F1340" w:rsidP="004B58E7">
          <w:pPr>
            <w:pStyle w:val="TOCHeading"/>
            <w:rPr>
              <w:color w:val="auto"/>
            </w:rPr>
          </w:pPr>
          <w:r w:rsidRPr="006C6D43">
            <w:rPr>
              <w:color w:val="auto"/>
            </w:rPr>
            <w:t>Table of Contents</w:t>
          </w:r>
        </w:p>
        <w:p w14:paraId="78A2C2B1" w14:textId="2347DCCB" w:rsidR="004043BA" w:rsidRPr="006C6D43" w:rsidRDefault="008F1340">
          <w:pPr>
            <w:pStyle w:val="TOC1"/>
            <w:tabs>
              <w:tab w:val="left" w:pos="440"/>
              <w:tab w:val="right" w:leader="dot" w:pos="8653"/>
            </w:tabs>
            <w:rPr>
              <w:rFonts w:asciiTheme="minorHAnsi" w:hAnsiTheme="minorHAnsi"/>
              <w:noProof/>
              <w:color w:val="auto"/>
              <w:sz w:val="22"/>
              <w:lang w:val="en-AU" w:eastAsia="en-AU"/>
            </w:rPr>
          </w:pPr>
          <w:r w:rsidRPr="006C6D43">
            <w:rPr>
              <w:color w:val="auto"/>
            </w:rPr>
            <w:fldChar w:fldCharType="begin"/>
          </w:r>
          <w:r w:rsidRPr="006C6D43">
            <w:rPr>
              <w:color w:val="auto"/>
            </w:rPr>
            <w:instrText xml:space="preserve"> TOC \o "1-3" \h \z \u </w:instrText>
          </w:r>
          <w:r w:rsidRPr="006C6D43">
            <w:rPr>
              <w:color w:val="auto"/>
            </w:rPr>
            <w:fldChar w:fldCharType="separate"/>
          </w:r>
          <w:hyperlink w:anchor="_Toc142294131" w:history="1">
            <w:r w:rsidR="004043BA" w:rsidRPr="006C6D43">
              <w:rPr>
                <w:rStyle w:val="Hyperlink"/>
                <w:noProof/>
                <w:color w:val="auto"/>
              </w:rPr>
              <w:t>1.</w:t>
            </w:r>
            <w:r w:rsidR="004043BA" w:rsidRPr="006C6D43">
              <w:rPr>
                <w:rFonts w:asciiTheme="minorHAnsi" w:hAnsiTheme="minorHAnsi"/>
                <w:noProof/>
                <w:color w:val="auto"/>
                <w:sz w:val="22"/>
                <w:lang w:val="en-AU" w:eastAsia="en-AU"/>
              </w:rPr>
              <w:tab/>
            </w:r>
            <w:r w:rsidR="004043BA" w:rsidRPr="006C6D43">
              <w:rPr>
                <w:rStyle w:val="Hyperlink"/>
                <w:noProof/>
                <w:color w:val="auto"/>
              </w:rPr>
              <w:t>Executive summary</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w:t>
            </w:r>
            <w:r w:rsidR="004043BA" w:rsidRPr="006C6D43">
              <w:rPr>
                <w:noProof/>
                <w:webHidden/>
                <w:color w:val="auto"/>
              </w:rPr>
              <w:fldChar w:fldCharType="end"/>
            </w:r>
          </w:hyperlink>
        </w:p>
        <w:p w14:paraId="1713FB1C" w14:textId="778B2B2C"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32" w:history="1">
            <w:r w:rsidR="004043BA" w:rsidRPr="006C6D43">
              <w:rPr>
                <w:rStyle w:val="Hyperlink"/>
                <w:noProof/>
                <w:color w:val="auto"/>
              </w:rPr>
              <w:t>1.1.</w:t>
            </w:r>
            <w:r w:rsidR="004043BA" w:rsidRPr="006C6D43">
              <w:rPr>
                <w:rFonts w:asciiTheme="minorHAnsi" w:hAnsiTheme="minorHAnsi"/>
                <w:noProof/>
                <w:color w:val="auto"/>
                <w:sz w:val="22"/>
                <w:lang w:val="en-AU" w:eastAsia="en-AU"/>
              </w:rPr>
              <w:tab/>
            </w:r>
            <w:r w:rsidR="004043BA" w:rsidRPr="006C6D43">
              <w:rPr>
                <w:rStyle w:val="Hyperlink"/>
                <w:noProof/>
                <w:color w:val="auto"/>
              </w:rPr>
              <w:t>Summary of findings for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w:t>
            </w:r>
            <w:r w:rsidR="004043BA" w:rsidRPr="006C6D43">
              <w:rPr>
                <w:noProof/>
                <w:webHidden/>
                <w:color w:val="auto"/>
              </w:rPr>
              <w:fldChar w:fldCharType="end"/>
            </w:r>
          </w:hyperlink>
        </w:p>
        <w:p w14:paraId="74952FEB" w14:textId="74440F42"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33" w:history="1">
            <w:r w:rsidR="004043BA" w:rsidRPr="006C6D43">
              <w:rPr>
                <w:rStyle w:val="Hyperlink"/>
                <w:noProof/>
                <w:color w:val="auto"/>
              </w:rPr>
              <w:t>1.2.</w:t>
            </w:r>
            <w:r w:rsidR="004043BA" w:rsidRPr="006C6D43">
              <w:rPr>
                <w:rFonts w:asciiTheme="minorHAnsi" w:hAnsiTheme="minorHAnsi"/>
                <w:noProof/>
                <w:color w:val="auto"/>
                <w:sz w:val="22"/>
                <w:lang w:val="en-AU" w:eastAsia="en-AU"/>
              </w:rPr>
              <w:tab/>
            </w:r>
            <w:r w:rsidR="004043BA" w:rsidRPr="006C6D43">
              <w:rPr>
                <w:rStyle w:val="Hyperlink"/>
                <w:noProof/>
                <w:color w:val="auto"/>
              </w:rPr>
              <w:t>Summary of findings for candidates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4</w:t>
            </w:r>
            <w:r w:rsidR="004043BA" w:rsidRPr="006C6D43">
              <w:rPr>
                <w:noProof/>
                <w:webHidden/>
                <w:color w:val="auto"/>
              </w:rPr>
              <w:fldChar w:fldCharType="end"/>
            </w:r>
          </w:hyperlink>
        </w:p>
        <w:p w14:paraId="1A5C46E8" w14:textId="46AF3566"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34" w:history="1">
            <w:r w:rsidR="004043BA" w:rsidRPr="006C6D43">
              <w:rPr>
                <w:rStyle w:val="Hyperlink"/>
                <w:noProof/>
                <w:color w:val="auto"/>
              </w:rPr>
              <w:t>1.3.</w:t>
            </w:r>
            <w:r w:rsidR="004043BA" w:rsidRPr="006C6D43">
              <w:rPr>
                <w:rFonts w:asciiTheme="minorHAnsi" w:hAnsiTheme="minorHAnsi"/>
                <w:noProof/>
                <w:color w:val="auto"/>
                <w:sz w:val="22"/>
                <w:lang w:val="en-AU" w:eastAsia="en-AU"/>
              </w:rPr>
              <w:tab/>
            </w:r>
            <w:r w:rsidR="004043BA" w:rsidRPr="006C6D43">
              <w:rPr>
                <w:rStyle w:val="Hyperlink"/>
                <w:noProof/>
                <w:color w:val="auto"/>
              </w:rPr>
              <w:t>Summary of findings for parties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_Toc142294134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5</w:t>
            </w:r>
            <w:r w:rsidR="004043BA" w:rsidRPr="006C6D43">
              <w:rPr>
                <w:noProof/>
                <w:webHidden/>
                <w:color w:val="auto"/>
              </w:rPr>
              <w:fldChar w:fldCharType="end"/>
            </w:r>
          </w:hyperlink>
        </w:p>
        <w:p w14:paraId="6118E18F" w14:textId="2B0B14D1"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35" w:history="1">
            <w:r w:rsidR="004043BA" w:rsidRPr="006C6D43">
              <w:rPr>
                <w:rStyle w:val="Hyperlink"/>
                <w:noProof/>
                <w:color w:val="auto"/>
              </w:rPr>
              <w:t>1.4.</w:t>
            </w:r>
            <w:r w:rsidR="004043BA" w:rsidRPr="006C6D43">
              <w:rPr>
                <w:rFonts w:asciiTheme="minorHAnsi" w:hAnsiTheme="minorHAnsi"/>
                <w:noProof/>
                <w:color w:val="auto"/>
                <w:sz w:val="22"/>
                <w:lang w:val="en-AU" w:eastAsia="en-AU"/>
              </w:rPr>
              <w:tab/>
            </w:r>
            <w:r w:rsidR="004043BA" w:rsidRPr="006C6D43">
              <w:rPr>
                <w:rStyle w:val="Hyperlink"/>
                <w:noProof/>
                <w:color w:val="auto"/>
              </w:rPr>
              <w:t>Common findings across surveys and interviews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_Toc142294135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8</w:t>
            </w:r>
            <w:r w:rsidR="004043BA" w:rsidRPr="006C6D43">
              <w:rPr>
                <w:noProof/>
                <w:webHidden/>
                <w:color w:val="auto"/>
              </w:rPr>
              <w:fldChar w:fldCharType="end"/>
            </w:r>
          </w:hyperlink>
        </w:p>
        <w:p w14:paraId="12921C65" w14:textId="16A50D6C"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36" w:history="1">
            <w:r w:rsidR="004043BA" w:rsidRPr="006C6D43">
              <w:rPr>
                <w:rStyle w:val="Hyperlink"/>
                <w:noProof/>
                <w:color w:val="auto"/>
              </w:rPr>
              <w:t>2.</w:t>
            </w:r>
            <w:r w:rsidR="004043BA" w:rsidRPr="006C6D43">
              <w:rPr>
                <w:rFonts w:asciiTheme="minorHAnsi" w:hAnsiTheme="minorHAnsi"/>
                <w:noProof/>
                <w:color w:val="auto"/>
                <w:sz w:val="22"/>
                <w:lang w:val="en-AU" w:eastAsia="en-AU"/>
              </w:rPr>
              <w:tab/>
            </w:r>
            <w:r w:rsidR="004043BA" w:rsidRPr="006C6D43">
              <w:rPr>
                <w:rStyle w:val="Hyperlink"/>
                <w:noProof/>
                <w:color w:val="auto"/>
              </w:rPr>
              <w:t>Methodology</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_Toc142294136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10</w:t>
            </w:r>
            <w:r w:rsidR="004043BA" w:rsidRPr="006C6D43">
              <w:rPr>
                <w:noProof/>
                <w:webHidden/>
                <w:color w:val="auto"/>
              </w:rPr>
              <w:fldChar w:fldCharType="end"/>
            </w:r>
          </w:hyperlink>
        </w:p>
        <w:p w14:paraId="0A580252" w14:textId="33417BE6"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37" w:history="1">
            <w:r w:rsidR="004043BA" w:rsidRPr="006C6D43">
              <w:rPr>
                <w:rStyle w:val="Hyperlink"/>
                <w:noProof/>
                <w:color w:val="auto"/>
              </w:rPr>
              <w:t>2.1.</w:t>
            </w:r>
            <w:r w:rsidR="004043BA" w:rsidRPr="006C6D43">
              <w:rPr>
                <w:rFonts w:asciiTheme="minorHAnsi" w:hAnsiTheme="minorHAnsi"/>
                <w:noProof/>
                <w:color w:val="auto"/>
                <w:sz w:val="22"/>
                <w:lang w:val="en-AU" w:eastAsia="en-AU"/>
              </w:rPr>
              <w:tab/>
            </w:r>
            <w:r w:rsidR="004043BA" w:rsidRPr="006C6D43">
              <w:rPr>
                <w:rStyle w:val="Hyperlink"/>
                <w:noProof/>
                <w:color w:val="auto"/>
              </w:rPr>
              <w:t>Voter survey</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_Toc142294137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10</w:t>
            </w:r>
            <w:r w:rsidR="004043BA" w:rsidRPr="006C6D43">
              <w:rPr>
                <w:noProof/>
                <w:webHidden/>
                <w:color w:val="auto"/>
              </w:rPr>
              <w:fldChar w:fldCharType="end"/>
            </w:r>
          </w:hyperlink>
        </w:p>
        <w:p w14:paraId="6D5DBD08" w14:textId="502BDBD3"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38" w:history="1">
            <w:r w:rsidR="004043BA" w:rsidRPr="006C6D43">
              <w:rPr>
                <w:rStyle w:val="Hyperlink"/>
                <w:noProof/>
                <w:color w:val="auto"/>
              </w:rPr>
              <w:t>2.2.</w:t>
            </w:r>
            <w:r w:rsidR="004043BA" w:rsidRPr="006C6D43">
              <w:rPr>
                <w:rFonts w:asciiTheme="minorHAnsi" w:hAnsiTheme="minorHAnsi"/>
                <w:noProof/>
                <w:color w:val="auto"/>
                <w:sz w:val="22"/>
                <w:lang w:val="en-AU" w:eastAsia="en-AU"/>
              </w:rPr>
              <w:tab/>
            </w:r>
            <w:r w:rsidR="004043BA" w:rsidRPr="006C6D43">
              <w:rPr>
                <w:rStyle w:val="Hyperlink"/>
                <w:noProof/>
                <w:color w:val="auto"/>
              </w:rPr>
              <w:t>Candidates and parties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_Toc142294138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12</w:t>
            </w:r>
            <w:r w:rsidR="004043BA" w:rsidRPr="006C6D43">
              <w:rPr>
                <w:noProof/>
                <w:webHidden/>
                <w:color w:val="auto"/>
              </w:rPr>
              <w:fldChar w:fldCharType="end"/>
            </w:r>
          </w:hyperlink>
        </w:p>
        <w:p w14:paraId="4029D36B" w14:textId="5947C078"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39" w:history="1">
            <w:r w:rsidR="004043BA" w:rsidRPr="006C6D43">
              <w:rPr>
                <w:rStyle w:val="Hyperlink"/>
                <w:noProof/>
                <w:color w:val="auto"/>
              </w:rPr>
              <w:t>2.3.</w:t>
            </w:r>
            <w:r w:rsidR="004043BA" w:rsidRPr="006C6D43">
              <w:rPr>
                <w:rFonts w:asciiTheme="minorHAnsi" w:hAnsiTheme="minorHAnsi"/>
                <w:noProof/>
                <w:color w:val="auto"/>
                <w:sz w:val="22"/>
                <w:lang w:val="en-AU" w:eastAsia="en-AU"/>
              </w:rPr>
              <w:tab/>
            </w:r>
            <w:r w:rsidR="004043BA" w:rsidRPr="006C6D43">
              <w:rPr>
                <w:rStyle w:val="Hyperlink"/>
                <w:noProof/>
                <w:color w:val="auto"/>
              </w:rPr>
              <w:t>Research Sample</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_Toc142294139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12</w:t>
            </w:r>
            <w:r w:rsidR="004043BA" w:rsidRPr="006C6D43">
              <w:rPr>
                <w:noProof/>
                <w:webHidden/>
                <w:color w:val="auto"/>
              </w:rPr>
              <w:fldChar w:fldCharType="end"/>
            </w:r>
          </w:hyperlink>
        </w:p>
        <w:p w14:paraId="1FA07EEC" w14:textId="74F1C158"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40" w:history="1">
            <w:r w:rsidR="004043BA" w:rsidRPr="006C6D43">
              <w:rPr>
                <w:rStyle w:val="Hyperlink"/>
                <w:noProof/>
                <w:color w:val="auto"/>
              </w:rPr>
              <w:t>3.</w:t>
            </w:r>
            <w:r w:rsidR="004043BA" w:rsidRPr="006C6D43">
              <w:rPr>
                <w:rFonts w:asciiTheme="minorHAnsi" w:hAnsiTheme="minorHAnsi"/>
                <w:noProof/>
                <w:color w:val="auto"/>
                <w:sz w:val="22"/>
                <w:lang w:val="en-AU" w:eastAsia="en-AU"/>
              </w:rPr>
              <w:tab/>
            </w:r>
            <w:r w:rsidR="004043BA" w:rsidRPr="006C6D43">
              <w:rPr>
                <w:rStyle w:val="Hyperlink"/>
                <w:noProof/>
                <w:color w:val="auto"/>
              </w:rPr>
              <w:t>Reading this report</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_Toc142294140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w:t>
            </w:r>
            <w:r w:rsidR="004043BA" w:rsidRPr="006C6D43">
              <w:rPr>
                <w:noProof/>
                <w:webHidden/>
                <w:color w:val="auto"/>
              </w:rPr>
              <w:fldChar w:fldCharType="end"/>
            </w:r>
          </w:hyperlink>
        </w:p>
        <w:p w14:paraId="6B31EF69" w14:textId="23909604"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1" w:history="1">
            <w:r w:rsidR="004043BA" w:rsidRPr="006C6D43">
              <w:rPr>
                <w:rStyle w:val="Hyperlink"/>
                <w:noProof/>
                <w:color w:val="auto"/>
              </w:rPr>
              <w:t>3.1.</w:t>
            </w:r>
            <w:r w:rsidR="004043BA" w:rsidRPr="006C6D43">
              <w:rPr>
                <w:rFonts w:asciiTheme="minorHAnsi" w:hAnsiTheme="minorHAnsi"/>
                <w:noProof/>
                <w:color w:val="auto"/>
                <w:sz w:val="22"/>
                <w:lang w:val="en-AU" w:eastAsia="en-AU"/>
              </w:rPr>
              <w:tab/>
            </w:r>
            <w:r w:rsidR="004043BA" w:rsidRPr="006C6D43">
              <w:rPr>
                <w:rStyle w:val="Hyperlink"/>
                <w:noProof/>
                <w:color w:val="auto"/>
              </w:rPr>
              <w:t>Interpreting quantitative findings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w:t>
            </w:r>
            <w:r w:rsidR="004043BA" w:rsidRPr="006C6D43">
              <w:rPr>
                <w:noProof/>
                <w:webHidden/>
                <w:color w:val="auto"/>
              </w:rPr>
              <w:fldChar w:fldCharType="end"/>
            </w:r>
          </w:hyperlink>
        </w:p>
        <w:p w14:paraId="75BA7A84" w14:textId="52FBBE2E"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2" w:history="1">
            <w:r w:rsidR="004043BA" w:rsidRPr="006C6D43">
              <w:rPr>
                <w:rStyle w:val="Hyperlink"/>
                <w:noProof/>
                <w:color w:val="auto"/>
              </w:rPr>
              <w:t>3.2.</w:t>
            </w:r>
            <w:r w:rsidR="004043BA" w:rsidRPr="006C6D43">
              <w:rPr>
                <w:rFonts w:asciiTheme="minorHAnsi" w:hAnsiTheme="minorHAnsi"/>
                <w:noProof/>
                <w:color w:val="auto"/>
                <w:sz w:val="22"/>
                <w:lang w:val="en-AU" w:eastAsia="en-AU"/>
              </w:rPr>
              <w:tab/>
            </w:r>
            <w:r w:rsidR="004043BA" w:rsidRPr="006C6D43">
              <w:rPr>
                <w:rStyle w:val="Hyperlink"/>
                <w:noProof/>
                <w:color w:val="auto"/>
              </w:rPr>
              <w:t>Single and multiple response questions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w:t>
            </w:r>
            <w:r w:rsidR="004043BA" w:rsidRPr="006C6D43">
              <w:rPr>
                <w:noProof/>
                <w:webHidden/>
                <w:color w:val="auto"/>
              </w:rPr>
              <w:fldChar w:fldCharType="end"/>
            </w:r>
          </w:hyperlink>
        </w:p>
        <w:p w14:paraId="0DFAFF09" w14:textId="289FB50F"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3" w:history="1">
            <w:r w:rsidR="004043BA" w:rsidRPr="006C6D43">
              <w:rPr>
                <w:rStyle w:val="Hyperlink"/>
                <w:noProof/>
                <w:color w:val="auto"/>
              </w:rPr>
              <w:t>3.3.</w:t>
            </w:r>
            <w:r w:rsidR="004043BA" w:rsidRPr="006C6D43">
              <w:rPr>
                <w:rFonts w:asciiTheme="minorHAnsi" w:hAnsiTheme="minorHAnsi"/>
                <w:noProof/>
                <w:color w:val="auto"/>
                <w:sz w:val="22"/>
                <w:lang w:val="en-AU" w:eastAsia="en-AU"/>
              </w:rPr>
              <w:tab/>
            </w:r>
            <w:r w:rsidR="004043BA" w:rsidRPr="006C6D43">
              <w:rPr>
                <w:rStyle w:val="Hyperlink"/>
                <w:noProof/>
                <w:color w:val="auto"/>
              </w:rPr>
              <w:t>Determining who answered a question</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w:t>
            </w:r>
            <w:r w:rsidR="004043BA" w:rsidRPr="006C6D43">
              <w:rPr>
                <w:noProof/>
                <w:webHidden/>
                <w:color w:val="auto"/>
              </w:rPr>
              <w:fldChar w:fldCharType="end"/>
            </w:r>
          </w:hyperlink>
        </w:p>
        <w:p w14:paraId="7116B117" w14:textId="43179441"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4" w:history="1">
            <w:r w:rsidR="004043BA" w:rsidRPr="006C6D43">
              <w:rPr>
                <w:rStyle w:val="Hyperlink"/>
                <w:noProof/>
                <w:color w:val="auto"/>
              </w:rPr>
              <w:t>3.4.</w:t>
            </w:r>
            <w:r w:rsidR="004043BA" w:rsidRPr="006C6D43">
              <w:rPr>
                <w:rFonts w:asciiTheme="minorHAnsi" w:hAnsiTheme="minorHAnsi"/>
                <w:noProof/>
                <w:color w:val="auto"/>
                <w:sz w:val="22"/>
                <w:lang w:val="en-AU" w:eastAsia="en-AU"/>
              </w:rPr>
              <w:tab/>
            </w:r>
            <w:r w:rsidR="004043BA" w:rsidRPr="006C6D43">
              <w:rPr>
                <w:rStyle w:val="Hyperlink"/>
                <w:noProof/>
                <w:color w:val="auto"/>
              </w:rPr>
              <w:t>Sorting of results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_Toc142294144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w:t>
            </w:r>
            <w:r w:rsidR="004043BA" w:rsidRPr="006C6D43">
              <w:rPr>
                <w:noProof/>
                <w:webHidden/>
                <w:color w:val="auto"/>
              </w:rPr>
              <w:fldChar w:fldCharType="end"/>
            </w:r>
          </w:hyperlink>
        </w:p>
        <w:p w14:paraId="0E94C1BC" w14:textId="1D3C9CAF"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5" w:history="1">
            <w:r w:rsidR="004043BA" w:rsidRPr="006C6D43">
              <w:rPr>
                <w:rStyle w:val="Hyperlink"/>
                <w:noProof/>
                <w:color w:val="auto"/>
              </w:rPr>
              <w:t>3.5.</w:t>
            </w:r>
            <w:r w:rsidR="004043BA" w:rsidRPr="006C6D43">
              <w:rPr>
                <w:rFonts w:asciiTheme="minorHAnsi" w:hAnsiTheme="minorHAnsi"/>
                <w:noProof/>
                <w:color w:val="auto"/>
                <w:sz w:val="22"/>
                <w:lang w:val="en-AU" w:eastAsia="en-AU"/>
              </w:rPr>
              <w:tab/>
            </w:r>
            <w:r w:rsidR="004043BA" w:rsidRPr="006C6D43">
              <w:rPr>
                <w:rStyle w:val="Hyperlink"/>
                <w:noProof/>
                <w:color w:val="auto"/>
              </w:rPr>
              <w:t>Quotations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_Toc142294145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w:t>
            </w:r>
            <w:r w:rsidR="004043BA" w:rsidRPr="006C6D43">
              <w:rPr>
                <w:noProof/>
                <w:webHidden/>
                <w:color w:val="auto"/>
              </w:rPr>
              <w:fldChar w:fldCharType="end"/>
            </w:r>
          </w:hyperlink>
        </w:p>
        <w:p w14:paraId="7BD8FEDE" w14:textId="78498570"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46" w:history="1">
            <w:r w:rsidR="004043BA" w:rsidRPr="006C6D43">
              <w:rPr>
                <w:rStyle w:val="Hyperlink"/>
                <w:noProof/>
                <w:color w:val="auto"/>
              </w:rPr>
              <w:t>4.</w:t>
            </w:r>
            <w:r w:rsidR="004043BA" w:rsidRPr="006C6D43">
              <w:rPr>
                <w:rFonts w:asciiTheme="minorHAnsi" w:hAnsiTheme="minorHAnsi"/>
                <w:noProof/>
                <w:color w:val="auto"/>
                <w:sz w:val="22"/>
                <w:lang w:val="en-AU" w:eastAsia="en-AU"/>
              </w:rPr>
              <w:tab/>
            </w:r>
            <w:r w:rsidR="004043BA" w:rsidRPr="006C6D43">
              <w:rPr>
                <w:rStyle w:val="Hyperlink"/>
                <w:noProof/>
                <w:color w:val="auto"/>
              </w:rPr>
              <w:t>Findings for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_Toc142294146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15</w:t>
            </w:r>
            <w:r w:rsidR="004043BA" w:rsidRPr="006C6D43">
              <w:rPr>
                <w:noProof/>
                <w:webHidden/>
                <w:color w:val="auto"/>
              </w:rPr>
              <w:fldChar w:fldCharType="end"/>
            </w:r>
          </w:hyperlink>
        </w:p>
        <w:p w14:paraId="4EB685FB" w14:textId="65FCFD81"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7" w:history="1">
            <w:r w:rsidR="004043BA" w:rsidRPr="006C6D43">
              <w:rPr>
                <w:rStyle w:val="Hyperlink"/>
                <w:noProof/>
                <w:color w:val="auto"/>
              </w:rPr>
              <w:t>4.1.</w:t>
            </w:r>
            <w:r w:rsidR="004043BA" w:rsidRPr="006C6D43">
              <w:rPr>
                <w:rFonts w:asciiTheme="minorHAnsi" w:hAnsiTheme="minorHAnsi"/>
                <w:noProof/>
                <w:color w:val="auto"/>
                <w:sz w:val="22"/>
                <w:lang w:val="en-AU" w:eastAsia="en-AU"/>
              </w:rPr>
              <w:tab/>
            </w:r>
            <w:r w:rsidR="004043BA" w:rsidRPr="006C6D43">
              <w:rPr>
                <w:rStyle w:val="Hyperlink"/>
                <w:noProof/>
                <w:color w:val="auto"/>
              </w:rPr>
              <w:t>Overall satisfaction with voting services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_Toc142294147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15</w:t>
            </w:r>
            <w:r w:rsidR="004043BA" w:rsidRPr="006C6D43">
              <w:rPr>
                <w:noProof/>
                <w:webHidden/>
                <w:color w:val="auto"/>
              </w:rPr>
              <w:fldChar w:fldCharType="end"/>
            </w:r>
          </w:hyperlink>
        </w:p>
        <w:p w14:paraId="4B3EC76C" w14:textId="41584BF0"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8" w:history="1">
            <w:r w:rsidR="004043BA" w:rsidRPr="006C6D43">
              <w:rPr>
                <w:rStyle w:val="Hyperlink"/>
                <w:noProof/>
                <w:color w:val="auto"/>
              </w:rPr>
              <w:t>4.2.</w:t>
            </w:r>
            <w:r w:rsidR="004043BA" w:rsidRPr="006C6D43">
              <w:rPr>
                <w:rFonts w:asciiTheme="minorHAnsi" w:hAnsiTheme="minorHAnsi"/>
                <w:noProof/>
                <w:color w:val="auto"/>
                <w:sz w:val="22"/>
                <w:lang w:val="en-AU" w:eastAsia="en-AU"/>
              </w:rPr>
              <w:tab/>
            </w:r>
            <w:r w:rsidR="004043BA" w:rsidRPr="006C6D43">
              <w:rPr>
                <w:rStyle w:val="Hyperlink"/>
                <w:noProof/>
                <w:color w:val="auto"/>
              </w:rPr>
              <w:t>Information recall</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_Toc142294148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17</w:t>
            </w:r>
            <w:r w:rsidR="004043BA" w:rsidRPr="006C6D43">
              <w:rPr>
                <w:noProof/>
                <w:webHidden/>
                <w:color w:val="auto"/>
              </w:rPr>
              <w:fldChar w:fldCharType="end"/>
            </w:r>
          </w:hyperlink>
        </w:p>
        <w:p w14:paraId="427560E3" w14:textId="187049FD"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49" w:history="1">
            <w:r w:rsidR="004043BA" w:rsidRPr="006C6D43">
              <w:rPr>
                <w:rStyle w:val="Hyperlink"/>
                <w:noProof/>
                <w:color w:val="auto"/>
              </w:rPr>
              <w:t>4.3.</w:t>
            </w:r>
            <w:r w:rsidR="004043BA" w:rsidRPr="006C6D43">
              <w:rPr>
                <w:rFonts w:asciiTheme="minorHAnsi" w:hAnsiTheme="minorHAnsi"/>
                <w:noProof/>
                <w:color w:val="auto"/>
                <w:sz w:val="22"/>
                <w:lang w:val="en-AU" w:eastAsia="en-AU"/>
              </w:rPr>
              <w:tab/>
            </w:r>
            <w:r w:rsidR="004043BA" w:rsidRPr="006C6D43">
              <w:rPr>
                <w:rStyle w:val="Hyperlink"/>
                <w:noProof/>
                <w:color w:val="auto"/>
              </w:rPr>
              <w:t>EasyVote Guide</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_Toc142294149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25</w:t>
            </w:r>
            <w:r w:rsidR="004043BA" w:rsidRPr="006C6D43">
              <w:rPr>
                <w:noProof/>
                <w:webHidden/>
                <w:color w:val="auto"/>
              </w:rPr>
              <w:fldChar w:fldCharType="end"/>
            </w:r>
          </w:hyperlink>
        </w:p>
        <w:p w14:paraId="2C12B876" w14:textId="388B7D22"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50" w:history="1">
            <w:r w:rsidR="004043BA" w:rsidRPr="006C6D43">
              <w:rPr>
                <w:rStyle w:val="Hyperlink"/>
                <w:noProof/>
                <w:color w:val="auto"/>
              </w:rPr>
              <w:t>4.4.</w:t>
            </w:r>
            <w:r w:rsidR="004043BA" w:rsidRPr="006C6D43">
              <w:rPr>
                <w:rFonts w:asciiTheme="minorHAnsi" w:hAnsiTheme="minorHAnsi"/>
                <w:noProof/>
                <w:color w:val="auto"/>
                <w:sz w:val="22"/>
                <w:lang w:val="en-AU" w:eastAsia="en-AU"/>
              </w:rPr>
              <w:tab/>
            </w:r>
            <w:r w:rsidR="004043BA" w:rsidRPr="006C6D43">
              <w:rPr>
                <w:rStyle w:val="Hyperlink"/>
                <w:noProof/>
                <w:color w:val="auto"/>
              </w:rPr>
              <w:t>Information needed</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_Toc142294150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33</w:t>
            </w:r>
            <w:r w:rsidR="004043BA" w:rsidRPr="006C6D43">
              <w:rPr>
                <w:noProof/>
                <w:webHidden/>
                <w:color w:val="auto"/>
              </w:rPr>
              <w:fldChar w:fldCharType="end"/>
            </w:r>
          </w:hyperlink>
        </w:p>
        <w:p w14:paraId="653B5218" w14:textId="5D011DDE"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51" w:history="1">
            <w:r w:rsidR="004043BA" w:rsidRPr="006C6D43">
              <w:rPr>
                <w:rStyle w:val="Hyperlink"/>
                <w:noProof/>
                <w:color w:val="auto"/>
              </w:rPr>
              <w:t>4.5.</w:t>
            </w:r>
            <w:r w:rsidR="004043BA" w:rsidRPr="006C6D43">
              <w:rPr>
                <w:rFonts w:asciiTheme="minorHAnsi" w:hAnsiTheme="minorHAnsi"/>
                <w:noProof/>
                <w:color w:val="auto"/>
                <w:sz w:val="22"/>
                <w:lang w:val="en-AU" w:eastAsia="en-AU"/>
              </w:rPr>
              <w:tab/>
            </w:r>
            <w:r w:rsidR="004043BA" w:rsidRPr="006C6D43">
              <w:rPr>
                <w:rStyle w:val="Hyperlink"/>
                <w:noProof/>
                <w:color w:val="auto"/>
              </w:rPr>
              <w:t>The VEC’s website</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37</w:t>
            </w:r>
            <w:r w:rsidR="004043BA" w:rsidRPr="006C6D43">
              <w:rPr>
                <w:noProof/>
                <w:webHidden/>
                <w:color w:val="auto"/>
              </w:rPr>
              <w:fldChar w:fldCharType="end"/>
            </w:r>
          </w:hyperlink>
        </w:p>
        <w:p w14:paraId="2FC94AA5" w14:textId="330886A4"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52" w:history="1">
            <w:r w:rsidR="004043BA" w:rsidRPr="006C6D43">
              <w:rPr>
                <w:rStyle w:val="Hyperlink"/>
                <w:noProof/>
                <w:color w:val="auto"/>
              </w:rPr>
              <w:t>4.6.</w:t>
            </w:r>
            <w:r w:rsidR="004043BA" w:rsidRPr="006C6D43">
              <w:rPr>
                <w:rFonts w:asciiTheme="minorHAnsi" w:hAnsiTheme="minorHAnsi"/>
                <w:noProof/>
                <w:color w:val="auto"/>
                <w:sz w:val="22"/>
                <w:lang w:val="en-AU" w:eastAsia="en-AU"/>
              </w:rPr>
              <w:tab/>
            </w:r>
            <w:r w:rsidR="004043BA" w:rsidRPr="006C6D43">
              <w:rPr>
                <w:rStyle w:val="Hyperlink"/>
                <w:noProof/>
                <w:color w:val="auto"/>
              </w:rPr>
              <w:t>Voting Centre Locator</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42</w:t>
            </w:r>
            <w:r w:rsidR="004043BA" w:rsidRPr="006C6D43">
              <w:rPr>
                <w:noProof/>
                <w:webHidden/>
                <w:color w:val="auto"/>
              </w:rPr>
              <w:fldChar w:fldCharType="end"/>
            </w:r>
          </w:hyperlink>
        </w:p>
        <w:p w14:paraId="5841734E" w14:textId="2D498BE4"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53" w:history="1">
            <w:r w:rsidR="004043BA" w:rsidRPr="006C6D43">
              <w:rPr>
                <w:rStyle w:val="Hyperlink"/>
                <w:noProof/>
                <w:color w:val="auto"/>
              </w:rPr>
              <w:t>4.7.</w:t>
            </w:r>
            <w:r w:rsidR="004043BA" w:rsidRPr="006C6D43">
              <w:rPr>
                <w:rFonts w:asciiTheme="minorHAnsi" w:hAnsiTheme="minorHAnsi"/>
                <w:noProof/>
                <w:color w:val="auto"/>
                <w:sz w:val="22"/>
                <w:lang w:val="en-AU" w:eastAsia="en-AU"/>
              </w:rPr>
              <w:tab/>
            </w:r>
            <w:r w:rsidR="004043BA" w:rsidRPr="006C6D43">
              <w:rPr>
                <w:rStyle w:val="Hyperlink"/>
                <w:noProof/>
                <w:color w:val="auto"/>
              </w:rPr>
              <w:t>Hotline</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45</w:t>
            </w:r>
            <w:r w:rsidR="004043BA" w:rsidRPr="006C6D43">
              <w:rPr>
                <w:noProof/>
                <w:webHidden/>
                <w:color w:val="auto"/>
              </w:rPr>
              <w:fldChar w:fldCharType="end"/>
            </w:r>
          </w:hyperlink>
        </w:p>
        <w:p w14:paraId="61F16F98" w14:textId="255CA527"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54" w:history="1">
            <w:r w:rsidR="004043BA" w:rsidRPr="006C6D43">
              <w:rPr>
                <w:rStyle w:val="Hyperlink"/>
                <w:noProof/>
                <w:color w:val="auto"/>
              </w:rPr>
              <w:t>4.8.</w:t>
            </w:r>
            <w:r w:rsidR="004043BA" w:rsidRPr="006C6D43">
              <w:rPr>
                <w:rFonts w:asciiTheme="minorHAnsi" w:hAnsiTheme="minorHAnsi"/>
                <w:noProof/>
                <w:color w:val="auto"/>
                <w:sz w:val="22"/>
                <w:lang w:val="en-AU" w:eastAsia="en-AU"/>
              </w:rPr>
              <w:tab/>
            </w:r>
            <w:r w:rsidR="004043BA" w:rsidRPr="006C6D43">
              <w:rPr>
                <w:rStyle w:val="Hyperlink"/>
                <w:noProof/>
                <w:color w:val="auto"/>
              </w:rPr>
              <w:t>Voting centres – early and on-the-day</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_Toc142294154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49</w:t>
            </w:r>
            <w:r w:rsidR="004043BA" w:rsidRPr="006C6D43">
              <w:rPr>
                <w:noProof/>
                <w:webHidden/>
                <w:color w:val="auto"/>
              </w:rPr>
              <w:fldChar w:fldCharType="end"/>
            </w:r>
          </w:hyperlink>
        </w:p>
        <w:p w14:paraId="06530884" w14:textId="6D124A3D"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55" w:history="1">
            <w:r w:rsidR="004043BA" w:rsidRPr="006C6D43">
              <w:rPr>
                <w:rStyle w:val="Hyperlink"/>
                <w:noProof/>
                <w:color w:val="auto"/>
              </w:rPr>
              <w:t>4.9.</w:t>
            </w:r>
            <w:r w:rsidR="004043BA" w:rsidRPr="006C6D43">
              <w:rPr>
                <w:rFonts w:asciiTheme="minorHAnsi" w:hAnsiTheme="minorHAnsi"/>
                <w:noProof/>
                <w:color w:val="auto"/>
                <w:sz w:val="22"/>
                <w:lang w:val="en-AU" w:eastAsia="en-AU"/>
              </w:rPr>
              <w:tab/>
            </w:r>
            <w:r w:rsidR="004043BA" w:rsidRPr="006C6D43">
              <w:rPr>
                <w:rStyle w:val="Hyperlink"/>
                <w:noProof/>
                <w:color w:val="auto"/>
              </w:rPr>
              <w:t>Email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_Toc142294155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59</w:t>
            </w:r>
            <w:r w:rsidR="004043BA" w:rsidRPr="006C6D43">
              <w:rPr>
                <w:noProof/>
                <w:webHidden/>
                <w:color w:val="auto"/>
              </w:rPr>
              <w:fldChar w:fldCharType="end"/>
            </w:r>
          </w:hyperlink>
        </w:p>
        <w:p w14:paraId="3A7A71D1" w14:textId="3AFDBACC"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56" w:history="1">
            <w:r w:rsidR="004043BA" w:rsidRPr="006C6D43">
              <w:rPr>
                <w:rStyle w:val="Hyperlink"/>
                <w:noProof/>
                <w:color w:val="auto"/>
              </w:rPr>
              <w:t>4.10.</w:t>
            </w:r>
            <w:r w:rsidR="004043BA" w:rsidRPr="006C6D43">
              <w:rPr>
                <w:rFonts w:asciiTheme="minorHAnsi" w:hAnsiTheme="minorHAnsi"/>
                <w:noProof/>
                <w:color w:val="auto"/>
                <w:sz w:val="22"/>
                <w:lang w:val="en-AU" w:eastAsia="en-AU"/>
              </w:rPr>
              <w:tab/>
            </w:r>
            <w:r w:rsidR="004043BA" w:rsidRPr="006C6D43">
              <w:rPr>
                <w:rStyle w:val="Hyperlink"/>
                <w:noProof/>
                <w:color w:val="auto"/>
              </w:rPr>
              <w:t>Telephone Assisted Voting</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_Toc142294156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65</w:t>
            </w:r>
            <w:r w:rsidR="004043BA" w:rsidRPr="006C6D43">
              <w:rPr>
                <w:noProof/>
                <w:webHidden/>
                <w:color w:val="auto"/>
              </w:rPr>
              <w:fldChar w:fldCharType="end"/>
            </w:r>
          </w:hyperlink>
        </w:p>
        <w:p w14:paraId="066D2BCE" w14:textId="1A004F95"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57" w:history="1">
            <w:r w:rsidR="004043BA" w:rsidRPr="006C6D43">
              <w:rPr>
                <w:rStyle w:val="Hyperlink"/>
                <w:noProof/>
                <w:color w:val="auto"/>
              </w:rPr>
              <w:t>4.11.</w:t>
            </w:r>
            <w:r w:rsidR="004043BA" w:rsidRPr="006C6D43">
              <w:rPr>
                <w:rFonts w:asciiTheme="minorHAnsi" w:hAnsiTheme="minorHAnsi"/>
                <w:noProof/>
                <w:color w:val="auto"/>
                <w:sz w:val="22"/>
                <w:lang w:val="en-AU" w:eastAsia="en-AU"/>
              </w:rPr>
              <w:tab/>
            </w:r>
            <w:r w:rsidR="004043BA" w:rsidRPr="006C6D43">
              <w:rPr>
                <w:rStyle w:val="Hyperlink"/>
                <w:noProof/>
                <w:color w:val="auto"/>
              </w:rPr>
              <w:t>Postal voting</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_Toc142294157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72</w:t>
            </w:r>
            <w:r w:rsidR="004043BA" w:rsidRPr="006C6D43">
              <w:rPr>
                <w:noProof/>
                <w:webHidden/>
                <w:color w:val="auto"/>
              </w:rPr>
              <w:fldChar w:fldCharType="end"/>
            </w:r>
          </w:hyperlink>
        </w:p>
        <w:p w14:paraId="25363F40" w14:textId="7F3A9224"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58" w:history="1">
            <w:r w:rsidR="004043BA" w:rsidRPr="006C6D43">
              <w:rPr>
                <w:rStyle w:val="Hyperlink"/>
                <w:noProof/>
                <w:color w:val="auto"/>
              </w:rPr>
              <w:t>4.12.</w:t>
            </w:r>
            <w:r w:rsidR="004043BA" w:rsidRPr="006C6D43">
              <w:rPr>
                <w:rFonts w:asciiTheme="minorHAnsi" w:hAnsiTheme="minorHAnsi"/>
                <w:noProof/>
                <w:color w:val="auto"/>
                <w:sz w:val="22"/>
                <w:lang w:val="en-AU" w:eastAsia="en-AU"/>
              </w:rPr>
              <w:tab/>
            </w:r>
            <w:r w:rsidR="004043BA" w:rsidRPr="006C6D43">
              <w:rPr>
                <w:rStyle w:val="Hyperlink"/>
                <w:noProof/>
                <w:color w:val="auto"/>
              </w:rPr>
              <w:t>Provisional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_Toc142294158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75</w:t>
            </w:r>
            <w:r w:rsidR="004043BA" w:rsidRPr="006C6D43">
              <w:rPr>
                <w:noProof/>
                <w:webHidden/>
                <w:color w:val="auto"/>
              </w:rPr>
              <w:fldChar w:fldCharType="end"/>
            </w:r>
          </w:hyperlink>
        </w:p>
        <w:p w14:paraId="2D2543AE" w14:textId="003CC42B"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59" w:history="1">
            <w:r w:rsidR="004043BA" w:rsidRPr="006C6D43">
              <w:rPr>
                <w:rStyle w:val="Hyperlink"/>
                <w:noProof/>
                <w:color w:val="auto"/>
              </w:rPr>
              <w:t>4.13.</w:t>
            </w:r>
            <w:r w:rsidR="004043BA" w:rsidRPr="006C6D43">
              <w:rPr>
                <w:rFonts w:asciiTheme="minorHAnsi" w:hAnsiTheme="minorHAnsi"/>
                <w:noProof/>
                <w:color w:val="auto"/>
                <w:sz w:val="22"/>
                <w:lang w:val="en-AU" w:eastAsia="en-AU"/>
              </w:rPr>
              <w:tab/>
            </w:r>
            <w:r w:rsidR="004043BA" w:rsidRPr="006C6D43">
              <w:rPr>
                <w:rStyle w:val="Hyperlink"/>
                <w:noProof/>
                <w:color w:val="auto"/>
              </w:rPr>
              <w:t>Services for voters with additional support needs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_Toc142294159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81</w:t>
            </w:r>
            <w:r w:rsidR="004043BA" w:rsidRPr="006C6D43">
              <w:rPr>
                <w:noProof/>
                <w:webHidden/>
                <w:color w:val="auto"/>
              </w:rPr>
              <w:fldChar w:fldCharType="end"/>
            </w:r>
          </w:hyperlink>
        </w:p>
        <w:p w14:paraId="09A2445A" w14:textId="248EE6AB"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60" w:history="1">
            <w:r w:rsidR="004043BA" w:rsidRPr="006C6D43">
              <w:rPr>
                <w:rStyle w:val="Hyperlink"/>
                <w:noProof/>
                <w:color w:val="auto"/>
              </w:rPr>
              <w:t>4.14.</w:t>
            </w:r>
            <w:r w:rsidR="004043BA" w:rsidRPr="006C6D43">
              <w:rPr>
                <w:rFonts w:asciiTheme="minorHAnsi" w:hAnsiTheme="minorHAnsi"/>
                <w:noProof/>
                <w:color w:val="auto"/>
                <w:sz w:val="22"/>
                <w:lang w:val="en-AU" w:eastAsia="en-AU"/>
              </w:rPr>
              <w:tab/>
            </w:r>
            <w:r w:rsidR="004043BA" w:rsidRPr="006C6D43">
              <w:rPr>
                <w:rStyle w:val="Hyperlink"/>
                <w:noProof/>
                <w:color w:val="auto"/>
              </w:rPr>
              <w:t>Non-voters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_Toc142294160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90</w:t>
            </w:r>
            <w:r w:rsidR="004043BA" w:rsidRPr="006C6D43">
              <w:rPr>
                <w:noProof/>
                <w:webHidden/>
                <w:color w:val="auto"/>
              </w:rPr>
              <w:fldChar w:fldCharType="end"/>
            </w:r>
          </w:hyperlink>
        </w:p>
        <w:p w14:paraId="3124F7E1" w14:textId="1D6805DF"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61" w:history="1">
            <w:r w:rsidR="004043BA" w:rsidRPr="006C6D43">
              <w:rPr>
                <w:rStyle w:val="Hyperlink"/>
                <w:noProof/>
                <w:color w:val="auto"/>
              </w:rPr>
              <w:t>5.</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Demographics by key measures (all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92</w:t>
            </w:r>
            <w:r w:rsidR="004043BA" w:rsidRPr="006C6D43">
              <w:rPr>
                <w:noProof/>
                <w:webHidden/>
                <w:color w:val="auto"/>
              </w:rPr>
              <w:fldChar w:fldCharType="end"/>
            </w:r>
          </w:hyperlink>
        </w:p>
        <w:p w14:paraId="72463BA4" w14:textId="78F5E846"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2" w:history="1">
            <w:r w:rsidR="004043BA" w:rsidRPr="006C6D43">
              <w:rPr>
                <w:rStyle w:val="Hyperlink"/>
                <w:noProof/>
                <w:color w:val="auto"/>
              </w:rPr>
              <w:t>5.1.</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Overall satisfaction</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93</w:t>
            </w:r>
            <w:r w:rsidR="004043BA" w:rsidRPr="006C6D43">
              <w:rPr>
                <w:noProof/>
                <w:webHidden/>
                <w:color w:val="auto"/>
              </w:rPr>
              <w:fldChar w:fldCharType="end"/>
            </w:r>
          </w:hyperlink>
        </w:p>
        <w:p w14:paraId="0B6AF8AB" w14:textId="19001E08"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3" w:history="1">
            <w:r w:rsidR="004043BA" w:rsidRPr="006C6D43">
              <w:rPr>
                <w:rStyle w:val="Hyperlink"/>
                <w:noProof/>
                <w:color w:val="auto"/>
              </w:rPr>
              <w:t>5.2.</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Information recall</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93</w:t>
            </w:r>
            <w:r w:rsidR="004043BA" w:rsidRPr="006C6D43">
              <w:rPr>
                <w:noProof/>
                <w:webHidden/>
                <w:color w:val="auto"/>
              </w:rPr>
              <w:fldChar w:fldCharType="end"/>
            </w:r>
          </w:hyperlink>
        </w:p>
        <w:p w14:paraId="21D275CA" w14:textId="5C7EAA43"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4" w:history="1">
            <w:r w:rsidR="004043BA" w:rsidRPr="006C6D43">
              <w:rPr>
                <w:rStyle w:val="Hyperlink"/>
                <w:noProof/>
                <w:color w:val="auto"/>
              </w:rPr>
              <w:t>5.3.</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Information required</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_Toc142294164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95</w:t>
            </w:r>
            <w:r w:rsidR="004043BA" w:rsidRPr="006C6D43">
              <w:rPr>
                <w:noProof/>
                <w:webHidden/>
                <w:color w:val="auto"/>
              </w:rPr>
              <w:fldChar w:fldCharType="end"/>
            </w:r>
          </w:hyperlink>
        </w:p>
        <w:p w14:paraId="21FD8CAB" w14:textId="47F18C22"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5" w:history="1">
            <w:r w:rsidR="004043BA" w:rsidRPr="006C6D43">
              <w:rPr>
                <w:rStyle w:val="Hyperlink"/>
                <w:noProof/>
                <w:color w:val="auto"/>
              </w:rPr>
              <w:t>5.4.</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Use of the VEC’s website</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_Toc142294165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96</w:t>
            </w:r>
            <w:r w:rsidR="004043BA" w:rsidRPr="006C6D43">
              <w:rPr>
                <w:noProof/>
                <w:webHidden/>
                <w:color w:val="auto"/>
              </w:rPr>
              <w:fldChar w:fldCharType="end"/>
            </w:r>
          </w:hyperlink>
        </w:p>
        <w:p w14:paraId="170A3E23" w14:textId="3E8C496C"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6" w:history="1">
            <w:r w:rsidR="004043BA" w:rsidRPr="006C6D43">
              <w:rPr>
                <w:rStyle w:val="Hyperlink"/>
                <w:noProof/>
                <w:color w:val="auto"/>
              </w:rPr>
              <w:t>5.5.</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Satisfaction with voting centres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_Toc142294166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97</w:t>
            </w:r>
            <w:r w:rsidR="004043BA" w:rsidRPr="006C6D43">
              <w:rPr>
                <w:noProof/>
                <w:webHidden/>
                <w:color w:val="auto"/>
              </w:rPr>
              <w:fldChar w:fldCharType="end"/>
            </w:r>
          </w:hyperlink>
        </w:p>
        <w:p w14:paraId="7EFE7929" w14:textId="34522322"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7" w:history="1">
            <w:r w:rsidR="004043BA" w:rsidRPr="006C6D43">
              <w:rPr>
                <w:rStyle w:val="Hyperlink"/>
                <w:noProof/>
                <w:color w:val="auto"/>
              </w:rPr>
              <w:t>5.6.</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Satisfaction with early voting centres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_Toc142294167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98</w:t>
            </w:r>
            <w:r w:rsidR="004043BA" w:rsidRPr="006C6D43">
              <w:rPr>
                <w:noProof/>
                <w:webHidden/>
                <w:color w:val="auto"/>
              </w:rPr>
              <w:fldChar w:fldCharType="end"/>
            </w:r>
          </w:hyperlink>
        </w:p>
        <w:p w14:paraId="037B1FCC" w14:textId="64A94805"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8" w:history="1">
            <w:r w:rsidR="004043BA" w:rsidRPr="006C6D43">
              <w:rPr>
                <w:rStyle w:val="Hyperlink"/>
                <w:noProof/>
                <w:color w:val="auto"/>
              </w:rPr>
              <w:t>5.7.</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Satisfaction for postal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_Toc142294168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99</w:t>
            </w:r>
            <w:r w:rsidR="004043BA" w:rsidRPr="006C6D43">
              <w:rPr>
                <w:noProof/>
                <w:webHidden/>
                <w:color w:val="auto"/>
              </w:rPr>
              <w:fldChar w:fldCharType="end"/>
            </w:r>
          </w:hyperlink>
        </w:p>
        <w:p w14:paraId="257F7901" w14:textId="235C161A"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69" w:history="1">
            <w:r w:rsidR="004043BA" w:rsidRPr="006C6D43">
              <w:rPr>
                <w:rStyle w:val="Hyperlink"/>
                <w:noProof/>
                <w:color w:val="auto"/>
              </w:rPr>
              <w:t>5.8.</w:t>
            </w:r>
            <w:r w:rsidR="004043BA" w:rsidRPr="006C6D43">
              <w:rPr>
                <w:rFonts w:asciiTheme="minorHAnsi" w:hAnsiTheme="minorHAnsi"/>
                <w:noProof/>
                <w:color w:val="auto"/>
                <w:sz w:val="22"/>
                <w:lang w:val="en-AU" w:eastAsia="en-AU"/>
              </w:rPr>
              <w:tab/>
            </w:r>
            <w:r w:rsidR="004043BA" w:rsidRPr="006C6D43">
              <w:rPr>
                <w:rStyle w:val="Hyperlink"/>
                <w:noProof/>
                <w:color w:val="auto"/>
              </w:rPr>
              <w:t>Demographic comparison – Likelihood to use email voting</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_Toc142294169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100</w:t>
            </w:r>
            <w:r w:rsidR="004043BA" w:rsidRPr="006C6D43">
              <w:rPr>
                <w:noProof/>
                <w:webHidden/>
                <w:color w:val="auto"/>
              </w:rPr>
              <w:fldChar w:fldCharType="end"/>
            </w:r>
          </w:hyperlink>
        </w:p>
        <w:p w14:paraId="2651CF11" w14:textId="2CE9A8B2"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70" w:history="1">
            <w:r w:rsidR="004043BA" w:rsidRPr="006C6D43">
              <w:rPr>
                <w:rStyle w:val="Hyperlink"/>
                <w:noProof/>
                <w:color w:val="auto"/>
              </w:rPr>
              <w:t>6.</w:t>
            </w:r>
            <w:r w:rsidR="004043BA" w:rsidRPr="006C6D43">
              <w:rPr>
                <w:rFonts w:asciiTheme="minorHAnsi" w:hAnsiTheme="minorHAnsi"/>
                <w:noProof/>
                <w:color w:val="auto"/>
                <w:sz w:val="22"/>
                <w:lang w:val="en-AU" w:eastAsia="en-AU"/>
              </w:rPr>
              <w:tab/>
            </w:r>
            <w:r w:rsidR="004043BA" w:rsidRPr="006C6D43">
              <w:rPr>
                <w:rStyle w:val="Hyperlink"/>
                <w:noProof/>
                <w:color w:val="auto"/>
              </w:rPr>
              <w:t>Findings for candidates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_Toc142294170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101</w:t>
            </w:r>
            <w:r w:rsidR="004043BA" w:rsidRPr="006C6D43">
              <w:rPr>
                <w:noProof/>
                <w:webHidden/>
                <w:color w:val="auto"/>
              </w:rPr>
              <w:fldChar w:fldCharType="end"/>
            </w:r>
          </w:hyperlink>
        </w:p>
        <w:p w14:paraId="2B817F64" w14:textId="115FE2B1"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1" w:history="1">
            <w:r w:rsidR="004043BA" w:rsidRPr="006C6D43">
              <w:rPr>
                <w:rStyle w:val="Hyperlink"/>
                <w:noProof/>
                <w:color w:val="auto"/>
              </w:rPr>
              <w:t>6.1.</w:t>
            </w:r>
            <w:r w:rsidR="004043BA" w:rsidRPr="006C6D43">
              <w:rPr>
                <w:rFonts w:asciiTheme="minorHAnsi" w:hAnsiTheme="minorHAnsi"/>
                <w:noProof/>
                <w:color w:val="auto"/>
                <w:sz w:val="22"/>
                <w:lang w:val="en-AU" w:eastAsia="en-AU"/>
              </w:rPr>
              <w:tab/>
            </w:r>
            <w:r w:rsidR="004043BA" w:rsidRPr="006C6D43">
              <w:rPr>
                <w:rStyle w:val="Hyperlink"/>
                <w:noProof/>
                <w:color w:val="auto"/>
              </w:rPr>
              <w:t>Overall satisfaction with the VEC</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101</w:t>
            </w:r>
            <w:r w:rsidR="004043BA" w:rsidRPr="006C6D43">
              <w:rPr>
                <w:noProof/>
                <w:webHidden/>
                <w:color w:val="auto"/>
              </w:rPr>
              <w:fldChar w:fldCharType="end"/>
            </w:r>
          </w:hyperlink>
        </w:p>
        <w:p w14:paraId="2200EC5B" w14:textId="30685FA2"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2" w:history="1">
            <w:r w:rsidR="004043BA" w:rsidRPr="006C6D43">
              <w:rPr>
                <w:rStyle w:val="Hyperlink"/>
                <w:noProof/>
                <w:color w:val="auto"/>
              </w:rPr>
              <w:t>6.2.</w:t>
            </w:r>
            <w:r w:rsidR="004043BA" w:rsidRPr="006C6D43">
              <w:rPr>
                <w:rFonts w:asciiTheme="minorHAnsi" w:hAnsiTheme="minorHAnsi"/>
                <w:noProof/>
                <w:color w:val="auto"/>
                <w:sz w:val="22"/>
                <w:lang w:val="en-AU" w:eastAsia="en-AU"/>
              </w:rPr>
              <w:tab/>
            </w:r>
            <w:r w:rsidR="004043BA" w:rsidRPr="006C6D43">
              <w:rPr>
                <w:rStyle w:val="Hyperlink"/>
                <w:noProof/>
                <w:color w:val="auto"/>
              </w:rPr>
              <w:t>Satisfaction with Election Manager</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103</w:t>
            </w:r>
            <w:r w:rsidR="004043BA" w:rsidRPr="006C6D43">
              <w:rPr>
                <w:noProof/>
                <w:webHidden/>
                <w:color w:val="auto"/>
              </w:rPr>
              <w:fldChar w:fldCharType="end"/>
            </w:r>
          </w:hyperlink>
        </w:p>
        <w:p w14:paraId="18782E69" w14:textId="1264ED4B"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3" w:history="1">
            <w:r w:rsidR="004043BA" w:rsidRPr="006C6D43">
              <w:rPr>
                <w:rStyle w:val="Hyperlink"/>
                <w:noProof/>
                <w:color w:val="auto"/>
              </w:rPr>
              <w:t>6.3.</w:t>
            </w:r>
            <w:r w:rsidR="004043BA" w:rsidRPr="006C6D43">
              <w:rPr>
                <w:rFonts w:asciiTheme="minorHAnsi" w:hAnsiTheme="minorHAnsi"/>
                <w:noProof/>
                <w:color w:val="auto"/>
                <w:sz w:val="22"/>
                <w:lang w:val="en-AU" w:eastAsia="en-AU"/>
              </w:rPr>
              <w:tab/>
            </w:r>
            <w:r w:rsidR="004043BA" w:rsidRPr="006C6D43">
              <w:rPr>
                <w:rStyle w:val="Hyperlink"/>
                <w:noProof/>
                <w:color w:val="auto"/>
              </w:rPr>
              <w:t>Information services from the VEC</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105</w:t>
            </w:r>
            <w:r w:rsidR="004043BA" w:rsidRPr="006C6D43">
              <w:rPr>
                <w:noProof/>
                <w:webHidden/>
                <w:color w:val="auto"/>
              </w:rPr>
              <w:fldChar w:fldCharType="end"/>
            </w:r>
          </w:hyperlink>
        </w:p>
        <w:p w14:paraId="55993355" w14:textId="5228E25A"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4" w:history="1">
            <w:r w:rsidR="004043BA" w:rsidRPr="006C6D43">
              <w:rPr>
                <w:rStyle w:val="Hyperlink"/>
                <w:noProof/>
                <w:color w:val="auto"/>
              </w:rPr>
              <w:t>6.4.</w:t>
            </w:r>
            <w:r w:rsidR="004043BA" w:rsidRPr="006C6D43">
              <w:rPr>
                <w:rFonts w:asciiTheme="minorHAnsi" w:hAnsiTheme="minorHAnsi"/>
                <w:noProof/>
                <w:color w:val="auto"/>
                <w:sz w:val="22"/>
                <w:lang w:val="en-AU" w:eastAsia="en-AU"/>
              </w:rPr>
              <w:tab/>
            </w:r>
            <w:r w:rsidR="004043BA" w:rsidRPr="006C6D43">
              <w:rPr>
                <w:rStyle w:val="Hyperlink"/>
                <w:noProof/>
                <w:color w:val="auto"/>
              </w:rPr>
              <w:t>Satisfaction with of voting facilities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_Toc142294174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120</w:t>
            </w:r>
            <w:r w:rsidR="004043BA" w:rsidRPr="006C6D43">
              <w:rPr>
                <w:noProof/>
                <w:webHidden/>
                <w:color w:val="auto"/>
              </w:rPr>
              <w:fldChar w:fldCharType="end"/>
            </w:r>
          </w:hyperlink>
        </w:p>
        <w:p w14:paraId="71531EC4" w14:textId="2DCBBF7D"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5" w:history="1">
            <w:r w:rsidR="004043BA" w:rsidRPr="006C6D43">
              <w:rPr>
                <w:rStyle w:val="Hyperlink"/>
                <w:noProof/>
                <w:color w:val="auto"/>
              </w:rPr>
              <w:t>6.5.</w:t>
            </w:r>
            <w:r w:rsidR="004043BA" w:rsidRPr="006C6D43">
              <w:rPr>
                <w:rFonts w:asciiTheme="minorHAnsi" w:hAnsiTheme="minorHAnsi"/>
                <w:noProof/>
                <w:color w:val="auto"/>
                <w:sz w:val="22"/>
                <w:lang w:val="en-AU" w:eastAsia="en-AU"/>
              </w:rPr>
              <w:tab/>
            </w:r>
            <w:r w:rsidR="004043BA" w:rsidRPr="006C6D43">
              <w:rPr>
                <w:rStyle w:val="Hyperlink"/>
                <w:noProof/>
                <w:color w:val="auto"/>
              </w:rPr>
              <w:t>Voters who require additional assistance</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_Toc142294175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126</w:t>
            </w:r>
            <w:r w:rsidR="004043BA" w:rsidRPr="006C6D43">
              <w:rPr>
                <w:noProof/>
                <w:webHidden/>
                <w:color w:val="auto"/>
              </w:rPr>
              <w:fldChar w:fldCharType="end"/>
            </w:r>
          </w:hyperlink>
        </w:p>
        <w:p w14:paraId="1CD02BB5" w14:textId="173F1473"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6" w:history="1">
            <w:r w:rsidR="004043BA" w:rsidRPr="006C6D43">
              <w:rPr>
                <w:rStyle w:val="Hyperlink"/>
                <w:noProof/>
                <w:color w:val="auto"/>
              </w:rPr>
              <w:t>6.6.</w:t>
            </w:r>
            <w:r w:rsidR="004043BA" w:rsidRPr="006C6D43">
              <w:rPr>
                <w:rFonts w:asciiTheme="minorHAnsi" w:hAnsiTheme="minorHAnsi"/>
                <w:noProof/>
                <w:color w:val="auto"/>
                <w:sz w:val="22"/>
                <w:lang w:val="en-AU" w:eastAsia="en-AU"/>
              </w:rPr>
              <w:tab/>
            </w:r>
            <w:r w:rsidR="004043BA" w:rsidRPr="006C6D43">
              <w:rPr>
                <w:rStyle w:val="Hyperlink"/>
                <w:noProof/>
                <w:color w:val="auto"/>
              </w:rPr>
              <w:t>Vote counting</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_Toc142294176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128</w:t>
            </w:r>
            <w:r w:rsidR="004043BA" w:rsidRPr="006C6D43">
              <w:rPr>
                <w:noProof/>
                <w:webHidden/>
                <w:color w:val="auto"/>
              </w:rPr>
              <w:fldChar w:fldCharType="end"/>
            </w:r>
          </w:hyperlink>
        </w:p>
        <w:p w14:paraId="792984CF" w14:textId="7A918C78"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7" w:history="1">
            <w:r w:rsidR="004043BA" w:rsidRPr="006C6D43">
              <w:rPr>
                <w:rStyle w:val="Hyperlink"/>
                <w:noProof/>
                <w:color w:val="auto"/>
              </w:rPr>
              <w:t>6.7.</w:t>
            </w:r>
            <w:r w:rsidR="004043BA" w:rsidRPr="006C6D43">
              <w:rPr>
                <w:rFonts w:asciiTheme="minorHAnsi" w:hAnsiTheme="minorHAnsi"/>
                <w:noProof/>
                <w:color w:val="auto"/>
                <w:sz w:val="22"/>
                <w:lang w:val="en-AU" w:eastAsia="en-AU"/>
              </w:rPr>
              <w:tab/>
            </w:r>
            <w:r w:rsidR="004043BA" w:rsidRPr="006C6D43">
              <w:rPr>
                <w:rStyle w:val="Hyperlink"/>
                <w:noProof/>
                <w:color w:val="auto"/>
              </w:rPr>
              <w:t>Other suggestions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_Toc142294177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131</w:t>
            </w:r>
            <w:r w:rsidR="004043BA" w:rsidRPr="006C6D43">
              <w:rPr>
                <w:noProof/>
                <w:webHidden/>
                <w:color w:val="auto"/>
              </w:rPr>
              <w:fldChar w:fldCharType="end"/>
            </w:r>
          </w:hyperlink>
        </w:p>
        <w:p w14:paraId="48D8F308" w14:textId="2BC51198"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78" w:history="1">
            <w:r w:rsidR="004043BA" w:rsidRPr="006C6D43">
              <w:rPr>
                <w:rStyle w:val="Hyperlink"/>
                <w:noProof/>
                <w:color w:val="auto"/>
              </w:rPr>
              <w:t>7.</w:t>
            </w:r>
            <w:r w:rsidR="004043BA" w:rsidRPr="006C6D43">
              <w:rPr>
                <w:rFonts w:asciiTheme="minorHAnsi" w:hAnsiTheme="minorHAnsi"/>
                <w:noProof/>
                <w:color w:val="auto"/>
                <w:sz w:val="22"/>
                <w:lang w:val="en-AU" w:eastAsia="en-AU"/>
              </w:rPr>
              <w:tab/>
            </w:r>
            <w:r w:rsidR="004043BA" w:rsidRPr="006C6D43">
              <w:rPr>
                <w:rStyle w:val="Hyperlink"/>
                <w:noProof/>
                <w:color w:val="auto"/>
              </w:rPr>
              <w:t>Findings for party representatives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_Toc142294178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132</w:t>
            </w:r>
            <w:r w:rsidR="004043BA" w:rsidRPr="006C6D43">
              <w:rPr>
                <w:noProof/>
                <w:webHidden/>
                <w:color w:val="auto"/>
              </w:rPr>
              <w:fldChar w:fldCharType="end"/>
            </w:r>
          </w:hyperlink>
        </w:p>
        <w:p w14:paraId="45F0613B" w14:textId="0C2BE50E"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79" w:history="1">
            <w:r w:rsidR="004043BA" w:rsidRPr="006C6D43">
              <w:rPr>
                <w:rStyle w:val="Hyperlink"/>
                <w:noProof/>
                <w:color w:val="auto"/>
              </w:rPr>
              <w:t>7.1.</w:t>
            </w:r>
            <w:r w:rsidR="004043BA" w:rsidRPr="006C6D43">
              <w:rPr>
                <w:rFonts w:asciiTheme="minorHAnsi" w:hAnsiTheme="minorHAnsi"/>
                <w:noProof/>
                <w:color w:val="auto"/>
                <w:sz w:val="22"/>
                <w:lang w:val="en-AU" w:eastAsia="en-AU"/>
              </w:rPr>
              <w:tab/>
            </w:r>
            <w:r w:rsidR="004043BA" w:rsidRPr="006C6D43">
              <w:rPr>
                <w:rStyle w:val="Hyperlink"/>
                <w:noProof/>
                <w:color w:val="auto"/>
              </w:rPr>
              <w:t>Overall satisfaction</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_Toc142294179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132</w:t>
            </w:r>
            <w:r w:rsidR="004043BA" w:rsidRPr="006C6D43">
              <w:rPr>
                <w:noProof/>
                <w:webHidden/>
                <w:color w:val="auto"/>
              </w:rPr>
              <w:fldChar w:fldCharType="end"/>
            </w:r>
          </w:hyperlink>
        </w:p>
        <w:p w14:paraId="31CF00C8" w14:textId="2263CEEA"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0" w:history="1">
            <w:r w:rsidR="004043BA" w:rsidRPr="006C6D43">
              <w:rPr>
                <w:rStyle w:val="Hyperlink"/>
                <w:noProof/>
                <w:color w:val="auto"/>
              </w:rPr>
              <w:t>7.2.</w:t>
            </w:r>
            <w:r w:rsidR="004043BA" w:rsidRPr="006C6D43">
              <w:rPr>
                <w:rFonts w:asciiTheme="minorHAnsi" w:hAnsiTheme="minorHAnsi"/>
                <w:noProof/>
                <w:color w:val="auto"/>
                <w:sz w:val="22"/>
                <w:lang w:val="en-AU" w:eastAsia="en-AU"/>
              </w:rPr>
              <w:tab/>
            </w:r>
            <w:r w:rsidR="004043BA" w:rsidRPr="006C6D43">
              <w:rPr>
                <w:rStyle w:val="Hyperlink"/>
                <w:noProof/>
                <w:color w:val="auto"/>
              </w:rPr>
              <w:t>Reputation and Trust</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_Toc142294180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132</w:t>
            </w:r>
            <w:r w:rsidR="004043BA" w:rsidRPr="006C6D43">
              <w:rPr>
                <w:noProof/>
                <w:webHidden/>
                <w:color w:val="auto"/>
              </w:rPr>
              <w:fldChar w:fldCharType="end"/>
            </w:r>
          </w:hyperlink>
        </w:p>
        <w:p w14:paraId="6D5DC528" w14:textId="5D37EB1F"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1" w:history="1">
            <w:r w:rsidR="004043BA" w:rsidRPr="006C6D43">
              <w:rPr>
                <w:rStyle w:val="Hyperlink"/>
                <w:noProof/>
                <w:color w:val="auto"/>
              </w:rPr>
              <w:t>7.3.</w:t>
            </w:r>
            <w:r w:rsidR="004043BA" w:rsidRPr="006C6D43">
              <w:rPr>
                <w:rFonts w:asciiTheme="minorHAnsi" w:hAnsiTheme="minorHAnsi"/>
                <w:noProof/>
                <w:color w:val="auto"/>
                <w:sz w:val="22"/>
                <w:lang w:val="en-AU" w:eastAsia="en-AU"/>
              </w:rPr>
              <w:tab/>
            </w:r>
            <w:r w:rsidR="004043BA" w:rsidRPr="006C6D43">
              <w:rPr>
                <w:rStyle w:val="Hyperlink"/>
                <w:noProof/>
                <w:color w:val="auto"/>
              </w:rPr>
              <w:t>Complaints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135</w:t>
            </w:r>
            <w:r w:rsidR="004043BA" w:rsidRPr="006C6D43">
              <w:rPr>
                <w:noProof/>
                <w:webHidden/>
                <w:color w:val="auto"/>
              </w:rPr>
              <w:fldChar w:fldCharType="end"/>
            </w:r>
          </w:hyperlink>
        </w:p>
        <w:p w14:paraId="41617AD4" w14:textId="62BFB883"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2" w:history="1">
            <w:r w:rsidR="004043BA" w:rsidRPr="006C6D43">
              <w:rPr>
                <w:rStyle w:val="Hyperlink"/>
                <w:noProof/>
                <w:color w:val="auto"/>
              </w:rPr>
              <w:t>7.4.</w:t>
            </w:r>
            <w:r w:rsidR="004043BA" w:rsidRPr="006C6D43">
              <w:rPr>
                <w:rFonts w:asciiTheme="minorHAnsi" w:hAnsiTheme="minorHAnsi"/>
                <w:noProof/>
                <w:color w:val="auto"/>
                <w:sz w:val="22"/>
                <w:lang w:val="en-AU" w:eastAsia="en-AU"/>
              </w:rPr>
              <w:tab/>
            </w:r>
            <w:r w:rsidR="004043BA" w:rsidRPr="006C6D43">
              <w:rPr>
                <w:rStyle w:val="Hyperlink"/>
                <w:noProof/>
                <w:color w:val="auto"/>
              </w:rPr>
              <w:t>Party Registrations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135</w:t>
            </w:r>
            <w:r w:rsidR="004043BA" w:rsidRPr="006C6D43">
              <w:rPr>
                <w:noProof/>
                <w:webHidden/>
                <w:color w:val="auto"/>
              </w:rPr>
              <w:fldChar w:fldCharType="end"/>
            </w:r>
          </w:hyperlink>
        </w:p>
        <w:p w14:paraId="53B1F50D" w14:textId="1FDD5360"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3" w:history="1">
            <w:r w:rsidR="004043BA" w:rsidRPr="006C6D43">
              <w:rPr>
                <w:rStyle w:val="Hyperlink"/>
                <w:noProof/>
                <w:color w:val="auto"/>
              </w:rPr>
              <w:t>7.5.</w:t>
            </w:r>
            <w:r w:rsidR="004043BA" w:rsidRPr="006C6D43">
              <w:rPr>
                <w:rFonts w:asciiTheme="minorHAnsi" w:hAnsiTheme="minorHAnsi"/>
                <w:noProof/>
                <w:color w:val="auto"/>
                <w:sz w:val="22"/>
                <w:lang w:val="en-AU" w:eastAsia="en-AU"/>
              </w:rPr>
              <w:tab/>
            </w:r>
            <w:r w:rsidR="004043BA" w:rsidRPr="006C6D43">
              <w:rPr>
                <w:rStyle w:val="Hyperlink"/>
                <w:noProof/>
                <w:color w:val="auto"/>
              </w:rPr>
              <w:t>Enrolment &amp; Nominations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136</w:t>
            </w:r>
            <w:r w:rsidR="004043BA" w:rsidRPr="006C6D43">
              <w:rPr>
                <w:noProof/>
                <w:webHidden/>
                <w:color w:val="auto"/>
              </w:rPr>
              <w:fldChar w:fldCharType="end"/>
            </w:r>
          </w:hyperlink>
        </w:p>
        <w:p w14:paraId="6D12CBFC" w14:textId="36684091"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4" w:history="1">
            <w:r w:rsidR="004043BA" w:rsidRPr="006C6D43">
              <w:rPr>
                <w:rStyle w:val="Hyperlink"/>
                <w:noProof/>
                <w:color w:val="auto"/>
              </w:rPr>
              <w:t>7.6.</w:t>
            </w:r>
            <w:r w:rsidR="004043BA" w:rsidRPr="006C6D43">
              <w:rPr>
                <w:rFonts w:asciiTheme="minorHAnsi" w:hAnsiTheme="minorHAnsi"/>
                <w:noProof/>
                <w:color w:val="auto"/>
                <w:sz w:val="22"/>
                <w:lang w:val="en-AU" w:eastAsia="en-AU"/>
              </w:rPr>
              <w:tab/>
            </w:r>
            <w:r w:rsidR="004043BA" w:rsidRPr="006C6D43">
              <w:rPr>
                <w:rStyle w:val="Hyperlink"/>
                <w:noProof/>
                <w:color w:val="auto"/>
              </w:rPr>
              <w:t>How-To-Vote Cards (HTVC)</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_Toc142294184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137</w:t>
            </w:r>
            <w:r w:rsidR="004043BA" w:rsidRPr="006C6D43">
              <w:rPr>
                <w:noProof/>
                <w:webHidden/>
                <w:color w:val="auto"/>
              </w:rPr>
              <w:fldChar w:fldCharType="end"/>
            </w:r>
          </w:hyperlink>
        </w:p>
        <w:p w14:paraId="052881B4" w14:textId="7F7ED58A"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5" w:history="1">
            <w:r w:rsidR="004043BA" w:rsidRPr="006C6D43">
              <w:rPr>
                <w:rStyle w:val="Hyperlink"/>
                <w:noProof/>
                <w:color w:val="auto"/>
              </w:rPr>
              <w:t>7.7.</w:t>
            </w:r>
            <w:r w:rsidR="004043BA" w:rsidRPr="006C6D43">
              <w:rPr>
                <w:rFonts w:asciiTheme="minorHAnsi" w:hAnsiTheme="minorHAnsi"/>
                <w:noProof/>
                <w:color w:val="auto"/>
                <w:sz w:val="22"/>
                <w:lang w:val="en-AU" w:eastAsia="en-AU"/>
              </w:rPr>
              <w:tab/>
            </w:r>
            <w:r w:rsidR="004043BA" w:rsidRPr="006C6D43">
              <w:rPr>
                <w:rStyle w:val="Hyperlink"/>
                <w:noProof/>
                <w:color w:val="auto"/>
              </w:rPr>
              <w:t>Postal voting services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_Toc142294185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138</w:t>
            </w:r>
            <w:r w:rsidR="004043BA" w:rsidRPr="006C6D43">
              <w:rPr>
                <w:noProof/>
                <w:webHidden/>
                <w:color w:val="auto"/>
              </w:rPr>
              <w:fldChar w:fldCharType="end"/>
            </w:r>
          </w:hyperlink>
        </w:p>
        <w:p w14:paraId="7E04934E" w14:textId="18FC5D41"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6" w:history="1">
            <w:r w:rsidR="004043BA" w:rsidRPr="006C6D43">
              <w:rPr>
                <w:rStyle w:val="Hyperlink"/>
                <w:noProof/>
                <w:color w:val="auto"/>
              </w:rPr>
              <w:t>7.8.</w:t>
            </w:r>
            <w:r w:rsidR="004043BA" w:rsidRPr="006C6D43">
              <w:rPr>
                <w:rFonts w:asciiTheme="minorHAnsi" w:hAnsiTheme="minorHAnsi"/>
                <w:noProof/>
                <w:color w:val="auto"/>
                <w:sz w:val="22"/>
                <w:lang w:val="en-AU" w:eastAsia="en-AU"/>
              </w:rPr>
              <w:tab/>
            </w:r>
            <w:r w:rsidR="004043BA" w:rsidRPr="006C6D43">
              <w:rPr>
                <w:rStyle w:val="Hyperlink"/>
                <w:noProof/>
                <w:color w:val="auto"/>
              </w:rPr>
              <w:t>Early voting centres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_Toc142294186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138</w:t>
            </w:r>
            <w:r w:rsidR="004043BA" w:rsidRPr="006C6D43">
              <w:rPr>
                <w:noProof/>
                <w:webHidden/>
                <w:color w:val="auto"/>
              </w:rPr>
              <w:fldChar w:fldCharType="end"/>
            </w:r>
          </w:hyperlink>
        </w:p>
        <w:p w14:paraId="10940B07" w14:textId="2D752F7B"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87" w:history="1">
            <w:r w:rsidR="004043BA" w:rsidRPr="006C6D43">
              <w:rPr>
                <w:rStyle w:val="Hyperlink"/>
                <w:noProof/>
                <w:color w:val="auto"/>
              </w:rPr>
              <w:t>7.9.</w:t>
            </w:r>
            <w:r w:rsidR="004043BA" w:rsidRPr="006C6D43">
              <w:rPr>
                <w:rFonts w:asciiTheme="minorHAnsi" w:hAnsiTheme="minorHAnsi"/>
                <w:noProof/>
                <w:color w:val="auto"/>
                <w:sz w:val="22"/>
                <w:lang w:val="en-AU" w:eastAsia="en-AU"/>
              </w:rPr>
              <w:tab/>
            </w:r>
            <w:r w:rsidR="004043BA" w:rsidRPr="006C6D43">
              <w:rPr>
                <w:rStyle w:val="Hyperlink"/>
                <w:noProof/>
                <w:color w:val="auto"/>
              </w:rPr>
              <w:t>Mobile voting</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_Toc142294187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140</w:t>
            </w:r>
            <w:r w:rsidR="004043BA" w:rsidRPr="006C6D43">
              <w:rPr>
                <w:noProof/>
                <w:webHidden/>
                <w:color w:val="auto"/>
              </w:rPr>
              <w:fldChar w:fldCharType="end"/>
            </w:r>
          </w:hyperlink>
        </w:p>
        <w:p w14:paraId="1A77D068" w14:textId="11D353AF"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88" w:history="1">
            <w:r w:rsidR="004043BA" w:rsidRPr="006C6D43">
              <w:rPr>
                <w:rStyle w:val="Hyperlink"/>
                <w:noProof/>
                <w:color w:val="auto"/>
              </w:rPr>
              <w:t>7.10.</w:t>
            </w:r>
            <w:r w:rsidR="004043BA" w:rsidRPr="006C6D43">
              <w:rPr>
                <w:rFonts w:asciiTheme="minorHAnsi" w:hAnsiTheme="minorHAnsi"/>
                <w:noProof/>
                <w:color w:val="auto"/>
                <w:sz w:val="22"/>
                <w:lang w:val="en-AU" w:eastAsia="en-AU"/>
              </w:rPr>
              <w:tab/>
            </w:r>
            <w:r w:rsidR="004043BA" w:rsidRPr="006C6D43">
              <w:rPr>
                <w:rStyle w:val="Hyperlink"/>
                <w:noProof/>
                <w:color w:val="auto"/>
              </w:rPr>
              <w:t>Telephone assisted voting</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_Toc142294188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140</w:t>
            </w:r>
            <w:r w:rsidR="004043BA" w:rsidRPr="006C6D43">
              <w:rPr>
                <w:noProof/>
                <w:webHidden/>
                <w:color w:val="auto"/>
              </w:rPr>
              <w:fldChar w:fldCharType="end"/>
            </w:r>
          </w:hyperlink>
        </w:p>
        <w:p w14:paraId="0182D67D" w14:textId="0047D63D"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89" w:history="1">
            <w:r w:rsidR="004043BA" w:rsidRPr="006C6D43">
              <w:rPr>
                <w:rStyle w:val="Hyperlink"/>
                <w:noProof/>
                <w:color w:val="auto"/>
              </w:rPr>
              <w:t>7.11.</w:t>
            </w:r>
            <w:r w:rsidR="004043BA" w:rsidRPr="006C6D43">
              <w:rPr>
                <w:rFonts w:asciiTheme="minorHAnsi" w:hAnsiTheme="minorHAnsi"/>
                <w:noProof/>
                <w:color w:val="auto"/>
                <w:sz w:val="22"/>
                <w:lang w:val="en-AU" w:eastAsia="en-AU"/>
              </w:rPr>
              <w:tab/>
            </w:r>
            <w:r w:rsidR="004043BA" w:rsidRPr="006C6D43">
              <w:rPr>
                <w:rStyle w:val="Hyperlink"/>
                <w:noProof/>
                <w:color w:val="auto"/>
              </w:rPr>
              <w:t>Voting centres – on the day, in-person</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_Toc142294189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140</w:t>
            </w:r>
            <w:r w:rsidR="004043BA" w:rsidRPr="006C6D43">
              <w:rPr>
                <w:noProof/>
                <w:webHidden/>
                <w:color w:val="auto"/>
              </w:rPr>
              <w:fldChar w:fldCharType="end"/>
            </w:r>
          </w:hyperlink>
        </w:p>
        <w:p w14:paraId="136B2F70" w14:textId="4C1E33DB"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90" w:history="1">
            <w:r w:rsidR="004043BA" w:rsidRPr="006C6D43">
              <w:rPr>
                <w:rStyle w:val="Hyperlink"/>
                <w:noProof/>
                <w:color w:val="auto"/>
              </w:rPr>
              <w:t>7.12.</w:t>
            </w:r>
            <w:r w:rsidR="004043BA" w:rsidRPr="006C6D43">
              <w:rPr>
                <w:rFonts w:asciiTheme="minorHAnsi" w:hAnsiTheme="minorHAnsi"/>
                <w:noProof/>
                <w:color w:val="auto"/>
                <w:sz w:val="22"/>
                <w:lang w:val="en-AU" w:eastAsia="en-AU"/>
              </w:rPr>
              <w:tab/>
            </w:r>
            <w:r w:rsidR="004043BA" w:rsidRPr="006C6D43">
              <w:rPr>
                <w:rStyle w:val="Hyperlink"/>
                <w:noProof/>
                <w:color w:val="auto"/>
              </w:rPr>
              <w:t>Communication</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_Toc142294190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141</w:t>
            </w:r>
            <w:r w:rsidR="004043BA" w:rsidRPr="006C6D43">
              <w:rPr>
                <w:noProof/>
                <w:webHidden/>
                <w:color w:val="auto"/>
              </w:rPr>
              <w:fldChar w:fldCharType="end"/>
            </w:r>
          </w:hyperlink>
        </w:p>
        <w:p w14:paraId="12078DBE" w14:textId="725DE5F6"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191" w:history="1">
            <w:r w:rsidR="004043BA" w:rsidRPr="006C6D43">
              <w:rPr>
                <w:rStyle w:val="Hyperlink"/>
                <w:noProof/>
                <w:color w:val="auto"/>
              </w:rPr>
              <w:t>7.13.</w:t>
            </w:r>
            <w:r w:rsidR="004043BA" w:rsidRPr="006C6D43">
              <w:rPr>
                <w:rFonts w:asciiTheme="minorHAnsi" w:hAnsiTheme="minorHAnsi"/>
                <w:noProof/>
                <w:color w:val="auto"/>
                <w:sz w:val="22"/>
                <w:lang w:val="en-AU" w:eastAsia="en-AU"/>
              </w:rPr>
              <w:tab/>
            </w:r>
            <w:r w:rsidR="004043BA" w:rsidRPr="006C6D43">
              <w:rPr>
                <w:rStyle w:val="Hyperlink"/>
                <w:noProof/>
                <w:color w:val="auto"/>
              </w:rPr>
              <w:t>Provision of results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143</w:t>
            </w:r>
            <w:r w:rsidR="004043BA" w:rsidRPr="006C6D43">
              <w:rPr>
                <w:noProof/>
                <w:webHidden/>
                <w:color w:val="auto"/>
              </w:rPr>
              <w:fldChar w:fldCharType="end"/>
            </w:r>
          </w:hyperlink>
        </w:p>
        <w:p w14:paraId="46D57DE3" w14:textId="06CA3F73"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92" w:history="1">
            <w:r w:rsidR="004043BA" w:rsidRPr="006C6D43">
              <w:rPr>
                <w:rStyle w:val="Hyperlink"/>
                <w:noProof/>
                <w:color w:val="auto"/>
              </w:rPr>
              <w:t>8.</w:t>
            </w:r>
            <w:r w:rsidR="004043BA" w:rsidRPr="006C6D43">
              <w:rPr>
                <w:rFonts w:asciiTheme="minorHAnsi" w:hAnsiTheme="minorHAnsi"/>
                <w:noProof/>
                <w:color w:val="auto"/>
                <w:sz w:val="22"/>
                <w:lang w:val="en-AU" w:eastAsia="en-AU"/>
              </w:rPr>
              <w:tab/>
            </w:r>
            <w:r w:rsidR="004043BA" w:rsidRPr="006C6D43">
              <w:rPr>
                <w:rStyle w:val="Hyperlink"/>
                <w:noProof/>
                <w:color w:val="auto"/>
              </w:rPr>
              <w:t>Appendix 1: Media tracking for young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144</w:t>
            </w:r>
            <w:r w:rsidR="004043BA" w:rsidRPr="006C6D43">
              <w:rPr>
                <w:noProof/>
                <w:webHidden/>
                <w:color w:val="auto"/>
              </w:rPr>
              <w:fldChar w:fldCharType="end"/>
            </w:r>
          </w:hyperlink>
        </w:p>
        <w:p w14:paraId="074B5714" w14:textId="2017F9A3"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93" w:history="1">
            <w:r w:rsidR="004043BA" w:rsidRPr="006C6D43">
              <w:rPr>
                <w:rStyle w:val="Hyperlink"/>
                <w:noProof/>
                <w:color w:val="auto"/>
              </w:rPr>
              <w:t>8.1.</w:t>
            </w:r>
            <w:r w:rsidR="004043BA" w:rsidRPr="006C6D43">
              <w:rPr>
                <w:rFonts w:asciiTheme="minorHAnsi" w:hAnsiTheme="minorHAnsi"/>
                <w:noProof/>
                <w:color w:val="auto"/>
                <w:sz w:val="22"/>
                <w:lang w:val="en-AU" w:eastAsia="en-AU"/>
              </w:rPr>
              <w:tab/>
            </w:r>
            <w:r w:rsidR="004043BA" w:rsidRPr="006C6D43">
              <w:rPr>
                <w:rStyle w:val="Hyperlink"/>
                <w:noProof/>
                <w:color w:val="auto"/>
              </w:rPr>
              <w:t>Recall of the VEC’s communications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144</w:t>
            </w:r>
            <w:r w:rsidR="004043BA" w:rsidRPr="006C6D43">
              <w:rPr>
                <w:noProof/>
                <w:webHidden/>
                <w:color w:val="auto"/>
              </w:rPr>
              <w:fldChar w:fldCharType="end"/>
            </w:r>
          </w:hyperlink>
        </w:p>
        <w:p w14:paraId="705861BF" w14:textId="7A01A265"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94" w:history="1">
            <w:r w:rsidR="004043BA" w:rsidRPr="006C6D43">
              <w:rPr>
                <w:rStyle w:val="Hyperlink"/>
                <w:noProof/>
                <w:color w:val="auto"/>
              </w:rPr>
              <w:t>8.2.</w:t>
            </w:r>
            <w:r w:rsidR="004043BA" w:rsidRPr="006C6D43">
              <w:rPr>
                <w:rFonts w:asciiTheme="minorHAnsi" w:hAnsiTheme="minorHAnsi"/>
                <w:noProof/>
                <w:color w:val="auto"/>
                <w:sz w:val="22"/>
                <w:lang w:val="en-AU" w:eastAsia="en-AU"/>
              </w:rPr>
              <w:tab/>
            </w:r>
            <w:r w:rsidR="004043BA" w:rsidRPr="006C6D43">
              <w:rPr>
                <w:rStyle w:val="Hyperlink"/>
                <w:noProof/>
                <w:color w:val="auto"/>
              </w:rPr>
              <w:t>Recall of specific elements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_Toc142294194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145</w:t>
            </w:r>
            <w:r w:rsidR="004043BA" w:rsidRPr="006C6D43">
              <w:rPr>
                <w:noProof/>
                <w:webHidden/>
                <w:color w:val="auto"/>
              </w:rPr>
              <w:fldChar w:fldCharType="end"/>
            </w:r>
          </w:hyperlink>
        </w:p>
        <w:p w14:paraId="09AAC12B" w14:textId="2ED78B3B"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95" w:history="1">
            <w:r w:rsidR="004043BA" w:rsidRPr="006C6D43">
              <w:rPr>
                <w:rStyle w:val="Hyperlink"/>
                <w:noProof/>
                <w:color w:val="auto"/>
              </w:rPr>
              <w:t>8.3.</w:t>
            </w:r>
            <w:r w:rsidR="004043BA" w:rsidRPr="006C6D43">
              <w:rPr>
                <w:rFonts w:asciiTheme="minorHAnsi" w:hAnsiTheme="minorHAnsi"/>
                <w:noProof/>
                <w:color w:val="auto"/>
                <w:sz w:val="22"/>
                <w:lang w:val="en-AU" w:eastAsia="en-AU"/>
              </w:rPr>
              <w:tab/>
            </w:r>
            <w:r w:rsidR="004043BA" w:rsidRPr="006C6D43">
              <w:rPr>
                <w:rStyle w:val="Hyperlink"/>
                <w:noProof/>
                <w:color w:val="auto"/>
              </w:rPr>
              <w:t>Awareness of the election</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_Toc142294195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146</w:t>
            </w:r>
            <w:r w:rsidR="004043BA" w:rsidRPr="006C6D43">
              <w:rPr>
                <w:noProof/>
                <w:webHidden/>
                <w:color w:val="auto"/>
              </w:rPr>
              <w:fldChar w:fldCharType="end"/>
            </w:r>
          </w:hyperlink>
        </w:p>
        <w:p w14:paraId="76C14DEF" w14:textId="12DF5507"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96" w:history="1">
            <w:r w:rsidR="004043BA" w:rsidRPr="006C6D43">
              <w:rPr>
                <w:rStyle w:val="Hyperlink"/>
                <w:noProof/>
                <w:color w:val="auto"/>
              </w:rPr>
              <w:t>8.4.</w:t>
            </w:r>
            <w:r w:rsidR="004043BA" w:rsidRPr="006C6D43">
              <w:rPr>
                <w:rFonts w:asciiTheme="minorHAnsi" w:hAnsiTheme="minorHAnsi"/>
                <w:noProof/>
                <w:color w:val="auto"/>
                <w:sz w:val="22"/>
                <w:lang w:val="en-AU" w:eastAsia="en-AU"/>
              </w:rPr>
              <w:tab/>
            </w:r>
            <w:r w:rsidR="004043BA" w:rsidRPr="006C6D43">
              <w:rPr>
                <w:rStyle w:val="Hyperlink"/>
                <w:noProof/>
                <w:color w:val="auto"/>
              </w:rPr>
              <w:t>Impact on the importance of voting</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_Toc142294196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147</w:t>
            </w:r>
            <w:r w:rsidR="004043BA" w:rsidRPr="006C6D43">
              <w:rPr>
                <w:noProof/>
                <w:webHidden/>
                <w:color w:val="auto"/>
              </w:rPr>
              <w:fldChar w:fldCharType="end"/>
            </w:r>
          </w:hyperlink>
        </w:p>
        <w:p w14:paraId="70D7B651" w14:textId="7EC48DB0" w:rsidR="004043BA" w:rsidRPr="006C6D43" w:rsidRDefault="001A5CBD">
          <w:pPr>
            <w:pStyle w:val="TOC1"/>
            <w:tabs>
              <w:tab w:val="left" w:pos="440"/>
              <w:tab w:val="right" w:leader="dot" w:pos="8653"/>
            </w:tabs>
            <w:rPr>
              <w:rFonts w:asciiTheme="minorHAnsi" w:hAnsiTheme="minorHAnsi"/>
              <w:noProof/>
              <w:color w:val="auto"/>
              <w:sz w:val="22"/>
              <w:lang w:val="en-AU" w:eastAsia="en-AU"/>
            </w:rPr>
          </w:pPr>
          <w:hyperlink w:anchor="_Toc142294197" w:history="1">
            <w:r w:rsidR="004043BA" w:rsidRPr="006C6D43">
              <w:rPr>
                <w:rStyle w:val="Hyperlink"/>
                <w:noProof/>
                <w:color w:val="auto"/>
              </w:rPr>
              <w:t>9.</w:t>
            </w:r>
            <w:r w:rsidR="004043BA" w:rsidRPr="006C6D43">
              <w:rPr>
                <w:rFonts w:asciiTheme="minorHAnsi" w:hAnsiTheme="minorHAnsi"/>
                <w:noProof/>
                <w:color w:val="auto"/>
                <w:sz w:val="22"/>
                <w:lang w:val="en-AU" w:eastAsia="en-AU"/>
              </w:rPr>
              <w:tab/>
            </w:r>
            <w:r w:rsidR="004043BA" w:rsidRPr="006C6D43">
              <w:rPr>
                <w:rStyle w:val="Hyperlink"/>
                <w:noProof/>
                <w:color w:val="auto"/>
              </w:rPr>
              <w:t>Appendix 2: Selected measures over time</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_Toc142294197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150</w:t>
            </w:r>
            <w:r w:rsidR="004043BA" w:rsidRPr="006C6D43">
              <w:rPr>
                <w:noProof/>
                <w:webHidden/>
                <w:color w:val="auto"/>
              </w:rPr>
              <w:fldChar w:fldCharType="end"/>
            </w:r>
          </w:hyperlink>
        </w:p>
        <w:p w14:paraId="1E7A423B" w14:textId="22598F6D" w:rsidR="004043BA" w:rsidRPr="006C6D43" w:rsidRDefault="001A5CBD">
          <w:pPr>
            <w:pStyle w:val="TOC2"/>
            <w:tabs>
              <w:tab w:val="left" w:pos="880"/>
              <w:tab w:val="right" w:leader="dot" w:pos="8653"/>
            </w:tabs>
            <w:rPr>
              <w:rFonts w:asciiTheme="minorHAnsi" w:hAnsiTheme="minorHAnsi"/>
              <w:noProof/>
              <w:color w:val="auto"/>
              <w:sz w:val="22"/>
              <w:lang w:val="en-AU" w:eastAsia="en-AU"/>
            </w:rPr>
          </w:pPr>
          <w:hyperlink w:anchor="_Toc142294198" w:history="1">
            <w:r w:rsidR="004043BA" w:rsidRPr="006C6D43">
              <w:rPr>
                <w:rStyle w:val="Hyperlink"/>
                <w:noProof/>
                <w:color w:val="auto"/>
              </w:rPr>
              <w:t>9.1.</w:t>
            </w:r>
            <w:r w:rsidR="004043BA" w:rsidRPr="006C6D43">
              <w:rPr>
                <w:rFonts w:asciiTheme="minorHAnsi" w:hAnsiTheme="minorHAnsi"/>
                <w:noProof/>
                <w:color w:val="auto"/>
                <w:sz w:val="22"/>
                <w:lang w:val="en-AU" w:eastAsia="en-AU"/>
              </w:rPr>
              <w:tab/>
            </w:r>
            <w:r w:rsidR="004043BA" w:rsidRPr="006C6D43">
              <w:rPr>
                <w:rStyle w:val="Hyperlink"/>
                <w:noProof/>
                <w:color w:val="auto"/>
              </w:rPr>
              <w:t>Ordinary voters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_Toc142294198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150</w:t>
            </w:r>
            <w:r w:rsidR="004043BA" w:rsidRPr="006C6D43">
              <w:rPr>
                <w:noProof/>
                <w:webHidden/>
                <w:color w:val="auto"/>
              </w:rPr>
              <w:fldChar w:fldCharType="end"/>
            </w:r>
          </w:hyperlink>
        </w:p>
        <w:p w14:paraId="534B8E33" w14:textId="572D70CC" w:rsidR="004043BA" w:rsidRPr="006C6D43" w:rsidRDefault="001A5CBD">
          <w:pPr>
            <w:pStyle w:val="TOC1"/>
            <w:tabs>
              <w:tab w:val="left" w:pos="660"/>
              <w:tab w:val="right" w:leader="dot" w:pos="8653"/>
            </w:tabs>
            <w:rPr>
              <w:rFonts w:asciiTheme="minorHAnsi" w:hAnsiTheme="minorHAnsi"/>
              <w:noProof/>
              <w:color w:val="auto"/>
              <w:sz w:val="22"/>
              <w:lang w:val="en-AU" w:eastAsia="en-AU"/>
            </w:rPr>
          </w:pPr>
          <w:hyperlink w:anchor="_Toc142294199" w:history="1">
            <w:r w:rsidR="004043BA" w:rsidRPr="006C6D43">
              <w:rPr>
                <w:rStyle w:val="Hyperlink"/>
                <w:noProof/>
                <w:color w:val="auto"/>
              </w:rPr>
              <w:t>10.</w:t>
            </w:r>
            <w:r w:rsidR="004043BA" w:rsidRPr="006C6D43">
              <w:rPr>
                <w:rFonts w:asciiTheme="minorHAnsi" w:hAnsiTheme="minorHAnsi"/>
                <w:noProof/>
                <w:color w:val="auto"/>
                <w:sz w:val="22"/>
                <w:lang w:val="en-AU" w:eastAsia="en-AU"/>
              </w:rPr>
              <w:tab/>
            </w:r>
            <w:r w:rsidR="004043BA" w:rsidRPr="006C6D43">
              <w:rPr>
                <w:rStyle w:val="Hyperlink"/>
                <w:noProof/>
                <w:color w:val="auto"/>
              </w:rPr>
              <w:t>Appendix 3: Weight factors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_Toc142294199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158</w:t>
            </w:r>
            <w:r w:rsidR="004043BA" w:rsidRPr="006C6D43">
              <w:rPr>
                <w:noProof/>
                <w:webHidden/>
                <w:color w:val="auto"/>
              </w:rPr>
              <w:fldChar w:fldCharType="end"/>
            </w:r>
          </w:hyperlink>
        </w:p>
        <w:p w14:paraId="149B2048" w14:textId="64E1BA9E" w:rsidR="004043BA" w:rsidRPr="006C6D43" w:rsidRDefault="001A5CBD">
          <w:pPr>
            <w:pStyle w:val="TOC1"/>
            <w:tabs>
              <w:tab w:val="left" w:pos="660"/>
              <w:tab w:val="right" w:leader="dot" w:pos="8653"/>
            </w:tabs>
            <w:rPr>
              <w:rFonts w:asciiTheme="minorHAnsi" w:hAnsiTheme="minorHAnsi"/>
              <w:noProof/>
              <w:color w:val="auto"/>
              <w:sz w:val="22"/>
              <w:lang w:val="en-AU" w:eastAsia="en-AU"/>
            </w:rPr>
          </w:pPr>
          <w:hyperlink w:anchor="_Toc142294200" w:history="1">
            <w:r w:rsidR="004043BA" w:rsidRPr="006C6D43">
              <w:rPr>
                <w:rStyle w:val="Hyperlink"/>
                <w:noProof/>
                <w:color w:val="auto"/>
              </w:rPr>
              <w:t>11.</w:t>
            </w:r>
            <w:r w:rsidR="004043BA" w:rsidRPr="006C6D43">
              <w:rPr>
                <w:rFonts w:asciiTheme="minorHAnsi" w:hAnsiTheme="minorHAnsi"/>
                <w:noProof/>
                <w:color w:val="auto"/>
                <w:sz w:val="22"/>
                <w:lang w:val="en-AU" w:eastAsia="en-AU"/>
              </w:rPr>
              <w:tab/>
            </w:r>
            <w:r w:rsidR="004043BA" w:rsidRPr="006C6D43">
              <w:rPr>
                <w:rStyle w:val="Hyperlink"/>
                <w:noProof/>
                <w:color w:val="auto"/>
              </w:rPr>
              <w:t>Appendix 4: Questionnaires</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_Toc142294200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159</w:t>
            </w:r>
            <w:r w:rsidR="004043BA" w:rsidRPr="006C6D43">
              <w:rPr>
                <w:noProof/>
                <w:webHidden/>
                <w:color w:val="auto"/>
              </w:rPr>
              <w:fldChar w:fldCharType="end"/>
            </w:r>
          </w:hyperlink>
        </w:p>
        <w:p w14:paraId="1E323743" w14:textId="52330E47"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201" w:history="1">
            <w:r w:rsidR="004043BA" w:rsidRPr="006C6D43">
              <w:rPr>
                <w:rStyle w:val="Hyperlink"/>
                <w:noProof/>
                <w:color w:val="auto"/>
              </w:rPr>
              <w:t>11.1.</w:t>
            </w:r>
            <w:r w:rsidR="004043BA" w:rsidRPr="006C6D43">
              <w:rPr>
                <w:rFonts w:asciiTheme="minorHAnsi" w:hAnsiTheme="minorHAnsi"/>
                <w:noProof/>
                <w:color w:val="auto"/>
                <w:sz w:val="22"/>
                <w:lang w:val="en-AU" w:eastAsia="en-AU"/>
              </w:rPr>
              <w:tab/>
            </w:r>
            <w:r w:rsidR="004043BA" w:rsidRPr="006C6D43">
              <w:rPr>
                <w:rStyle w:val="Hyperlink"/>
                <w:noProof/>
                <w:color w:val="auto"/>
              </w:rPr>
              <w:t>Voter survey</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_Toc142294201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160</w:t>
            </w:r>
            <w:r w:rsidR="004043BA" w:rsidRPr="006C6D43">
              <w:rPr>
                <w:noProof/>
                <w:webHidden/>
                <w:color w:val="auto"/>
              </w:rPr>
              <w:fldChar w:fldCharType="end"/>
            </w:r>
          </w:hyperlink>
        </w:p>
        <w:p w14:paraId="077EB54C" w14:textId="7699A984" w:rsidR="004043BA" w:rsidRPr="006C6D43" w:rsidRDefault="001A5CBD">
          <w:pPr>
            <w:pStyle w:val="TOC1"/>
            <w:tabs>
              <w:tab w:val="left" w:pos="660"/>
              <w:tab w:val="right" w:leader="dot" w:pos="8653"/>
            </w:tabs>
            <w:rPr>
              <w:rFonts w:asciiTheme="minorHAnsi" w:hAnsiTheme="minorHAnsi"/>
              <w:noProof/>
              <w:color w:val="auto"/>
              <w:sz w:val="22"/>
              <w:lang w:val="en-AU" w:eastAsia="en-AU"/>
            </w:rPr>
          </w:pPr>
          <w:hyperlink w:anchor="_Toc142294202" w:history="1">
            <w:r w:rsidR="004043BA" w:rsidRPr="006C6D43">
              <w:rPr>
                <w:rStyle w:val="Hyperlink"/>
                <w:noProof/>
                <w:color w:val="auto"/>
              </w:rPr>
              <w:t>12.</w:t>
            </w:r>
            <w:r w:rsidR="004043BA" w:rsidRPr="006C6D43">
              <w:rPr>
                <w:rFonts w:asciiTheme="minorHAnsi" w:hAnsiTheme="minorHAnsi"/>
                <w:noProof/>
                <w:color w:val="auto"/>
                <w:sz w:val="22"/>
                <w:lang w:val="en-AU" w:eastAsia="en-AU"/>
              </w:rPr>
              <w:tab/>
            </w:r>
            <w:r w:rsidR="004043BA" w:rsidRPr="006C6D43">
              <w:rPr>
                <w:rStyle w:val="Hyperlink"/>
                <w:noProof/>
                <w:color w:val="auto"/>
              </w:rPr>
              <w:t>Candidate survey</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_Toc142294202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196</w:t>
            </w:r>
            <w:r w:rsidR="004043BA" w:rsidRPr="006C6D43">
              <w:rPr>
                <w:noProof/>
                <w:webHidden/>
                <w:color w:val="auto"/>
              </w:rPr>
              <w:fldChar w:fldCharType="end"/>
            </w:r>
          </w:hyperlink>
        </w:p>
        <w:p w14:paraId="22FDE1AE" w14:textId="51480E5F" w:rsidR="004043BA" w:rsidRPr="006C6D43" w:rsidRDefault="001A5CBD">
          <w:pPr>
            <w:pStyle w:val="TOC2"/>
            <w:tabs>
              <w:tab w:val="left" w:pos="1100"/>
              <w:tab w:val="right" w:leader="dot" w:pos="8653"/>
            </w:tabs>
            <w:rPr>
              <w:rFonts w:asciiTheme="minorHAnsi" w:hAnsiTheme="minorHAnsi"/>
              <w:noProof/>
              <w:color w:val="auto"/>
              <w:sz w:val="22"/>
              <w:lang w:val="en-AU" w:eastAsia="en-AU"/>
            </w:rPr>
          </w:pPr>
          <w:hyperlink w:anchor="_Toc142294203" w:history="1">
            <w:r w:rsidR="004043BA" w:rsidRPr="006C6D43">
              <w:rPr>
                <w:rStyle w:val="Hyperlink"/>
                <w:noProof/>
                <w:color w:val="auto"/>
              </w:rPr>
              <w:t>12.1.</w:t>
            </w:r>
            <w:r w:rsidR="004043BA" w:rsidRPr="006C6D43">
              <w:rPr>
                <w:rFonts w:asciiTheme="minorHAnsi" w:hAnsiTheme="minorHAnsi"/>
                <w:noProof/>
                <w:color w:val="auto"/>
                <w:sz w:val="22"/>
                <w:lang w:val="en-AU" w:eastAsia="en-AU"/>
              </w:rPr>
              <w:tab/>
            </w:r>
            <w:r w:rsidR="004043BA" w:rsidRPr="006C6D43">
              <w:rPr>
                <w:rStyle w:val="Hyperlink"/>
                <w:noProof/>
                <w:color w:val="auto"/>
              </w:rPr>
              <w:t>Tracker survey</w:t>
            </w:r>
            <w:r w:rsidR="004043BA" w:rsidRPr="006C6D43">
              <w:rPr>
                <w:noProof/>
                <w:webHidden/>
                <w:color w:val="auto"/>
              </w:rPr>
              <w:tab/>
            </w:r>
            <w:r w:rsidR="004043BA" w:rsidRPr="006C6D43">
              <w:rPr>
                <w:noProof/>
                <w:webHidden/>
                <w:color w:val="auto"/>
              </w:rPr>
              <w:fldChar w:fldCharType="begin"/>
            </w:r>
            <w:r w:rsidR="004043BA" w:rsidRPr="006C6D43">
              <w:rPr>
                <w:noProof/>
                <w:webHidden/>
                <w:color w:val="auto"/>
              </w:rPr>
              <w:instrText xml:space="preserve"> PAGEREF _Toc142294203 \h </w:instrText>
            </w:r>
            <w:r w:rsidR="004043BA" w:rsidRPr="006C6D43">
              <w:rPr>
                <w:noProof/>
                <w:webHidden/>
                <w:color w:val="auto"/>
              </w:rPr>
            </w:r>
            <w:r w:rsidR="004043BA" w:rsidRPr="006C6D43">
              <w:rPr>
                <w:noProof/>
                <w:webHidden/>
                <w:color w:val="auto"/>
              </w:rPr>
              <w:fldChar w:fldCharType="separate"/>
            </w:r>
            <w:r w:rsidR="004043BA" w:rsidRPr="006C6D43">
              <w:rPr>
                <w:noProof/>
                <w:webHidden/>
                <w:color w:val="auto"/>
              </w:rPr>
              <w:t>219</w:t>
            </w:r>
            <w:r w:rsidR="004043BA" w:rsidRPr="006C6D43">
              <w:rPr>
                <w:noProof/>
                <w:webHidden/>
                <w:color w:val="auto"/>
              </w:rPr>
              <w:fldChar w:fldCharType="end"/>
            </w:r>
          </w:hyperlink>
        </w:p>
        <w:p w14:paraId="70A44E62" w14:textId="00C7851D" w:rsidR="004250C0" w:rsidRPr="006C6D43" w:rsidRDefault="008F1340" w:rsidP="00C939CE">
          <w:pPr>
            <w:rPr>
              <w:color w:val="auto"/>
            </w:rPr>
          </w:pPr>
          <w:r w:rsidRPr="006C6D43">
            <w:rPr>
              <w:b/>
              <w:bCs/>
              <w:noProof/>
              <w:color w:val="auto"/>
            </w:rPr>
            <w:fldChar w:fldCharType="end"/>
          </w:r>
        </w:p>
      </w:sdtContent>
    </w:sdt>
    <w:p w14:paraId="7C4AD584" w14:textId="77777777" w:rsidR="00B20A2A" w:rsidRPr="006C6D43" w:rsidRDefault="004250C0" w:rsidP="00EA38DB">
      <w:pPr>
        <w:spacing w:after="0"/>
        <w:rPr>
          <w:color w:val="auto"/>
          <w:sz w:val="56"/>
          <w:szCs w:val="56"/>
        </w:rPr>
      </w:pPr>
      <w:r w:rsidRPr="006C6D43">
        <w:rPr>
          <w:color w:val="auto"/>
          <w:sz w:val="56"/>
          <w:szCs w:val="56"/>
        </w:rPr>
        <w:t>List of figures</w:t>
      </w:r>
    </w:p>
    <w:p w14:paraId="283DAB8F" w14:textId="0191FD64" w:rsidR="007B581C" w:rsidRPr="006C6D43" w:rsidRDefault="004250C0">
      <w:pPr>
        <w:pStyle w:val="TableofFigures"/>
        <w:rPr>
          <w:rFonts w:asciiTheme="minorHAnsi" w:eastAsiaTheme="minorEastAsia" w:hAnsiTheme="minorHAnsi"/>
          <w:color w:val="auto"/>
          <w:sz w:val="22"/>
          <w:lang w:eastAsia="en-AU"/>
        </w:rPr>
      </w:pPr>
      <w:r w:rsidRPr="006C6D43">
        <w:rPr>
          <w:color w:val="auto"/>
        </w:rPr>
        <w:fldChar w:fldCharType="begin"/>
      </w:r>
      <w:r w:rsidRPr="006C6D43">
        <w:rPr>
          <w:color w:val="auto"/>
        </w:rPr>
        <w:instrText xml:space="preserve"> TOC \h \z \c "Figure" </w:instrText>
      </w:r>
      <w:r w:rsidRPr="006C6D43">
        <w:rPr>
          <w:color w:val="auto"/>
        </w:rPr>
        <w:fldChar w:fldCharType="separate"/>
      </w:r>
      <w:hyperlink w:anchor="_Toc140147680" w:history="1">
        <w:r w:rsidR="007B581C" w:rsidRPr="006C6D43">
          <w:rPr>
            <w:rStyle w:val="Hyperlink"/>
            <w:color w:val="auto"/>
          </w:rPr>
          <w:t>Figure 1:</w:t>
        </w:r>
        <w:r w:rsidR="007B581C" w:rsidRPr="006C6D43">
          <w:rPr>
            <w:rFonts w:asciiTheme="minorHAnsi" w:eastAsiaTheme="minorEastAsia" w:hAnsiTheme="minorHAnsi"/>
            <w:color w:val="auto"/>
            <w:sz w:val="22"/>
            <w:lang w:eastAsia="en-AU"/>
          </w:rPr>
          <w:tab/>
        </w:r>
        <w:r w:rsidR="007B581C" w:rsidRPr="006C6D43">
          <w:rPr>
            <w:rStyle w:val="Hyperlink"/>
            <w:color w:val="auto"/>
          </w:rPr>
          <w:t>Overall satisfaction with voting services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_Toc140147680 \h </w:instrText>
        </w:r>
        <w:r w:rsidR="007B581C" w:rsidRPr="006C6D43">
          <w:rPr>
            <w:webHidden/>
            <w:color w:val="auto"/>
          </w:rPr>
        </w:r>
        <w:r w:rsidR="007B581C" w:rsidRPr="006C6D43">
          <w:rPr>
            <w:webHidden/>
            <w:color w:val="auto"/>
          </w:rPr>
          <w:fldChar w:fldCharType="separate"/>
        </w:r>
        <w:r w:rsidR="007B581C" w:rsidRPr="006C6D43">
          <w:rPr>
            <w:webHidden/>
            <w:color w:val="auto"/>
          </w:rPr>
          <w:t>15</w:t>
        </w:r>
        <w:r w:rsidR="007B581C" w:rsidRPr="006C6D43">
          <w:rPr>
            <w:webHidden/>
            <w:color w:val="auto"/>
          </w:rPr>
          <w:fldChar w:fldCharType="end"/>
        </w:r>
      </w:hyperlink>
    </w:p>
    <w:p w14:paraId="60EB5D92" w14:textId="01EAB85E" w:rsidR="007B581C" w:rsidRPr="006C6D43" w:rsidRDefault="001A5CBD">
      <w:pPr>
        <w:pStyle w:val="TableofFigures"/>
        <w:rPr>
          <w:rFonts w:asciiTheme="minorHAnsi" w:eastAsiaTheme="minorEastAsia" w:hAnsiTheme="minorHAnsi"/>
          <w:color w:val="auto"/>
          <w:sz w:val="22"/>
          <w:lang w:eastAsia="en-AU"/>
        </w:rPr>
      </w:pPr>
      <w:hyperlink w:anchor="_Toc140147681" w:history="1">
        <w:r w:rsidR="007B581C" w:rsidRPr="006C6D43">
          <w:rPr>
            <w:rStyle w:val="Hyperlink"/>
            <w:color w:val="auto"/>
          </w:rPr>
          <w:t>Figure 2:</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specific qualities of the VEC’s voting services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_Toc140147681 \h </w:instrText>
        </w:r>
        <w:r w:rsidR="007B581C" w:rsidRPr="006C6D43">
          <w:rPr>
            <w:webHidden/>
            <w:color w:val="auto"/>
          </w:rPr>
        </w:r>
        <w:r w:rsidR="007B581C" w:rsidRPr="006C6D43">
          <w:rPr>
            <w:webHidden/>
            <w:color w:val="auto"/>
          </w:rPr>
          <w:fldChar w:fldCharType="separate"/>
        </w:r>
        <w:r w:rsidR="007B581C" w:rsidRPr="006C6D43">
          <w:rPr>
            <w:webHidden/>
            <w:color w:val="auto"/>
          </w:rPr>
          <w:t>16</w:t>
        </w:r>
        <w:r w:rsidR="007B581C" w:rsidRPr="006C6D43">
          <w:rPr>
            <w:webHidden/>
            <w:color w:val="auto"/>
          </w:rPr>
          <w:fldChar w:fldCharType="end"/>
        </w:r>
      </w:hyperlink>
    </w:p>
    <w:p w14:paraId="407194F6" w14:textId="631F9C8F" w:rsidR="007B581C" w:rsidRPr="006C6D43" w:rsidRDefault="001A5CBD">
      <w:pPr>
        <w:pStyle w:val="TableofFigures"/>
        <w:rPr>
          <w:rFonts w:asciiTheme="minorHAnsi" w:eastAsiaTheme="minorEastAsia" w:hAnsiTheme="minorHAnsi"/>
          <w:color w:val="auto"/>
          <w:sz w:val="22"/>
          <w:lang w:eastAsia="en-AU"/>
        </w:rPr>
      </w:pPr>
      <w:hyperlink w:anchor="_Toc140147682" w:history="1">
        <w:r w:rsidR="007B581C" w:rsidRPr="006C6D43">
          <w:rPr>
            <w:rStyle w:val="Hyperlink"/>
            <w:color w:val="auto"/>
          </w:rPr>
          <w:t>Figure 3:</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the VEC’s communications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_Toc140147682 \h </w:instrText>
        </w:r>
        <w:r w:rsidR="007B581C" w:rsidRPr="006C6D43">
          <w:rPr>
            <w:webHidden/>
            <w:color w:val="auto"/>
          </w:rPr>
        </w:r>
        <w:r w:rsidR="007B581C" w:rsidRPr="006C6D43">
          <w:rPr>
            <w:webHidden/>
            <w:color w:val="auto"/>
          </w:rPr>
          <w:fldChar w:fldCharType="separate"/>
        </w:r>
        <w:r w:rsidR="007B581C" w:rsidRPr="006C6D43">
          <w:rPr>
            <w:webHidden/>
            <w:color w:val="auto"/>
          </w:rPr>
          <w:t>17</w:t>
        </w:r>
        <w:r w:rsidR="007B581C" w:rsidRPr="006C6D43">
          <w:rPr>
            <w:webHidden/>
            <w:color w:val="auto"/>
          </w:rPr>
          <w:fldChar w:fldCharType="end"/>
        </w:r>
      </w:hyperlink>
    </w:p>
    <w:p w14:paraId="606C82EC" w14:textId="392A38FD" w:rsidR="007B581C" w:rsidRPr="006C6D43" w:rsidRDefault="001A5CBD">
      <w:pPr>
        <w:pStyle w:val="TableofFigures"/>
        <w:rPr>
          <w:rFonts w:asciiTheme="minorHAnsi" w:eastAsiaTheme="minorEastAsia" w:hAnsiTheme="minorHAnsi"/>
          <w:color w:val="auto"/>
          <w:sz w:val="22"/>
          <w:lang w:eastAsia="en-AU"/>
        </w:rPr>
      </w:pPr>
      <w:hyperlink w:anchor="_Toc140147683" w:history="1">
        <w:r w:rsidR="007B581C" w:rsidRPr="006C6D43">
          <w:rPr>
            <w:rStyle w:val="Hyperlink"/>
            <w:color w:val="auto"/>
          </w:rPr>
          <w:t>Figure 4:</w:t>
        </w:r>
        <w:r w:rsidR="007B581C" w:rsidRPr="006C6D43">
          <w:rPr>
            <w:rFonts w:asciiTheme="minorHAnsi" w:eastAsiaTheme="minorEastAsia" w:hAnsiTheme="minorHAnsi"/>
            <w:color w:val="auto"/>
            <w:sz w:val="22"/>
            <w:lang w:eastAsia="en-AU"/>
          </w:rPr>
          <w:tab/>
        </w:r>
        <w:r w:rsidR="007B581C" w:rsidRPr="006C6D43">
          <w:rPr>
            <w:rStyle w:val="Hyperlink"/>
            <w:color w:val="auto"/>
          </w:rPr>
          <w:t>Recall of election communication channels (prompted)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_Toc140147683 \h </w:instrText>
        </w:r>
        <w:r w:rsidR="007B581C" w:rsidRPr="006C6D43">
          <w:rPr>
            <w:webHidden/>
            <w:color w:val="auto"/>
          </w:rPr>
        </w:r>
        <w:r w:rsidR="007B581C" w:rsidRPr="006C6D43">
          <w:rPr>
            <w:webHidden/>
            <w:color w:val="auto"/>
          </w:rPr>
          <w:fldChar w:fldCharType="separate"/>
        </w:r>
        <w:r w:rsidR="007B581C" w:rsidRPr="006C6D43">
          <w:rPr>
            <w:webHidden/>
            <w:color w:val="auto"/>
          </w:rPr>
          <w:t>18</w:t>
        </w:r>
        <w:r w:rsidR="007B581C" w:rsidRPr="006C6D43">
          <w:rPr>
            <w:webHidden/>
            <w:color w:val="auto"/>
          </w:rPr>
          <w:fldChar w:fldCharType="end"/>
        </w:r>
      </w:hyperlink>
    </w:p>
    <w:p w14:paraId="3DE7849B" w14:textId="19FE4412" w:rsidR="007B581C" w:rsidRPr="006C6D43" w:rsidRDefault="001A5CBD">
      <w:pPr>
        <w:pStyle w:val="TableofFigures"/>
        <w:rPr>
          <w:rFonts w:asciiTheme="minorHAnsi" w:eastAsiaTheme="minorEastAsia" w:hAnsiTheme="minorHAnsi"/>
          <w:color w:val="auto"/>
          <w:sz w:val="22"/>
          <w:lang w:eastAsia="en-AU"/>
        </w:rPr>
      </w:pPr>
      <w:hyperlink w:anchor="_Toc140147684" w:history="1">
        <w:r w:rsidR="007B581C" w:rsidRPr="006C6D43">
          <w:rPr>
            <w:rStyle w:val="Hyperlink"/>
            <w:color w:val="auto"/>
          </w:rPr>
          <w:t>Figure 5:</w:t>
        </w:r>
        <w:r w:rsidR="007B581C" w:rsidRPr="006C6D43">
          <w:rPr>
            <w:rFonts w:asciiTheme="minorHAnsi" w:eastAsiaTheme="minorEastAsia" w:hAnsiTheme="minorHAnsi"/>
            <w:color w:val="auto"/>
            <w:sz w:val="22"/>
            <w:lang w:eastAsia="en-AU"/>
          </w:rPr>
          <w:tab/>
        </w:r>
        <w:r w:rsidR="007B581C" w:rsidRPr="006C6D43">
          <w:rPr>
            <w:rStyle w:val="Hyperlink"/>
            <w:color w:val="auto"/>
          </w:rPr>
          <w:t>Recognition of election communication channels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_Toc140147684 \h </w:instrText>
        </w:r>
        <w:r w:rsidR="007B581C" w:rsidRPr="006C6D43">
          <w:rPr>
            <w:webHidden/>
            <w:color w:val="auto"/>
          </w:rPr>
        </w:r>
        <w:r w:rsidR="007B581C" w:rsidRPr="006C6D43">
          <w:rPr>
            <w:webHidden/>
            <w:color w:val="auto"/>
          </w:rPr>
          <w:fldChar w:fldCharType="separate"/>
        </w:r>
        <w:r w:rsidR="007B581C" w:rsidRPr="006C6D43">
          <w:rPr>
            <w:webHidden/>
            <w:color w:val="auto"/>
          </w:rPr>
          <w:t>19</w:t>
        </w:r>
        <w:r w:rsidR="007B581C" w:rsidRPr="006C6D43">
          <w:rPr>
            <w:webHidden/>
            <w:color w:val="auto"/>
          </w:rPr>
          <w:fldChar w:fldCharType="end"/>
        </w:r>
      </w:hyperlink>
    </w:p>
    <w:p w14:paraId="75D70539" w14:textId="1DF80C3E" w:rsidR="007B581C" w:rsidRPr="006C6D43" w:rsidRDefault="001A5CBD">
      <w:pPr>
        <w:pStyle w:val="TableofFigures"/>
        <w:rPr>
          <w:rFonts w:asciiTheme="minorHAnsi" w:eastAsiaTheme="minorEastAsia" w:hAnsiTheme="minorHAnsi"/>
          <w:color w:val="auto"/>
          <w:sz w:val="22"/>
          <w:lang w:eastAsia="en-AU"/>
        </w:rPr>
      </w:pPr>
      <w:hyperlink w:anchor="_Toc140147685" w:history="1">
        <w:r w:rsidR="007B581C" w:rsidRPr="006C6D43">
          <w:rPr>
            <w:rStyle w:val="Hyperlink"/>
            <w:color w:val="auto"/>
          </w:rPr>
          <w:t xml:space="preserve">Figure 6: </w:t>
        </w:r>
        <w:r w:rsidR="007B581C" w:rsidRPr="006C6D43">
          <w:rPr>
            <w:rFonts w:asciiTheme="minorHAnsi" w:eastAsiaTheme="minorEastAsia" w:hAnsiTheme="minorHAnsi"/>
            <w:color w:val="auto"/>
            <w:sz w:val="22"/>
            <w:lang w:eastAsia="en-AU"/>
          </w:rPr>
          <w:tab/>
        </w:r>
        <w:r w:rsidR="007B581C" w:rsidRPr="006C6D43">
          <w:rPr>
            <w:rStyle w:val="Hyperlink"/>
            <w:color w:val="auto"/>
          </w:rPr>
          <w:t>Top five prompted sources of information for different voter cohorts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_Toc140147685 \h </w:instrText>
        </w:r>
        <w:r w:rsidR="007B581C" w:rsidRPr="006C6D43">
          <w:rPr>
            <w:webHidden/>
            <w:color w:val="auto"/>
          </w:rPr>
        </w:r>
        <w:r w:rsidR="007B581C" w:rsidRPr="006C6D43">
          <w:rPr>
            <w:webHidden/>
            <w:color w:val="auto"/>
          </w:rPr>
          <w:fldChar w:fldCharType="separate"/>
        </w:r>
        <w:r w:rsidR="007B581C" w:rsidRPr="006C6D43">
          <w:rPr>
            <w:webHidden/>
            <w:color w:val="auto"/>
          </w:rPr>
          <w:t>20</w:t>
        </w:r>
        <w:r w:rsidR="007B581C" w:rsidRPr="006C6D43">
          <w:rPr>
            <w:webHidden/>
            <w:color w:val="auto"/>
          </w:rPr>
          <w:fldChar w:fldCharType="end"/>
        </w:r>
      </w:hyperlink>
    </w:p>
    <w:p w14:paraId="54F05085" w14:textId="2BA9E8EC" w:rsidR="007B581C" w:rsidRPr="006C6D43" w:rsidRDefault="001A5CBD">
      <w:pPr>
        <w:pStyle w:val="TableofFigures"/>
        <w:rPr>
          <w:rFonts w:asciiTheme="minorHAnsi" w:eastAsiaTheme="minorEastAsia" w:hAnsiTheme="minorHAnsi"/>
          <w:color w:val="auto"/>
          <w:sz w:val="22"/>
          <w:lang w:eastAsia="en-AU"/>
        </w:rPr>
      </w:pPr>
      <w:hyperlink w:anchor="_Toc140147686" w:history="1">
        <w:r w:rsidR="007B581C" w:rsidRPr="006C6D43">
          <w:rPr>
            <w:rStyle w:val="Hyperlink"/>
            <w:color w:val="auto"/>
          </w:rPr>
          <w:t xml:space="preserve">Figure 7: </w:t>
        </w:r>
        <w:r w:rsidR="007B581C" w:rsidRPr="006C6D43">
          <w:rPr>
            <w:rFonts w:asciiTheme="minorHAnsi" w:eastAsiaTheme="minorEastAsia" w:hAnsiTheme="minorHAnsi"/>
            <w:color w:val="auto"/>
            <w:sz w:val="22"/>
            <w:lang w:eastAsia="en-AU"/>
          </w:rPr>
          <w:tab/>
        </w:r>
        <w:r w:rsidR="007B581C" w:rsidRPr="006C6D43">
          <w:rPr>
            <w:rStyle w:val="Hyperlink"/>
            <w:color w:val="auto"/>
          </w:rPr>
          <w:t>Message takeout</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_Toc140147686 \h </w:instrText>
        </w:r>
        <w:r w:rsidR="007B581C" w:rsidRPr="006C6D43">
          <w:rPr>
            <w:webHidden/>
            <w:color w:val="auto"/>
          </w:rPr>
        </w:r>
        <w:r w:rsidR="007B581C" w:rsidRPr="006C6D43">
          <w:rPr>
            <w:webHidden/>
            <w:color w:val="auto"/>
          </w:rPr>
          <w:fldChar w:fldCharType="separate"/>
        </w:r>
        <w:r w:rsidR="007B581C" w:rsidRPr="006C6D43">
          <w:rPr>
            <w:webHidden/>
            <w:color w:val="auto"/>
          </w:rPr>
          <w:t>21</w:t>
        </w:r>
        <w:r w:rsidR="007B581C" w:rsidRPr="006C6D43">
          <w:rPr>
            <w:webHidden/>
            <w:color w:val="auto"/>
          </w:rPr>
          <w:fldChar w:fldCharType="end"/>
        </w:r>
      </w:hyperlink>
    </w:p>
    <w:p w14:paraId="224DDF0D" w14:textId="77719B77" w:rsidR="007B581C" w:rsidRPr="006C6D43" w:rsidRDefault="001A5CBD">
      <w:pPr>
        <w:pStyle w:val="TableofFigures"/>
        <w:rPr>
          <w:rFonts w:asciiTheme="minorHAnsi" w:eastAsiaTheme="minorEastAsia" w:hAnsiTheme="minorHAnsi"/>
          <w:color w:val="auto"/>
          <w:sz w:val="22"/>
          <w:lang w:eastAsia="en-AU"/>
        </w:rPr>
      </w:pPr>
      <w:hyperlink w:anchor="_Toc140147687" w:history="1">
        <w:r w:rsidR="007B581C" w:rsidRPr="006C6D43">
          <w:rPr>
            <w:rStyle w:val="Hyperlink"/>
            <w:color w:val="auto"/>
          </w:rPr>
          <w:t xml:space="preserve">Figure 8: </w:t>
        </w:r>
        <w:r w:rsidR="007B581C" w:rsidRPr="006C6D43">
          <w:rPr>
            <w:rFonts w:asciiTheme="minorHAnsi" w:eastAsiaTheme="minorEastAsia" w:hAnsiTheme="minorHAnsi"/>
            <w:color w:val="auto"/>
            <w:sz w:val="22"/>
            <w:lang w:eastAsia="en-AU"/>
          </w:rPr>
          <w:tab/>
        </w:r>
        <w:r w:rsidR="007B581C" w:rsidRPr="006C6D43">
          <w:rPr>
            <w:rStyle w:val="Hyperlink"/>
            <w:color w:val="auto"/>
          </w:rPr>
          <w:t>Top five message takeouts for different voter cohorts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_Toc140147687 \h </w:instrText>
        </w:r>
        <w:r w:rsidR="007B581C" w:rsidRPr="006C6D43">
          <w:rPr>
            <w:webHidden/>
            <w:color w:val="auto"/>
          </w:rPr>
        </w:r>
        <w:r w:rsidR="007B581C" w:rsidRPr="006C6D43">
          <w:rPr>
            <w:webHidden/>
            <w:color w:val="auto"/>
          </w:rPr>
          <w:fldChar w:fldCharType="separate"/>
        </w:r>
        <w:r w:rsidR="007B581C" w:rsidRPr="006C6D43">
          <w:rPr>
            <w:webHidden/>
            <w:color w:val="auto"/>
          </w:rPr>
          <w:t>22</w:t>
        </w:r>
        <w:r w:rsidR="007B581C" w:rsidRPr="006C6D43">
          <w:rPr>
            <w:webHidden/>
            <w:color w:val="auto"/>
          </w:rPr>
          <w:fldChar w:fldCharType="end"/>
        </w:r>
      </w:hyperlink>
    </w:p>
    <w:p w14:paraId="2072BC4F" w14:textId="294971AB" w:rsidR="007B581C" w:rsidRPr="006C6D43" w:rsidRDefault="001A5CBD">
      <w:pPr>
        <w:pStyle w:val="TableofFigures"/>
        <w:rPr>
          <w:rFonts w:asciiTheme="minorHAnsi" w:eastAsiaTheme="minorEastAsia" w:hAnsiTheme="minorHAnsi"/>
          <w:color w:val="auto"/>
          <w:sz w:val="22"/>
          <w:lang w:eastAsia="en-AU"/>
        </w:rPr>
      </w:pPr>
      <w:hyperlink w:anchor="_Toc140147688" w:history="1">
        <w:r w:rsidR="007B581C" w:rsidRPr="006C6D43">
          <w:rPr>
            <w:rStyle w:val="Hyperlink"/>
            <w:color w:val="auto"/>
          </w:rPr>
          <w:t xml:space="preserve">Figure 9: </w:t>
        </w:r>
        <w:r w:rsidR="007B581C" w:rsidRPr="006C6D43">
          <w:rPr>
            <w:rFonts w:asciiTheme="minorHAnsi" w:eastAsiaTheme="minorEastAsia" w:hAnsiTheme="minorHAnsi"/>
            <w:color w:val="auto"/>
            <w:sz w:val="22"/>
            <w:lang w:eastAsia="en-AU"/>
          </w:rPr>
          <w:tab/>
        </w:r>
        <w:r w:rsidR="007B581C" w:rsidRPr="006C6D43">
          <w:rPr>
            <w:rStyle w:val="Hyperlink"/>
            <w:color w:val="auto"/>
          </w:rPr>
          <w:t>Effectiveness of the VEC communications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_Toc140147688 \h </w:instrText>
        </w:r>
        <w:r w:rsidR="007B581C" w:rsidRPr="006C6D43">
          <w:rPr>
            <w:webHidden/>
            <w:color w:val="auto"/>
          </w:rPr>
        </w:r>
        <w:r w:rsidR="007B581C" w:rsidRPr="006C6D43">
          <w:rPr>
            <w:webHidden/>
            <w:color w:val="auto"/>
          </w:rPr>
          <w:fldChar w:fldCharType="separate"/>
        </w:r>
        <w:r w:rsidR="007B581C" w:rsidRPr="006C6D43">
          <w:rPr>
            <w:webHidden/>
            <w:color w:val="auto"/>
          </w:rPr>
          <w:t>23</w:t>
        </w:r>
        <w:r w:rsidR="007B581C" w:rsidRPr="006C6D43">
          <w:rPr>
            <w:webHidden/>
            <w:color w:val="auto"/>
          </w:rPr>
          <w:fldChar w:fldCharType="end"/>
        </w:r>
      </w:hyperlink>
    </w:p>
    <w:p w14:paraId="6CAEDA38" w14:textId="74B8EEE3" w:rsidR="007B581C" w:rsidRPr="006C6D43" w:rsidRDefault="001A5CBD">
      <w:pPr>
        <w:pStyle w:val="TableofFigures"/>
        <w:rPr>
          <w:rFonts w:asciiTheme="minorHAnsi" w:eastAsiaTheme="minorEastAsia" w:hAnsiTheme="minorHAnsi"/>
          <w:color w:val="auto"/>
          <w:sz w:val="22"/>
          <w:lang w:eastAsia="en-AU"/>
        </w:rPr>
      </w:pPr>
      <w:hyperlink w:anchor="_Toc140147689" w:history="1">
        <w:r w:rsidR="007B581C" w:rsidRPr="006C6D43">
          <w:rPr>
            <w:rStyle w:val="Hyperlink"/>
            <w:color w:val="auto"/>
          </w:rPr>
          <w:t xml:space="preserve">Figure 10: </w:t>
        </w:r>
        <w:r w:rsidR="007B581C" w:rsidRPr="006C6D43">
          <w:rPr>
            <w:rFonts w:asciiTheme="minorHAnsi" w:eastAsiaTheme="minorEastAsia" w:hAnsiTheme="minorHAnsi"/>
            <w:color w:val="auto"/>
            <w:sz w:val="22"/>
            <w:lang w:eastAsia="en-AU"/>
          </w:rPr>
          <w:tab/>
        </w:r>
        <w:r w:rsidR="007B581C" w:rsidRPr="006C6D43">
          <w:rPr>
            <w:rStyle w:val="Hyperlink"/>
            <w:color w:val="auto"/>
          </w:rPr>
          <w:t>Reasons for effectiveness or ineffectiveness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_Toc140147689 \h </w:instrText>
        </w:r>
        <w:r w:rsidR="007B581C" w:rsidRPr="006C6D43">
          <w:rPr>
            <w:webHidden/>
            <w:color w:val="auto"/>
          </w:rPr>
        </w:r>
        <w:r w:rsidR="007B581C" w:rsidRPr="006C6D43">
          <w:rPr>
            <w:webHidden/>
            <w:color w:val="auto"/>
          </w:rPr>
          <w:fldChar w:fldCharType="separate"/>
        </w:r>
        <w:r w:rsidR="007B581C" w:rsidRPr="006C6D43">
          <w:rPr>
            <w:webHidden/>
            <w:color w:val="auto"/>
          </w:rPr>
          <w:t>24</w:t>
        </w:r>
        <w:r w:rsidR="007B581C" w:rsidRPr="006C6D43">
          <w:rPr>
            <w:webHidden/>
            <w:color w:val="auto"/>
          </w:rPr>
          <w:fldChar w:fldCharType="end"/>
        </w:r>
      </w:hyperlink>
    </w:p>
    <w:p w14:paraId="0AF6870A" w14:textId="7B807DAC" w:rsidR="007B581C" w:rsidRPr="006C6D43" w:rsidRDefault="001A5CBD">
      <w:pPr>
        <w:pStyle w:val="TableofFigures"/>
        <w:rPr>
          <w:rFonts w:asciiTheme="minorHAnsi" w:eastAsiaTheme="minorEastAsia" w:hAnsiTheme="minorHAnsi"/>
          <w:color w:val="auto"/>
          <w:sz w:val="22"/>
          <w:lang w:eastAsia="en-AU"/>
        </w:rPr>
      </w:pPr>
      <w:hyperlink w:anchor="_Toc140147690" w:history="1">
        <w:r w:rsidR="007B581C" w:rsidRPr="006C6D43">
          <w:rPr>
            <w:rStyle w:val="Hyperlink"/>
            <w:color w:val="auto"/>
          </w:rPr>
          <w:t xml:space="preserve">Figure 11: </w:t>
        </w:r>
        <w:r w:rsidR="007B581C" w:rsidRPr="006C6D43">
          <w:rPr>
            <w:rFonts w:asciiTheme="minorHAnsi" w:eastAsiaTheme="minorEastAsia" w:hAnsiTheme="minorHAnsi"/>
            <w:color w:val="auto"/>
            <w:sz w:val="22"/>
            <w:lang w:eastAsia="en-AU"/>
          </w:rPr>
          <w:tab/>
        </w:r>
        <w:r w:rsidR="007B581C" w:rsidRPr="006C6D43">
          <w:rPr>
            <w:rStyle w:val="Hyperlink"/>
            <w:color w:val="auto"/>
          </w:rPr>
          <w:t>EasyVote Guide access channels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_Toc140147690 \h </w:instrText>
        </w:r>
        <w:r w:rsidR="007B581C" w:rsidRPr="006C6D43">
          <w:rPr>
            <w:webHidden/>
            <w:color w:val="auto"/>
          </w:rPr>
        </w:r>
        <w:r w:rsidR="007B581C" w:rsidRPr="006C6D43">
          <w:rPr>
            <w:webHidden/>
            <w:color w:val="auto"/>
          </w:rPr>
          <w:fldChar w:fldCharType="separate"/>
        </w:r>
        <w:r w:rsidR="007B581C" w:rsidRPr="006C6D43">
          <w:rPr>
            <w:webHidden/>
            <w:color w:val="auto"/>
          </w:rPr>
          <w:t>25</w:t>
        </w:r>
        <w:r w:rsidR="007B581C" w:rsidRPr="006C6D43">
          <w:rPr>
            <w:webHidden/>
            <w:color w:val="auto"/>
          </w:rPr>
          <w:fldChar w:fldCharType="end"/>
        </w:r>
      </w:hyperlink>
    </w:p>
    <w:p w14:paraId="2EA7454E" w14:textId="57C5D446" w:rsidR="007B581C" w:rsidRPr="006C6D43" w:rsidRDefault="001A5CBD">
      <w:pPr>
        <w:pStyle w:val="TableofFigures"/>
        <w:rPr>
          <w:rFonts w:asciiTheme="minorHAnsi" w:eastAsiaTheme="minorEastAsia" w:hAnsiTheme="minorHAnsi"/>
          <w:color w:val="auto"/>
          <w:sz w:val="22"/>
          <w:lang w:eastAsia="en-AU"/>
        </w:rPr>
      </w:pPr>
      <w:hyperlink w:anchor="_Toc140147691" w:history="1">
        <w:r w:rsidR="007B581C" w:rsidRPr="006C6D43">
          <w:rPr>
            <w:rStyle w:val="Hyperlink"/>
            <w:color w:val="auto"/>
          </w:rPr>
          <w:t xml:space="preserve">Figure 12: </w:t>
        </w:r>
        <w:r w:rsidR="007B581C" w:rsidRPr="006C6D43">
          <w:rPr>
            <w:rFonts w:asciiTheme="minorHAnsi" w:eastAsiaTheme="minorEastAsia" w:hAnsiTheme="minorHAnsi"/>
            <w:color w:val="auto"/>
            <w:sz w:val="22"/>
            <w:lang w:eastAsia="en-AU"/>
          </w:rPr>
          <w:tab/>
        </w:r>
        <w:r w:rsidR="007B581C" w:rsidRPr="006C6D43">
          <w:rPr>
            <w:rStyle w:val="Hyperlink"/>
            <w:color w:val="auto"/>
          </w:rPr>
          <w:t>Usefulness of EasyVote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_Toc140147691 \h </w:instrText>
        </w:r>
        <w:r w:rsidR="007B581C" w:rsidRPr="006C6D43">
          <w:rPr>
            <w:webHidden/>
            <w:color w:val="auto"/>
          </w:rPr>
        </w:r>
        <w:r w:rsidR="007B581C" w:rsidRPr="006C6D43">
          <w:rPr>
            <w:webHidden/>
            <w:color w:val="auto"/>
          </w:rPr>
          <w:fldChar w:fldCharType="separate"/>
        </w:r>
        <w:r w:rsidR="007B581C" w:rsidRPr="006C6D43">
          <w:rPr>
            <w:webHidden/>
            <w:color w:val="auto"/>
          </w:rPr>
          <w:t>26</w:t>
        </w:r>
        <w:r w:rsidR="007B581C" w:rsidRPr="006C6D43">
          <w:rPr>
            <w:webHidden/>
            <w:color w:val="auto"/>
          </w:rPr>
          <w:fldChar w:fldCharType="end"/>
        </w:r>
      </w:hyperlink>
    </w:p>
    <w:p w14:paraId="621A7D6D" w14:textId="2A856A78" w:rsidR="007B581C" w:rsidRPr="006C6D43" w:rsidRDefault="001A5CBD">
      <w:pPr>
        <w:pStyle w:val="TableofFigures"/>
        <w:rPr>
          <w:rFonts w:asciiTheme="minorHAnsi" w:eastAsiaTheme="minorEastAsia" w:hAnsiTheme="minorHAnsi"/>
          <w:color w:val="auto"/>
          <w:sz w:val="22"/>
          <w:lang w:eastAsia="en-AU"/>
        </w:rPr>
      </w:pPr>
      <w:hyperlink w:anchor="_Toc140147692" w:history="1">
        <w:r w:rsidR="007B581C" w:rsidRPr="006C6D43">
          <w:rPr>
            <w:rStyle w:val="Hyperlink"/>
            <w:color w:val="auto"/>
          </w:rPr>
          <w:t xml:space="preserve">Figure 13: </w:t>
        </w:r>
        <w:r w:rsidR="007B581C" w:rsidRPr="006C6D43">
          <w:rPr>
            <w:rFonts w:asciiTheme="minorHAnsi" w:eastAsiaTheme="minorEastAsia" w:hAnsiTheme="minorHAnsi"/>
            <w:color w:val="auto"/>
            <w:sz w:val="22"/>
            <w:lang w:eastAsia="en-AU"/>
          </w:rPr>
          <w:tab/>
        </w:r>
        <w:r w:rsidR="007B581C" w:rsidRPr="006C6D43">
          <w:rPr>
            <w:rStyle w:val="Hyperlink"/>
            <w:color w:val="auto"/>
          </w:rPr>
          <w:t>Most important information in the EasyVote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_Toc140147692 \h </w:instrText>
        </w:r>
        <w:r w:rsidR="007B581C" w:rsidRPr="006C6D43">
          <w:rPr>
            <w:webHidden/>
            <w:color w:val="auto"/>
          </w:rPr>
        </w:r>
        <w:r w:rsidR="007B581C" w:rsidRPr="006C6D43">
          <w:rPr>
            <w:webHidden/>
            <w:color w:val="auto"/>
          </w:rPr>
          <w:fldChar w:fldCharType="separate"/>
        </w:r>
        <w:r w:rsidR="007B581C" w:rsidRPr="006C6D43">
          <w:rPr>
            <w:webHidden/>
            <w:color w:val="auto"/>
          </w:rPr>
          <w:t>27</w:t>
        </w:r>
        <w:r w:rsidR="007B581C" w:rsidRPr="006C6D43">
          <w:rPr>
            <w:webHidden/>
            <w:color w:val="auto"/>
          </w:rPr>
          <w:fldChar w:fldCharType="end"/>
        </w:r>
      </w:hyperlink>
    </w:p>
    <w:p w14:paraId="2D4AB25D" w14:textId="25900201" w:rsidR="007B581C" w:rsidRPr="006C6D43" w:rsidRDefault="001A5CBD">
      <w:pPr>
        <w:pStyle w:val="TableofFigures"/>
        <w:rPr>
          <w:rFonts w:asciiTheme="minorHAnsi" w:eastAsiaTheme="minorEastAsia" w:hAnsiTheme="minorHAnsi"/>
          <w:color w:val="auto"/>
          <w:sz w:val="22"/>
          <w:lang w:eastAsia="en-AU"/>
        </w:rPr>
      </w:pPr>
      <w:hyperlink w:anchor="_Toc140147693" w:history="1">
        <w:r w:rsidR="007B581C" w:rsidRPr="006C6D43">
          <w:rPr>
            <w:rStyle w:val="Hyperlink"/>
            <w:color w:val="auto"/>
          </w:rPr>
          <w:t xml:space="preserve">Figure 14: </w:t>
        </w:r>
        <w:r w:rsidR="007B581C" w:rsidRPr="006C6D43">
          <w:rPr>
            <w:rFonts w:asciiTheme="minorHAnsi" w:eastAsiaTheme="minorEastAsia" w:hAnsiTheme="minorHAnsi"/>
            <w:color w:val="auto"/>
            <w:sz w:val="22"/>
            <w:lang w:eastAsia="en-AU"/>
          </w:rPr>
          <w:tab/>
        </w:r>
        <w:r w:rsidR="007B581C" w:rsidRPr="006C6D43">
          <w:rPr>
            <w:rStyle w:val="Hyperlink"/>
            <w:color w:val="auto"/>
          </w:rPr>
          <w:t>Most important (top 5) types of information in the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_Toc140147693 \h </w:instrText>
        </w:r>
        <w:r w:rsidR="007B581C" w:rsidRPr="006C6D43">
          <w:rPr>
            <w:webHidden/>
            <w:color w:val="auto"/>
          </w:rPr>
        </w:r>
        <w:r w:rsidR="007B581C" w:rsidRPr="006C6D43">
          <w:rPr>
            <w:webHidden/>
            <w:color w:val="auto"/>
          </w:rPr>
          <w:fldChar w:fldCharType="separate"/>
        </w:r>
        <w:r w:rsidR="007B581C" w:rsidRPr="006C6D43">
          <w:rPr>
            <w:webHidden/>
            <w:color w:val="auto"/>
          </w:rPr>
          <w:t>28</w:t>
        </w:r>
        <w:r w:rsidR="007B581C" w:rsidRPr="006C6D43">
          <w:rPr>
            <w:webHidden/>
            <w:color w:val="auto"/>
          </w:rPr>
          <w:fldChar w:fldCharType="end"/>
        </w:r>
      </w:hyperlink>
    </w:p>
    <w:p w14:paraId="25A9659D" w14:textId="24F3E293" w:rsidR="007B581C" w:rsidRPr="006C6D43" w:rsidRDefault="001A5CBD">
      <w:pPr>
        <w:pStyle w:val="TableofFigures"/>
        <w:rPr>
          <w:rFonts w:asciiTheme="minorHAnsi" w:eastAsiaTheme="minorEastAsia" w:hAnsiTheme="minorHAnsi"/>
          <w:color w:val="auto"/>
          <w:sz w:val="22"/>
          <w:lang w:eastAsia="en-AU"/>
        </w:rPr>
      </w:pPr>
      <w:hyperlink w:anchor="_Toc140147694" w:history="1">
        <w:r w:rsidR="007B581C" w:rsidRPr="006C6D43">
          <w:rPr>
            <w:rStyle w:val="Hyperlink"/>
            <w:color w:val="auto"/>
          </w:rPr>
          <w:t xml:space="preserve">Figure 15: </w:t>
        </w:r>
        <w:r w:rsidR="007B581C" w:rsidRPr="006C6D43">
          <w:rPr>
            <w:rFonts w:asciiTheme="minorHAnsi" w:eastAsiaTheme="minorEastAsia" w:hAnsiTheme="minorHAnsi"/>
            <w:color w:val="auto"/>
            <w:sz w:val="22"/>
            <w:lang w:eastAsia="en-AU"/>
          </w:rPr>
          <w:tab/>
        </w:r>
        <w:r w:rsidR="007B581C" w:rsidRPr="006C6D43">
          <w:rPr>
            <w:rStyle w:val="Hyperlink"/>
            <w:color w:val="auto"/>
          </w:rPr>
          <w:t>Ease of understanding EasyVote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_Toc140147694 \h </w:instrText>
        </w:r>
        <w:r w:rsidR="007B581C" w:rsidRPr="006C6D43">
          <w:rPr>
            <w:webHidden/>
            <w:color w:val="auto"/>
          </w:rPr>
        </w:r>
        <w:r w:rsidR="007B581C" w:rsidRPr="006C6D43">
          <w:rPr>
            <w:webHidden/>
            <w:color w:val="auto"/>
          </w:rPr>
          <w:fldChar w:fldCharType="separate"/>
        </w:r>
        <w:r w:rsidR="007B581C" w:rsidRPr="006C6D43">
          <w:rPr>
            <w:webHidden/>
            <w:color w:val="auto"/>
          </w:rPr>
          <w:t>29</w:t>
        </w:r>
        <w:r w:rsidR="007B581C" w:rsidRPr="006C6D43">
          <w:rPr>
            <w:webHidden/>
            <w:color w:val="auto"/>
          </w:rPr>
          <w:fldChar w:fldCharType="end"/>
        </w:r>
      </w:hyperlink>
    </w:p>
    <w:p w14:paraId="6EAC0AFA" w14:textId="0C3FFBDF" w:rsidR="007B581C" w:rsidRPr="006C6D43" w:rsidRDefault="001A5CBD">
      <w:pPr>
        <w:pStyle w:val="TableofFigures"/>
        <w:rPr>
          <w:rFonts w:asciiTheme="minorHAnsi" w:eastAsiaTheme="minorEastAsia" w:hAnsiTheme="minorHAnsi"/>
          <w:color w:val="auto"/>
          <w:sz w:val="22"/>
          <w:lang w:eastAsia="en-AU"/>
        </w:rPr>
      </w:pPr>
      <w:hyperlink w:anchor="_Toc140147695" w:history="1">
        <w:r w:rsidR="007B581C" w:rsidRPr="006C6D43">
          <w:rPr>
            <w:rStyle w:val="Hyperlink"/>
            <w:color w:val="auto"/>
          </w:rPr>
          <w:t xml:space="preserve">Figure 16: </w:t>
        </w:r>
        <w:r w:rsidR="007B581C" w:rsidRPr="006C6D43">
          <w:rPr>
            <w:rFonts w:asciiTheme="minorHAnsi" w:eastAsiaTheme="minorEastAsia" w:hAnsiTheme="minorHAnsi"/>
            <w:color w:val="auto"/>
            <w:sz w:val="22"/>
            <w:lang w:eastAsia="en-AU"/>
          </w:rPr>
          <w:tab/>
        </w:r>
        <w:r w:rsidR="007B581C" w:rsidRPr="006C6D43">
          <w:rPr>
            <w:rStyle w:val="Hyperlink"/>
            <w:color w:val="auto"/>
          </w:rPr>
          <w:t>Usefulness of EasyVote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_Toc140147695 \h </w:instrText>
        </w:r>
        <w:r w:rsidR="007B581C" w:rsidRPr="006C6D43">
          <w:rPr>
            <w:webHidden/>
            <w:color w:val="auto"/>
          </w:rPr>
        </w:r>
        <w:r w:rsidR="007B581C" w:rsidRPr="006C6D43">
          <w:rPr>
            <w:webHidden/>
            <w:color w:val="auto"/>
          </w:rPr>
          <w:fldChar w:fldCharType="separate"/>
        </w:r>
        <w:r w:rsidR="007B581C" w:rsidRPr="006C6D43">
          <w:rPr>
            <w:webHidden/>
            <w:color w:val="auto"/>
          </w:rPr>
          <w:t>30</w:t>
        </w:r>
        <w:r w:rsidR="007B581C" w:rsidRPr="006C6D43">
          <w:rPr>
            <w:webHidden/>
            <w:color w:val="auto"/>
          </w:rPr>
          <w:fldChar w:fldCharType="end"/>
        </w:r>
      </w:hyperlink>
    </w:p>
    <w:p w14:paraId="592E1BF2" w14:textId="449EAA9F" w:rsidR="007B581C" w:rsidRPr="006C6D43" w:rsidRDefault="001A5CBD">
      <w:pPr>
        <w:pStyle w:val="TableofFigures"/>
        <w:rPr>
          <w:rFonts w:asciiTheme="minorHAnsi" w:eastAsiaTheme="minorEastAsia" w:hAnsiTheme="minorHAnsi"/>
          <w:color w:val="auto"/>
          <w:sz w:val="22"/>
          <w:lang w:eastAsia="en-AU"/>
        </w:rPr>
      </w:pPr>
      <w:hyperlink w:anchor="_Toc140147696" w:history="1">
        <w:r w:rsidR="007B581C" w:rsidRPr="006C6D43">
          <w:rPr>
            <w:rStyle w:val="Hyperlink"/>
            <w:color w:val="auto"/>
          </w:rPr>
          <w:t xml:space="preserve">Figure 17: </w:t>
        </w:r>
        <w:r w:rsidR="007B581C" w:rsidRPr="006C6D43">
          <w:rPr>
            <w:rFonts w:asciiTheme="minorHAnsi" w:eastAsiaTheme="minorEastAsia" w:hAnsiTheme="minorHAnsi"/>
            <w:color w:val="auto"/>
            <w:sz w:val="22"/>
            <w:lang w:eastAsia="en-AU"/>
          </w:rPr>
          <w:tab/>
        </w:r>
        <w:r w:rsidR="007B581C" w:rsidRPr="006C6D43">
          <w:rPr>
            <w:rStyle w:val="Hyperlink"/>
            <w:color w:val="auto"/>
          </w:rPr>
          <w:t>Improvement to EasyVote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_Toc140147696 \h </w:instrText>
        </w:r>
        <w:r w:rsidR="007B581C" w:rsidRPr="006C6D43">
          <w:rPr>
            <w:webHidden/>
            <w:color w:val="auto"/>
          </w:rPr>
        </w:r>
        <w:r w:rsidR="007B581C" w:rsidRPr="006C6D43">
          <w:rPr>
            <w:webHidden/>
            <w:color w:val="auto"/>
          </w:rPr>
          <w:fldChar w:fldCharType="separate"/>
        </w:r>
        <w:r w:rsidR="007B581C" w:rsidRPr="006C6D43">
          <w:rPr>
            <w:webHidden/>
            <w:color w:val="auto"/>
          </w:rPr>
          <w:t>31</w:t>
        </w:r>
        <w:r w:rsidR="007B581C" w:rsidRPr="006C6D43">
          <w:rPr>
            <w:webHidden/>
            <w:color w:val="auto"/>
          </w:rPr>
          <w:fldChar w:fldCharType="end"/>
        </w:r>
      </w:hyperlink>
    </w:p>
    <w:p w14:paraId="58F2E7F5" w14:textId="7DEA8F9B" w:rsidR="007B581C" w:rsidRPr="006C6D43" w:rsidRDefault="001A5CBD">
      <w:pPr>
        <w:pStyle w:val="TableofFigures"/>
        <w:rPr>
          <w:rFonts w:asciiTheme="minorHAnsi" w:eastAsiaTheme="minorEastAsia" w:hAnsiTheme="minorHAnsi"/>
          <w:color w:val="auto"/>
          <w:sz w:val="22"/>
          <w:lang w:eastAsia="en-AU"/>
        </w:rPr>
      </w:pPr>
      <w:hyperlink w:anchor="_Toc140147697" w:history="1">
        <w:r w:rsidR="007B581C" w:rsidRPr="006C6D43">
          <w:rPr>
            <w:rStyle w:val="Hyperlink"/>
            <w:color w:val="auto"/>
          </w:rPr>
          <w:t xml:space="preserve">Figure 18: </w:t>
        </w:r>
        <w:r w:rsidR="007B581C" w:rsidRPr="006C6D43">
          <w:rPr>
            <w:rFonts w:asciiTheme="minorHAnsi" w:eastAsiaTheme="minorEastAsia" w:hAnsiTheme="minorHAnsi"/>
            <w:color w:val="auto"/>
            <w:sz w:val="22"/>
            <w:lang w:eastAsia="en-AU"/>
          </w:rPr>
          <w:tab/>
        </w:r>
        <w:r w:rsidR="007B581C" w:rsidRPr="006C6D43">
          <w:rPr>
            <w:rStyle w:val="Hyperlink"/>
            <w:color w:val="auto"/>
          </w:rPr>
          <w:t>Preference for the VEC‘s VoterAlert service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_Toc140147697 \h </w:instrText>
        </w:r>
        <w:r w:rsidR="007B581C" w:rsidRPr="006C6D43">
          <w:rPr>
            <w:webHidden/>
            <w:color w:val="auto"/>
          </w:rPr>
        </w:r>
        <w:r w:rsidR="007B581C" w:rsidRPr="006C6D43">
          <w:rPr>
            <w:webHidden/>
            <w:color w:val="auto"/>
          </w:rPr>
          <w:fldChar w:fldCharType="separate"/>
        </w:r>
        <w:r w:rsidR="007B581C" w:rsidRPr="006C6D43">
          <w:rPr>
            <w:webHidden/>
            <w:color w:val="auto"/>
          </w:rPr>
          <w:t>32</w:t>
        </w:r>
        <w:r w:rsidR="007B581C" w:rsidRPr="006C6D43">
          <w:rPr>
            <w:webHidden/>
            <w:color w:val="auto"/>
          </w:rPr>
          <w:fldChar w:fldCharType="end"/>
        </w:r>
      </w:hyperlink>
    </w:p>
    <w:p w14:paraId="79B9820F" w14:textId="6AC7C6BD" w:rsidR="007B581C" w:rsidRPr="006C6D43" w:rsidRDefault="001A5CBD">
      <w:pPr>
        <w:pStyle w:val="TableofFigures"/>
        <w:rPr>
          <w:rFonts w:asciiTheme="minorHAnsi" w:eastAsiaTheme="minorEastAsia" w:hAnsiTheme="minorHAnsi"/>
          <w:color w:val="auto"/>
          <w:sz w:val="22"/>
          <w:lang w:eastAsia="en-AU"/>
        </w:rPr>
      </w:pPr>
      <w:hyperlink w:anchor="_Toc140147698" w:history="1">
        <w:r w:rsidR="007B581C" w:rsidRPr="006C6D43">
          <w:rPr>
            <w:rStyle w:val="Hyperlink"/>
            <w:color w:val="auto"/>
          </w:rPr>
          <w:t xml:space="preserve">Figure 19: </w:t>
        </w:r>
        <w:r w:rsidR="007B581C" w:rsidRPr="006C6D43">
          <w:rPr>
            <w:rFonts w:asciiTheme="minorHAnsi" w:eastAsiaTheme="minorEastAsia" w:hAnsiTheme="minorHAnsi"/>
            <w:color w:val="auto"/>
            <w:sz w:val="22"/>
            <w:lang w:eastAsia="en-AU"/>
          </w:rPr>
          <w:tab/>
        </w:r>
        <w:r w:rsidR="007B581C" w:rsidRPr="006C6D43">
          <w:rPr>
            <w:rStyle w:val="Hyperlink"/>
            <w:color w:val="auto"/>
          </w:rPr>
          <w:t>Overall perception of information needed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_Toc140147698 \h </w:instrText>
        </w:r>
        <w:r w:rsidR="007B581C" w:rsidRPr="006C6D43">
          <w:rPr>
            <w:webHidden/>
            <w:color w:val="auto"/>
          </w:rPr>
        </w:r>
        <w:r w:rsidR="007B581C" w:rsidRPr="006C6D43">
          <w:rPr>
            <w:webHidden/>
            <w:color w:val="auto"/>
          </w:rPr>
          <w:fldChar w:fldCharType="separate"/>
        </w:r>
        <w:r w:rsidR="007B581C" w:rsidRPr="006C6D43">
          <w:rPr>
            <w:webHidden/>
            <w:color w:val="auto"/>
          </w:rPr>
          <w:t>33</w:t>
        </w:r>
        <w:r w:rsidR="007B581C" w:rsidRPr="006C6D43">
          <w:rPr>
            <w:webHidden/>
            <w:color w:val="auto"/>
          </w:rPr>
          <w:fldChar w:fldCharType="end"/>
        </w:r>
      </w:hyperlink>
    </w:p>
    <w:p w14:paraId="5CBF7468" w14:textId="247A114A" w:rsidR="007B581C" w:rsidRPr="006C6D43" w:rsidRDefault="001A5CBD">
      <w:pPr>
        <w:pStyle w:val="TableofFigures"/>
        <w:rPr>
          <w:rFonts w:asciiTheme="minorHAnsi" w:eastAsiaTheme="minorEastAsia" w:hAnsiTheme="minorHAnsi"/>
          <w:color w:val="auto"/>
          <w:sz w:val="22"/>
          <w:lang w:eastAsia="en-AU"/>
        </w:rPr>
      </w:pPr>
      <w:hyperlink w:anchor="_Toc140147699" w:history="1">
        <w:r w:rsidR="007B581C" w:rsidRPr="006C6D43">
          <w:rPr>
            <w:rStyle w:val="Hyperlink"/>
            <w:color w:val="auto"/>
          </w:rPr>
          <w:t xml:space="preserve">Figure 20: </w:t>
        </w:r>
        <w:r w:rsidR="007B581C" w:rsidRPr="006C6D43">
          <w:rPr>
            <w:rFonts w:asciiTheme="minorHAnsi" w:eastAsiaTheme="minorEastAsia" w:hAnsiTheme="minorHAnsi"/>
            <w:color w:val="auto"/>
            <w:sz w:val="22"/>
            <w:lang w:eastAsia="en-AU"/>
          </w:rPr>
          <w:tab/>
        </w:r>
        <w:r w:rsidR="007B581C" w:rsidRPr="006C6D43">
          <w:rPr>
            <w:rStyle w:val="Hyperlink"/>
            <w:color w:val="auto"/>
          </w:rPr>
          <w:t>Types of information needed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_Toc140147699 \h </w:instrText>
        </w:r>
        <w:r w:rsidR="007B581C" w:rsidRPr="006C6D43">
          <w:rPr>
            <w:webHidden/>
            <w:color w:val="auto"/>
          </w:rPr>
        </w:r>
        <w:r w:rsidR="007B581C" w:rsidRPr="006C6D43">
          <w:rPr>
            <w:webHidden/>
            <w:color w:val="auto"/>
          </w:rPr>
          <w:fldChar w:fldCharType="separate"/>
        </w:r>
        <w:r w:rsidR="007B581C" w:rsidRPr="006C6D43">
          <w:rPr>
            <w:webHidden/>
            <w:color w:val="auto"/>
          </w:rPr>
          <w:t>34</w:t>
        </w:r>
        <w:r w:rsidR="007B581C" w:rsidRPr="006C6D43">
          <w:rPr>
            <w:webHidden/>
            <w:color w:val="auto"/>
          </w:rPr>
          <w:fldChar w:fldCharType="end"/>
        </w:r>
      </w:hyperlink>
    </w:p>
    <w:p w14:paraId="37E19678" w14:textId="1E9EF164" w:rsidR="007B581C" w:rsidRPr="006C6D43" w:rsidRDefault="001A5CBD">
      <w:pPr>
        <w:pStyle w:val="TableofFigures"/>
        <w:rPr>
          <w:rFonts w:asciiTheme="minorHAnsi" w:eastAsiaTheme="minorEastAsia" w:hAnsiTheme="minorHAnsi"/>
          <w:color w:val="auto"/>
          <w:sz w:val="22"/>
          <w:lang w:eastAsia="en-AU"/>
        </w:rPr>
      </w:pPr>
      <w:hyperlink w:anchor="_Toc140147700" w:history="1">
        <w:r w:rsidR="007B581C" w:rsidRPr="006C6D43">
          <w:rPr>
            <w:rStyle w:val="Hyperlink"/>
            <w:color w:val="auto"/>
          </w:rPr>
          <w:t xml:space="preserve">Figure 21: </w:t>
        </w:r>
        <w:r w:rsidR="007B581C" w:rsidRPr="006C6D43">
          <w:rPr>
            <w:rFonts w:asciiTheme="minorHAnsi" w:eastAsiaTheme="minorEastAsia" w:hAnsiTheme="minorHAnsi"/>
            <w:color w:val="auto"/>
            <w:sz w:val="22"/>
            <w:lang w:eastAsia="en-AU"/>
          </w:rPr>
          <w:tab/>
        </w:r>
        <w:r w:rsidR="007B581C" w:rsidRPr="006C6D43">
          <w:rPr>
            <w:rStyle w:val="Hyperlink"/>
            <w:color w:val="auto"/>
          </w:rPr>
          <w:t>Top five types of information needed for different voter cohorts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_Toc140147700 \h </w:instrText>
        </w:r>
        <w:r w:rsidR="007B581C" w:rsidRPr="006C6D43">
          <w:rPr>
            <w:webHidden/>
            <w:color w:val="auto"/>
          </w:rPr>
        </w:r>
        <w:r w:rsidR="007B581C" w:rsidRPr="006C6D43">
          <w:rPr>
            <w:webHidden/>
            <w:color w:val="auto"/>
          </w:rPr>
          <w:fldChar w:fldCharType="separate"/>
        </w:r>
        <w:r w:rsidR="007B581C" w:rsidRPr="006C6D43">
          <w:rPr>
            <w:webHidden/>
            <w:color w:val="auto"/>
          </w:rPr>
          <w:t>35</w:t>
        </w:r>
        <w:r w:rsidR="007B581C" w:rsidRPr="006C6D43">
          <w:rPr>
            <w:webHidden/>
            <w:color w:val="auto"/>
          </w:rPr>
          <w:fldChar w:fldCharType="end"/>
        </w:r>
      </w:hyperlink>
    </w:p>
    <w:p w14:paraId="64564784" w14:textId="4F741ABF" w:rsidR="007B581C" w:rsidRPr="006C6D43" w:rsidRDefault="001A5CBD">
      <w:pPr>
        <w:pStyle w:val="TableofFigures"/>
        <w:rPr>
          <w:rFonts w:asciiTheme="minorHAnsi" w:eastAsiaTheme="minorEastAsia" w:hAnsiTheme="minorHAnsi"/>
          <w:color w:val="auto"/>
          <w:sz w:val="22"/>
          <w:lang w:eastAsia="en-AU"/>
        </w:rPr>
      </w:pPr>
      <w:hyperlink w:anchor="_Toc140147701" w:history="1">
        <w:r w:rsidR="007B581C" w:rsidRPr="006C6D43">
          <w:rPr>
            <w:rStyle w:val="Hyperlink"/>
            <w:color w:val="auto"/>
          </w:rPr>
          <w:t>Figure 22:</w:t>
        </w:r>
        <w:r w:rsidR="007B581C" w:rsidRPr="006C6D43">
          <w:rPr>
            <w:rFonts w:asciiTheme="minorHAnsi" w:eastAsiaTheme="minorEastAsia" w:hAnsiTheme="minorHAnsi"/>
            <w:color w:val="auto"/>
            <w:sz w:val="22"/>
            <w:lang w:eastAsia="en-AU"/>
          </w:rPr>
          <w:tab/>
        </w:r>
        <w:r w:rsidR="007B581C" w:rsidRPr="006C6D43">
          <w:rPr>
            <w:rStyle w:val="Hyperlink"/>
            <w:color w:val="auto"/>
          </w:rPr>
          <w:t>Perceptions of the VEC’s role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_Toc140147701 \h </w:instrText>
        </w:r>
        <w:r w:rsidR="007B581C" w:rsidRPr="006C6D43">
          <w:rPr>
            <w:webHidden/>
            <w:color w:val="auto"/>
          </w:rPr>
        </w:r>
        <w:r w:rsidR="007B581C" w:rsidRPr="006C6D43">
          <w:rPr>
            <w:webHidden/>
            <w:color w:val="auto"/>
          </w:rPr>
          <w:fldChar w:fldCharType="separate"/>
        </w:r>
        <w:r w:rsidR="007B581C" w:rsidRPr="006C6D43">
          <w:rPr>
            <w:webHidden/>
            <w:color w:val="auto"/>
          </w:rPr>
          <w:t>36</w:t>
        </w:r>
        <w:r w:rsidR="007B581C" w:rsidRPr="006C6D43">
          <w:rPr>
            <w:webHidden/>
            <w:color w:val="auto"/>
          </w:rPr>
          <w:fldChar w:fldCharType="end"/>
        </w:r>
      </w:hyperlink>
    </w:p>
    <w:p w14:paraId="5D028F8F" w14:textId="7D56CD00" w:rsidR="007B581C" w:rsidRPr="006C6D43" w:rsidRDefault="001A5CBD">
      <w:pPr>
        <w:pStyle w:val="TableofFigures"/>
        <w:rPr>
          <w:rFonts w:asciiTheme="minorHAnsi" w:eastAsiaTheme="minorEastAsia" w:hAnsiTheme="minorHAnsi"/>
          <w:color w:val="auto"/>
          <w:sz w:val="22"/>
          <w:lang w:eastAsia="en-AU"/>
        </w:rPr>
      </w:pPr>
      <w:hyperlink w:anchor="_Toc140147702" w:history="1">
        <w:r w:rsidR="007B581C" w:rsidRPr="006C6D43">
          <w:rPr>
            <w:rStyle w:val="Hyperlink"/>
            <w:color w:val="auto"/>
          </w:rPr>
          <w:t xml:space="preserve">Figure 23: </w:t>
        </w:r>
        <w:r w:rsidR="007B581C" w:rsidRPr="006C6D43">
          <w:rPr>
            <w:rFonts w:asciiTheme="minorHAnsi" w:eastAsiaTheme="minorEastAsia" w:hAnsiTheme="minorHAnsi"/>
            <w:color w:val="auto"/>
            <w:sz w:val="22"/>
            <w:lang w:eastAsia="en-AU"/>
          </w:rPr>
          <w:tab/>
        </w:r>
        <w:r w:rsidR="007B581C" w:rsidRPr="006C6D43">
          <w:rPr>
            <w:rStyle w:val="Hyperlink"/>
            <w:color w:val="auto"/>
          </w:rPr>
          <w:t>Any searching online during election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_Toc140147702 \h </w:instrText>
        </w:r>
        <w:r w:rsidR="007B581C" w:rsidRPr="006C6D43">
          <w:rPr>
            <w:webHidden/>
            <w:color w:val="auto"/>
          </w:rPr>
        </w:r>
        <w:r w:rsidR="007B581C" w:rsidRPr="006C6D43">
          <w:rPr>
            <w:webHidden/>
            <w:color w:val="auto"/>
          </w:rPr>
          <w:fldChar w:fldCharType="separate"/>
        </w:r>
        <w:r w:rsidR="007B581C" w:rsidRPr="006C6D43">
          <w:rPr>
            <w:webHidden/>
            <w:color w:val="auto"/>
          </w:rPr>
          <w:t>37</w:t>
        </w:r>
        <w:r w:rsidR="007B581C" w:rsidRPr="006C6D43">
          <w:rPr>
            <w:webHidden/>
            <w:color w:val="auto"/>
          </w:rPr>
          <w:fldChar w:fldCharType="end"/>
        </w:r>
      </w:hyperlink>
    </w:p>
    <w:p w14:paraId="464A3D69" w14:textId="5DB2396A" w:rsidR="007B581C" w:rsidRPr="006C6D43" w:rsidRDefault="001A5CBD">
      <w:pPr>
        <w:pStyle w:val="TableofFigures"/>
        <w:rPr>
          <w:rFonts w:asciiTheme="minorHAnsi" w:eastAsiaTheme="minorEastAsia" w:hAnsiTheme="minorHAnsi"/>
          <w:color w:val="auto"/>
          <w:sz w:val="22"/>
          <w:lang w:eastAsia="en-AU"/>
        </w:rPr>
      </w:pPr>
      <w:hyperlink w:anchor="_Toc140147703" w:history="1">
        <w:r w:rsidR="007B581C" w:rsidRPr="006C6D43">
          <w:rPr>
            <w:rStyle w:val="Hyperlink"/>
            <w:color w:val="auto"/>
          </w:rPr>
          <w:t xml:space="preserve">Figure 24: </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and usage of the VEC’s website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_Toc140147703 \h </w:instrText>
        </w:r>
        <w:r w:rsidR="007B581C" w:rsidRPr="006C6D43">
          <w:rPr>
            <w:webHidden/>
            <w:color w:val="auto"/>
          </w:rPr>
        </w:r>
        <w:r w:rsidR="007B581C" w:rsidRPr="006C6D43">
          <w:rPr>
            <w:webHidden/>
            <w:color w:val="auto"/>
          </w:rPr>
          <w:fldChar w:fldCharType="separate"/>
        </w:r>
        <w:r w:rsidR="007B581C" w:rsidRPr="006C6D43">
          <w:rPr>
            <w:webHidden/>
            <w:color w:val="auto"/>
          </w:rPr>
          <w:t>38</w:t>
        </w:r>
        <w:r w:rsidR="007B581C" w:rsidRPr="006C6D43">
          <w:rPr>
            <w:webHidden/>
            <w:color w:val="auto"/>
          </w:rPr>
          <w:fldChar w:fldCharType="end"/>
        </w:r>
      </w:hyperlink>
    </w:p>
    <w:p w14:paraId="2922C488" w14:textId="3D2B65F3" w:rsidR="007B581C" w:rsidRPr="006C6D43" w:rsidRDefault="001A5CBD">
      <w:pPr>
        <w:pStyle w:val="TableofFigures"/>
        <w:rPr>
          <w:rFonts w:asciiTheme="minorHAnsi" w:eastAsiaTheme="minorEastAsia" w:hAnsiTheme="minorHAnsi"/>
          <w:color w:val="auto"/>
          <w:sz w:val="22"/>
          <w:lang w:eastAsia="en-AU"/>
        </w:rPr>
      </w:pPr>
      <w:hyperlink w:anchor="_Toc140147704" w:history="1">
        <w:r w:rsidR="007B581C" w:rsidRPr="006C6D43">
          <w:rPr>
            <w:rStyle w:val="Hyperlink"/>
            <w:color w:val="auto"/>
          </w:rPr>
          <w:t xml:space="preserve">Figure 25: </w:t>
        </w:r>
        <w:r w:rsidR="007B581C" w:rsidRPr="006C6D43">
          <w:rPr>
            <w:rFonts w:asciiTheme="minorHAnsi" w:eastAsiaTheme="minorEastAsia" w:hAnsiTheme="minorHAnsi"/>
            <w:color w:val="auto"/>
            <w:sz w:val="22"/>
            <w:lang w:eastAsia="en-AU"/>
          </w:rPr>
          <w:tab/>
        </w:r>
        <w:r w:rsidR="007B581C" w:rsidRPr="006C6D43">
          <w:rPr>
            <w:rStyle w:val="Hyperlink"/>
            <w:color w:val="auto"/>
          </w:rPr>
          <w:t>Information available on website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_Toc140147704 \h </w:instrText>
        </w:r>
        <w:r w:rsidR="007B581C" w:rsidRPr="006C6D43">
          <w:rPr>
            <w:webHidden/>
            <w:color w:val="auto"/>
          </w:rPr>
        </w:r>
        <w:r w:rsidR="007B581C" w:rsidRPr="006C6D43">
          <w:rPr>
            <w:webHidden/>
            <w:color w:val="auto"/>
          </w:rPr>
          <w:fldChar w:fldCharType="separate"/>
        </w:r>
        <w:r w:rsidR="007B581C" w:rsidRPr="006C6D43">
          <w:rPr>
            <w:webHidden/>
            <w:color w:val="auto"/>
          </w:rPr>
          <w:t>39</w:t>
        </w:r>
        <w:r w:rsidR="007B581C" w:rsidRPr="006C6D43">
          <w:rPr>
            <w:webHidden/>
            <w:color w:val="auto"/>
          </w:rPr>
          <w:fldChar w:fldCharType="end"/>
        </w:r>
      </w:hyperlink>
    </w:p>
    <w:p w14:paraId="35DA51A6" w14:textId="6532344E" w:rsidR="007B581C" w:rsidRPr="006C6D43" w:rsidRDefault="001A5CBD">
      <w:pPr>
        <w:pStyle w:val="TableofFigures"/>
        <w:rPr>
          <w:rFonts w:asciiTheme="minorHAnsi" w:eastAsiaTheme="minorEastAsia" w:hAnsiTheme="minorHAnsi"/>
          <w:color w:val="auto"/>
          <w:sz w:val="22"/>
          <w:lang w:eastAsia="en-AU"/>
        </w:rPr>
      </w:pPr>
      <w:hyperlink w:anchor="_Toc140147705" w:history="1">
        <w:r w:rsidR="007B581C" w:rsidRPr="006C6D43">
          <w:rPr>
            <w:rStyle w:val="Hyperlink"/>
            <w:color w:val="auto"/>
          </w:rPr>
          <w:t xml:space="preserve">Figure 26: </w:t>
        </w:r>
        <w:r w:rsidR="007B581C" w:rsidRPr="006C6D43">
          <w:rPr>
            <w:rFonts w:asciiTheme="minorHAnsi" w:eastAsiaTheme="minorEastAsia" w:hAnsiTheme="minorHAnsi"/>
            <w:color w:val="auto"/>
            <w:sz w:val="22"/>
            <w:lang w:eastAsia="en-AU"/>
          </w:rPr>
          <w:tab/>
        </w:r>
        <w:r w:rsidR="007B581C" w:rsidRPr="006C6D43">
          <w:rPr>
            <w:rStyle w:val="Hyperlink"/>
            <w:color w:val="auto"/>
          </w:rPr>
          <w:t>Finding information on the website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_Toc140147705 \h </w:instrText>
        </w:r>
        <w:r w:rsidR="007B581C" w:rsidRPr="006C6D43">
          <w:rPr>
            <w:webHidden/>
            <w:color w:val="auto"/>
          </w:rPr>
        </w:r>
        <w:r w:rsidR="007B581C" w:rsidRPr="006C6D43">
          <w:rPr>
            <w:webHidden/>
            <w:color w:val="auto"/>
          </w:rPr>
          <w:fldChar w:fldCharType="separate"/>
        </w:r>
        <w:r w:rsidR="007B581C" w:rsidRPr="006C6D43">
          <w:rPr>
            <w:webHidden/>
            <w:color w:val="auto"/>
          </w:rPr>
          <w:t>40</w:t>
        </w:r>
        <w:r w:rsidR="007B581C" w:rsidRPr="006C6D43">
          <w:rPr>
            <w:webHidden/>
            <w:color w:val="auto"/>
          </w:rPr>
          <w:fldChar w:fldCharType="end"/>
        </w:r>
      </w:hyperlink>
    </w:p>
    <w:p w14:paraId="137B28A5" w14:textId="1F418AA0" w:rsidR="007B581C" w:rsidRPr="006C6D43" w:rsidRDefault="001A5CBD">
      <w:pPr>
        <w:pStyle w:val="TableofFigures"/>
        <w:rPr>
          <w:rFonts w:asciiTheme="minorHAnsi" w:eastAsiaTheme="minorEastAsia" w:hAnsiTheme="minorHAnsi"/>
          <w:color w:val="auto"/>
          <w:sz w:val="22"/>
          <w:lang w:eastAsia="en-AU"/>
        </w:rPr>
      </w:pPr>
      <w:hyperlink w:anchor="_Toc140147706" w:history="1">
        <w:r w:rsidR="007B581C" w:rsidRPr="006C6D43">
          <w:rPr>
            <w:rStyle w:val="Hyperlink"/>
            <w:color w:val="auto"/>
          </w:rPr>
          <w:t xml:space="preserve">Figure 27: </w:t>
        </w:r>
        <w:r w:rsidR="007B581C" w:rsidRPr="006C6D43">
          <w:rPr>
            <w:rFonts w:asciiTheme="minorHAnsi" w:eastAsiaTheme="minorEastAsia" w:hAnsiTheme="minorHAnsi"/>
            <w:color w:val="auto"/>
            <w:sz w:val="22"/>
            <w:lang w:eastAsia="en-AU"/>
          </w:rPr>
          <w:tab/>
        </w:r>
        <w:r w:rsidR="007B581C" w:rsidRPr="006C6D43">
          <w:rPr>
            <w:rStyle w:val="Hyperlink"/>
            <w:color w:val="auto"/>
          </w:rPr>
          <w:t>Improvements to the website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_Toc140147706 \h </w:instrText>
        </w:r>
        <w:r w:rsidR="007B581C" w:rsidRPr="006C6D43">
          <w:rPr>
            <w:webHidden/>
            <w:color w:val="auto"/>
          </w:rPr>
        </w:r>
        <w:r w:rsidR="007B581C" w:rsidRPr="006C6D43">
          <w:rPr>
            <w:webHidden/>
            <w:color w:val="auto"/>
          </w:rPr>
          <w:fldChar w:fldCharType="separate"/>
        </w:r>
        <w:r w:rsidR="007B581C" w:rsidRPr="006C6D43">
          <w:rPr>
            <w:webHidden/>
            <w:color w:val="auto"/>
          </w:rPr>
          <w:t>41</w:t>
        </w:r>
        <w:r w:rsidR="007B581C" w:rsidRPr="006C6D43">
          <w:rPr>
            <w:webHidden/>
            <w:color w:val="auto"/>
          </w:rPr>
          <w:fldChar w:fldCharType="end"/>
        </w:r>
      </w:hyperlink>
    </w:p>
    <w:p w14:paraId="76D30586" w14:textId="359A4CAD" w:rsidR="007B581C" w:rsidRPr="006C6D43" w:rsidRDefault="001A5CBD">
      <w:pPr>
        <w:pStyle w:val="TableofFigures"/>
        <w:rPr>
          <w:rFonts w:asciiTheme="minorHAnsi" w:eastAsiaTheme="minorEastAsia" w:hAnsiTheme="minorHAnsi"/>
          <w:color w:val="auto"/>
          <w:sz w:val="22"/>
          <w:lang w:eastAsia="en-AU"/>
        </w:rPr>
      </w:pPr>
      <w:hyperlink w:anchor="_Toc140147707" w:history="1">
        <w:r w:rsidR="007B581C" w:rsidRPr="006C6D43">
          <w:rPr>
            <w:rStyle w:val="Hyperlink"/>
            <w:color w:val="auto"/>
          </w:rPr>
          <w:t xml:space="preserve">Figure 28: </w:t>
        </w:r>
        <w:r w:rsidR="007B581C" w:rsidRPr="006C6D43">
          <w:rPr>
            <w:rFonts w:asciiTheme="minorHAnsi" w:eastAsiaTheme="minorEastAsia" w:hAnsiTheme="minorHAnsi"/>
            <w:color w:val="auto"/>
            <w:sz w:val="22"/>
            <w:lang w:eastAsia="en-AU"/>
          </w:rPr>
          <w:tab/>
        </w:r>
        <w:r w:rsidR="007B581C" w:rsidRPr="006C6D43">
          <w:rPr>
            <w:rStyle w:val="Hyperlink"/>
            <w:color w:val="auto"/>
          </w:rPr>
          <w:t>Usage of Voting Centre Locator</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_Toc140147707 \h </w:instrText>
        </w:r>
        <w:r w:rsidR="007B581C" w:rsidRPr="006C6D43">
          <w:rPr>
            <w:webHidden/>
            <w:color w:val="auto"/>
          </w:rPr>
        </w:r>
        <w:r w:rsidR="007B581C" w:rsidRPr="006C6D43">
          <w:rPr>
            <w:webHidden/>
            <w:color w:val="auto"/>
          </w:rPr>
          <w:fldChar w:fldCharType="separate"/>
        </w:r>
        <w:r w:rsidR="007B581C" w:rsidRPr="006C6D43">
          <w:rPr>
            <w:webHidden/>
            <w:color w:val="auto"/>
          </w:rPr>
          <w:t>42</w:t>
        </w:r>
        <w:r w:rsidR="007B581C" w:rsidRPr="006C6D43">
          <w:rPr>
            <w:webHidden/>
            <w:color w:val="auto"/>
          </w:rPr>
          <w:fldChar w:fldCharType="end"/>
        </w:r>
      </w:hyperlink>
    </w:p>
    <w:p w14:paraId="1887DFBE" w14:textId="42A1C976" w:rsidR="007B581C" w:rsidRPr="006C6D43" w:rsidRDefault="001A5CBD">
      <w:pPr>
        <w:pStyle w:val="TableofFigures"/>
        <w:rPr>
          <w:rFonts w:asciiTheme="minorHAnsi" w:eastAsiaTheme="minorEastAsia" w:hAnsiTheme="minorHAnsi"/>
          <w:color w:val="auto"/>
          <w:sz w:val="22"/>
          <w:lang w:eastAsia="en-AU"/>
        </w:rPr>
      </w:pPr>
      <w:hyperlink w:anchor="_Toc140147708" w:history="1">
        <w:r w:rsidR="007B581C" w:rsidRPr="006C6D43">
          <w:rPr>
            <w:rStyle w:val="Hyperlink"/>
            <w:color w:val="auto"/>
          </w:rPr>
          <w:t xml:space="preserve">Figure 29: </w:t>
        </w:r>
        <w:r w:rsidR="007B581C" w:rsidRPr="006C6D43">
          <w:rPr>
            <w:rFonts w:asciiTheme="minorHAnsi" w:eastAsiaTheme="minorEastAsia" w:hAnsiTheme="minorHAnsi"/>
            <w:color w:val="auto"/>
            <w:sz w:val="22"/>
            <w:lang w:eastAsia="en-AU"/>
          </w:rPr>
          <w:tab/>
        </w:r>
        <w:r w:rsidR="007B581C" w:rsidRPr="006C6D43">
          <w:rPr>
            <w:rStyle w:val="Hyperlink"/>
            <w:color w:val="auto"/>
          </w:rPr>
          <w:t>Ease of use of Voting Centre Locator</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_Toc140147708 \h </w:instrText>
        </w:r>
        <w:r w:rsidR="007B581C" w:rsidRPr="006C6D43">
          <w:rPr>
            <w:webHidden/>
            <w:color w:val="auto"/>
          </w:rPr>
        </w:r>
        <w:r w:rsidR="007B581C" w:rsidRPr="006C6D43">
          <w:rPr>
            <w:webHidden/>
            <w:color w:val="auto"/>
          </w:rPr>
          <w:fldChar w:fldCharType="separate"/>
        </w:r>
        <w:r w:rsidR="007B581C" w:rsidRPr="006C6D43">
          <w:rPr>
            <w:webHidden/>
            <w:color w:val="auto"/>
          </w:rPr>
          <w:t>43</w:t>
        </w:r>
        <w:r w:rsidR="007B581C" w:rsidRPr="006C6D43">
          <w:rPr>
            <w:webHidden/>
            <w:color w:val="auto"/>
          </w:rPr>
          <w:fldChar w:fldCharType="end"/>
        </w:r>
      </w:hyperlink>
    </w:p>
    <w:p w14:paraId="2F9F2B74" w14:textId="30DB0F4B" w:rsidR="007B581C" w:rsidRPr="006C6D43" w:rsidRDefault="001A5CBD">
      <w:pPr>
        <w:pStyle w:val="TableofFigures"/>
        <w:rPr>
          <w:rFonts w:asciiTheme="minorHAnsi" w:eastAsiaTheme="minorEastAsia" w:hAnsiTheme="minorHAnsi"/>
          <w:color w:val="auto"/>
          <w:sz w:val="22"/>
          <w:lang w:eastAsia="en-AU"/>
        </w:rPr>
      </w:pPr>
      <w:hyperlink w:anchor="_Toc140147709" w:history="1">
        <w:r w:rsidR="007B581C" w:rsidRPr="006C6D43">
          <w:rPr>
            <w:rStyle w:val="Hyperlink"/>
            <w:color w:val="auto"/>
          </w:rPr>
          <w:t>Figure 30:</w:t>
        </w:r>
        <w:r w:rsidR="007B581C" w:rsidRPr="006C6D43">
          <w:rPr>
            <w:rFonts w:asciiTheme="minorHAnsi" w:eastAsiaTheme="minorEastAsia" w:hAnsiTheme="minorHAnsi"/>
            <w:color w:val="auto"/>
            <w:sz w:val="22"/>
            <w:lang w:eastAsia="en-AU"/>
          </w:rPr>
          <w:tab/>
        </w:r>
        <w:r w:rsidR="007B581C" w:rsidRPr="006C6D43">
          <w:rPr>
            <w:rStyle w:val="Hyperlink"/>
            <w:color w:val="auto"/>
          </w:rPr>
          <w:t>Improvements to Voting locator</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_Toc140147709 \h </w:instrText>
        </w:r>
        <w:r w:rsidR="007B581C" w:rsidRPr="006C6D43">
          <w:rPr>
            <w:webHidden/>
            <w:color w:val="auto"/>
          </w:rPr>
        </w:r>
        <w:r w:rsidR="007B581C" w:rsidRPr="006C6D43">
          <w:rPr>
            <w:webHidden/>
            <w:color w:val="auto"/>
          </w:rPr>
          <w:fldChar w:fldCharType="separate"/>
        </w:r>
        <w:r w:rsidR="007B581C" w:rsidRPr="006C6D43">
          <w:rPr>
            <w:webHidden/>
            <w:color w:val="auto"/>
          </w:rPr>
          <w:t>44</w:t>
        </w:r>
        <w:r w:rsidR="007B581C" w:rsidRPr="006C6D43">
          <w:rPr>
            <w:webHidden/>
            <w:color w:val="auto"/>
          </w:rPr>
          <w:fldChar w:fldCharType="end"/>
        </w:r>
      </w:hyperlink>
    </w:p>
    <w:p w14:paraId="0852DA29" w14:textId="75AAC0A7" w:rsidR="007B581C" w:rsidRPr="006C6D43" w:rsidRDefault="001A5CBD">
      <w:pPr>
        <w:pStyle w:val="TableofFigures"/>
        <w:rPr>
          <w:rFonts w:asciiTheme="minorHAnsi" w:eastAsiaTheme="minorEastAsia" w:hAnsiTheme="minorHAnsi"/>
          <w:color w:val="auto"/>
          <w:sz w:val="22"/>
          <w:lang w:eastAsia="en-AU"/>
        </w:rPr>
      </w:pPr>
      <w:hyperlink w:anchor="_Toc140147710" w:history="1">
        <w:r w:rsidR="007B581C" w:rsidRPr="006C6D43">
          <w:rPr>
            <w:rStyle w:val="Hyperlink"/>
            <w:color w:val="auto"/>
          </w:rPr>
          <w:t>Figure 31:</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Election Hotline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_Toc140147710 \h </w:instrText>
        </w:r>
        <w:r w:rsidR="007B581C" w:rsidRPr="006C6D43">
          <w:rPr>
            <w:webHidden/>
            <w:color w:val="auto"/>
          </w:rPr>
        </w:r>
        <w:r w:rsidR="007B581C" w:rsidRPr="006C6D43">
          <w:rPr>
            <w:webHidden/>
            <w:color w:val="auto"/>
          </w:rPr>
          <w:fldChar w:fldCharType="separate"/>
        </w:r>
        <w:r w:rsidR="007B581C" w:rsidRPr="006C6D43">
          <w:rPr>
            <w:webHidden/>
            <w:color w:val="auto"/>
          </w:rPr>
          <w:t>45</w:t>
        </w:r>
        <w:r w:rsidR="007B581C" w:rsidRPr="006C6D43">
          <w:rPr>
            <w:webHidden/>
            <w:color w:val="auto"/>
          </w:rPr>
          <w:fldChar w:fldCharType="end"/>
        </w:r>
      </w:hyperlink>
    </w:p>
    <w:p w14:paraId="6D880247" w14:textId="42D75C5F" w:rsidR="007B581C" w:rsidRPr="006C6D43" w:rsidRDefault="001A5CBD">
      <w:pPr>
        <w:pStyle w:val="TableofFigures"/>
        <w:rPr>
          <w:rFonts w:asciiTheme="minorHAnsi" w:eastAsiaTheme="minorEastAsia" w:hAnsiTheme="minorHAnsi"/>
          <w:color w:val="auto"/>
          <w:sz w:val="22"/>
          <w:lang w:eastAsia="en-AU"/>
        </w:rPr>
      </w:pPr>
      <w:hyperlink w:anchor="_Toc140147711" w:history="1">
        <w:r w:rsidR="007B581C" w:rsidRPr="006C6D43">
          <w:rPr>
            <w:rStyle w:val="Hyperlink"/>
            <w:color w:val="auto"/>
          </w:rPr>
          <w:t>Figure 32:</w:t>
        </w:r>
        <w:r w:rsidR="007B581C" w:rsidRPr="006C6D43">
          <w:rPr>
            <w:rFonts w:asciiTheme="minorHAnsi" w:eastAsiaTheme="minorEastAsia" w:hAnsiTheme="minorHAnsi"/>
            <w:color w:val="auto"/>
            <w:sz w:val="22"/>
            <w:lang w:eastAsia="en-AU"/>
          </w:rPr>
          <w:tab/>
        </w:r>
        <w:r w:rsidR="007B581C" w:rsidRPr="006C6D43">
          <w:rPr>
            <w:rStyle w:val="Hyperlink"/>
            <w:color w:val="auto"/>
          </w:rPr>
          <w:t>How voters found out about the Hotline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_Toc140147711 \h </w:instrText>
        </w:r>
        <w:r w:rsidR="007B581C" w:rsidRPr="006C6D43">
          <w:rPr>
            <w:webHidden/>
            <w:color w:val="auto"/>
          </w:rPr>
        </w:r>
        <w:r w:rsidR="007B581C" w:rsidRPr="006C6D43">
          <w:rPr>
            <w:webHidden/>
            <w:color w:val="auto"/>
          </w:rPr>
          <w:fldChar w:fldCharType="separate"/>
        </w:r>
        <w:r w:rsidR="007B581C" w:rsidRPr="006C6D43">
          <w:rPr>
            <w:webHidden/>
            <w:color w:val="auto"/>
          </w:rPr>
          <w:t>46</w:t>
        </w:r>
        <w:r w:rsidR="007B581C" w:rsidRPr="006C6D43">
          <w:rPr>
            <w:webHidden/>
            <w:color w:val="auto"/>
          </w:rPr>
          <w:fldChar w:fldCharType="end"/>
        </w:r>
      </w:hyperlink>
    </w:p>
    <w:p w14:paraId="15CC3E27" w14:textId="75057827" w:rsidR="007B581C" w:rsidRPr="006C6D43" w:rsidRDefault="001A5CBD">
      <w:pPr>
        <w:pStyle w:val="TableofFigures"/>
        <w:rPr>
          <w:rFonts w:asciiTheme="minorHAnsi" w:eastAsiaTheme="minorEastAsia" w:hAnsiTheme="minorHAnsi"/>
          <w:color w:val="auto"/>
          <w:sz w:val="22"/>
          <w:lang w:eastAsia="en-AU"/>
        </w:rPr>
      </w:pPr>
      <w:hyperlink w:anchor="_Toc140147712" w:history="1">
        <w:r w:rsidR="007B581C" w:rsidRPr="006C6D43">
          <w:rPr>
            <w:rStyle w:val="Hyperlink"/>
            <w:color w:val="auto"/>
          </w:rPr>
          <w:t>Figure 33:</w:t>
        </w:r>
        <w:r w:rsidR="007B581C" w:rsidRPr="006C6D43">
          <w:rPr>
            <w:rFonts w:asciiTheme="minorHAnsi" w:eastAsiaTheme="minorEastAsia" w:hAnsiTheme="minorHAnsi"/>
            <w:color w:val="auto"/>
            <w:sz w:val="22"/>
            <w:lang w:eastAsia="en-AU"/>
          </w:rPr>
          <w:tab/>
        </w:r>
        <w:r w:rsidR="007B581C" w:rsidRPr="006C6D43">
          <w:rPr>
            <w:rStyle w:val="Hyperlink"/>
            <w:color w:val="auto"/>
          </w:rPr>
          <w:t>Usage of Election Hotline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_Toc140147712 \h </w:instrText>
        </w:r>
        <w:r w:rsidR="007B581C" w:rsidRPr="006C6D43">
          <w:rPr>
            <w:webHidden/>
            <w:color w:val="auto"/>
          </w:rPr>
        </w:r>
        <w:r w:rsidR="007B581C" w:rsidRPr="006C6D43">
          <w:rPr>
            <w:webHidden/>
            <w:color w:val="auto"/>
          </w:rPr>
          <w:fldChar w:fldCharType="separate"/>
        </w:r>
        <w:r w:rsidR="007B581C" w:rsidRPr="006C6D43">
          <w:rPr>
            <w:webHidden/>
            <w:color w:val="auto"/>
          </w:rPr>
          <w:t>47</w:t>
        </w:r>
        <w:r w:rsidR="007B581C" w:rsidRPr="006C6D43">
          <w:rPr>
            <w:webHidden/>
            <w:color w:val="auto"/>
          </w:rPr>
          <w:fldChar w:fldCharType="end"/>
        </w:r>
      </w:hyperlink>
    </w:p>
    <w:p w14:paraId="5779286C" w14:textId="3616009F" w:rsidR="007B581C" w:rsidRPr="006C6D43" w:rsidRDefault="001A5CBD">
      <w:pPr>
        <w:pStyle w:val="TableofFigures"/>
        <w:rPr>
          <w:rFonts w:asciiTheme="minorHAnsi" w:eastAsiaTheme="minorEastAsia" w:hAnsiTheme="minorHAnsi"/>
          <w:color w:val="auto"/>
          <w:sz w:val="22"/>
          <w:lang w:eastAsia="en-AU"/>
        </w:rPr>
      </w:pPr>
      <w:hyperlink w:anchor="_Toc140147713" w:history="1">
        <w:r w:rsidR="007B581C" w:rsidRPr="006C6D43">
          <w:rPr>
            <w:rStyle w:val="Hyperlink"/>
            <w:color w:val="auto"/>
          </w:rPr>
          <w:t>Figure 34:</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aspects of the Election Hotline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_Toc140147713 \h </w:instrText>
        </w:r>
        <w:r w:rsidR="007B581C" w:rsidRPr="006C6D43">
          <w:rPr>
            <w:webHidden/>
            <w:color w:val="auto"/>
          </w:rPr>
        </w:r>
        <w:r w:rsidR="007B581C" w:rsidRPr="006C6D43">
          <w:rPr>
            <w:webHidden/>
            <w:color w:val="auto"/>
          </w:rPr>
          <w:fldChar w:fldCharType="separate"/>
        </w:r>
        <w:r w:rsidR="007B581C" w:rsidRPr="006C6D43">
          <w:rPr>
            <w:webHidden/>
            <w:color w:val="auto"/>
          </w:rPr>
          <w:t>48</w:t>
        </w:r>
        <w:r w:rsidR="007B581C" w:rsidRPr="006C6D43">
          <w:rPr>
            <w:webHidden/>
            <w:color w:val="auto"/>
          </w:rPr>
          <w:fldChar w:fldCharType="end"/>
        </w:r>
      </w:hyperlink>
    </w:p>
    <w:p w14:paraId="5E10914C" w14:textId="02258DF6" w:rsidR="007B581C" w:rsidRPr="006C6D43" w:rsidRDefault="001A5CBD">
      <w:pPr>
        <w:pStyle w:val="TableofFigures"/>
        <w:rPr>
          <w:rFonts w:asciiTheme="minorHAnsi" w:eastAsiaTheme="minorEastAsia" w:hAnsiTheme="minorHAnsi"/>
          <w:color w:val="auto"/>
          <w:sz w:val="22"/>
          <w:lang w:eastAsia="en-AU"/>
        </w:rPr>
      </w:pPr>
      <w:hyperlink w:anchor="_Toc140147714" w:history="1">
        <w:r w:rsidR="007B581C" w:rsidRPr="006C6D43">
          <w:rPr>
            <w:rStyle w:val="Hyperlink"/>
            <w:color w:val="auto"/>
          </w:rPr>
          <w:t>Figure 35:</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voting centre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_Toc140147714 \h </w:instrText>
        </w:r>
        <w:r w:rsidR="007B581C" w:rsidRPr="006C6D43">
          <w:rPr>
            <w:webHidden/>
            <w:color w:val="auto"/>
          </w:rPr>
        </w:r>
        <w:r w:rsidR="007B581C" w:rsidRPr="006C6D43">
          <w:rPr>
            <w:webHidden/>
            <w:color w:val="auto"/>
          </w:rPr>
          <w:fldChar w:fldCharType="separate"/>
        </w:r>
        <w:r w:rsidR="007B581C" w:rsidRPr="006C6D43">
          <w:rPr>
            <w:webHidden/>
            <w:color w:val="auto"/>
          </w:rPr>
          <w:t>49</w:t>
        </w:r>
        <w:r w:rsidR="007B581C" w:rsidRPr="006C6D43">
          <w:rPr>
            <w:webHidden/>
            <w:color w:val="auto"/>
          </w:rPr>
          <w:fldChar w:fldCharType="end"/>
        </w:r>
      </w:hyperlink>
    </w:p>
    <w:p w14:paraId="3CA2F730" w14:textId="7B0A475D" w:rsidR="007B581C" w:rsidRPr="006C6D43" w:rsidRDefault="001A5CBD">
      <w:pPr>
        <w:pStyle w:val="TableofFigures"/>
        <w:rPr>
          <w:rFonts w:asciiTheme="minorHAnsi" w:eastAsiaTheme="minorEastAsia" w:hAnsiTheme="minorHAnsi"/>
          <w:color w:val="auto"/>
          <w:sz w:val="22"/>
          <w:lang w:eastAsia="en-AU"/>
        </w:rPr>
      </w:pPr>
      <w:hyperlink w:anchor="_Toc140147715" w:history="1">
        <w:r w:rsidR="007B581C" w:rsidRPr="006C6D43">
          <w:rPr>
            <w:rStyle w:val="Hyperlink"/>
            <w:color w:val="auto"/>
          </w:rPr>
          <w:t>Figure 36:</w:t>
        </w:r>
        <w:r w:rsidR="007B581C" w:rsidRPr="006C6D43">
          <w:rPr>
            <w:rFonts w:asciiTheme="minorHAnsi" w:eastAsiaTheme="minorEastAsia" w:hAnsiTheme="minorHAnsi"/>
            <w:color w:val="auto"/>
            <w:sz w:val="22"/>
            <w:lang w:eastAsia="en-AU"/>
          </w:rPr>
          <w:tab/>
        </w:r>
        <w:r w:rsidR="007B581C" w:rsidRPr="006C6D43">
          <w:rPr>
            <w:rStyle w:val="Hyperlink"/>
            <w:color w:val="auto"/>
          </w:rPr>
          <w:t>Improvements to voting centres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_Toc140147715 \h </w:instrText>
        </w:r>
        <w:r w:rsidR="007B581C" w:rsidRPr="006C6D43">
          <w:rPr>
            <w:webHidden/>
            <w:color w:val="auto"/>
          </w:rPr>
        </w:r>
        <w:r w:rsidR="007B581C" w:rsidRPr="006C6D43">
          <w:rPr>
            <w:webHidden/>
            <w:color w:val="auto"/>
          </w:rPr>
          <w:fldChar w:fldCharType="separate"/>
        </w:r>
        <w:r w:rsidR="007B581C" w:rsidRPr="006C6D43">
          <w:rPr>
            <w:webHidden/>
            <w:color w:val="auto"/>
          </w:rPr>
          <w:t>50</w:t>
        </w:r>
        <w:r w:rsidR="007B581C" w:rsidRPr="006C6D43">
          <w:rPr>
            <w:webHidden/>
            <w:color w:val="auto"/>
          </w:rPr>
          <w:fldChar w:fldCharType="end"/>
        </w:r>
      </w:hyperlink>
    </w:p>
    <w:p w14:paraId="52F1B977" w14:textId="0F71A25B" w:rsidR="007B581C" w:rsidRPr="006C6D43" w:rsidRDefault="001A5CBD">
      <w:pPr>
        <w:pStyle w:val="TableofFigures"/>
        <w:rPr>
          <w:rFonts w:asciiTheme="minorHAnsi" w:eastAsiaTheme="minorEastAsia" w:hAnsiTheme="minorHAnsi"/>
          <w:color w:val="auto"/>
          <w:sz w:val="22"/>
          <w:lang w:eastAsia="en-AU"/>
        </w:rPr>
      </w:pPr>
      <w:hyperlink w:anchor="_Toc140147716" w:history="1">
        <w:r w:rsidR="007B581C" w:rsidRPr="006C6D43">
          <w:rPr>
            <w:rStyle w:val="Hyperlink"/>
            <w:color w:val="auto"/>
          </w:rPr>
          <w:t>Figure 37:</w:t>
        </w:r>
        <w:r w:rsidR="007B581C" w:rsidRPr="006C6D43">
          <w:rPr>
            <w:rFonts w:asciiTheme="minorHAnsi" w:eastAsiaTheme="minorEastAsia" w:hAnsiTheme="minorHAnsi"/>
            <w:color w:val="auto"/>
            <w:sz w:val="22"/>
            <w:lang w:eastAsia="en-AU"/>
          </w:rPr>
          <w:tab/>
        </w:r>
        <w:r w:rsidR="007B581C" w:rsidRPr="006C6D43">
          <w:rPr>
            <w:rStyle w:val="Hyperlink"/>
            <w:color w:val="auto"/>
          </w:rPr>
          <w:t>Queuing at the voting centre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_Toc140147716 \h </w:instrText>
        </w:r>
        <w:r w:rsidR="007B581C" w:rsidRPr="006C6D43">
          <w:rPr>
            <w:webHidden/>
            <w:color w:val="auto"/>
          </w:rPr>
        </w:r>
        <w:r w:rsidR="007B581C" w:rsidRPr="006C6D43">
          <w:rPr>
            <w:webHidden/>
            <w:color w:val="auto"/>
          </w:rPr>
          <w:fldChar w:fldCharType="separate"/>
        </w:r>
        <w:r w:rsidR="007B581C" w:rsidRPr="006C6D43">
          <w:rPr>
            <w:webHidden/>
            <w:color w:val="auto"/>
          </w:rPr>
          <w:t>51</w:t>
        </w:r>
        <w:r w:rsidR="007B581C" w:rsidRPr="006C6D43">
          <w:rPr>
            <w:webHidden/>
            <w:color w:val="auto"/>
          </w:rPr>
          <w:fldChar w:fldCharType="end"/>
        </w:r>
      </w:hyperlink>
    </w:p>
    <w:p w14:paraId="1E64D995" w14:textId="157F8C42" w:rsidR="007B581C" w:rsidRPr="006C6D43" w:rsidRDefault="001A5CBD">
      <w:pPr>
        <w:pStyle w:val="TableofFigures"/>
        <w:rPr>
          <w:rFonts w:asciiTheme="minorHAnsi" w:eastAsiaTheme="minorEastAsia" w:hAnsiTheme="minorHAnsi"/>
          <w:color w:val="auto"/>
          <w:sz w:val="22"/>
          <w:lang w:eastAsia="en-AU"/>
        </w:rPr>
      </w:pPr>
      <w:hyperlink w:anchor="_Toc140147717" w:history="1">
        <w:r w:rsidR="007B581C" w:rsidRPr="006C6D43">
          <w:rPr>
            <w:rStyle w:val="Hyperlink"/>
            <w:color w:val="auto"/>
          </w:rPr>
          <w:t>Figure 38:</w:t>
        </w:r>
        <w:r w:rsidR="007B581C" w:rsidRPr="006C6D43">
          <w:rPr>
            <w:rFonts w:asciiTheme="minorHAnsi" w:eastAsiaTheme="minorEastAsia" w:hAnsiTheme="minorHAnsi"/>
            <w:color w:val="auto"/>
            <w:sz w:val="22"/>
            <w:lang w:eastAsia="en-AU"/>
          </w:rPr>
          <w:tab/>
        </w:r>
        <w:r w:rsidR="007B581C" w:rsidRPr="006C6D43">
          <w:rPr>
            <w:rStyle w:val="Hyperlink"/>
            <w:color w:val="auto"/>
          </w:rPr>
          <w:t>Quality of the voting centre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_Toc140147717 \h </w:instrText>
        </w:r>
        <w:r w:rsidR="007B581C" w:rsidRPr="006C6D43">
          <w:rPr>
            <w:webHidden/>
            <w:color w:val="auto"/>
          </w:rPr>
        </w:r>
        <w:r w:rsidR="007B581C" w:rsidRPr="006C6D43">
          <w:rPr>
            <w:webHidden/>
            <w:color w:val="auto"/>
          </w:rPr>
          <w:fldChar w:fldCharType="separate"/>
        </w:r>
        <w:r w:rsidR="007B581C" w:rsidRPr="006C6D43">
          <w:rPr>
            <w:webHidden/>
            <w:color w:val="auto"/>
          </w:rPr>
          <w:t>52</w:t>
        </w:r>
        <w:r w:rsidR="007B581C" w:rsidRPr="006C6D43">
          <w:rPr>
            <w:webHidden/>
            <w:color w:val="auto"/>
          </w:rPr>
          <w:fldChar w:fldCharType="end"/>
        </w:r>
      </w:hyperlink>
    </w:p>
    <w:p w14:paraId="1DFBEA52" w14:textId="27AF73FB" w:rsidR="007B581C" w:rsidRPr="006C6D43" w:rsidRDefault="001A5CBD">
      <w:pPr>
        <w:pStyle w:val="TableofFigures"/>
        <w:rPr>
          <w:rFonts w:asciiTheme="minorHAnsi" w:eastAsiaTheme="minorEastAsia" w:hAnsiTheme="minorHAnsi"/>
          <w:color w:val="auto"/>
          <w:sz w:val="22"/>
          <w:lang w:eastAsia="en-AU"/>
        </w:rPr>
      </w:pPr>
      <w:hyperlink w:anchor="_Toc140147718" w:history="1">
        <w:r w:rsidR="007B581C" w:rsidRPr="006C6D43">
          <w:rPr>
            <w:rStyle w:val="Hyperlink"/>
            <w:color w:val="auto"/>
          </w:rPr>
          <w:t>Figure 39:</w:t>
        </w:r>
        <w:r w:rsidR="007B581C" w:rsidRPr="006C6D43">
          <w:rPr>
            <w:rFonts w:asciiTheme="minorHAnsi" w:eastAsiaTheme="minorEastAsia" w:hAnsiTheme="minorHAnsi"/>
            <w:color w:val="auto"/>
            <w:sz w:val="22"/>
            <w:lang w:eastAsia="en-AU"/>
          </w:rPr>
          <w:tab/>
        </w:r>
        <w:r w:rsidR="007B581C" w:rsidRPr="006C6D43">
          <w:rPr>
            <w:rStyle w:val="Hyperlink"/>
            <w:color w:val="auto"/>
          </w:rPr>
          <w:t>How voters knew where to vote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_Toc140147718 \h </w:instrText>
        </w:r>
        <w:r w:rsidR="007B581C" w:rsidRPr="006C6D43">
          <w:rPr>
            <w:webHidden/>
            <w:color w:val="auto"/>
          </w:rPr>
        </w:r>
        <w:r w:rsidR="007B581C" w:rsidRPr="006C6D43">
          <w:rPr>
            <w:webHidden/>
            <w:color w:val="auto"/>
          </w:rPr>
          <w:fldChar w:fldCharType="separate"/>
        </w:r>
        <w:r w:rsidR="007B581C" w:rsidRPr="006C6D43">
          <w:rPr>
            <w:webHidden/>
            <w:color w:val="auto"/>
          </w:rPr>
          <w:t>53</w:t>
        </w:r>
        <w:r w:rsidR="007B581C" w:rsidRPr="006C6D43">
          <w:rPr>
            <w:webHidden/>
            <w:color w:val="auto"/>
          </w:rPr>
          <w:fldChar w:fldCharType="end"/>
        </w:r>
      </w:hyperlink>
    </w:p>
    <w:p w14:paraId="64590050" w14:textId="5667499A" w:rsidR="007B581C" w:rsidRPr="006C6D43" w:rsidRDefault="001A5CBD">
      <w:pPr>
        <w:pStyle w:val="TableofFigures"/>
        <w:rPr>
          <w:rFonts w:asciiTheme="minorHAnsi" w:eastAsiaTheme="minorEastAsia" w:hAnsiTheme="minorHAnsi"/>
          <w:color w:val="auto"/>
          <w:sz w:val="22"/>
          <w:lang w:eastAsia="en-AU"/>
        </w:rPr>
      </w:pPr>
      <w:hyperlink w:anchor="_Toc140147719" w:history="1">
        <w:r w:rsidR="007B581C" w:rsidRPr="006C6D43">
          <w:rPr>
            <w:rStyle w:val="Hyperlink"/>
            <w:color w:val="auto"/>
          </w:rPr>
          <w:t>Figure 40:</w:t>
        </w:r>
        <w:r w:rsidR="007B581C" w:rsidRPr="006C6D43">
          <w:rPr>
            <w:rFonts w:asciiTheme="minorHAnsi" w:eastAsiaTheme="minorEastAsia" w:hAnsiTheme="minorHAnsi"/>
            <w:color w:val="auto"/>
            <w:sz w:val="22"/>
            <w:lang w:eastAsia="en-AU"/>
          </w:rPr>
          <w:tab/>
        </w:r>
        <w:r w:rsidR="007B581C" w:rsidRPr="006C6D43">
          <w:rPr>
            <w:rStyle w:val="Hyperlink"/>
            <w:color w:val="auto"/>
          </w:rPr>
          <w:t>Reasons for absentee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_Toc140147719 \h </w:instrText>
        </w:r>
        <w:r w:rsidR="007B581C" w:rsidRPr="006C6D43">
          <w:rPr>
            <w:webHidden/>
            <w:color w:val="auto"/>
          </w:rPr>
        </w:r>
        <w:r w:rsidR="007B581C" w:rsidRPr="006C6D43">
          <w:rPr>
            <w:webHidden/>
            <w:color w:val="auto"/>
          </w:rPr>
          <w:fldChar w:fldCharType="separate"/>
        </w:r>
        <w:r w:rsidR="007B581C" w:rsidRPr="006C6D43">
          <w:rPr>
            <w:webHidden/>
            <w:color w:val="auto"/>
          </w:rPr>
          <w:t>54</w:t>
        </w:r>
        <w:r w:rsidR="007B581C" w:rsidRPr="006C6D43">
          <w:rPr>
            <w:webHidden/>
            <w:color w:val="auto"/>
          </w:rPr>
          <w:fldChar w:fldCharType="end"/>
        </w:r>
      </w:hyperlink>
    </w:p>
    <w:p w14:paraId="456DE390" w14:textId="1F358AB2" w:rsidR="007B581C" w:rsidRPr="006C6D43" w:rsidRDefault="001A5CBD">
      <w:pPr>
        <w:pStyle w:val="TableofFigures"/>
        <w:rPr>
          <w:rFonts w:asciiTheme="minorHAnsi" w:eastAsiaTheme="minorEastAsia" w:hAnsiTheme="minorHAnsi"/>
          <w:color w:val="auto"/>
          <w:sz w:val="22"/>
          <w:lang w:eastAsia="en-AU"/>
        </w:rPr>
      </w:pPr>
      <w:hyperlink w:anchor="_Toc140147720" w:history="1">
        <w:r w:rsidR="007B581C" w:rsidRPr="006C6D43">
          <w:rPr>
            <w:rStyle w:val="Hyperlink"/>
            <w:color w:val="auto"/>
          </w:rPr>
          <w:t>Figure 41:</w:t>
        </w:r>
        <w:r w:rsidR="007B581C" w:rsidRPr="006C6D43">
          <w:rPr>
            <w:rFonts w:asciiTheme="minorHAnsi" w:eastAsiaTheme="minorEastAsia" w:hAnsiTheme="minorHAnsi"/>
            <w:color w:val="auto"/>
            <w:sz w:val="22"/>
            <w:lang w:eastAsia="en-AU"/>
          </w:rPr>
          <w:tab/>
        </w:r>
        <w:r w:rsidR="007B581C" w:rsidRPr="006C6D43">
          <w:rPr>
            <w:rStyle w:val="Hyperlink"/>
            <w:color w:val="auto"/>
          </w:rPr>
          <w:t>Past voting experience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_Toc140147720 \h </w:instrText>
        </w:r>
        <w:r w:rsidR="007B581C" w:rsidRPr="006C6D43">
          <w:rPr>
            <w:webHidden/>
            <w:color w:val="auto"/>
          </w:rPr>
        </w:r>
        <w:r w:rsidR="007B581C" w:rsidRPr="006C6D43">
          <w:rPr>
            <w:webHidden/>
            <w:color w:val="auto"/>
          </w:rPr>
          <w:fldChar w:fldCharType="separate"/>
        </w:r>
        <w:r w:rsidR="007B581C" w:rsidRPr="006C6D43">
          <w:rPr>
            <w:webHidden/>
            <w:color w:val="auto"/>
          </w:rPr>
          <w:t>55</w:t>
        </w:r>
        <w:r w:rsidR="007B581C" w:rsidRPr="006C6D43">
          <w:rPr>
            <w:webHidden/>
            <w:color w:val="auto"/>
          </w:rPr>
          <w:fldChar w:fldCharType="end"/>
        </w:r>
      </w:hyperlink>
    </w:p>
    <w:p w14:paraId="23BFF7BC" w14:textId="69D38F19" w:rsidR="007B581C" w:rsidRPr="006C6D43" w:rsidRDefault="001A5CBD">
      <w:pPr>
        <w:pStyle w:val="TableofFigures"/>
        <w:rPr>
          <w:rFonts w:asciiTheme="minorHAnsi" w:eastAsiaTheme="minorEastAsia" w:hAnsiTheme="minorHAnsi"/>
          <w:color w:val="auto"/>
          <w:sz w:val="22"/>
          <w:lang w:eastAsia="en-AU"/>
        </w:rPr>
      </w:pPr>
      <w:hyperlink w:anchor="_Toc140147721" w:history="1">
        <w:r w:rsidR="007B581C" w:rsidRPr="006C6D43">
          <w:rPr>
            <w:rStyle w:val="Hyperlink"/>
            <w:color w:val="auto"/>
          </w:rPr>
          <w:t>Figure 42:</w:t>
        </w:r>
        <w:r w:rsidR="007B581C" w:rsidRPr="006C6D43">
          <w:rPr>
            <w:rFonts w:asciiTheme="minorHAnsi" w:eastAsiaTheme="minorEastAsia" w:hAnsiTheme="minorHAnsi"/>
            <w:color w:val="auto"/>
            <w:sz w:val="22"/>
            <w:lang w:eastAsia="en-AU"/>
          </w:rPr>
          <w:tab/>
        </w:r>
        <w:r w:rsidR="007B581C" w:rsidRPr="006C6D43">
          <w:rPr>
            <w:rStyle w:val="Hyperlink"/>
            <w:color w:val="auto"/>
          </w:rPr>
          <w:t>Method of voting in 2018 Victorian State election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_Toc140147721 \h </w:instrText>
        </w:r>
        <w:r w:rsidR="007B581C" w:rsidRPr="006C6D43">
          <w:rPr>
            <w:webHidden/>
            <w:color w:val="auto"/>
          </w:rPr>
        </w:r>
        <w:r w:rsidR="007B581C" w:rsidRPr="006C6D43">
          <w:rPr>
            <w:webHidden/>
            <w:color w:val="auto"/>
          </w:rPr>
          <w:fldChar w:fldCharType="separate"/>
        </w:r>
        <w:r w:rsidR="007B581C" w:rsidRPr="006C6D43">
          <w:rPr>
            <w:webHidden/>
            <w:color w:val="auto"/>
          </w:rPr>
          <w:t>55</w:t>
        </w:r>
        <w:r w:rsidR="007B581C" w:rsidRPr="006C6D43">
          <w:rPr>
            <w:webHidden/>
            <w:color w:val="auto"/>
          </w:rPr>
          <w:fldChar w:fldCharType="end"/>
        </w:r>
      </w:hyperlink>
    </w:p>
    <w:p w14:paraId="168FBAC5" w14:textId="5025FFE5" w:rsidR="007B581C" w:rsidRPr="006C6D43" w:rsidRDefault="001A5CBD">
      <w:pPr>
        <w:pStyle w:val="TableofFigures"/>
        <w:rPr>
          <w:rFonts w:asciiTheme="minorHAnsi" w:eastAsiaTheme="minorEastAsia" w:hAnsiTheme="minorHAnsi"/>
          <w:color w:val="auto"/>
          <w:sz w:val="22"/>
          <w:lang w:eastAsia="en-AU"/>
        </w:rPr>
      </w:pPr>
      <w:hyperlink w:anchor="_Toc140147722" w:history="1">
        <w:r w:rsidR="007B581C" w:rsidRPr="006C6D43">
          <w:rPr>
            <w:rStyle w:val="Hyperlink"/>
            <w:color w:val="auto"/>
          </w:rPr>
          <w:t>Figure 43:</w:t>
        </w:r>
        <w:r w:rsidR="007B581C" w:rsidRPr="006C6D43">
          <w:rPr>
            <w:rFonts w:asciiTheme="minorHAnsi" w:eastAsiaTheme="minorEastAsia" w:hAnsiTheme="minorHAnsi"/>
            <w:color w:val="auto"/>
            <w:sz w:val="22"/>
            <w:lang w:eastAsia="en-AU"/>
          </w:rPr>
          <w:tab/>
        </w:r>
        <w:r w:rsidR="007B581C" w:rsidRPr="006C6D43">
          <w:rPr>
            <w:rStyle w:val="Hyperlink"/>
            <w:color w:val="auto"/>
          </w:rPr>
          <w:t>Reasons for early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_Toc140147722 \h </w:instrText>
        </w:r>
        <w:r w:rsidR="007B581C" w:rsidRPr="006C6D43">
          <w:rPr>
            <w:webHidden/>
            <w:color w:val="auto"/>
          </w:rPr>
        </w:r>
        <w:r w:rsidR="007B581C" w:rsidRPr="006C6D43">
          <w:rPr>
            <w:webHidden/>
            <w:color w:val="auto"/>
          </w:rPr>
          <w:fldChar w:fldCharType="separate"/>
        </w:r>
        <w:r w:rsidR="007B581C" w:rsidRPr="006C6D43">
          <w:rPr>
            <w:webHidden/>
            <w:color w:val="auto"/>
          </w:rPr>
          <w:t>56</w:t>
        </w:r>
        <w:r w:rsidR="007B581C" w:rsidRPr="006C6D43">
          <w:rPr>
            <w:webHidden/>
            <w:color w:val="auto"/>
          </w:rPr>
          <w:fldChar w:fldCharType="end"/>
        </w:r>
      </w:hyperlink>
    </w:p>
    <w:p w14:paraId="22FCD862" w14:textId="2C6519B5" w:rsidR="007B581C" w:rsidRPr="006C6D43" w:rsidRDefault="001A5CBD">
      <w:pPr>
        <w:pStyle w:val="TableofFigures"/>
        <w:rPr>
          <w:rFonts w:asciiTheme="minorHAnsi" w:eastAsiaTheme="minorEastAsia" w:hAnsiTheme="minorHAnsi"/>
          <w:color w:val="auto"/>
          <w:sz w:val="22"/>
          <w:lang w:eastAsia="en-AU"/>
        </w:rPr>
      </w:pPr>
      <w:hyperlink w:anchor="_Toc140147723" w:history="1">
        <w:r w:rsidR="007B581C" w:rsidRPr="006C6D43">
          <w:rPr>
            <w:rStyle w:val="Hyperlink"/>
            <w:color w:val="auto"/>
          </w:rPr>
          <w:t xml:space="preserve">Figure 44: </w:t>
        </w:r>
        <w:r w:rsidR="007B581C" w:rsidRPr="006C6D43">
          <w:rPr>
            <w:rFonts w:asciiTheme="minorHAnsi" w:eastAsiaTheme="minorEastAsia" w:hAnsiTheme="minorHAnsi"/>
            <w:color w:val="auto"/>
            <w:sz w:val="22"/>
            <w:lang w:eastAsia="en-AU"/>
          </w:rPr>
          <w:tab/>
        </w:r>
        <w:r w:rsidR="007B581C" w:rsidRPr="006C6D43">
          <w:rPr>
            <w:rStyle w:val="Hyperlink"/>
            <w:color w:val="auto"/>
          </w:rPr>
          <w:t>Early voting period when vote was cast</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_Toc140147723 \h </w:instrText>
        </w:r>
        <w:r w:rsidR="007B581C" w:rsidRPr="006C6D43">
          <w:rPr>
            <w:webHidden/>
            <w:color w:val="auto"/>
          </w:rPr>
        </w:r>
        <w:r w:rsidR="007B581C" w:rsidRPr="006C6D43">
          <w:rPr>
            <w:webHidden/>
            <w:color w:val="auto"/>
          </w:rPr>
          <w:fldChar w:fldCharType="separate"/>
        </w:r>
        <w:r w:rsidR="007B581C" w:rsidRPr="006C6D43">
          <w:rPr>
            <w:webHidden/>
            <w:color w:val="auto"/>
          </w:rPr>
          <w:t>57</w:t>
        </w:r>
        <w:r w:rsidR="007B581C" w:rsidRPr="006C6D43">
          <w:rPr>
            <w:webHidden/>
            <w:color w:val="auto"/>
          </w:rPr>
          <w:fldChar w:fldCharType="end"/>
        </w:r>
      </w:hyperlink>
    </w:p>
    <w:p w14:paraId="5905DFA6" w14:textId="6A18B7E7" w:rsidR="007B581C" w:rsidRPr="006C6D43" w:rsidRDefault="001A5CBD">
      <w:pPr>
        <w:pStyle w:val="TableofFigures"/>
        <w:rPr>
          <w:rFonts w:asciiTheme="minorHAnsi" w:eastAsiaTheme="minorEastAsia" w:hAnsiTheme="minorHAnsi"/>
          <w:color w:val="auto"/>
          <w:sz w:val="22"/>
          <w:lang w:eastAsia="en-AU"/>
        </w:rPr>
      </w:pPr>
      <w:hyperlink w:anchor="_Toc140147724" w:history="1">
        <w:r w:rsidR="007B581C" w:rsidRPr="006C6D43">
          <w:rPr>
            <w:rStyle w:val="Hyperlink"/>
            <w:color w:val="auto"/>
          </w:rPr>
          <w:t>Figure 45:</w:t>
        </w:r>
        <w:r w:rsidR="007B581C" w:rsidRPr="006C6D43">
          <w:rPr>
            <w:rFonts w:asciiTheme="minorHAnsi" w:eastAsiaTheme="minorEastAsia" w:hAnsiTheme="minorHAnsi"/>
            <w:color w:val="auto"/>
            <w:sz w:val="22"/>
            <w:lang w:eastAsia="en-AU"/>
          </w:rPr>
          <w:tab/>
        </w:r>
        <w:r w:rsidR="007B581C" w:rsidRPr="006C6D43">
          <w:rPr>
            <w:rStyle w:val="Hyperlink"/>
            <w:color w:val="auto"/>
          </w:rPr>
          <w:t>Electorate where vote was cast</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_Toc140147724 \h </w:instrText>
        </w:r>
        <w:r w:rsidR="007B581C" w:rsidRPr="006C6D43">
          <w:rPr>
            <w:webHidden/>
            <w:color w:val="auto"/>
          </w:rPr>
        </w:r>
        <w:r w:rsidR="007B581C" w:rsidRPr="006C6D43">
          <w:rPr>
            <w:webHidden/>
            <w:color w:val="auto"/>
          </w:rPr>
          <w:fldChar w:fldCharType="separate"/>
        </w:r>
        <w:r w:rsidR="007B581C" w:rsidRPr="006C6D43">
          <w:rPr>
            <w:webHidden/>
            <w:color w:val="auto"/>
          </w:rPr>
          <w:t>58</w:t>
        </w:r>
        <w:r w:rsidR="007B581C" w:rsidRPr="006C6D43">
          <w:rPr>
            <w:webHidden/>
            <w:color w:val="auto"/>
          </w:rPr>
          <w:fldChar w:fldCharType="end"/>
        </w:r>
      </w:hyperlink>
    </w:p>
    <w:p w14:paraId="5161B80C" w14:textId="5C638096" w:rsidR="007B581C" w:rsidRPr="006C6D43" w:rsidRDefault="001A5CBD">
      <w:pPr>
        <w:pStyle w:val="TableofFigures"/>
        <w:rPr>
          <w:rFonts w:asciiTheme="minorHAnsi" w:eastAsiaTheme="minorEastAsia" w:hAnsiTheme="minorHAnsi"/>
          <w:color w:val="auto"/>
          <w:sz w:val="22"/>
          <w:lang w:eastAsia="en-AU"/>
        </w:rPr>
      </w:pPr>
      <w:hyperlink w:anchor="_Toc140147725" w:history="1">
        <w:r w:rsidR="007B581C" w:rsidRPr="006C6D43">
          <w:rPr>
            <w:rStyle w:val="Hyperlink"/>
            <w:color w:val="auto"/>
          </w:rPr>
          <w:t>Figure 46:</w:t>
        </w:r>
        <w:r w:rsidR="007B581C" w:rsidRPr="006C6D43">
          <w:rPr>
            <w:rFonts w:asciiTheme="minorHAnsi" w:eastAsiaTheme="minorEastAsia" w:hAnsiTheme="minorHAnsi"/>
            <w:color w:val="auto"/>
            <w:sz w:val="22"/>
            <w:lang w:eastAsia="en-AU"/>
          </w:rPr>
          <w:tab/>
        </w:r>
        <w:r w:rsidR="007B581C" w:rsidRPr="006C6D43">
          <w:rPr>
            <w:rStyle w:val="Hyperlink"/>
            <w:color w:val="auto"/>
          </w:rPr>
          <w:t>How voters found out about email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_Toc140147725 \h </w:instrText>
        </w:r>
        <w:r w:rsidR="007B581C" w:rsidRPr="006C6D43">
          <w:rPr>
            <w:webHidden/>
            <w:color w:val="auto"/>
          </w:rPr>
        </w:r>
        <w:r w:rsidR="007B581C" w:rsidRPr="006C6D43">
          <w:rPr>
            <w:webHidden/>
            <w:color w:val="auto"/>
          </w:rPr>
          <w:fldChar w:fldCharType="separate"/>
        </w:r>
        <w:r w:rsidR="007B581C" w:rsidRPr="006C6D43">
          <w:rPr>
            <w:webHidden/>
            <w:color w:val="auto"/>
          </w:rPr>
          <w:t>59</w:t>
        </w:r>
        <w:r w:rsidR="007B581C" w:rsidRPr="006C6D43">
          <w:rPr>
            <w:webHidden/>
            <w:color w:val="auto"/>
          </w:rPr>
          <w:fldChar w:fldCharType="end"/>
        </w:r>
      </w:hyperlink>
    </w:p>
    <w:p w14:paraId="2CDE8EE9" w14:textId="7EF58487" w:rsidR="007B581C" w:rsidRPr="006C6D43" w:rsidRDefault="001A5CBD">
      <w:pPr>
        <w:pStyle w:val="TableofFigures"/>
        <w:rPr>
          <w:rFonts w:asciiTheme="minorHAnsi" w:eastAsiaTheme="minorEastAsia" w:hAnsiTheme="minorHAnsi"/>
          <w:color w:val="auto"/>
          <w:sz w:val="22"/>
          <w:lang w:eastAsia="en-AU"/>
        </w:rPr>
      </w:pPr>
      <w:hyperlink w:anchor="_Toc140147726" w:history="1">
        <w:r w:rsidR="007B581C" w:rsidRPr="006C6D43">
          <w:rPr>
            <w:rStyle w:val="Hyperlink"/>
            <w:color w:val="auto"/>
          </w:rPr>
          <w:t>Figure 47:</w:t>
        </w:r>
        <w:r w:rsidR="007B581C" w:rsidRPr="006C6D43">
          <w:rPr>
            <w:rFonts w:asciiTheme="minorHAnsi" w:eastAsiaTheme="minorEastAsia" w:hAnsiTheme="minorHAnsi"/>
            <w:color w:val="auto"/>
            <w:sz w:val="22"/>
            <w:lang w:eastAsia="en-AU"/>
          </w:rPr>
          <w:tab/>
        </w:r>
        <w:r w:rsidR="007B581C" w:rsidRPr="006C6D43">
          <w:rPr>
            <w:rStyle w:val="Hyperlink"/>
            <w:color w:val="auto"/>
          </w:rPr>
          <w:t>Reasons for email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_Toc140147726 \h </w:instrText>
        </w:r>
        <w:r w:rsidR="007B581C" w:rsidRPr="006C6D43">
          <w:rPr>
            <w:webHidden/>
            <w:color w:val="auto"/>
          </w:rPr>
        </w:r>
        <w:r w:rsidR="007B581C" w:rsidRPr="006C6D43">
          <w:rPr>
            <w:webHidden/>
            <w:color w:val="auto"/>
          </w:rPr>
          <w:fldChar w:fldCharType="separate"/>
        </w:r>
        <w:r w:rsidR="007B581C" w:rsidRPr="006C6D43">
          <w:rPr>
            <w:webHidden/>
            <w:color w:val="auto"/>
          </w:rPr>
          <w:t>60</w:t>
        </w:r>
        <w:r w:rsidR="007B581C" w:rsidRPr="006C6D43">
          <w:rPr>
            <w:webHidden/>
            <w:color w:val="auto"/>
          </w:rPr>
          <w:fldChar w:fldCharType="end"/>
        </w:r>
      </w:hyperlink>
    </w:p>
    <w:p w14:paraId="711D3F5B" w14:textId="0754F291" w:rsidR="007B581C" w:rsidRPr="006C6D43" w:rsidRDefault="001A5CBD">
      <w:pPr>
        <w:pStyle w:val="TableofFigures"/>
        <w:rPr>
          <w:rFonts w:asciiTheme="minorHAnsi" w:eastAsiaTheme="minorEastAsia" w:hAnsiTheme="minorHAnsi"/>
          <w:color w:val="auto"/>
          <w:sz w:val="22"/>
          <w:lang w:eastAsia="en-AU"/>
        </w:rPr>
      </w:pPr>
      <w:hyperlink w:anchor="_Toc140147727" w:history="1">
        <w:r w:rsidR="007B581C" w:rsidRPr="006C6D43">
          <w:rPr>
            <w:rStyle w:val="Hyperlink"/>
            <w:color w:val="auto"/>
          </w:rPr>
          <w:t>Figure 48:</w:t>
        </w:r>
        <w:r w:rsidR="007B581C" w:rsidRPr="006C6D43">
          <w:rPr>
            <w:rFonts w:asciiTheme="minorHAnsi" w:eastAsiaTheme="minorEastAsia" w:hAnsiTheme="minorHAnsi"/>
            <w:color w:val="auto"/>
            <w:sz w:val="22"/>
            <w:lang w:eastAsia="en-AU"/>
          </w:rPr>
          <w:tab/>
        </w:r>
        <w:r w:rsidR="007B581C" w:rsidRPr="006C6D43">
          <w:rPr>
            <w:rStyle w:val="Hyperlink"/>
            <w:color w:val="auto"/>
          </w:rPr>
          <w:t>Quality of email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_Toc140147727 \h </w:instrText>
        </w:r>
        <w:r w:rsidR="007B581C" w:rsidRPr="006C6D43">
          <w:rPr>
            <w:webHidden/>
            <w:color w:val="auto"/>
          </w:rPr>
        </w:r>
        <w:r w:rsidR="007B581C" w:rsidRPr="006C6D43">
          <w:rPr>
            <w:webHidden/>
            <w:color w:val="auto"/>
          </w:rPr>
          <w:fldChar w:fldCharType="separate"/>
        </w:r>
        <w:r w:rsidR="007B581C" w:rsidRPr="006C6D43">
          <w:rPr>
            <w:webHidden/>
            <w:color w:val="auto"/>
          </w:rPr>
          <w:t>61</w:t>
        </w:r>
        <w:r w:rsidR="007B581C" w:rsidRPr="006C6D43">
          <w:rPr>
            <w:webHidden/>
            <w:color w:val="auto"/>
          </w:rPr>
          <w:fldChar w:fldCharType="end"/>
        </w:r>
      </w:hyperlink>
    </w:p>
    <w:p w14:paraId="0A14878A" w14:textId="108EEDE8" w:rsidR="007B581C" w:rsidRPr="006C6D43" w:rsidRDefault="001A5CBD">
      <w:pPr>
        <w:pStyle w:val="TableofFigures"/>
        <w:rPr>
          <w:rFonts w:asciiTheme="minorHAnsi" w:eastAsiaTheme="minorEastAsia" w:hAnsiTheme="minorHAnsi"/>
          <w:color w:val="auto"/>
          <w:sz w:val="22"/>
          <w:lang w:eastAsia="en-AU"/>
        </w:rPr>
      </w:pPr>
      <w:hyperlink w:anchor="_Toc140147728" w:history="1">
        <w:r w:rsidR="007B581C" w:rsidRPr="006C6D43">
          <w:rPr>
            <w:rStyle w:val="Hyperlink"/>
            <w:color w:val="auto"/>
          </w:rPr>
          <w:t>Figure 49:</w:t>
        </w:r>
        <w:r w:rsidR="007B581C" w:rsidRPr="006C6D43">
          <w:rPr>
            <w:rFonts w:asciiTheme="minorHAnsi" w:eastAsiaTheme="minorEastAsia" w:hAnsiTheme="minorHAnsi"/>
            <w:color w:val="auto"/>
            <w:sz w:val="22"/>
            <w:lang w:eastAsia="en-AU"/>
          </w:rPr>
          <w:tab/>
        </w:r>
        <w:r w:rsidR="007B581C" w:rsidRPr="006C6D43">
          <w:rPr>
            <w:rStyle w:val="Hyperlink"/>
            <w:color w:val="auto"/>
          </w:rPr>
          <w:t>Email vote recipient</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_Toc140147728 \h </w:instrText>
        </w:r>
        <w:r w:rsidR="007B581C" w:rsidRPr="006C6D43">
          <w:rPr>
            <w:webHidden/>
            <w:color w:val="auto"/>
          </w:rPr>
        </w:r>
        <w:r w:rsidR="007B581C" w:rsidRPr="006C6D43">
          <w:rPr>
            <w:webHidden/>
            <w:color w:val="auto"/>
          </w:rPr>
          <w:fldChar w:fldCharType="separate"/>
        </w:r>
        <w:r w:rsidR="007B581C" w:rsidRPr="006C6D43">
          <w:rPr>
            <w:webHidden/>
            <w:color w:val="auto"/>
          </w:rPr>
          <w:t>62</w:t>
        </w:r>
        <w:r w:rsidR="007B581C" w:rsidRPr="006C6D43">
          <w:rPr>
            <w:webHidden/>
            <w:color w:val="auto"/>
          </w:rPr>
          <w:fldChar w:fldCharType="end"/>
        </w:r>
      </w:hyperlink>
    </w:p>
    <w:p w14:paraId="50A067D0" w14:textId="61552F2E" w:rsidR="007B581C" w:rsidRPr="006C6D43" w:rsidRDefault="001A5CBD">
      <w:pPr>
        <w:pStyle w:val="TableofFigures"/>
        <w:rPr>
          <w:rFonts w:asciiTheme="minorHAnsi" w:eastAsiaTheme="minorEastAsia" w:hAnsiTheme="minorHAnsi"/>
          <w:color w:val="auto"/>
          <w:sz w:val="22"/>
          <w:lang w:eastAsia="en-AU"/>
        </w:rPr>
      </w:pPr>
      <w:hyperlink w:anchor="_Toc140147729" w:history="1">
        <w:r w:rsidR="007B581C" w:rsidRPr="006C6D43">
          <w:rPr>
            <w:rStyle w:val="Hyperlink"/>
            <w:color w:val="auto"/>
          </w:rPr>
          <w:t>Figure 50:</w:t>
        </w:r>
        <w:r w:rsidR="007B581C" w:rsidRPr="006C6D43">
          <w:rPr>
            <w:rFonts w:asciiTheme="minorHAnsi" w:eastAsiaTheme="minorEastAsia" w:hAnsiTheme="minorHAnsi"/>
            <w:color w:val="auto"/>
            <w:sz w:val="22"/>
            <w:lang w:eastAsia="en-AU"/>
          </w:rPr>
          <w:tab/>
        </w:r>
        <w:r w:rsidR="007B581C" w:rsidRPr="006C6D43">
          <w:rPr>
            <w:rStyle w:val="Hyperlink"/>
            <w:color w:val="auto"/>
          </w:rPr>
          <w:t>Confidence that vote was received before deadline of 2</w:t>
        </w:r>
        <w:r w:rsidR="007B581C" w:rsidRPr="006C6D43">
          <w:rPr>
            <w:rStyle w:val="Hyperlink"/>
            <w:color w:val="auto"/>
            <w:vertAlign w:val="superscript"/>
          </w:rPr>
          <w:t>nd</w:t>
        </w:r>
        <w:r w:rsidR="007B581C" w:rsidRPr="006C6D43">
          <w:rPr>
            <w:rStyle w:val="Hyperlink"/>
            <w:color w:val="auto"/>
          </w:rPr>
          <w:t xml:space="preserve"> December</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_Toc140147729 \h </w:instrText>
        </w:r>
        <w:r w:rsidR="007B581C" w:rsidRPr="006C6D43">
          <w:rPr>
            <w:webHidden/>
            <w:color w:val="auto"/>
          </w:rPr>
        </w:r>
        <w:r w:rsidR="007B581C" w:rsidRPr="006C6D43">
          <w:rPr>
            <w:webHidden/>
            <w:color w:val="auto"/>
          </w:rPr>
          <w:fldChar w:fldCharType="separate"/>
        </w:r>
        <w:r w:rsidR="007B581C" w:rsidRPr="006C6D43">
          <w:rPr>
            <w:webHidden/>
            <w:color w:val="auto"/>
          </w:rPr>
          <w:t>62</w:t>
        </w:r>
        <w:r w:rsidR="007B581C" w:rsidRPr="006C6D43">
          <w:rPr>
            <w:webHidden/>
            <w:color w:val="auto"/>
          </w:rPr>
          <w:fldChar w:fldCharType="end"/>
        </w:r>
      </w:hyperlink>
    </w:p>
    <w:p w14:paraId="34BB769F" w14:textId="7999D075" w:rsidR="007B581C" w:rsidRPr="006C6D43" w:rsidRDefault="001A5CBD">
      <w:pPr>
        <w:pStyle w:val="TableofFigures"/>
        <w:rPr>
          <w:rFonts w:asciiTheme="minorHAnsi" w:eastAsiaTheme="minorEastAsia" w:hAnsiTheme="minorHAnsi"/>
          <w:color w:val="auto"/>
          <w:sz w:val="22"/>
          <w:lang w:eastAsia="en-AU"/>
        </w:rPr>
      </w:pPr>
      <w:hyperlink w:anchor="_Toc140147730" w:history="1">
        <w:r w:rsidR="007B581C" w:rsidRPr="006C6D43">
          <w:rPr>
            <w:rStyle w:val="Hyperlink"/>
            <w:color w:val="auto"/>
          </w:rPr>
          <w:t>Figure 51:</w:t>
        </w:r>
        <w:r w:rsidR="007B581C" w:rsidRPr="006C6D43">
          <w:rPr>
            <w:rFonts w:asciiTheme="minorHAnsi" w:eastAsiaTheme="minorEastAsia" w:hAnsiTheme="minorHAnsi"/>
            <w:color w:val="auto"/>
            <w:sz w:val="22"/>
            <w:lang w:eastAsia="en-AU"/>
          </w:rPr>
          <w:tab/>
        </w:r>
        <w:r w:rsidR="007B581C" w:rsidRPr="006C6D43">
          <w:rPr>
            <w:rStyle w:val="Hyperlink"/>
            <w:color w:val="auto"/>
          </w:rPr>
          <w:t>Improvements to email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_Toc140147730 \h </w:instrText>
        </w:r>
        <w:r w:rsidR="007B581C" w:rsidRPr="006C6D43">
          <w:rPr>
            <w:webHidden/>
            <w:color w:val="auto"/>
          </w:rPr>
        </w:r>
        <w:r w:rsidR="007B581C" w:rsidRPr="006C6D43">
          <w:rPr>
            <w:webHidden/>
            <w:color w:val="auto"/>
          </w:rPr>
          <w:fldChar w:fldCharType="separate"/>
        </w:r>
        <w:r w:rsidR="007B581C" w:rsidRPr="006C6D43">
          <w:rPr>
            <w:webHidden/>
            <w:color w:val="auto"/>
          </w:rPr>
          <w:t>63</w:t>
        </w:r>
        <w:r w:rsidR="007B581C" w:rsidRPr="006C6D43">
          <w:rPr>
            <w:webHidden/>
            <w:color w:val="auto"/>
          </w:rPr>
          <w:fldChar w:fldCharType="end"/>
        </w:r>
      </w:hyperlink>
    </w:p>
    <w:p w14:paraId="16C2865C" w14:textId="51D9DD50" w:rsidR="007B581C" w:rsidRPr="006C6D43" w:rsidRDefault="001A5CBD">
      <w:pPr>
        <w:pStyle w:val="TableofFigures"/>
        <w:rPr>
          <w:rFonts w:asciiTheme="minorHAnsi" w:eastAsiaTheme="minorEastAsia" w:hAnsiTheme="minorHAnsi"/>
          <w:color w:val="auto"/>
          <w:sz w:val="22"/>
          <w:lang w:eastAsia="en-AU"/>
        </w:rPr>
      </w:pPr>
      <w:hyperlink w:anchor="_Toc140147731" w:history="1">
        <w:r w:rsidR="007B581C" w:rsidRPr="006C6D43">
          <w:rPr>
            <w:rStyle w:val="Hyperlink"/>
            <w:color w:val="auto"/>
          </w:rPr>
          <w:t>Figure 52:</w:t>
        </w:r>
        <w:r w:rsidR="007B581C" w:rsidRPr="006C6D43">
          <w:rPr>
            <w:rFonts w:asciiTheme="minorHAnsi" w:eastAsiaTheme="minorEastAsia" w:hAnsiTheme="minorHAnsi"/>
            <w:color w:val="auto"/>
            <w:sz w:val="22"/>
            <w:lang w:eastAsia="en-AU"/>
          </w:rPr>
          <w:tab/>
        </w:r>
        <w:r w:rsidR="007B581C" w:rsidRPr="006C6D43">
          <w:rPr>
            <w:rStyle w:val="Hyperlink"/>
            <w:color w:val="auto"/>
          </w:rPr>
          <w:t>Intention to vote by email again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_Toc140147731 \h </w:instrText>
        </w:r>
        <w:r w:rsidR="007B581C" w:rsidRPr="006C6D43">
          <w:rPr>
            <w:webHidden/>
            <w:color w:val="auto"/>
          </w:rPr>
        </w:r>
        <w:r w:rsidR="007B581C" w:rsidRPr="006C6D43">
          <w:rPr>
            <w:webHidden/>
            <w:color w:val="auto"/>
          </w:rPr>
          <w:fldChar w:fldCharType="separate"/>
        </w:r>
        <w:r w:rsidR="007B581C" w:rsidRPr="006C6D43">
          <w:rPr>
            <w:webHidden/>
            <w:color w:val="auto"/>
          </w:rPr>
          <w:t>64</w:t>
        </w:r>
        <w:r w:rsidR="007B581C" w:rsidRPr="006C6D43">
          <w:rPr>
            <w:webHidden/>
            <w:color w:val="auto"/>
          </w:rPr>
          <w:fldChar w:fldCharType="end"/>
        </w:r>
      </w:hyperlink>
    </w:p>
    <w:p w14:paraId="3FA92DAC" w14:textId="3B4D3DD7" w:rsidR="007B581C" w:rsidRPr="006C6D43" w:rsidRDefault="001A5CBD">
      <w:pPr>
        <w:pStyle w:val="TableofFigures"/>
        <w:rPr>
          <w:rFonts w:asciiTheme="minorHAnsi" w:eastAsiaTheme="minorEastAsia" w:hAnsiTheme="minorHAnsi"/>
          <w:color w:val="auto"/>
          <w:sz w:val="22"/>
          <w:lang w:eastAsia="en-AU"/>
        </w:rPr>
      </w:pPr>
      <w:hyperlink w:anchor="_Toc140147732" w:history="1">
        <w:r w:rsidR="007B581C" w:rsidRPr="006C6D43">
          <w:rPr>
            <w:rStyle w:val="Hyperlink"/>
            <w:color w:val="auto"/>
          </w:rPr>
          <w:t xml:space="preserve">Figure 53: </w:t>
        </w:r>
        <w:r w:rsidR="007B581C" w:rsidRPr="006C6D43">
          <w:rPr>
            <w:rFonts w:asciiTheme="minorHAnsi" w:eastAsiaTheme="minorEastAsia" w:hAnsiTheme="minorHAnsi"/>
            <w:color w:val="auto"/>
            <w:sz w:val="22"/>
            <w:lang w:eastAsia="en-AU"/>
          </w:rPr>
          <w:tab/>
        </w:r>
        <w:r w:rsidR="007B581C" w:rsidRPr="006C6D43">
          <w:rPr>
            <w:rStyle w:val="Hyperlink"/>
            <w:color w:val="auto"/>
          </w:rPr>
          <w:t>How voters found out about Telephone Assisted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_Toc140147732 \h </w:instrText>
        </w:r>
        <w:r w:rsidR="007B581C" w:rsidRPr="006C6D43">
          <w:rPr>
            <w:webHidden/>
            <w:color w:val="auto"/>
          </w:rPr>
        </w:r>
        <w:r w:rsidR="007B581C" w:rsidRPr="006C6D43">
          <w:rPr>
            <w:webHidden/>
            <w:color w:val="auto"/>
          </w:rPr>
          <w:fldChar w:fldCharType="separate"/>
        </w:r>
        <w:r w:rsidR="007B581C" w:rsidRPr="006C6D43">
          <w:rPr>
            <w:webHidden/>
            <w:color w:val="auto"/>
          </w:rPr>
          <w:t>65</w:t>
        </w:r>
        <w:r w:rsidR="007B581C" w:rsidRPr="006C6D43">
          <w:rPr>
            <w:webHidden/>
            <w:color w:val="auto"/>
          </w:rPr>
          <w:fldChar w:fldCharType="end"/>
        </w:r>
      </w:hyperlink>
    </w:p>
    <w:p w14:paraId="5849E671" w14:textId="74CEE1CD" w:rsidR="007B581C" w:rsidRPr="006C6D43" w:rsidRDefault="001A5CBD">
      <w:pPr>
        <w:pStyle w:val="TableofFigures"/>
        <w:rPr>
          <w:rFonts w:asciiTheme="minorHAnsi" w:eastAsiaTheme="minorEastAsia" w:hAnsiTheme="minorHAnsi"/>
          <w:color w:val="auto"/>
          <w:sz w:val="22"/>
          <w:lang w:eastAsia="en-AU"/>
        </w:rPr>
      </w:pPr>
      <w:hyperlink w:anchor="_Toc140147733" w:history="1">
        <w:r w:rsidR="007B581C" w:rsidRPr="006C6D43">
          <w:rPr>
            <w:rStyle w:val="Hyperlink"/>
            <w:color w:val="auto"/>
          </w:rPr>
          <w:t>Figure 54:</w:t>
        </w:r>
        <w:r w:rsidR="007B581C" w:rsidRPr="006C6D43">
          <w:rPr>
            <w:rFonts w:asciiTheme="minorHAnsi" w:eastAsiaTheme="minorEastAsia" w:hAnsiTheme="minorHAnsi"/>
            <w:color w:val="auto"/>
            <w:sz w:val="22"/>
            <w:lang w:eastAsia="en-AU"/>
          </w:rPr>
          <w:tab/>
        </w:r>
        <w:r w:rsidR="007B581C" w:rsidRPr="006C6D43">
          <w:rPr>
            <w:rStyle w:val="Hyperlink"/>
            <w:color w:val="auto"/>
          </w:rPr>
          <w:t>Previous voting before Telephone Assisted Voting available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_Toc140147733 \h </w:instrText>
        </w:r>
        <w:r w:rsidR="007B581C" w:rsidRPr="006C6D43">
          <w:rPr>
            <w:webHidden/>
            <w:color w:val="auto"/>
          </w:rPr>
        </w:r>
        <w:r w:rsidR="007B581C" w:rsidRPr="006C6D43">
          <w:rPr>
            <w:webHidden/>
            <w:color w:val="auto"/>
          </w:rPr>
          <w:fldChar w:fldCharType="separate"/>
        </w:r>
        <w:r w:rsidR="007B581C" w:rsidRPr="006C6D43">
          <w:rPr>
            <w:webHidden/>
            <w:color w:val="auto"/>
          </w:rPr>
          <w:t>66</w:t>
        </w:r>
        <w:r w:rsidR="007B581C" w:rsidRPr="006C6D43">
          <w:rPr>
            <w:webHidden/>
            <w:color w:val="auto"/>
          </w:rPr>
          <w:fldChar w:fldCharType="end"/>
        </w:r>
      </w:hyperlink>
    </w:p>
    <w:p w14:paraId="261A576B" w14:textId="46E35C20" w:rsidR="007B581C" w:rsidRPr="006C6D43" w:rsidRDefault="001A5CBD">
      <w:pPr>
        <w:pStyle w:val="TableofFigures"/>
        <w:rPr>
          <w:rFonts w:asciiTheme="minorHAnsi" w:eastAsiaTheme="minorEastAsia" w:hAnsiTheme="minorHAnsi"/>
          <w:color w:val="auto"/>
          <w:sz w:val="22"/>
          <w:lang w:eastAsia="en-AU"/>
        </w:rPr>
      </w:pPr>
      <w:hyperlink w:anchor="_Toc140147734" w:history="1">
        <w:r w:rsidR="007B581C" w:rsidRPr="006C6D43">
          <w:rPr>
            <w:rStyle w:val="Hyperlink"/>
            <w:color w:val="auto"/>
          </w:rPr>
          <w:t>Figure 55:</w:t>
        </w:r>
        <w:r w:rsidR="007B581C" w:rsidRPr="006C6D43">
          <w:rPr>
            <w:rFonts w:asciiTheme="minorHAnsi" w:eastAsiaTheme="minorEastAsia" w:hAnsiTheme="minorHAnsi"/>
            <w:color w:val="auto"/>
            <w:sz w:val="22"/>
            <w:lang w:eastAsia="en-AU"/>
          </w:rPr>
          <w:tab/>
        </w:r>
        <w:r w:rsidR="007B581C" w:rsidRPr="006C6D43">
          <w:rPr>
            <w:rStyle w:val="Hyperlink"/>
            <w:color w:val="auto"/>
          </w:rPr>
          <w:t>Quality of Telephone Assisted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_Toc140147734 \h </w:instrText>
        </w:r>
        <w:r w:rsidR="007B581C" w:rsidRPr="006C6D43">
          <w:rPr>
            <w:webHidden/>
            <w:color w:val="auto"/>
          </w:rPr>
        </w:r>
        <w:r w:rsidR="007B581C" w:rsidRPr="006C6D43">
          <w:rPr>
            <w:webHidden/>
            <w:color w:val="auto"/>
          </w:rPr>
          <w:fldChar w:fldCharType="separate"/>
        </w:r>
        <w:r w:rsidR="007B581C" w:rsidRPr="006C6D43">
          <w:rPr>
            <w:webHidden/>
            <w:color w:val="auto"/>
          </w:rPr>
          <w:t>67</w:t>
        </w:r>
        <w:r w:rsidR="007B581C" w:rsidRPr="006C6D43">
          <w:rPr>
            <w:webHidden/>
            <w:color w:val="auto"/>
          </w:rPr>
          <w:fldChar w:fldCharType="end"/>
        </w:r>
      </w:hyperlink>
    </w:p>
    <w:p w14:paraId="5B985998" w14:textId="05E47917" w:rsidR="007B581C" w:rsidRPr="006C6D43" w:rsidRDefault="001A5CBD">
      <w:pPr>
        <w:pStyle w:val="TableofFigures"/>
        <w:rPr>
          <w:rFonts w:asciiTheme="minorHAnsi" w:eastAsiaTheme="minorEastAsia" w:hAnsiTheme="minorHAnsi"/>
          <w:color w:val="auto"/>
          <w:sz w:val="22"/>
          <w:lang w:eastAsia="en-AU"/>
        </w:rPr>
      </w:pPr>
      <w:hyperlink w:anchor="_Toc140147735" w:history="1">
        <w:r w:rsidR="007B581C" w:rsidRPr="006C6D43">
          <w:rPr>
            <w:rStyle w:val="Hyperlink"/>
            <w:color w:val="auto"/>
          </w:rPr>
          <w:t>Figure 56:</w:t>
        </w:r>
        <w:r w:rsidR="007B581C" w:rsidRPr="006C6D43">
          <w:rPr>
            <w:rFonts w:asciiTheme="minorHAnsi" w:eastAsiaTheme="minorEastAsia" w:hAnsiTheme="minorHAnsi"/>
            <w:color w:val="auto"/>
            <w:sz w:val="22"/>
            <w:lang w:eastAsia="en-AU"/>
          </w:rPr>
          <w:tab/>
        </w:r>
        <w:r w:rsidR="007B581C" w:rsidRPr="006C6D43">
          <w:rPr>
            <w:rStyle w:val="Hyperlink"/>
            <w:color w:val="auto"/>
          </w:rPr>
          <w:t>Future use and advocacy of Telephone Assisted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_Toc140147735 \h </w:instrText>
        </w:r>
        <w:r w:rsidR="007B581C" w:rsidRPr="006C6D43">
          <w:rPr>
            <w:webHidden/>
            <w:color w:val="auto"/>
          </w:rPr>
        </w:r>
        <w:r w:rsidR="007B581C" w:rsidRPr="006C6D43">
          <w:rPr>
            <w:webHidden/>
            <w:color w:val="auto"/>
          </w:rPr>
          <w:fldChar w:fldCharType="separate"/>
        </w:r>
        <w:r w:rsidR="007B581C" w:rsidRPr="006C6D43">
          <w:rPr>
            <w:webHidden/>
            <w:color w:val="auto"/>
          </w:rPr>
          <w:t>68</w:t>
        </w:r>
        <w:r w:rsidR="007B581C" w:rsidRPr="006C6D43">
          <w:rPr>
            <w:webHidden/>
            <w:color w:val="auto"/>
          </w:rPr>
          <w:fldChar w:fldCharType="end"/>
        </w:r>
      </w:hyperlink>
    </w:p>
    <w:p w14:paraId="7EB1FF1F" w14:textId="7A474FF8" w:rsidR="007B581C" w:rsidRPr="006C6D43" w:rsidRDefault="001A5CBD">
      <w:pPr>
        <w:pStyle w:val="TableofFigures"/>
        <w:rPr>
          <w:rFonts w:asciiTheme="minorHAnsi" w:eastAsiaTheme="minorEastAsia" w:hAnsiTheme="minorHAnsi"/>
          <w:color w:val="auto"/>
          <w:sz w:val="22"/>
          <w:lang w:eastAsia="en-AU"/>
        </w:rPr>
      </w:pPr>
      <w:hyperlink w:anchor="_Toc140147736" w:history="1">
        <w:r w:rsidR="007B581C" w:rsidRPr="006C6D43">
          <w:rPr>
            <w:rStyle w:val="Hyperlink"/>
            <w:color w:val="auto"/>
          </w:rPr>
          <w:t>Figure 57:</w:t>
        </w:r>
        <w:r w:rsidR="007B581C" w:rsidRPr="006C6D43">
          <w:rPr>
            <w:rFonts w:asciiTheme="minorHAnsi" w:eastAsiaTheme="minorEastAsia" w:hAnsiTheme="minorHAnsi"/>
            <w:color w:val="auto"/>
            <w:sz w:val="22"/>
            <w:lang w:eastAsia="en-AU"/>
          </w:rPr>
          <w:tab/>
        </w:r>
        <w:r w:rsidR="007B581C" w:rsidRPr="006C6D43">
          <w:rPr>
            <w:rStyle w:val="Hyperlink"/>
            <w:color w:val="auto"/>
          </w:rPr>
          <w:t>Changes to Telephone Assisted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_Toc140147736 \h </w:instrText>
        </w:r>
        <w:r w:rsidR="007B581C" w:rsidRPr="006C6D43">
          <w:rPr>
            <w:webHidden/>
            <w:color w:val="auto"/>
          </w:rPr>
        </w:r>
        <w:r w:rsidR="007B581C" w:rsidRPr="006C6D43">
          <w:rPr>
            <w:webHidden/>
            <w:color w:val="auto"/>
          </w:rPr>
          <w:fldChar w:fldCharType="separate"/>
        </w:r>
        <w:r w:rsidR="007B581C" w:rsidRPr="006C6D43">
          <w:rPr>
            <w:webHidden/>
            <w:color w:val="auto"/>
          </w:rPr>
          <w:t>69</w:t>
        </w:r>
        <w:r w:rsidR="007B581C" w:rsidRPr="006C6D43">
          <w:rPr>
            <w:webHidden/>
            <w:color w:val="auto"/>
          </w:rPr>
          <w:fldChar w:fldCharType="end"/>
        </w:r>
      </w:hyperlink>
    </w:p>
    <w:p w14:paraId="0D953F7A" w14:textId="704660AB" w:rsidR="007B581C" w:rsidRPr="006C6D43" w:rsidRDefault="001A5CBD">
      <w:pPr>
        <w:pStyle w:val="TableofFigures"/>
        <w:rPr>
          <w:rFonts w:asciiTheme="minorHAnsi" w:eastAsiaTheme="minorEastAsia" w:hAnsiTheme="minorHAnsi"/>
          <w:color w:val="auto"/>
          <w:sz w:val="22"/>
          <w:lang w:eastAsia="en-AU"/>
        </w:rPr>
      </w:pPr>
      <w:hyperlink w:anchor="_Toc140147737" w:history="1">
        <w:r w:rsidR="007B581C" w:rsidRPr="006C6D43">
          <w:rPr>
            <w:rStyle w:val="Hyperlink"/>
            <w:color w:val="auto"/>
          </w:rPr>
          <w:t>Figure 58:</w:t>
        </w:r>
        <w:r w:rsidR="007B581C" w:rsidRPr="006C6D43">
          <w:rPr>
            <w:rFonts w:asciiTheme="minorHAnsi" w:eastAsiaTheme="minorEastAsia" w:hAnsiTheme="minorHAnsi"/>
            <w:color w:val="auto"/>
            <w:sz w:val="22"/>
            <w:lang w:eastAsia="en-AU"/>
          </w:rPr>
          <w:tab/>
        </w:r>
        <w:r w:rsidR="007B581C" w:rsidRPr="006C6D43">
          <w:rPr>
            <w:rStyle w:val="Hyperlink"/>
            <w:color w:val="auto"/>
          </w:rPr>
          <w:t>Telephone Assisted Voting improvement suggestions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_Toc140147737 \h </w:instrText>
        </w:r>
        <w:r w:rsidR="007B581C" w:rsidRPr="006C6D43">
          <w:rPr>
            <w:webHidden/>
            <w:color w:val="auto"/>
          </w:rPr>
        </w:r>
        <w:r w:rsidR="007B581C" w:rsidRPr="006C6D43">
          <w:rPr>
            <w:webHidden/>
            <w:color w:val="auto"/>
          </w:rPr>
          <w:fldChar w:fldCharType="separate"/>
        </w:r>
        <w:r w:rsidR="007B581C" w:rsidRPr="006C6D43">
          <w:rPr>
            <w:webHidden/>
            <w:color w:val="auto"/>
          </w:rPr>
          <w:t>70</w:t>
        </w:r>
        <w:r w:rsidR="007B581C" w:rsidRPr="006C6D43">
          <w:rPr>
            <w:webHidden/>
            <w:color w:val="auto"/>
          </w:rPr>
          <w:fldChar w:fldCharType="end"/>
        </w:r>
      </w:hyperlink>
    </w:p>
    <w:p w14:paraId="31B0DE7F" w14:textId="00444420" w:rsidR="007B581C" w:rsidRPr="006C6D43" w:rsidRDefault="001A5CBD">
      <w:pPr>
        <w:pStyle w:val="TableofFigures"/>
        <w:rPr>
          <w:rFonts w:asciiTheme="minorHAnsi" w:eastAsiaTheme="minorEastAsia" w:hAnsiTheme="minorHAnsi"/>
          <w:color w:val="auto"/>
          <w:sz w:val="22"/>
          <w:lang w:eastAsia="en-AU"/>
        </w:rPr>
      </w:pPr>
      <w:hyperlink w:anchor="_Toc140147738" w:history="1">
        <w:r w:rsidR="007B581C" w:rsidRPr="006C6D43">
          <w:rPr>
            <w:rStyle w:val="Hyperlink"/>
            <w:color w:val="auto"/>
          </w:rPr>
          <w:t>Figure 59:</w:t>
        </w:r>
        <w:r w:rsidR="007B581C" w:rsidRPr="006C6D43">
          <w:rPr>
            <w:rFonts w:asciiTheme="minorHAnsi" w:eastAsiaTheme="minorEastAsia" w:hAnsiTheme="minorHAnsi"/>
            <w:color w:val="auto"/>
            <w:sz w:val="22"/>
            <w:lang w:eastAsia="en-AU"/>
          </w:rPr>
          <w:tab/>
        </w:r>
        <w:r w:rsidR="007B581C" w:rsidRPr="006C6D43">
          <w:rPr>
            <w:rStyle w:val="Hyperlink"/>
            <w:color w:val="auto"/>
          </w:rPr>
          <w:t>Importance of voting in private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_Toc140147738 \h </w:instrText>
        </w:r>
        <w:r w:rsidR="007B581C" w:rsidRPr="006C6D43">
          <w:rPr>
            <w:webHidden/>
            <w:color w:val="auto"/>
          </w:rPr>
        </w:r>
        <w:r w:rsidR="007B581C" w:rsidRPr="006C6D43">
          <w:rPr>
            <w:webHidden/>
            <w:color w:val="auto"/>
          </w:rPr>
          <w:fldChar w:fldCharType="separate"/>
        </w:r>
        <w:r w:rsidR="007B581C" w:rsidRPr="006C6D43">
          <w:rPr>
            <w:webHidden/>
            <w:color w:val="auto"/>
          </w:rPr>
          <w:t>71</w:t>
        </w:r>
        <w:r w:rsidR="007B581C" w:rsidRPr="006C6D43">
          <w:rPr>
            <w:webHidden/>
            <w:color w:val="auto"/>
          </w:rPr>
          <w:fldChar w:fldCharType="end"/>
        </w:r>
      </w:hyperlink>
    </w:p>
    <w:p w14:paraId="69548A4C" w14:textId="642573B9" w:rsidR="007B581C" w:rsidRPr="006C6D43" w:rsidRDefault="001A5CBD">
      <w:pPr>
        <w:pStyle w:val="TableofFigures"/>
        <w:rPr>
          <w:rFonts w:asciiTheme="minorHAnsi" w:eastAsiaTheme="minorEastAsia" w:hAnsiTheme="minorHAnsi"/>
          <w:color w:val="auto"/>
          <w:sz w:val="22"/>
          <w:lang w:eastAsia="en-AU"/>
        </w:rPr>
      </w:pPr>
      <w:hyperlink w:anchor="_Toc140147739" w:history="1">
        <w:r w:rsidR="007B581C" w:rsidRPr="006C6D43">
          <w:rPr>
            <w:rStyle w:val="Hyperlink"/>
            <w:color w:val="auto"/>
          </w:rPr>
          <w:t>Figure 60:</w:t>
        </w:r>
        <w:r w:rsidR="007B581C" w:rsidRPr="006C6D43">
          <w:rPr>
            <w:rFonts w:asciiTheme="minorHAnsi" w:eastAsiaTheme="minorEastAsia" w:hAnsiTheme="minorHAnsi"/>
            <w:color w:val="auto"/>
            <w:sz w:val="22"/>
            <w:lang w:eastAsia="en-AU"/>
          </w:rPr>
          <w:tab/>
        </w:r>
        <w:r w:rsidR="007B581C" w:rsidRPr="006C6D43">
          <w:rPr>
            <w:rStyle w:val="Hyperlink"/>
            <w:color w:val="auto"/>
          </w:rPr>
          <w:t>Reasons for postal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_Toc140147739 \h </w:instrText>
        </w:r>
        <w:r w:rsidR="007B581C" w:rsidRPr="006C6D43">
          <w:rPr>
            <w:webHidden/>
            <w:color w:val="auto"/>
          </w:rPr>
        </w:r>
        <w:r w:rsidR="007B581C" w:rsidRPr="006C6D43">
          <w:rPr>
            <w:webHidden/>
            <w:color w:val="auto"/>
          </w:rPr>
          <w:fldChar w:fldCharType="separate"/>
        </w:r>
        <w:r w:rsidR="007B581C" w:rsidRPr="006C6D43">
          <w:rPr>
            <w:webHidden/>
            <w:color w:val="auto"/>
          </w:rPr>
          <w:t>72</w:t>
        </w:r>
        <w:r w:rsidR="007B581C" w:rsidRPr="006C6D43">
          <w:rPr>
            <w:webHidden/>
            <w:color w:val="auto"/>
          </w:rPr>
          <w:fldChar w:fldCharType="end"/>
        </w:r>
      </w:hyperlink>
    </w:p>
    <w:p w14:paraId="6B4A6F7B" w14:textId="3D464994" w:rsidR="007B581C" w:rsidRPr="006C6D43" w:rsidRDefault="001A5CBD">
      <w:pPr>
        <w:pStyle w:val="TableofFigures"/>
        <w:rPr>
          <w:rFonts w:asciiTheme="minorHAnsi" w:eastAsiaTheme="minorEastAsia" w:hAnsiTheme="minorHAnsi"/>
          <w:color w:val="auto"/>
          <w:sz w:val="22"/>
          <w:lang w:eastAsia="en-AU"/>
        </w:rPr>
      </w:pPr>
      <w:hyperlink w:anchor="_Toc140147740" w:history="1">
        <w:r w:rsidR="007B581C" w:rsidRPr="006C6D43">
          <w:rPr>
            <w:rStyle w:val="Hyperlink"/>
            <w:color w:val="auto"/>
          </w:rPr>
          <w:t xml:space="preserve">Figure 61: </w:t>
        </w:r>
        <w:r w:rsidR="007B581C" w:rsidRPr="006C6D43">
          <w:rPr>
            <w:rFonts w:asciiTheme="minorHAnsi" w:eastAsiaTheme="minorEastAsia" w:hAnsiTheme="minorHAnsi"/>
            <w:color w:val="auto"/>
            <w:sz w:val="22"/>
            <w:lang w:eastAsia="en-AU"/>
          </w:rPr>
          <w:tab/>
        </w:r>
        <w:r w:rsidR="007B581C" w:rsidRPr="006C6D43">
          <w:rPr>
            <w:rStyle w:val="Hyperlink"/>
            <w:color w:val="auto"/>
          </w:rPr>
          <w:t>Applying for a postal vote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_Toc140147740 \h </w:instrText>
        </w:r>
        <w:r w:rsidR="007B581C" w:rsidRPr="006C6D43">
          <w:rPr>
            <w:webHidden/>
            <w:color w:val="auto"/>
          </w:rPr>
        </w:r>
        <w:r w:rsidR="007B581C" w:rsidRPr="006C6D43">
          <w:rPr>
            <w:webHidden/>
            <w:color w:val="auto"/>
          </w:rPr>
          <w:fldChar w:fldCharType="separate"/>
        </w:r>
        <w:r w:rsidR="007B581C" w:rsidRPr="006C6D43">
          <w:rPr>
            <w:webHidden/>
            <w:color w:val="auto"/>
          </w:rPr>
          <w:t>73</w:t>
        </w:r>
        <w:r w:rsidR="007B581C" w:rsidRPr="006C6D43">
          <w:rPr>
            <w:webHidden/>
            <w:color w:val="auto"/>
          </w:rPr>
          <w:fldChar w:fldCharType="end"/>
        </w:r>
      </w:hyperlink>
    </w:p>
    <w:p w14:paraId="21A3B4C7" w14:textId="6B8A06D9" w:rsidR="007B581C" w:rsidRPr="006C6D43" w:rsidRDefault="001A5CBD">
      <w:pPr>
        <w:pStyle w:val="TableofFigures"/>
        <w:rPr>
          <w:rFonts w:asciiTheme="minorHAnsi" w:eastAsiaTheme="minorEastAsia" w:hAnsiTheme="minorHAnsi"/>
          <w:color w:val="auto"/>
          <w:sz w:val="22"/>
          <w:lang w:eastAsia="en-AU"/>
        </w:rPr>
      </w:pPr>
      <w:hyperlink w:anchor="_Toc140147741" w:history="1">
        <w:r w:rsidR="007B581C" w:rsidRPr="006C6D43">
          <w:rPr>
            <w:rStyle w:val="Hyperlink"/>
            <w:color w:val="auto"/>
          </w:rPr>
          <w:t>Figure 62:</w:t>
        </w:r>
        <w:r w:rsidR="007B581C" w:rsidRPr="006C6D43">
          <w:rPr>
            <w:rFonts w:asciiTheme="minorHAnsi" w:eastAsiaTheme="minorEastAsia" w:hAnsiTheme="minorHAnsi"/>
            <w:color w:val="auto"/>
            <w:sz w:val="22"/>
            <w:lang w:eastAsia="en-AU"/>
          </w:rPr>
          <w:tab/>
        </w:r>
        <w:r w:rsidR="007B581C" w:rsidRPr="006C6D43">
          <w:rPr>
            <w:rStyle w:val="Hyperlink"/>
            <w:color w:val="auto"/>
          </w:rPr>
          <w:t>Quality of postal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_Toc140147741 \h </w:instrText>
        </w:r>
        <w:r w:rsidR="007B581C" w:rsidRPr="006C6D43">
          <w:rPr>
            <w:webHidden/>
            <w:color w:val="auto"/>
          </w:rPr>
        </w:r>
        <w:r w:rsidR="007B581C" w:rsidRPr="006C6D43">
          <w:rPr>
            <w:webHidden/>
            <w:color w:val="auto"/>
          </w:rPr>
          <w:fldChar w:fldCharType="separate"/>
        </w:r>
        <w:r w:rsidR="007B581C" w:rsidRPr="006C6D43">
          <w:rPr>
            <w:webHidden/>
            <w:color w:val="auto"/>
          </w:rPr>
          <w:t>74</w:t>
        </w:r>
        <w:r w:rsidR="007B581C" w:rsidRPr="006C6D43">
          <w:rPr>
            <w:webHidden/>
            <w:color w:val="auto"/>
          </w:rPr>
          <w:fldChar w:fldCharType="end"/>
        </w:r>
      </w:hyperlink>
    </w:p>
    <w:p w14:paraId="205AE9C5" w14:textId="11CF6907" w:rsidR="007B581C" w:rsidRPr="006C6D43" w:rsidRDefault="001A5CBD">
      <w:pPr>
        <w:pStyle w:val="TableofFigures"/>
        <w:rPr>
          <w:rFonts w:asciiTheme="minorHAnsi" w:eastAsiaTheme="minorEastAsia" w:hAnsiTheme="minorHAnsi"/>
          <w:color w:val="auto"/>
          <w:sz w:val="22"/>
          <w:lang w:eastAsia="en-AU"/>
        </w:rPr>
      </w:pPr>
      <w:hyperlink w:anchor="_Toc140147742" w:history="1">
        <w:r w:rsidR="007B581C" w:rsidRPr="006C6D43">
          <w:rPr>
            <w:rStyle w:val="Hyperlink"/>
            <w:color w:val="auto"/>
          </w:rPr>
          <w:t xml:space="preserve">Figure 63: </w:t>
        </w:r>
        <w:r w:rsidR="007B581C" w:rsidRPr="006C6D43">
          <w:rPr>
            <w:rFonts w:asciiTheme="minorHAnsi" w:eastAsiaTheme="minorEastAsia" w:hAnsiTheme="minorHAnsi"/>
            <w:color w:val="auto"/>
            <w:sz w:val="22"/>
            <w:lang w:eastAsia="en-AU"/>
          </w:rPr>
          <w:tab/>
        </w:r>
        <w:r w:rsidR="007B581C" w:rsidRPr="006C6D43">
          <w:rPr>
            <w:rStyle w:val="Hyperlink"/>
            <w:color w:val="auto"/>
          </w:rPr>
          <w:t>Overall satisfaction with voting experience – Provisional voters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_Toc140147742 \h </w:instrText>
        </w:r>
        <w:r w:rsidR="007B581C" w:rsidRPr="006C6D43">
          <w:rPr>
            <w:webHidden/>
            <w:color w:val="auto"/>
          </w:rPr>
        </w:r>
        <w:r w:rsidR="007B581C" w:rsidRPr="006C6D43">
          <w:rPr>
            <w:webHidden/>
            <w:color w:val="auto"/>
          </w:rPr>
          <w:fldChar w:fldCharType="separate"/>
        </w:r>
        <w:r w:rsidR="007B581C" w:rsidRPr="006C6D43">
          <w:rPr>
            <w:webHidden/>
            <w:color w:val="auto"/>
          </w:rPr>
          <w:t>75</w:t>
        </w:r>
        <w:r w:rsidR="007B581C" w:rsidRPr="006C6D43">
          <w:rPr>
            <w:webHidden/>
            <w:color w:val="auto"/>
          </w:rPr>
          <w:fldChar w:fldCharType="end"/>
        </w:r>
      </w:hyperlink>
    </w:p>
    <w:p w14:paraId="5AC6FC3D" w14:textId="04F5D497" w:rsidR="007B581C" w:rsidRPr="006C6D43" w:rsidRDefault="001A5CBD">
      <w:pPr>
        <w:pStyle w:val="TableofFigures"/>
        <w:rPr>
          <w:rFonts w:asciiTheme="minorHAnsi" w:eastAsiaTheme="minorEastAsia" w:hAnsiTheme="minorHAnsi"/>
          <w:color w:val="auto"/>
          <w:sz w:val="22"/>
          <w:lang w:eastAsia="en-AU"/>
        </w:rPr>
      </w:pPr>
      <w:hyperlink w:anchor="_Toc140147743" w:history="1">
        <w:r w:rsidR="007B581C" w:rsidRPr="006C6D43">
          <w:rPr>
            <w:rStyle w:val="Hyperlink"/>
            <w:color w:val="auto"/>
          </w:rPr>
          <w:t>Figure 64:</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the VEC’s communications – Provisional voters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_Toc140147743 \h </w:instrText>
        </w:r>
        <w:r w:rsidR="007B581C" w:rsidRPr="006C6D43">
          <w:rPr>
            <w:webHidden/>
            <w:color w:val="auto"/>
          </w:rPr>
        </w:r>
        <w:r w:rsidR="007B581C" w:rsidRPr="006C6D43">
          <w:rPr>
            <w:webHidden/>
            <w:color w:val="auto"/>
          </w:rPr>
          <w:fldChar w:fldCharType="separate"/>
        </w:r>
        <w:r w:rsidR="007B581C" w:rsidRPr="006C6D43">
          <w:rPr>
            <w:webHidden/>
            <w:color w:val="auto"/>
          </w:rPr>
          <w:t>76</w:t>
        </w:r>
        <w:r w:rsidR="007B581C" w:rsidRPr="006C6D43">
          <w:rPr>
            <w:webHidden/>
            <w:color w:val="auto"/>
          </w:rPr>
          <w:fldChar w:fldCharType="end"/>
        </w:r>
      </w:hyperlink>
    </w:p>
    <w:p w14:paraId="1EC7898D" w14:textId="4C460A5C" w:rsidR="007B581C" w:rsidRPr="006C6D43" w:rsidRDefault="001A5CBD">
      <w:pPr>
        <w:pStyle w:val="TableofFigures"/>
        <w:rPr>
          <w:rFonts w:asciiTheme="minorHAnsi" w:eastAsiaTheme="minorEastAsia" w:hAnsiTheme="minorHAnsi"/>
          <w:color w:val="auto"/>
          <w:sz w:val="22"/>
          <w:lang w:eastAsia="en-AU"/>
        </w:rPr>
      </w:pPr>
      <w:hyperlink w:anchor="_Toc140147744" w:history="1">
        <w:r w:rsidR="007B581C" w:rsidRPr="006C6D43">
          <w:rPr>
            <w:rStyle w:val="Hyperlink"/>
            <w:color w:val="auto"/>
          </w:rPr>
          <w:t>Figure 65:</w:t>
        </w:r>
        <w:r w:rsidR="007B581C" w:rsidRPr="006C6D43">
          <w:rPr>
            <w:rFonts w:asciiTheme="minorHAnsi" w:eastAsiaTheme="minorEastAsia" w:hAnsiTheme="minorHAnsi"/>
            <w:color w:val="auto"/>
            <w:sz w:val="22"/>
            <w:lang w:eastAsia="en-AU"/>
          </w:rPr>
          <w:tab/>
        </w:r>
        <w:r w:rsidR="007B581C" w:rsidRPr="006C6D43">
          <w:rPr>
            <w:rStyle w:val="Hyperlink"/>
            <w:color w:val="auto"/>
          </w:rPr>
          <w:t>Quality of the voting centre – Provisional voters, overall satisfaction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_Toc140147744 \h </w:instrText>
        </w:r>
        <w:r w:rsidR="007B581C" w:rsidRPr="006C6D43">
          <w:rPr>
            <w:webHidden/>
            <w:color w:val="auto"/>
          </w:rPr>
        </w:r>
        <w:r w:rsidR="007B581C" w:rsidRPr="006C6D43">
          <w:rPr>
            <w:webHidden/>
            <w:color w:val="auto"/>
          </w:rPr>
          <w:fldChar w:fldCharType="separate"/>
        </w:r>
        <w:r w:rsidR="007B581C" w:rsidRPr="006C6D43">
          <w:rPr>
            <w:webHidden/>
            <w:color w:val="auto"/>
          </w:rPr>
          <w:t>77</w:t>
        </w:r>
        <w:r w:rsidR="007B581C" w:rsidRPr="006C6D43">
          <w:rPr>
            <w:webHidden/>
            <w:color w:val="auto"/>
          </w:rPr>
          <w:fldChar w:fldCharType="end"/>
        </w:r>
      </w:hyperlink>
    </w:p>
    <w:p w14:paraId="67F4B472" w14:textId="2BA2F932" w:rsidR="007B581C" w:rsidRPr="006C6D43" w:rsidRDefault="001A5CBD">
      <w:pPr>
        <w:pStyle w:val="TableofFigures"/>
        <w:rPr>
          <w:rFonts w:asciiTheme="minorHAnsi" w:eastAsiaTheme="minorEastAsia" w:hAnsiTheme="minorHAnsi"/>
          <w:color w:val="auto"/>
          <w:sz w:val="22"/>
          <w:lang w:eastAsia="en-AU"/>
        </w:rPr>
      </w:pPr>
      <w:hyperlink w:anchor="_Toc140147745" w:history="1">
        <w:r w:rsidR="007B581C" w:rsidRPr="006C6D43">
          <w:rPr>
            <w:rStyle w:val="Hyperlink"/>
            <w:color w:val="auto"/>
          </w:rPr>
          <w:t>Figure 66:</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being a provisional voter</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_Toc140147745 \h </w:instrText>
        </w:r>
        <w:r w:rsidR="007B581C" w:rsidRPr="006C6D43">
          <w:rPr>
            <w:webHidden/>
            <w:color w:val="auto"/>
          </w:rPr>
        </w:r>
        <w:r w:rsidR="007B581C" w:rsidRPr="006C6D43">
          <w:rPr>
            <w:webHidden/>
            <w:color w:val="auto"/>
          </w:rPr>
          <w:fldChar w:fldCharType="separate"/>
        </w:r>
        <w:r w:rsidR="007B581C" w:rsidRPr="006C6D43">
          <w:rPr>
            <w:webHidden/>
            <w:color w:val="auto"/>
          </w:rPr>
          <w:t>78</w:t>
        </w:r>
        <w:r w:rsidR="007B581C" w:rsidRPr="006C6D43">
          <w:rPr>
            <w:webHidden/>
            <w:color w:val="auto"/>
          </w:rPr>
          <w:fldChar w:fldCharType="end"/>
        </w:r>
      </w:hyperlink>
    </w:p>
    <w:p w14:paraId="31BB6B88" w14:textId="3F9E80E6" w:rsidR="007B581C" w:rsidRPr="006C6D43" w:rsidRDefault="001A5CBD">
      <w:pPr>
        <w:pStyle w:val="TableofFigures"/>
        <w:rPr>
          <w:rFonts w:asciiTheme="minorHAnsi" w:eastAsiaTheme="minorEastAsia" w:hAnsiTheme="minorHAnsi"/>
          <w:color w:val="auto"/>
          <w:sz w:val="22"/>
          <w:lang w:eastAsia="en-AU"/>
        </w:rPr>
      </w:pPr>
      <w:hyperlink w:anchor="_Toc140147746" w:history="1">
        <w:r w:rsidR="007B581C" w:rsidRPr="006C6D43">
          <w:rPr>
            <w:rStyle w:val="Hyperlink"/>
            <w:color w:val="auto"/>
          </w:rPr>
          <w:t>Figure 67:</w:t>
        </w:r>
        <w:r w:rsidR="007B581C" w:rsidRPr="006C6D43">
          <w:rPr>
            <w:rFonts w:asciiTheme="minorHAnsi" w:eastAsiaTheme="minorEastAsia" w:hAnsiTheme="minorHAnsi"/>
            <w:color w:val="auto"/>
            <w:sz w:val="22"/>
            <w:lang w:eastAsia="en-AU"/>
          </w:rPr>
          <w:tab/>
        </w:r>
        <w:r w:rsidR="007B581C" w:rsidRPr="006C6D43">
          <w:rPr>
            <w:rStyle w:val="Hyperlink"/>
            <w:color w:val="auto"/>
          </w:rPr>
          <w:t>Sources of awareness – Being added to the roll</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_Toc140147746 \h </w:instrText>
        </w:r>
        <w:r w:rsidR="007B581C" w:rsidRPr="006C6D43">
          <w:rPr>
            <w:webHidden/>
            <w:color w:val="auto"/>
          </w:rPr>
        </w:r>
        <w:r w:rsidR="007B581C" w:rsidRPr="006C6D43">
          <w:rPr>
            <w:webHidden/>
            <w:color w:val="auto"/>
          </w:rPr>
          <w:fldChar w:fldCharType="separate"/>
        </w:r>
        <w:r w:rsidR="007B581C" w:rsidRPr="006C6D43">
          <w:rPr>
            <w:webHidden/>
            <w:color w:val="auto"/>
          </w:rPr>
          <w:t>79</w:t>
        </w:r>
        <w:r w:rsidR="007B581C" w:rsidRPr="006C6D43">
          <w:rPr>
            <w:webHidden/>
            <w:color w:val="auto"/>
          </w:rPr>
          <w:fldChar w:fldCharType="end"/>
        </w:r>
      </w:hyperlink>
    </w:p>
    <w:p w14:paraId="7E190C61" w14:textId="024B0760" w:rsidR="007B581C" w:rsidRPr="006C6D43" w:rsidRDefault="001A5CBD">
      <w:pPr>
        <w:pStyle w:val="TableofFigures"/>
        <w:rPr>
          <w:rFonts w:asciiTheme="minorHAnsi" w:eastAsiaTheme="minorEastAsia" w:hAnsiTheme="minorHAnsi"/>
          <w:color w:val="auto"/>
          <w:sz w:val="22"/>
          <w:lang w:eastAsia="en-AU"/>
        </w:rPr>
      </w:pPr>
      <w:hyperlink w:anchor="_Toc140147747" w:history="1">
        <w:r w:rsidR="007B581C" w:rsidRPr="006C6D43">
          <w:rPr>
            <w:rStyle w:val="Hyperlink"/>
            <w:color w:val="auto"/>
          </w:rPr>
          <w:t>Figure 68:</w:t>
        </w:r>
        <w:r w:rsidR="007B581C" w:rsidRPr="006C6D43">
          <w:rPr>
            <w:rFonts w:asciiTheme="minorHAnsi" w:eastAsiaTheme="minorEastAsia" w:hAnsiTheme="minorHAnsi"/>
            <w:color w:val="auto"/>
            <w:sz w:val="22"/>
            <w:lang w:eastAsia="en-AU"/>
          </w:rPr>
          <w:tab/>
        </w:r>
        <w:r w:rsidR="007B581C" w:rsidRPr="006C6D43">
          <w:rPr>
            <w:rStyle w:val="Hyperlink"/>
            <w:color w:val="auto"/>
          </w:rPr>
          <w:t>Time taken to cast a provisional vote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_Toc140147747 \h </w:instrText>
        </w:r>
        <w:r w:rsidR="007B581C" w:rsidRPr="006C6D43">
          <w:rPr>
            <w:webHidden/>
            <w:color w:val="auto"/>
          </w:rPr>
        </w:r>
        <w:r w:rsidR="007B581C" w:rsidRPr="006C6D43">
          <w:rPr>
            <w:webHidden/>
            <w:color w:val="auto"/>
          </w:rPr>
          <w:fldChar w:fldCharType="separate"/>
        </w:r>
        <w:r w:rsidR="007B581C" w:rsidRPr="006C6D43">
          <w:rPr>
            <w:webHidden/>
            <w:color w:val="auto"/>
          </w:rPr>
          <w:t>80</w:t>
        </w:r>
        <w:r w:rsidR="007B581C" w:rsidRPr="006C6D43">
          <w:rPr>
            <w:webHidden/>
            <w:color w:val="auto"/>
          </w:rPr>
          <w:fldChar w:fldCharType="end"/>
        </w:r>
      </w:hyperlink>
    </w:p>
    <w:p w14:paraId="21FCEC7C" w14:textId="4B17924C" w:rsidR="007B581C" w:rsidRPr="006C6D43" w:rsidRDefault="001A5CBD">
      <w:pPr>
        <w:pStyle w:val="TableofFigures"/>
        <w:rPr>
          <w:rFonts w:asciiTheme="minorHAnsi" w:eastAsiaTheme="minorEastAsia" w:hAnsiTheme="minorHAnsi"/>
          <w:color w:val="auto"/>
          <w:sz w:val="22"/>
          <w:lang w:eastAsia="en-AU"/>
        </w:rPr>
      </w:pPr>
      <w:hyperlink w:anchor="_Toc140147748" w:history="1">
        <w:r w:rsidR="007B581C" w:rsidRPr="006C6D43">
          <w:rPr>
            <w:rStyle w:val="Hyperlink"/>
            <w:color w:val="auto"/>
          </w:rPr>
          <w:t>Figure 69:</w:t>
        </w:r>
        <w:r w:rsidR="007B581C" w:rsidRPr="006C6D43">
          <w:rPr>
            <w:rFonts w:asciiTheme="minorHAnsi" w:eastAsiaTheme="minorEastAsia" w:hAnsiTheme="minorHAnsi"/>
            <w:color w:val="auto"/>
            <w:sz w:val="22"/>
            <w:lang w:eastAsia="en-AU"/>
          </w:rPr>
          <w:tab/>
        </w:r>
        <w:r w:rsidR="007B581C" w:rsidRPr="006C6D43">
          <w:rPr>
            <w:rStyle w:val="Hyperlink"/>
            <w:color w:val="auto"/>
          </w:rPr>
          <w:t>Information from media in other languages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_Toc140147748 \h </w:instrText>
        </w:r>
        <w:r w:rsidR="007B581C" w:rsidRPr="006C6D43">
          <w:rPr>
            <w:webHidden/>
            <w:color w:val="auto"/>
          </w:rPr>
        </w:r>
        <w:r w:rsidR="007B581C" w:rsidRPr="006C6D43">
          <w:rPr>
            <w:webHidden/>
            <w:color w:val="auto"/>
          </w:rPr>
          <w:fldChar w:fldCharType="separate"/>
        </w:r>
        <w:r w:rsidR="007B581C" w:rsidRPr="006C6D43">
          <w:rPr>
            <w:webHidden/>
            <w:color w:val="auto"/>
          </w:rPr>
          <w:t>81</w:t>
        </w:r>
        <w:r w:rsidR="007B581C" w:rsidRPr="006C6D43">
          <w:rPr>
            <w:webHidden/>
            <w:color w:val="auto"/>
          </w:rPr>
          <w:fldChar w:fldCharType="end"/>
        </w:r>
      </w:hyperlink>
    </w:p>
    <w:p w14:paraId="7F0925A3" w14:textId="71DB9B1B" w:rsidR="007B581C" w:rsidRPr="006C6D43" w:rsidRDefault="001A5CBD">
      <w:pPr>
        <w:pStyle w:val="TableofFigures"/>
        <w:rPr>
          <w:rFonts w:asciiTheme="minorHAnsi" w:eastAsiaTheme="minorEastAsia" w:hAnsiTheme="minorHAnsi"/>
          <w:color w:val="auto"/>
          <w:sz w:val="22"/>
          <w:lang w:eastAsia="en-AU"/>
        </w:rPr>
      </w:pPr>
      <w:hyperlink w:anchor="_Toc140147749" w:history="1">
        <w:r w:rsidR="007B581C" w:rsidRPr="006C6D43">
          <w:rPr>
            <w:rStyle w:val="Hyperlink"/>
            <w:color w:val="auto"/>
          </w:rPr>
          <w:t>Figure 70:</w:t>
        </w:r>
        <w:r w:rsidR="007B581C" w:rsidRPr="006C6D43">
          <w:rPr>
            <w:rFonts w:asciiTheme="minorHAnsi" w:eastAsiaTheme="minorEastAsia" w:hAnsiTheme="minorHAnsi"/>
            <w:color w:val="auto"/>
            <w:sz w:val="22"/>
            <w:lang w:eastAsia="en-AU"/>
          </w:rPr>
          <w:tab/>
        </w:r>
        <w:r w:rsidR="007B581C" w:rsidRPr="006C6D43">
          <w:rPr>
            <w:rStyle w:val="Hyperlink"/>
            <w:color w:val="auto"/>
          </w:rPr>
          <w:t>Information in other languages at voting centre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_Toc140147749 \h </w:instrText>
        </w:r>
        <w:r w:rsidR="007B581C" w:rsidRPr="006C6D43">
          <w:rPr>
            <w:webHidden/>
            <w:color w:val="auto"/>
          </w:rPr>
        </w:r>
        <w:r w:rsidR="007B581C" w:rsidRPr="006C6D43">
          <w:rPr>
            <w:webHidden/>
            <w:color w:val="auto"/>
          </w:rPr>
          <w:fldChar w:fldCharType="separate"/>
        </w:r>
        <w:r w:rsidR="007B581C" w:rsidRPr="006C6D43">
          <w:rPr>
            <w:webHidden/>
            <w:color w:val="auto"/>
          </w:rPr>
          <w:t>82</w:t>
        </w:r>
        <w:r w:rsidR="007B581C" w:rsidRPr="006C6D43">
          <w:rPr>
            <w:webHidden/>
            <w:color w:val="auto"/>
          </w:rPr>
          <w:fldChar w:fldCharType="end"/>
        </w:r>
      </w:hyperlink>
    </w:p>
    <w:p w14:paraId="1CF5E131" w14:textId="11C499DD" w:rsidR="007B581C" w:rsidRPr="006C6D43" w:rsidRDefault="001A5CBD">
      <w:pPr>
        <w:pStyle w:val="TableofFigures"/>
        <w:rPr>
          <w:rFonts w:asciiTheme="minorHAnsi" w:eastAsiaTheme="minorEastAsia" w:hAnsiTheme="minorHAnsi"/>
          <w:color w:val="auto"/>
          <w:sz w:val="22"/>
          <w:lang w:eastAsia="en-AU"/>
        </w:rPr>
      </w:pPr>
      <w:hyperlink w:anchor="_Toc140147750" w:history="1">
        <w:r w:rsidR="007B581C" w:rsidRPr="006C6D43">
          <w:rPr>
            <w:rStyle w:val="Hyperlink"/>
            <w:color w:val="auto"/>
          </w:rPr>
          <w:t>Figure 71:</w:t>
        </w:r>
        <w:r w:rsidR="007B581C" w:rsidRPr="006C6D43">
          <w:rPr>
            <w:rFonts w:asciiTheme="minorHAnsi" w:eastAsiaTheme="minorEastAsia" w:hAnsiTheme="minorHAnsi"/>
            <w:color w:val="auto"/>
            <w:sz w:val="22"/>
            <w:lang w:eastAsia="en-AU"/>
          </w:rPr>
          <w:tab/>
        </w:r>
        <w:r w:rsidR="007B581C" w:rsidRPr="006C6D43">
          <w:rPr>
            <w:rStyle w:val="Hyperlink"/>
            <w:color w:val="auto"/>
          </w:rPr>
          <w:t>Helpfulness of information in other languages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_Toc140147750 \h </w:instrText>
        </w:r>
        <w:r w:rsidR="007B581C" w:rsidRPr="006C6D43">
          <w:rPr>
            <w:webHidden/>
            <w:color w:val="auto"/>
          </w:rPr>
        </w:r>
        <w:r w:rsidR="007B581C" w:rsidRPr="006C6D43">
          <w:rPr>
            <w:webHidden/>
            <w:color w:val="auto"/>
          </w:rPr>
          <w:fldChar w:fldCharType="separate"/>
        </w:r>
        <w:r w:rsidR="007B581C" w:rsidRPr="006C6D43">
          <w:rPr>
            <w:webHidden/>
            <w:color w:val="auto"/>
          </w:rPr>
          <w:t>82</w:t>
        </w:r>
        <w:r w:rsidR="007B581C" w:rsidRPr="006C6D43">
          <w:rPr>
            <w:webHidden/>
            <w:color w:val="auto"/>
          </w:rPr>
          <w:fldChar w:fldCharType="end"/>
        </w:r>
      </w:hyperlink>
    </w:p>
    <w:p w14:paraId="1FCCDBC3" w14:textId="66B25126" w:rsidR="007B581C" w:rsidRPr="006C6D43" w:rsidRDefault="001A5CBD">
      <w:pPr>
        <w:pStyle w:val="TableofFigures"/>
        <w:rPr>
          <w:rFonts w:asciiTheme="minorHAnsi" w:eastAsiaTheme="minorEastAsia" w:hAnsiTheme="minorHAnsi"/>
          <w:color w:val="auto"/>
          <w:sz w:val="22"/>
          <w:lang w:eastAsia="en-AU"/>
        </w:rPr>
      </w:pPr>
      <w:hyperlink w:anchor="_Toc140147751" w:history="1">
        <w:r w:rsidR="007B581C" w:rsidRPr="006C6D43">
          <w:rPr>
            <w:rStyle w:val="Hyperlink"/>
            <w:color w:val="auto"/>
          </w:rPr>
          <w:t>Figure 72:</w:t>
        </w:r>
        <w:r w:rsidR="007B581C" w:rsidRPr="006C6D43">
          <w:rPr>
            <w:rFonts w:asciiTheme="minorHAnsi" w:eastAsiaTheme="minorEastAsia" w:hAnsiTheme="minorHAnsi"/>
            <w:color w:val="auto"/>
            <w:sz w:val="22"/>
            <w:lang w:eastAsia="en-AU"/>
          </w:rPr>
          <w:tab/>
        </w:r>
        <w:r w:rsidR="007B581C" w:rsidRPr="006C6D43">
          <w:rPr>
            <w:rStyle w:val="Hyperlink"/>
            <w:color w:val="auto"/>
          </w:rPr>
          <w:t>Required language assistance to vote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_Toc140147751 \h </w:instrText>
        </w:r>
        <w:r w:rsidR="007B581C" w:rsidRPr="006C6D43">
          <w:rPr>
            <w:webHidden/>
            <w:color w:val="auto"/>
          </w:rPr>
        </w:r>
        <w:r w:rsidR="007B581C" w:rsidRPr="006C6D43">
          <w:rPr>
            <w:webHidden/>
            <w:color w:val="auto"/>
          </w:rPr>
          <w:fldChar w:fldCharType="separate"/>
        </w:r>
        <w:r w:rsidR="007B581C" w:rsidRPr="006C6D43">
          <w:rPr>
            <w:webHidden/>
            <w:color w:val="auto"/>
          </w:rPr>
          <w:t>83</w:t>
        </w:r>
        <w:r w:rsidR="007B581C" w:rsidRPr="006C6D43">
          <w:rPr>
            <w:webHidden/>
            <w:color w:val="auto"/>
          </w:rPr>
          <w:fldChar w:fldCharType="end"/>
        </w:r>
      </w:hyperlink>
    </w:p>
    <w:p w14:paraId="11177BD8" w14:textId="1215B92A" w:rsidR="007B581C" w:rsidRPr="006C6D43" w:rsidRDefault="001A5CBD">
      <w:pPr>
        <w:pStyle w:val="TableofFigures"/>
        <w:rPr>
          <w:rFonts w:asciiTheme="minorHAnsi" w:eastAsiaTheme="minorEastAsia" w:hAnsiTheme="minorHAnsi"/>
          <w:color w:val="auto"/>
          <w:sz w:val="22"/>
          <w:lang w:eastAsia="en-AU"/>
        </w:rPr>
      </w:pPr>
      <w:hyperlink w:anchor="_Toc140147752" w:history="1">
        <w:r w:rsidR="007B581C" w:rsidRPr="006C6D43">
          <w:rPr>
            <w:rStyle w:val="Hyperlink"/>
            <w:color w:val="auto"/>
          </w:rPr>
          <w:t>Figure 73:</w:t>
        </w:r>
        <w:r w:rsidR="007B581C" w:rsidRPr="006C6D43">
          <w:rPr>
            <w:rFonts w:asciiTheme="minorHAnsi" w:eastAsiaTheme="minorEastAsia" w:hAnsiTheme="minorHAnsi"/>
            <w:color w:val="auto"/>
            <w:sz w:val="22"/>
            <w:lang w:eastAsia="en-AU"/>
          </w:rPr>
          <w:tab/>
        </w:r>
        <w:r w:rsidR="007B581C" w:rsidRPr="006C6D43">
          <w:rPr>
            <w:rStyle w:val="Hyperlink"/>
            <w:color w:val="auto"/>
          </w:rPr>
          <w:t>Types of language assistance required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_Toc140147752 \h </w:instrText>
        </w:r>
        <w:r w:rsidR="007B581C" w:rsidRPr="006C6D43">
          <w:rPr>
            <w:webHidden/>
            <w:color w:val="auto"/>
          </w:rPr>
        </w:r>
        <w:r w:rsidR="007B581C" w:rsidRPr="006C6D43">
          <w:rPr>
            <w:webHidden/>
            <w:color w:val="auto"/>
          </w:rPr>
          <w:fldChar w:fldCharType="separate"/>
        </w:r>
        <w:r w:rsidR="007B581C" w:rsidRPr="006C6D43">
          <w:rPr>
            <w:webHidden/>
            <w:color w:val="auto"/>
          </w:rPr>
          <w:t>83</w:t>
        </w:r>
        <w:r w:rsidR="007B581C" w:rsidRPr="006C6D43">
          <w:rPr>
            <w:webHidden/>
            <w:color w:val="auto"/>
          </w:rPr>
          <w:fldChar w:fldCharType="end"/>
        </w:r>
      </w:hyperlink>
    </w:p>
    <w:p w14:paraId="4CF6C331" w14:textId="6108831C" w:rsidR="007B581C" w:rsidRPr="006C6D43" w:rsidRDefault="001A5CBD">
      <w:pPr>
        <w:pStyle w:val="TableofFigures"/>
        <w:rPr>
          <w:rFonts w:asciiTheme="minorHAnsi" w:eastAsiaTheme="minorEastAsia" w:hAnsiTheme="minorHAnsi"/>
          <w:color w:val="auto"/>
          <w:sz w:val="22"/>
          <w:lang w:eastAsia="en-AU"/>
        </w:rPr>
      </w:pPr>
      <w:hyperlink w:anchor="_Toc140147753" w:history="1">
        <w:r w:rsidR="007B581C" w:rsidRPr="006C6D43">
          <w:rPr>
            <w:rStyle w:val="Hyperlink"/>
            <w:color w:val="auto"/>
          </w:rPr>
          <w:t>Figure 74:</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language lines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_Toc140147753 \h </w:instrText>
        </w:r>
        <w:r w:rsidR="007B581C" w:rsidRPr="006C6D43">
          <w:rPr>
            <w:webHidden/>
            <w:color w:val="auto"/>
          </w:rPr>
        </w:r>
        <w:r w:rsidR="007B581C" w:rsidRPr="006C6D43">
          <w:rPr>
            <w:webHidden/>
            <w:color w:val="auto"/>
          </w:rPr>
          <w:fldChar w:fldCharType="separate"/>
        </w:r>
        <w:r w:rsidR="007B581C" w:rsidRPr="006C6D43">
          <w:rPr>
            <w:webHidden/>
            <w:color w:val="auto"/>
          </w:rPr>
          <w:t>84</w:t>
        </w:r>
        <w:r w:rsidR="007B581C" w:rsidRPr="006C6D43">
          <w:rPr>
            <w:webHidden/>
            <w:color w:val="auto"/>
          </w:rPr>
          <w:fldChar w:fldCharType="end"/>
        </w:r>
      </w:hyperlink>
    </w:p>
    <w:p w14:paraId="31AB11B5" w14:textId="18355E50" w:rsidR="007B581C" w:rsidRPr="006C6D43" w:rsidRDefault="001A5CBD">
      <w:pPr>
        <w:pStyle w:val="TableofFigures"/>
        <w:rPr>
          <w:rFonts w:asciiTheme="minorHAnsi" w:eastAsiaTheme="minorEastAsia" w:hAnsiTheme="minorHAnsi"/>
          <w:color w:val="auto"/>
          <w:sz w:val="22"/>
          <w:lang w:eastAsia="en-AU"/>
        </w:rPr>
      </w:pPr>
      <w:hyperlink w:anchor="_Toc140147754" w:history="1">
        <w:r w:rsidR="007B581C" w:rsidRPr="006C6D43">
          <w:rPr>
            <w:rStyle w:val="Hyperlink"/>
            <w:color w:val="auto"/>
          </w:rPr>
          <w:t>Figure 75:</w:t>
        </w:r>
        <w:r w:rsidR="007B581C" w:rsidRPr="006C6D43">
          <w:rPr>
            <w:rFonts w:asciiTheme="minorHAnsi" w:eastAsiaTheme="minorEastAsia" w:hAnsiTheme="minorHAnsi"/>
            <w:color w:val="auto"/>
            <w:sz w:val="22"/>
            <w:lang w:eastAsia="en-AU"/>
          </w:rPr>
          <w:tab/>
        </w:r>
        <w:r w:rsidR="007B581C" w:rsidRPr="006C6D43">
          <w:rPr>
            <w:rStyle w:val="Hyperlink"/>
            <w:color w:val="auto"/>
          </w:rPr>
          <w:t>Usage of translated materials on website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_Toc140147754 \h </w:instrText>
        </w:r>
        <w:r w:rsidR="007B581C" w:rsidRPr="006C6D43">
          <w:rPr>
            <w:webHidden/>
            <w:color w:val="auto"/>
          </w:rPr>
        </w:r>
        <w:r w:rsidR="007B581C" w:rsidRPr="006C6D43">
          <w:rPr>
            <w:webHidden/>
            <w:color w:val="auto"/>
          </w:rPr>
          <w:fldChar w:fldCharType="separate"/>
        </w:r>
        <w:r w:rsidR="007B581C" w:rsidRPr="006C6D43">
          <w:rPr>
            <w:webHidden/>
            <w:color w:val="auto"/>
          </w:rPr>
          <w:t>84</w:t>
        </w:r>
        <w:r w:rsidR="007B581C" w:rsidRPr="006C6D43">
          <w:rPr>
            <w:webHidden/>
            <w:color w:val="auto"/>
          </w:rPr>
          <w:fldChar w:fldCharType="end"/>
        </w:r>
      </w:hyperlink>
    </w:p>
    <w:p w14:paraId="0AD31D9B" w14:textId="0B3ED593" w:rsidR="007B581C" w:rsidRPr="006C6D43" w:rsidRDefault="001A5CBD">
      <w:pPr>
        <w:pStyle w:val="TableofFigures"/>
        <w:rPr>
          <w:rFonts w:asciiTheme="minorHAnsi" w:eastAsiaTheme="minorEastAsia" w:hAnsiTheme="minorHAnsi"/>
          <w:color w:val="auto"/>
          <w:sz w:val="22"/>
          <w:lang w:eastAsia="en-AU"/>
        </w:rPr>
      </w:pPr>
      <w:hyperlink w:anchor="_Toc140147755" w:history="1">
        <w:r w:rsidR="007B581C" w:rsidRPr="006C6D43">
          <w:rPr>
            <w:rStyle w:val="Hyperlink"/>
            <w:color w:val="auto"/>
          </w:rPr>
          <w:t>Figure 76:</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in-language information about voting on website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_Toc140147755 \h </w:instrText>
        </w:r>
        <w:r w:rsidR="007B581C" w:rsidRPr="006C6D43">
          <w:rPr>
            <w:webHidden/>
            <w:color w:val="auto"/>
          </w:rPr>
        </w:r>
        <w:r w:rsidR="007B581C" w:rsidRPr="006C6D43">
          <w:rPr>
            <w:webHidden/>
            <w:color w:val="auto"/>
          </w:rPr>
          <w:fldChar w:fldCharType="separate"/>
        </w:r>
        <w:r w:rsidR="007B581C" w:rsidRPr="006C6D43">
          <w:rPr>
            <w:webHidden/>
            <w:color w:val="auto"/>
          </w:rPr>
          <w:t>85</w:t>
        </w:r>
        <w:r w:rsidR="007B581C" w:rsidRPr="006C6D43">
          <w:rPr>
            <w:webHidden/>
            <w:color w:val="auto"/>
          </w:rPr>
          <w:fldChar w:fldCharType="end"/>
        </w:r>
      </w:hyperlink>
    </w:p>
    <w:p w14:paraId="60237668" w14:textId="78353636" w:rsidR="007B581C" w:rsidRPr="006C6D43" w:rsidRDefault="001A5CBD">
      <w:pPr>
        <w:pStyle w:val="TableofFigures"/>
        <w:rPr>
          <w:rFonts w:asciiTheme="minorHAnsi" w:eastAsiaTheme="minorEastAsia" w:hAnsiTheme="minorHAnsi"/>
          <w:color w:val="auto"/>
          <w:sz w:val="22"/>
          <w:lang w:eastAsia="en-AU"/>
        </w:rPr>
      </w:pPr>
      <w:hyperlink w:anchor="_Toc140147756" w:history="1">
        <w:r w:rsidR="007B581C" w:rsidRPr="006C6D43">
          <w:rPr>
            <w:rStyle w:val="Hyperlink"/>
            <w:color w:val="auto"/>
          </w:rPr>
          <w:t>Figure 77:</w:t>
        </w:r>
        <w:r w:rsidR="007B581C" w:rsidRPr="006C6D43">
          <w:rPr>
            <w:rFonts w:asciiTheme="minorHAnsi" w:eastAsiaTheme="minorEastAsia" w:hAnsiTheme="minorHAnsi"/>
            <w:color w:val="auto"/>
            <w:sz w:val="22"/>
            <w:lang w:eastAsia="en-AU"/>
          </w:rPr>
          <w:tab/>
        </w:r>
        <w:r w:rsidR="007B581C" w:rsidRPr="006C6D43">
          <w:rPr>
            <w:rStyle w:val="Hyperlink"/>
            <w:color w:val="auto"/>
          </w:rPr>
          <w:t>Access of in-language information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_Toc140147756 \h </w:instrText>
        </w:r>
        <w:r w:rsidR="007B581C" w:rsidRPr="006C6D43">
          <w:rPr>
            <w:webHidden/>
            <w:color w:val="auto"/>
          </w:rPr>
        </w:r>
        <w:r w:rsidR="007B581C" w:rsidRPr="006C6D43">
          <w:rPr>
            <w:webHidden/>
            <w:color w:val="auto"/>
          </w:rPr>
          <w:fldChar w:fldCharType="separate"/>
        </w:r>
        <w:r w:rsidR="007B581C" w:rsidRPr="006C6D43">
          <w:rPr>
            <w:webHidden/>
            <w:color w:val="auto"/>
          </w:rPr>
          <w:t>85</w:t>
        </w:r>
        <w:r w:rsidR="007B581C" w:rsidRPr="006C6D43">
          <w:rPr>
            <w:webHidden/>
            <w:color w:val="auto"/>
          </w:rPr>
          <w:fldChar w:fldCharType="end"/>
        </w:r>
      </w:hyperlink>
    </w:p>
    <w:p w14:paraId="4B826F56" w14:textId="18C8D6EF" w:rsidR="007B581C" w:rsidRPr="006C6D43" w:rsidRDefault="001A5CBD">
      <w:pPr>
        <w:pStyle w:val="TableofFigures"/>
        <w:rPr>
          <w:rFonts w:asciiTheme="minorHAnsi" w:eastAsiaTheme="minorEastAsia" w:hAnsiTheme="minorHAnsi"/>
          <w:color w:val="auto"/>
          <w:sz w:val="22"/>
          <w:lang w:eastAsia="en-AU"/>
        </w:rPr>
      </w:pPr>
      <w:hyperlink w:anchor="_Toc140147757" w:history="1">
        <w:r w:rsidR="007B581C" w:rsidRPr="006C6D43">
          <w:rPr>
            <w:rStyle w:val="Hyperlink"/>
            <w:color w:val="auto"/>
          </w:rPr>
          <w:t>Figure 78:</w:t>
        </w:r>
        <w:r w:rsidR="007B581C" w:rsidRPr="006C6D43">
          <w:rPr>
            <w:rFonts w:asciiTheme="minorHAnsi" w:eastAsiaTheme="minorEastAsia" w:hAnsiTheme="minorHAnsi"/>
            <w:color w:val="auto"/>
            <w:sz w:val="22"/>
            <w:lang w:eastAsia="en-AU"/>
          </w:rPr>
          <w:tab/>
        </w:r>
        <w:r w:rsidR="007B581C" w:rsidRPr="006C6D43">
          <w:rPr>
            <w:rStyle w:val="Hyperlink"/>
            <w:color w:val="auto"/>
          </w:rPr>
          <w:t>Type of information accessed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_Toc140147757 \h </w:instrText>
        </w:r>
        <w:r w:rsidR="007B581C" w:rsidRPr="006C6D43">
          <w:rPr>
            <w:webHidden/>
            <w:color w:val="auto"/>
          </w:rPr>
        </w:r>
        <w:r w:rsidR="007B581C" w:rsidRPr="006C6D43">
          <w:rPr>
            <w:webHidden/>
            <w:color w:val="auto"/>
          </w:rPr>
          <w:fldChar w:fldCharType="separate"/>
        </w:r>
        <w:r w:rsidR="007B581C" w:rsidRPr="006C6D43">
          <w:rPr>
            <w:webHidden/>
            <w:color w:val="auto"/>
          </w:rPr>
          <w:t>86</w:t>
        </w:r>
        <w:r w:rsidR="007B581C" w:rsidRPr="006C6D43">
          <w:rPr>
            <w:webHidden/>
            <w:color w:val="auto"/>
          </w:rPr>
          <w:fldChar w:fldCharType="end"/>
        </w:r>
      </w:hyperlink>
    </w:p>
    <w:p w14:paraId="65F6243C" w14:textId="4C5306E0" w:rsidR="007B581C" w:rsidRPr="006C6D43" w:rsidRDefault="001A5CBD">
      <w:pPr>
        <w:pStyle w:val="TableofFigures"/>
        <w:rPr>
          <w:rFonts w:asciiTheme="minorHAnsi" w:eastAsiaTheme="minorEastAsia" w:hAnsiTheme="minorHAnsi"/>
          <w:color w:val="auto"/>
          <w:sz w:val="22"/>
          <w:lang w:eastAsia="en-AU"/>
        </w:rPr>
      </w:pPr>
      <w:hyperlink w:anchor="_Toc140147758" w:history="1">
        <w:r w:rsidR="007B581C" w:rsidRPr="006C6D43">
          <w:rPr>
            <w:rStyle w:val="Hyperlink"/>
            <w:color w:val="auto"/>
          </w:rPr>
          <w:t>Figure 79:</w:t>
        </w:r>
        <w:r w:rsidR="007B581C" w:rsidRPr="006C6D43">
          <w:rPr>
            <w:rFonts w:asciiTheme="minorHAnsi" w:eastAsiaTheme="minorEastAsia" w:hAnsiTheme="minorHAnsi"/>
            <w:color w:val="auto"/>
            <w:sz w:val="22"/>
            <w:lang w:eastAsia="en-AU"/>
          </w:rPr>
          <w:tab/>
        </w:r>
        <w:r w:rsidR="007B581C" w:rsidRPr="006C6D43">
          <w:rPr>
            <w:rStyle w:val="Hyperlink"/>
            <w:color w:val="auto"/>
          </w:rPr>
          <w:t>Needed assistance when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_Toc140147758 \h </w:instrText>
        </w:r>
        <w:r w:rsidR="007B581C" w:rsidRPr="006C6D43">
          <w:rPr>
            <w:webHidden/>
            <w:color w:val="auto"/>
          </w:rPr>
        </w:r>
        <w:r w:rsidR="007B581C" w:rsidRPr="006C6D43">
          <w:rPr>
            <w:webHidden/>
            <w:color w:val="auto"/>
          </w:rPr>
          <w:fldChar w:fldCharType="separate"/>
        </w:r>
        <w:r w:rsidR="007B581C" w:rsidRPr="006C6D43">
          <w:rPr>
            <w:webHidden/>
            <w:color w:val="auto"/>
          </w:rPr>
          <w:t>87</w:t>
        </w:r>
        <w:r w:rsidR="007B581C" w:rsidRPr="006C6D43">
          <w:rPr>
            <w:webHidden/>
            <w:color w:val="auto"/>
          </w:rPr>
          <w:fldChar w:fldCharType="end"/>
        </w:r>
      </w:hyperlink>
    </w:p>
    <w:p w14:paraId="2ED90483" w14:textId="757DDBA8" w:rsidR="007B581C" w:rsidRPr="006C6D43" w:rsidRDefault="001A5CBD">
      <w:pPr>
        <w:pStyle w:val="TableofFigures"/>
        <w:rPr>
          <w:rFonts w:asciiTheme="minorHAnsi" w:eastAsiaTheme="minorEastAsia" w:hAnsiTheme="minorHAnsi"/>
          <w:color w:val="auto"/>
          <w:sz w:val="22"/>
          <w:lang w:eastAsia="en-AU"/>
        </w:rPr>
      </w:pPr>
      <w:hyperlink w:anchor="_Toc140147759" w:history="1">
        <w:r w:rsidR="007B581C" w:rsidRPr="006C6D43">
          <w:rPr>
            <w:rStyle w:val="Hyperlink"/>
            <w:color w:val="auto"/>
          </w:rPr>
          <w:t>Figure 80:</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the assistance provided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_Toc140147759 \h </w:instrText>
        </w:r>
        <w:r w:rsidR="007B581C" w:rsidRPr="006C6D43">
          <w:rPr>
            <w:webHidden/>
            <w:color w:val="auto"/>
          </w:rPr>
        </w:r>
        <w:r w:rsidR="007B581C" w:rsidRPr="006C6D43">
          <w:rPr>
            <w:webHidden/>
            <w:color w:val="auto"/>
          </w:rPr>
          <w:fldChar w:fldCharType="separate"/>
        </w:r>
        <w:r w:rsidR="007B581C" w:rsidRPr="006C6D43">
          <w:rPr>
            <w:webHidden/>
            <w:color w:val="auto"/>
          </w:rPr>
          <w:t>87</w:t>
        </w:r>
        <w:r w:rsidR="007B581C" w:rsidRPr="006C6D43">
          <w:rPr>
            <w:webHidden/>
            <w:color w:val="auto"/>
          </w:rPr>
          <w:fldChar w:fldCharType="end"/>
        </w:r>
      </w:hyperlink>
    </w:p>
    <w:p w14:paraId="568EF2F3" w14:textId="7321FCEE" w:rsidR="007B581C" w:rsidRPr="006C6D43" w:rsidRDefault="001A5CBD">
      <w:pPr>
        <w:pStyle w:val="TableofFigures"/>
        <w:rPr>
          <w:rFonts w:asciiTheme="minorHAnsi" w:eastAsiaTheme="minorEastAsia" w:hAnsiTheme="minorHAnsi"/>
          <w:color w:val="auto"/>
          <w:sz w:val="22"/>
          <w:lang w:eastAsia="en-AU"/>
        </w:rPr>
      </w:pPr>
      <w:hyperlink w:anchor="_Toc140147760" w:history="1">
        <w:r w:rsidR="007B581C" w:rsidRPr="006C6D43">
          <w:rPr>
            <w:rStyle w:val="Hyperlink"/>
            <w:color w:val="auto"/>
          </w:rPr>
          <w:t>Figure 81:</w:t>
        </w:r>
        <w:r w:rsidR="007B581C" w:rsidRPr="006C6D43">
          <w:rPr>
            <w:rFonts w:asciiTheme="minorHAnsi" w:eastAsiaTheme="minorEastAsia" w:hAnsiTheme="minorHAnsi"/>
            <w:color w:val="auto"/>
            <w:sz w:val="22"/>
            <w:lang w:eastAsia="en-AU"/>
          </w:rPr>
          <w:tab/>
        </w:r>
        <w:r w:rsidR="007B581C" w:rsidRPr="006C6D43">
          <w:rPr>
            <w:rStyle w:val="Hyperlink"/>
            <w:color w:val="auto"/>
          </w:rPr>
          <w:t>Deaf or hard of hearing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_Toc140147760 \h </w:instrText>
        </w:r>
        <w:r w:rsidR="007B581C" w:rsidRPr="006C6D43">
          <w:rPr>
            <w:webHidden/>
            <w:color w:val="auto"/>
          </w:rPr>
        </w:r>
        <w:r w:rsidR="007B581C" w:rsidRPr="006C6D43">
          <w:rPr>
            <w:webHidden/>
            <w:color w:val="auto"/>
          </w:rPr>
          <w:fldChar w:fldCharType="separate"/>
        </w:r>
        <w:r w:rsidR="007B581C" w:rsidRPr="006C6D43">
          <w:rPr>
            <w:webHidden/>
            <w:color w:val="auto"/>
          </w:rPr>
          <w:t>88</w:t>
        </w:r>
        <w:r w:rsidR="007B581C" w:rsidRPr="006C6D43">
          <w:rPr>
            <w:webHidden/>
            <w:color w:val="auto"/>
          </w:rPr>
          <w:fldChar w:fldCharType="end"/>
        </w:r>
      </w:hyperlink>
    </w:p>
    <w:p w14:paraId="450B3A8E" w14:textId="2971E9F4" w:rsidR="007B581C" w:rsidRPr="006C6D43" w:rsidRDefault="001A5CBD">
      <w:pPr>
        <w:pStyle w:val="TableofFigures"/>
        <w:rPr>
          <w:rFonts w:asciiTheme="minorHAnsi" w:eastAsiaTheme="minorEastAsia" w:hAnsiTheme="minorHAnsi"/>
          <w:color w:val="auto"/>
          <w:sz w:val="22"/>
          <w:lang w:eastAsia="en-AU"/>
        </w:rPr>
      </w:pPr>
      <w:hyperlink w:anchor="_Toc140147761" w:history="1">
        <w:r w:rsidR="007B581C" w:rsidRPr="006C6D43">
          <w:rPr>
            <w:rStyle w:val="Hyperlink"/>
            <w:color w:val="auto"/>
          </w:rPr>
          <w:t>Figure 82:</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Auslan interpreting service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_Toc140147761 \h </w:instrText>
        </w:r>
        <w:r w:rsidR="007B581C" w:rsidRPr="006C6D43">
          <w:rPr>
            <w:webHidden/>
            <w:color w:val="auto"/>
          </w:rPr>
        </w:r>
        <w:r w:rsidR="007B581C" w:rsidRPr="006C6D43">
          <w:rPr>
            <w:webHidden/>
            <w:color w:val="auto"/>
          </w:rPr>
          <w:fldChar w:fldCharType="separate"/>
        </w:r>
        <w:r w:rsidR="007B581C" w:rsidRPr="006C6D43">
          <w:rPr>
            <w:webHidden/>
            <w:color w:val="auto"/>
          </w:rPr>
          <w:t>89</w:t>
        </w:r>
        <w:r w:rsidR="007B581C" w:rsidRPr="006C6D43">
          <w:rPr>
            <w:webHidden/>
            <w:color w:val="auto"/>
          </w:rPr>
          <w:fldChar w:fldCharType="end"/>
        </w:r>
      </w:hyperlink>
    </w:p>
    <w:p w14:paraId="5AD2311A" w14:textId="647BA53C" w:rsidR="007B581C" w:rsidRPr="006C6D43" w:rsidRDefault="001A5CBD">
      <w:pPr>
        <w:pStyle w:val="TableofFigures"/>
        <w:rPr>
          <w:rFonts w:asciiTheme="minorHAnsi" w:eastAsiaTheme="minorEastAsia" w:hAnsiTheme="minorHAnsi"/>
          <w:color w:val="auto"/>
          <w:sz w:val="22"/>
          <w:lang w:eastAsia="en-AU"/>
        </w:rPr>
      </w:pPr>
      <w:hyperlink w:anchor="_Toc140147762" w:history="1">
        <w:r w:rsidR="007B581C" w:rsidRPr="006C6D43">
          <w:rPr>
            <w:rStyle w:val="Hyperlink"/>
            <w:color w:val="auto"/>
          </w:rPr>
          <w:t>Figure 83:</w:t>
        </w:r>
        <w:r w:rsidR="007B581C" w:rsidRPr="006C6D43">
          <w:rPr>
            <w:rFonts w:asciiTheme="minorHAnsi" w:eastAsiaTheme="minorEastAsia" w:hAnsiTheme="minorHAnsi"/>
            <w:color w:val="auto"/>
            <w:sz w:val="22"/>
            <w:lang w:eastAsia="en-AU"/>
          </w:rPr>
          <w:tab/>
        </w:r>
        <w:r w:rsidR="007B581C" w:rsidRPr="006C6D43">
          <w:rPr>
            <w:rStyle w:val="Hyperlink"/>
            <w:color w:val="auto"/>
          </w:rPr>
          <w:t>Use of Auslan interpreting service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_Toc140147762 \h </w:instrText>
        </w:r>
        <w:r w:rsidR="007B581C" w:rsidRPr="006C6D43">
          <w:rPr>
            <w:webHidden/>
            <w:color w:val="auto"/>
          </w:rPr>
        </w:r>
        <w:r w:rsidR="007B581C" w:rsidRPr="006C6D43">
          <w:rPr>
            <w:webHidden/>
            <w:color w:val="auto"/>
          </w:rPr>
          <w:fldChar w:fldCharType="separate"/>
        </w:r>
        <w:r w:rsidR="007B581C" w:rsidRPr="006C6D43">
          <w:rPr>
            <w:webHidden/>
            <w:color w:val="auto"/>
          </w:rPr>
          <w:t>89</w:t>
        </w:r>
        <w:r w:rsidR="007B581C" w:rsidRPr="006C6D43">
          <w:rPr>
            <w:webHidden/>
            <w:color w:val="auto"/>
          </w:rPr>
          <w:fldChar w:fldCharType="end"/>
        </w:r>
      </w:hyperlink>
    </w:p>
    <w:p w14:paraId="4CB29247" w14:textId="650A4FF5" w:rsidR="007B581C" w:rsidRPr="006C6D43" w:rsidRDefault="001A5CBD">
      <w:pPr>
        <w:pStyle w:val="TableofFigures"/>
        <w:rPr>
          <w:rFonts w:asciiTheme="minorHAnsi" w:eastAsiaTheme="minorEastAsia" w:hAnsiTheme="minorHAnsi"/>
          <w:color w:val="auto"/>
          <w:sz w:val="22"/>
          <w:lang w:eastAsia="en-AU"/>
        </w:rPr>
      </w:pPr>
      <w:hyperlink w:anchor="_Toc140147763" w:history="1">
        <w:r w:rsidR="007B581C" w:rsidRPr="006C6D43">
          <w:rPr>
            <w:rStyle w:val="Hyperlink"/>
            <w:color w:val="auto"/>
          </w:rPr>
          <w:t>Figure 84:</w:t>
        </w:r>
        <w:r w:rsidR="007B581C" w:rsidRPr="006C6D43">
          <w:rPr>
            <w:rFonts w:asciiTheme="minorHAnsi" w:eastAsiaTheme="minorEastAsia" w:hAnsiTheme="minorHAnsi"/>
            <w:color w:val="auto"/>
            <w:sz w:val="22"/>
            <w:lang w:eastAsia="en-AU"/>
          </w:rPr>
          <w:tab/>
        </w:r>
        <w:r w:rsidR="007B581C" w:rsidRPr="006C6D43">
          <w:rPr>
            <w:rStyle w:val="Hyperlink"/>
            <w:color w:val="auto"/>
          </w:rPr>
          <w:t>Reason for not voting in 2022 State election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_Toc140147763 \h </w:instrText>
        </w:r>
        <w:r w:rsidR="007B581C" w:rsidRPr="006C6D43">
          <w:rPr>
            <w:webHidden/>
            <w:color w:val="auto"/>
          </w:rPr>
        </w:r>
        <w:r w:rsidR="007B581C" w:rsidRPr="006C6D43">
          <w:rPr>
            <w:webHidden/>
            <w:color w:val="auto"/>
          </w:rPr>
          <w:fldChar w:fldCharType="separate"/>
        </w:r>
        <w:r w:rsidR="007B581C" w:rsidRPr="006C6D43">
          <w:rPr>
            <w:webHidden/>
            <w:color w:val="auto"/>
          </w:rPr>
          <w:t>90</w:t>
        </w:r>
        <w:r w:rsidR="007B581C" w:rsidRPr="006C6D43">
          <w:rPr>
            <w:webHidden/>
            <w:color w:val="auto"/>
          </w:rPr>
          <w:fldChar w:fldCharType="end"/>
        </w:r>
      </w:hyperlink>
    </w:p>
    <w:p w14:paraId="79A293D8" w14:textId="00E0D9AC" w:rsidR="007B581C" w:rsidRPr="006C6D43" w:rsidRDefault="001A5CBD">
      <w:pPr>
        <w:pStyle w:val="TableofFigures"/>
        <w:rPr>
          <w:rFonts w:asciiTheme="minorHAnsi" w:eastAsiaTheme="minorEastAsia" w:hAnsiTheme="minorHAnsi"/>
          <w:color w:val="auto"/>
          <w:sz w:val="22"/>
          <w:lang w:eastAsia="en-AU"/>
        </w:rPr>
      </w:pPr>
      <w:hyperlink w:anchor="_Toc140147764" w:history="1">
        <w:r w:rsidR="007B581C" w:rsidRPr="006C6D43">
          <w:rPr>
            <w:rStyle w:val="Hyperlink"/>
            <w:color w:val="auto"/>
          </w:rPr>
          <w:t xml:space="preserve">Figure 85: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the efforts of the VEC in managing the election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_Toc140147764 \h </w:instrText>
        </w:r>
        <w:r w:rsidR="007B581C" w:rsidRPr="006C6D43">
          <w:rPr>
            <w:webHidden/>
            <w:color w:val="auto"/>
          </w:rPr>
        </w:r>
        <w:r w:rsidR="007B581C" w:rsidRPr="006C6D43">
          <w:rPr>
            <w:webHidden/>
            <w:color w:val="auto"/>
          </w:rPr>
          <w:fldChar w:fldCharType="separate"/>
        </w:r>
        <w:r w:rsidR="007B581C" w:rsidRPr="006C6D43">
          <w:rPr>
            <w:webHidden/>
            <w:color w:val="auto"/>
          </w:rPr>
          <w:t>101</w:t>
        </w:r>
        <w:r w:rsidR="007B581C" w:rsidRPr="006C6D43">
          <w:rPr>
            <w:webHidden/>
            <w:color w:val="auto"/>
          </w:rPr>
          <w:fldChar w:fldCharType="end"/>
        </w:r>
      </w:hyperlink>
    </w:p>
    <w:p w14:paraId="6D0EAE71" w14:textId="76069161" w:rsidR="007B581C" w:rsidRPr="006C6D43" w:rsidRDefault="001A5CBD">
      <w:pPr>
        <w:pStyle w:val="TableofFigures"/>
        <w:rPr>
          <w:rFonts w:asciiTheme="minorHAnsi" w:eastAsiaTheme="minorEastAsia" w:hAnsiTheme="minorHAnsi"/>
          <w:color w:val="auto"/>
          <w:sz w:val="22"/>
          <w:lang w:eastAsia="en-AU"/>
        </w:rPr>
      </w:pPr>
      <w:hyperlink w:anchor="_Toc140147765" w:history="1">
        <w:r w:rsidR="007B581C" w:rsidRPr="006C6D43">
          <w:rPr>
            <w:rStyle w:val="Hyperlink"/>
            <w:color w:val="auto"/>
          </w:rPr>
          <w:t xml:space="preserve">Figure 86: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specific aspects of the VEC overall</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_Toc140147765 \h </w:instrText>
        </w:r>
        <w:r w:rsidR="007B581C" w:rsidRPr="006C6D43">
          <w:rPr>
            <w:webHidden/>
            <w:color w:val="auto"/>
          </w:rPr>
        </w:r>
        <w:r w:rsidR="007B581C" w:rsidRPr="006C6D43">
          <w:rPr>
            <w:webHidden/>
            <w:color w:val="auto"/>
          </w:rPr>
          <w:fldChar w:fldCharType="separate"/>
        </w:r>
        <w:r w:rsidR="007B581C" w:rsidRPr="006C6D43">
          <w:rPr>
            <w:webHidden/>
            <w:color w:val="auto"/>
          </w:rPr>
          <w:t>102</w:t>
        </w:r>
        <w:r w:rsidR="007B581C" w:rsidRPr="006C6D43">
          <w:rPr>
            <w:webHidden/>
            <w:color w:val="auto"/>
          </w:rPr>
          <w:fldChar w:fldCharType="end"/>
        </w:r>
      </w:hyperlink>
    </w:p>
    <w:p w14:paraId="67471152" w14:textId="142E1C85" w:rsidR="007B581C" w:rsidRPr="006C6D43" w:rsidRDefault="001A5CBD">
      <w:pPr>
        <w:pStyle w:val="TableofFigures"/>
        <w:rPr>
          <w:rFonts w:asciiTheme="minorHAnsi" w:eastAsiaTheme="minorEastAsia" w:hAnsiTheme="minorHAnsi"/>
          <w:color w:val="auto"/>
          <w:sz w:val="22"/>
          <w:lang w:eastAsia="en-AU"/>
        </w:rPr>
      </w:pPr>
      <w:hyperlink w:anchor="_Toc140147766" w:history="1">
        <w:r w:rsidR="007B581C" w:rsidRPr="006C6D43">
          <w:rPr>
            <w:rStyle w:val="Hyperlink"/>
            <w:color w:val="auto"/>
          </w:rPr>
          <w:t>Figure 87:</w:t>
        </w:r>
        <w:r w:rsidR="007B581C" w:rsidRPr="006C6D43">
          <w:rPr>
            <w:rFonts w:asciiTheme="minorHAnsi" w:eastAsiaTheme="minorEastAsia" w:hAnsiTheme="minorHAnsi"/>
            <w:color w:val="auto"/>
            <w:sz w:val="22"/>
            <w:lang w:eastAsia="en-AU"/>
          </w:rPr>
          <w:tab/>
        </w:r>
        <w:r w:rsidR="007B581C" w:rsidRPr="006C6D43">
          <w:rPr>
            <w:rStyle w:val="Hyperlink"/>
            <w:color w:val="auto"/>
          </w:rPr>
          <w:t>Overall satisfaction with Election Manager</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_Toc140147766 \h </w:instrText>
        </w:r>
        <w:r w:rsidR="007B581C" w:rsidRPr="006C6D43">
          <w:rPr>
            <w:webHidden/>
            <w:color w:val="auto"/>
          </w:rPr>
        </w:r>
        <w:r w:rsidR="007B581C" w:rsidRPr="006C6D43">
          <w:rPr>
            <w:webHidden/>
            <w:color w:val="auto"/>
          </w:rPr>
          <w:fldChar w:fldCharType="separate"/>
        </w:r>
        <w:r w:rsidR="007B581C" w:rsidRPr="006C6D43">
          <w:rPr>
            <w:webHidden/>
            <w:color w:val="auto"/>
          </w:rPr>
          <w:t>103</w:t>
        </w:r>
        <w:r w:rsidR="007B581C" w:rsidRPr="006C6D43">
          <w:rPr>
            <w:webHidden/>
            <w:color w:val="auto"/>
          </w:rPr>
          <w:fldChar w:fldCharType="end"/>
        </w:r>
      </w:hyperlink>
    </w:p>
    <w:p w14:paraId="2C7062C3" w14:textId="11119FA2" w:rsidR="007B581C" w:rsidRPr="006C6D43" w:rsidRDefault="001A5CBD">
      <w:pPr>
        <w:pStyle w:val="TableofFigures"/>
        <w:rPr>
          <w:rFonts w:asciiTheme="minorHAnsi" w:eastAsiaTheme="minorEastAsia" w:hAnsiTheme="minorHAnsi"/>
          <w:color w:val="auto"/>
          <w:sz w:val="22"/>
          <w:lang w:eastAsia="en-AU"/>
        </w:rPr>
      </w:pPr>
      <w:hyperlink w:anchor="_Toc140147767" w:history="1">
        <w:r w:rsidR="007B581C" w:rsidRPr="006C6D43">
          <w:rPr>
            <w:rStyle w:val="Hyperlink"/>
            <w:color w:val="auto"/>
          </w:rPr>
          <w:t>Figure 88:</w:t>
        </w:r>
        <w:r w:rsidR="007B581C" w:rsidRPr="006C6D43">
          <w:rPr>
            <w:rFonts w:asciiTheme="minorHAnsi" w:eastAsiaTheme="minorEastAsia" w:hAnsiTheme="minorHAnsi"/>
            <w:color w:val="auto"/>
            <w:sz w:val="22"/>
            <w:lang w:eastAsia="en-AU"/>
          </w:rPr>
          <w:tab/>
        </w:r>
        <w:r w:rsidR="007B581C" w:rsidRPr="006C6D43">
          <w:rPr>
            <w:rStyle w:val="Hyperlink"/>
            <w:color w:val="auto"/>
          </w:rPr>
          <w:t>Received or downloaded Candidate Information Kit</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_Toc140147767 \h </w:instrText>
        </w:r>
        <w:r w:rsidR="007B581C" w:rsidRPr="006C6D43">
          <w:rPr>
            <w:webHidden/>
            <w:color w:val="auto"/>
          </w:rPr>
        </w:r>
        <w:r w:rsidR="007B581C" w:rsidRPr="006C6D43">
          <w:rPr>
            <w:webHidden/>
            <w:color w:val="auto"/>
          </w:rPr>
          <w:fldChar w:fldCharType="separate"/>
        </w:r>
        <w:r w:rsidR="007B581C" w:rsidRPr="006C6D43">
          <w:rPr>
            <w:webHidden/>
            <w:color w:val="auto"/>
          </w:rPr>
          <w:t>105</w:t>
        </w:r>
        <w:r w:rsidR="007B581C" w:rsidRPr="006C6D43">
          <w:rPr>
            <w:webHidden/>
            <w:color w:val="auto"/>
          </w:rPr>
          <w:fldChar w:fldCharType="end"/>
        </w:r>
      </w:hyperlink>
    </w:p>
    <w:p w14:paraId="6E89A2DC" w14:textId="7A4DA7B8" w:rsidR="007B581C" w:rsidRPr="006C6D43" w:rsidRDefault="001A5CBD">
      <w:pPr>
        <w:pStyle w:val="TableofFigures"/>
        <w:rPr>
          <w:rFonts w:asciiTheme="minorHAnsi" w:eastAsiaTheme="minorEastAsia" w:hAnsiTheme="minorHAnsi"/>
          <w:color w:val="auto"/>
          <w:sz w:val="22"/>
          <w:lang w:eastAsia="en-AU"/>
        </w:rPr>
      </w:pPr>
      <w:hyperlink w:anchor="_Toc140147768" w:history="1">
        <w:r w:rsidR="007B581C" w:rsidRPr="006C6D43">
          <w:rPr>
            <w:rStyle w:val="Hyperlink"/>
            <w:color w:val="auto"/>
          </w:rPr>
          <w:t xml:space="preserve">Figure 89: </w:t>
        </w:r>
        <w:r w:rsidR="007B581C" w:rsidRPr="006C6D43">
          <w:rPr>
            <w:rFonts w:asciiTheme="minorHAnsi" w:eastAsiaTheme="minorEastAsia" w:hAnsiTheme="minorHAnsi"/>
            <w:color w:val="auto"/>
            <w:sz w:val="22"/>
            <w:lang w:eastAsia="en-AU"/>
          </w:rPr>
          <w:tab/>
        </w:r>
        <w:r w:rsidR="007B581C" w:rsidRPr="006C6D43">
          <w:rPr>
            <w:rStyle w:val="Hyperlink"/>
            <w:color w:val="auto"/>
          </w:rPr>
          <w:t>Effectiveness of Candidate Information Kit/Handbook</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_Toc140147768 \h </w:instrText>
        </w:r>
        <w:r w:rsidR="007B581C" w:rsidRPr="006C6D43">
          <w:rPr>
            <w:webHidden/>
            <w:color w:val="auto"/>
          </w:rPr>
        </w:r>
        <w:r w:rsidR="007B581C" w:rsidRPr="006C6D43">
          <w:rPr>
            <w:webHidden/>
            <w:color w:val="auto"/>
          </w:rPr>
          <w:fldChar w:fldCharType="separate"/>
        </w:r>
        <w:r w:rsidR="007B581C" w:rsidRPr="006C6D43">
          <w:rPr>
            <w:webHidden/>
            <w:color w:val="auto"/>
          </w:rPr>
          <w:t>106</w:t>
        </w:r>
        <w:r w:rsidR="007B581C" w:rsidRPr="006C6D43">
          <w:rPr>
            <w:webHidden/>
            <w:color w:val="auto"/>
          </w:rPr>
          <w:fldChar w:fldCharType="end"/>
        </w:r>
      </w:hyperlink>
    </w:p>
    <w:p w14:paraId="3139D1D3" w14:textId="71CA3368" w:rsidR="007B581C" w:rsidRPr="006C6D43" w:rsidRDefault="001A5CBD">
      <w:pPr>
        <w:pStyle w:val="TableofFigures"/>
        <w:rPr>
          <w:rFonts w:asciiTheme="minorHAnsi" w:eastAsiaTheme="minorEastAsia" w:hAnsiTheme="minorHAnsi"/>
          <w:color w:val="auto"/>
          <w:sz w:val="22"/>
          <w:lang w:eastAsia="en-AU"/>
        </w:rPr>
      </w:pPr>
      <w:hyperlink w:anchor="_Toc140147769" w:history="1">
        <w:r w:rsidR="007B581C" w:rsidRPr="006C6D43">
          <w:rPr>
            <w:rStyle w:val="Hyperlink"/>
            <w:color w:val="auto"/>
          </w:rPr>
          <w:t>Figure 90:</w:t>
        </w:r>
        <w:r w:rsidR="007B581C" w:rsidRPr="006C6D43">
          <w:rPr>
            <w:rFonts w:asciiTheme="minorHAnsi" w:eastAsiaTheme="minorEastAsia" w:hAnsiTheme="minorHAnsi"/>
            <w:color w:val="auto"/>
            <w:sz w:val="22"/>
            <w:lang w:eastAsia="en-AU"/>
          </w:rPr>
          <w:tab/>
        </w:r>
        <w:r w:rsidR="007B581C" w:rsidRPr="006C6D43">
          <w:rPr>
            <w:rStyle w:val="Hyperlink"/>
            <w:color w:val="auto"/>
          </w:rPr>
          <w:t>Downloaded Candidate Handbook</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_Toc140147769 \h </w:instrText>
        </w:r>
        <w:r w:rsidR="007B581C" w:rsidRPr="006C6D43">
          <w:rPr>
            <w:webHidden/>
            <w:color w:val="auto"/>
          </w:rPr>
        </w:r>
        <w:r w:rsidR="007B581C" w:rsidRPr="006C6D43">
          <w:rPr>
            <w:webHidden/>
            <w:color w:val="auto"/>
          </w:rPr>
          <w:fldChar w:fldCharType="separate"/>
        </w:r>
        <w:r w:rsidR="007B581C" w:rsidRPr="006C6D43">
          <w:rPr>
            <w:webHidden/>
            <w:color w:val="auto"/>
          </w:rPr>
          <w:t>106</w:t>
        </w:r>
        <w:r w:rsidR="007B581C" w:rsidRPr="006C6D43">
          <w:rPr>
            <w:webHidden/>
            <w:color w:val="auto"/>
          </w:rPr>
          <w:fldChar w:fldCharType="end"/>
        </w:r>
      </w:hyperlink>
    </w:p>
    <w:p w14:paraId="123367E4" w14:textId="3538C1AD" w:rsidR="007B581C" w:rsidRPr="006C6D43" w:rsidRDefault="001A5CBD">
      <w:pPr>
        <w:pStyle w:val="TableofFigures"/>
        <w:rPr>
          <w:rFonts w:asciiTheme="minorHAnsi" w:eastAsiaTheme="minorEastAsia" w:hAnsiTheme="minorHAnsi"/>
          <w:color w:val="auto"/>
          <w:sz w:val="22"/>
          <w:lang w:eastAsia="en-AU"/>
        </w:rPr>
      </w:pPr>
      <w:hyperlink w:anchor="_Toc140147770" w:history="1">
        <w:r w:rsidR="007B581C" w:rsidRPr="006C6D43">
          <w:rPr>
            <w:rStyle w:val="Hyperlink"/>
            <w:color w:val="auto"/>
          </w:rPr>
          <w:t>Figure 91:</w:t>
        </w:r>
        <w:r w:rsidR="007B581C" w:rsidRPr="006C6D43">
          <w:rPr>
            <w:rFonts w:asciiTheme="minorHAnsi" w:eastAsiaTheme="minorEastAsia" w:hAnsiTheme="minorHAnsi"/>
            <w:color w:val="auto"/>
            <w:sz w:val="22"/>
            <w:lang w:eastAsia="en-AU"/>
          </w:rPr>
          <w:tab/>
        </w:r>
        <w:r w:rsidR="007B581C" w:rsidRPr="006C6D43">
          <w:rPr>
            <w:rStyle w:val="Hyperlink"/>
            <w:color w:val="auto"/>
          </w:rPr>
          <w:t>Viewership of Independent Candidate Information Session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_Toc140147770 \h </w:instrText>
        </w:r>
        <w:r w:rsidR="007B581C" w:rsidRPr="006C6D43">
          <w:rPr>
            <w:webHidden/>
            <w:color w:val="auto"/>
          </w:rPr>
        </w:r>
        <w:r w:rsidR="007B581C" w:rsidRPr="006C6D43">
          <w:rPr>
            <w:webHidden/>
            <w:color w:val="auto"/>
          </w:rPr>
          <w:fldChar w:fldCharType="separate"/>
        </w:r>
        <w:r w:rsidR="007B581C" w:rsidRPr="006C6D43">
          <w:rPr>
            <w:webHidden/>
            <w:color w:val="auto"/>
          </w:rPr>
          <w:t>107</w:t>
        </w:r>
        <w:r w:rsidR="007B581C" w:rsidRPr="006C6D43">
          <w:rPr>
            <w:webHidden/>
            <w:color w:val="auto"/>
          </w:rPr>
          <w:fldChar w:fldCharType="end"/>
        </w:r>
      </w:hyperlink>
    </w:p>
    <w:p w14:paraId="5925604E" w14:textId="37CB47DD" w:rsidR="007B581C" w:rsidRPr="006C6D43" w:rsidRDefault="001A5CBD">
      <w:pPr>
        <w:pStyle w:val="TableofFigures"/>
        <w:rPr>
          <w:rFonts w:asciiTheme="minorHAnsi" w:eastAsiaTheme="minorEastAsia" w:hAnsiTheme="minorHAnsi"/>
          <w:color w:val="auto"/>
          <w:sz w:val="22"/>
          <w:lang w:eastAsia="en-AU"/>
        </w:rPr>
      </w:pPr>
      <w:hyperlink w:anchor="_Toc140147771" w:history="1">
        <w:r w:rsidR="007B581C" w:rsidRPr="006C6D43">
          <w:rPr>
            <w:rStyle w:val="Hyperlink"/>
            <w:color w:val="auto"/>
          </w:rPr>
          <w:t xml:space="preserve">Figure 92: </w:t>
        </w:r>
        <w:r w:rsidR="007B581C" w:rsidRPr="006C6D43">
          <w:rPr>
            <w:rFonts w:asciiTheme="minorHAnsi" w:eastAsiaTheme="minorEastAsia" w:hAnsiTheme="minorHAnsi"/>
            <w:color w:val="auto"/>
            <w:sz w:val="22"/>
            <w:lang w:eastAsia="en-AU"/>
          </w:rPr>
          <w:tab/>
        </w:r>
        <w:r w:rsidR="007B581C" w:rsidRPr="006C6D43">
          <w:rPr>
            <w:rStyle w:val="Hyperlink"/>
            <w:color w:val="auto"/>
          </w:rPr>
          <w:t>Helpfulness of Independent Candidate Information Session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_Toc140147771 \h </w:instrText>
        </w:r>
        <w:r w:rsidR="007B581C" w:rsidRPr="006C6D43">
          <w:rPr>
            <w:webHidden/>
            <w:color w:val="auto"/>
          </w:rPr>
        </w:r>
        <w:r w:rsidR="007B581C" w:rsidRPr="006C6D43">
          <w:rPr>
            <w:webHidden/>
            <w:color w:val="auto"/>
          </w:rPr>
          <w:fldChar w:fldCharType="separate"/>
        </w:r>
        <w:r w:rsidR="007B581C" w:rsidRPr="006C6D43">
          <w:rPr>
            <w:webHidden/>
            <w:color w:val="auto"/>
          </w:rPr>
          <w:t>107</w:t>
        </w:r>
        <w:r w:rsidR="007B581C" w:rsidRPr="006C6D43">
          <w:rPr>
            <w:webHidden/>
            <w:color w:val="auto"/>
          </w:rPr>
          <w:fldChar w:fldCharType="end"/>
        </w:r>
      </w:hyperlink>
    </w:p>
    <w:p w14:paraId="09EC7F4F" w14:textId="001B98EE" w:rsidR="007B581C" w:rsidRPr="006C6D43" w:rsidRDefault="001A5CBD">
      <w:pPr>
        <w:pStyle w:val="TableofFigures"/>
        <w:rPr>
          <w:rFonts w:asciiTheme="minorHAnsi" w:eastAsiaTheme="minorEastAsia" w:hAnsiTheme="minorHAnsi"/>
          <w:color w:val="auto"/>
          <w:sz w:val="22"/>
          <w:lang w:eastAsia="en-AU"/>
        </w:rPr>
      </w:pPr>
      <w:hyperlink w:anchor="_Toc140147772" w:history="1">
        <w:r w:rsidR="007B581C" w:rsidRPr="006C6D43">
          <w:rPr>
            <w:rStyle w:val="Hyperlink"/>
            <w:color w:val="auto"/>
          </w:rPr>
          <w:t xml:space="preserve">Figure 93: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information on process for disclosing political donations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_Toc140147772 \h </w:instrText>
        </w:r>
        <w:r w:rsidR="007B581C" w:rsidRPr="006C6D43">
          <w:rPr>
            <w:webHidden/>
            <w:color w:val="auto"/>
          </w:rPr>
        </w:r>
        <w:r w:rsidR="007B581C" w:rsidRPr="006C6D43">
          <w:rPr>
            <w:webHidden/>
            <w:color w:val="auto"/>
          </w:rPr>
          <w:fldChar w:fldCharType="separate"/>
        </w:r>
        <w:r w:rsidR="007B581C" w:rsidRPr="006C6D43">
          <w:rPr>
            <w:webHidden/>
            <w:color w:val="auto"/>
          </w:rPr>
          <w:t>108</w:t>
        </w:r>
        <w:r w:rsidR="007B581C" w:rsidRPr="006C6D43">
          <w:rPr>
            <w:webHidden/>
            <w:color w:val="auto"/>
          </w:rPr>
          <w:fldChar w:fldCharType="end"/>
        </w:r>
      </w:hyperlink>
    </w:p>
    <w:p w14:paraId="50DCAD8D" w14:textId="79C7D755" w:rsidR="007B581C" w:rsidRPr="006C6D43" w:rsidRDefault="001A5CBD">
      <w:pPr>
        <w:pStyle w:val="TableofFigures"/>
        <w:rPr>
          <w:rFonts w:asciiTheme="minorHAnsi" w:eastAsiaTheme="minorEastAsia" w:hAnsiTheme="minorHAnsi"/>
          <w:color w:val="auto"/>
          <w:sz w:val="22"/>
          <w:lang w:eastAsia="en-AU"/>
        </w:rPr>
      </w:pPr>
      <w:hyperlink w:anchor="_Toc140147773" w:history="1">
        <w:r w:rsidR="007B581C" w:rsidRPr="006C6D43">
          <w:rPr>
            <w:rStyle w:val="Hyperlink"/>
            <w:color w:val="auto"/>
          </w:rPr>
          <w:t xml:space="preserve">Figure 94: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support for disclosing political donations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_Toc140147773 \h </w:instrText>
        </w:r>
        <w:r w:rsidR="007B581C" w:rsidRPr="006C6D43">
          <w:rPr>
            <w:webHidden/>
            <w:color w:val="auto"/>
          </w:rPr>
        </w:r>
        <w:r w:rsidR="007B581C" w:rsidRPr="006C6D43">
          <w:rPr>
            <w:webHidden/>
            <w:color w:val="auto"/>
          </w:rPr>
          <w:fldChar w:fldCharType="separate"/>
        </w:r>
        <w:r w:rsidR="007B581C" w:rsidRPr="006C6D43">
          <w:rPr>
            <w:webHidden/>
            <w:color w:val="auto"/>
          </w:rPr>
          <w:t>109</w:t>
        </w:r>
        <w:r w:rsidR="007B581C" w:rsidRPr="006C6D43">
          <w:rPr>
            <w:webHidden/>
            <w:color w:val="auto"/>
          </w:rPr>
          <w:fldChar w:fldCharType="end"/>
        </w:r>
      </w:hyperlink>
    </w:p>
    <w:p w14:paraId="3CFAC860" w14:textId="5F216563" w:rsidR="007B581C" w:rsidRPr="006C6D43" w:rsidRDefault="001A5CBD">
      <w:pPr>
        <w:pStyle w:val="TableofFigures"/>
        <w:rPr>
          <w:rFonts w:asciiTheme="minorHAnsi" w:eastAsiaTheme="minorEastAsia" w:hAnsiTheme="minorHAnsi"/>
          <w:color w:val="auto"/>
          <w:sz w:val="22"/>
          <w:lang w:eastAsia="en-AU"/>
        </w:rPr>
      </w:pPr>
      <w:hyperlink w:anchor="_Toc140147774" w:history="1">
        <w:r w:rsidR="007B581C" w:rsidRPr="006C6D43">
          <w:rPr>
            <w:rStyle w:val="Hyperlink"/>
            <w:color w:val="auto"/>
          </w:rPr>
          <w:t xml:space="preserve">Figure 95: </w:t>
        </w:r>
        <w:r w:rsidR="007B581C" w:rsidRPr="006C6D43">
          <w:rPr>
            <w:rFonts w:asciiTheme="minorHAnsi" w:eastAsiaTheme="minorEastAsia" w:hAnsiTheme="minorHAnsi"/>
            <w:color w:val="auto"/>
            <w:sz w:val="22"/>
            <w:lang w:eastAsia="en-AU"/>
          </w:rPr>
          <w:tab/>
        </w:r>
        <w:r w:rsidR="007B581C" w:rsidRPr="006C6D43">
          <w:rPr>
            <w:rStyle w:val="Hyperlink"/>
            <w:color w:val="auto"/>
          </w:rPr>
          <w:t>Confidence with disclosing political donations properly</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_Toc140147774 \h </w:instrText>
        </w:r>
        <w:r w:rsidR="007B581C" w:rsidRPr="006C6D43">
          <w:rPr>
            <w:webHidden/>
            <w:color w:val="auto"/>
          </w:rPr>
        </w:r>
        <w:r w:rsidR="007B581C" w:rsidRPr="006C6D43">
          <w:rPr>
            <w:webHidden/>
            <w:color w:val="auto"/>
          </w:rPr>
          <w:fldChar w:fldCharType="separate"/>
        </w:r>
        <w:r w:rsidR="007B581C" w:rsidRPr="006C6D43">
          <w:rPr>
            <w:webHidden/>
            <w:color w:val="auto"/>
          </w:rPr>
          <w:t>109</w:t>
        </w:r>
        <w:r w:rsidR="007B581C" w:rsidRPr="006C6D43">
          <w:rPr>
            <w:webHidden/>
            <w:color w:val="auto"/>
          </w:rPr>
          <w:fldChar w:fldCharType="end"/>
        </w:r>
      </w:hyperlink>
    </w:p>
    <w:p w14:paraId="7BE5CFA8" w14:textId="16D897CB" w:rsidR="007B581C" w:rsidRPr="006C6D43" w:rsidRDefault="001A5CBD">
      <w:pPr>
        <w:pStyle w:val="TableofFigures"/>
        <w:rPr>
          <w:rFonts w:asciiTheme="minorHAnsi" w:eastAsiaTheme="minorEastAsia" w:hAnsiTheme="minorHAnsi"/>
          <w:color w:val="auto"/>
          <w:sz w:val="22"/>
          <w:lang w:eastAsia="en-AU"/>
        </w:rPr>
      </w:pPr>
      <w:hyperlink w:anchor="_Toc140147775" w:history="1">
        <w:r w:rsidR="007B581C" w:rsidRPr="006C6D43">
          <w:rPr>
            <w:rStyle w:val="Hyperlink"/>
            <w:color w:val="auto"/>
          </w:rPr>
          <w:t>Figure 96:</w:t>
        </w:r>
        <w:r w:rsidR="007B581C" w:rsidRPr="006C6D43">
          <w:rPr>
            <w:rFonts w:asciiTheme="minorHAnsi" w:eastAsiaTheme="minorEastAsia" w:hAnsiTheme="minorHAnsi"/>
            <w:color w:val="auto"/>
            <w:sz w:val="22"/>
            <w:lang w:eastAsia="en-AU"/>
          </w:rPr>
          <w:tab/>
        </w:r>
        <w:r w:rsidR="007B581C" w:rsidRPr="006C6D43">
          <w:rPr>
            <w:rStyle w:val="Hyperlink"/>
            <w:color w:val="auto"/>
          </w:rPr>
          <w:t>Information on HTVC registration requirements provided by the VEC</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_Toc140147775 \h </w:instrText>
        </w:r>
        <w:r w:rsidR="007B581C" w:rsidRPr="006C6D43">
          <w:rPr>
            <w:webHidden/>
            <w:color w:val="auto"/>
          </w:rPr>
        </w:r>
        <w:r w:rsidR="007B581C" w:rsidRPr="006C6D43">
          <w:rPr>
            <w:webHidden/>
            <w:color w:val="auto"/>
          </w:rPr>
          <w:fldChar w:fldCharType="separate"/>
        </w:r>
        <w:r w:rsidR="007B581C" w:rsidRPr="006C6D43">
          <w:rPr>
            <w:webHidden/>
            <w:color w:val="auto"/>
          </w:rPr>
          <w:t>110</w:t>
        </w:r>
        <w:r w:rsidR="007B581C" w:rsidRPr="006C6D43">
          <w:rPr>
            <w:webHidden/>
            <w:color w:val="auto"/>
          </w:rPr>
          <w:fldChar w:fldCharType="end"/>
        </w:r>
      </w:hyperlink>
    </w:p>
    <w:p w14:paraId="3A5C567E" w14:textId="7BFBBB73" w:rsidR="007B581C" w:rsidRPr="006C6D43" w:rsidRDefault="001A5CBD">
      <w:pPr>
        <w:pStyle w:val="TableofFigures"/>
        <w:rPr>
          <w:rFonts w:asciiTheme="minorHAnsi" w:eastAsiaTheme="minorEastAsia" w:hAnsiTheme="minorHAnsi"/>
          <w:color w:val="auto"/>
          <w:sz w:val="22"/>
          <w:lang w:eastAsia="en-AU"/>
        </w:rPr>
      </w:pPr>
      <w:hyperlink w:anchor="_Toc140147776" w:history="1">
        <w:r w:rsidR="007B581C" w:rsidRPr="006C6D43">
          <w:rPr>
            <w:rStyle w:val="Hyperlink"/>
            <w:color w:val="auto"/>
          </w:rPr>
          <w:t xml:space="preserve">Figure 97: </w:t>
        </w:r>
        <w:r w:rsidR="007B581C" w:rsidRPr="006C6D43">
          <w:rPr>
            <w:rFonts w:asciiTheme="minorHAnsi" w:eastAsiaTheme="minorEastAsia" w:hAnsiTheme="minorHAnsi"/>
            <w:color w:val="auto"/>
            <w:sz w:val="22"/>
            <w:lang w:eastAsia="en-AU"/>
          </w:rPr>
          <w:tab/>
        </w:r>
        <w:r w:rsidR="007B581C" w:rsidRPr="006C6D43">
          <w:rPr>
            <w:rStyle w:val="Hyperlink"/>
            <w:color w:val="auto"/>
          </w:rPr>
          <w:t>Helpfulness of information provided on HTVC registration requirements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_Toc140147776 \h </w:instrText>
        </w:r>
        <w:r w:rsidR="007B581C" w:rsidRPr="006C6D43">
          <w:rPr>
            <w:webHidden/>
            <w:color w:val="auto"/>
          </w:rPr>
        </w:r>
        <w:r w:rsidR="007B581C" w:rsidRPr="006C6D43">
          <w:rPr>
            <w:webHidden/>
            <w:color w:val="auto"/>
          </w:rPr>
          <w:fldChar w:fldCharType="separate"/>
        </w:r>
        <w:r w:rsidR="007B581C" w:rsidRPr="006C6D43">
          <w:rPr>
            <w:webHidden/>
            <w:color w:val="auto"/>
          </w:rPr>
          <w:t>110</w:t>
        </w:r>
        <w:r w:rsidR="007B581C" w:rsidRPr="006C6D43">
          <w:rPr>
            <w:webHidden/>
            <w:color w:val="auto"/>
          </w:rPr>
          <w:fldChar w:fldCharType="end"/>
        </w:r>
      </w:hyperlink>
    </w:p>
    <w:p w14:paraId="036F005C" w14:textId="319B53F8" w:rsidR="007B581C" w:rsidRPr="006C6D43" w:rsidRDefault="001A5CBD">
      <w:pPr>
        <w:pStyle w:val="TableofFigures"/>
        <w:rPr>
          <w:rFonts w:asciiTheme="minorHAnsi" w:eastAsiaTheme="minorEastAsia" w:hAnsiTheme="minorHAnsi"/>
          <w:color w:val="auto"/>
          <w:sz w:val="22"/>
          <w:lang w:eastAsia="en-AU"/>
        </w:rPr>
      </w:pPr>
      <w:hyperlink w:anchor="_Toc140147777" w:history="1">
        <w:r w:rsidR="007B581C" w:rsidRPr="006C6D43">
          <w:rPr>
            <w:rStyle w:val="Hyperlink"/>
            <w:color w:val="auto"/>
          </w:rPr>
          <w:t>Figure 98:</w:t>
        </w:r>
        <w:r w:rsidR="007B581C" w:rsidRPr="006C6D43">
          <w:rPr>
            <w:rFonts w:asciiTheme="minorHAnsi" w:eastAsiaTheme="minorEastAsia" w:hAnsiTheme="minorHAnsi"/>
            <w:color w:val="auto"/>
            <w:sz w:val="22"/>
            <w:lang w:eastAsia="en-AU"/>
          </w:rPr>
          <w:tab/>
        </w:r>
        <w:r w:rsidR="007B581C" w:rsidRPr="006C6D43">
          <w:rPr>
            <w:rStyle w:val="Hyperlink"/>
            <w:color w:val="auto"/>
          </w:rPr>
          <w:t>Saw communications or advertising by the VEC during election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_Toc140147777 \h </w:instrText>
        </w:r>
        <w:r w:rsidR="007B581C" w:rsidRPr="006C6D43">
          <w:rPr>
            <w:webHidden/>
            <w:color w:val="auto"/>
          </w:rPr>
        </w:r>
        <w:r w:rsidR="007B581C" w:rsidRPr="006C6D43">
          <w:rPr>
            <w:webHidden/>
            <w:color w:val="auto"/>
          </w:rPr>
          <w:fldChar w:fldCharType="separate"/>
        </w:r>
        <w:r w:rsidR="007B581C" w:rsidRPr="006C6D43">
          <w:rPr>
            <w:webHidden/>
            <w:color w:val="auto"/>
          </w:rPr>
          <w:t>112</w:t>
        </w:r>
        <w:r w:rsidR="007B581C" w:rsidRPr="006C6D43">
          <w:rPr>
            <w:webHidden/>
            <w:color w:val="auto"/>
          </w:rPr>
          <w:fldChar w:fldCharType="end"/>
        </w:r>
      </w:hyperlink>
    </w:p>
    <w:p w14:paraId="546D8211" w14:textId="408E69F8" w:rsidR="007B581C" w:rsidRPr="006C6D43" w:rsidRDefault="001A5CBD">
      <w:pPr>
        <w:pStyle w:val="TableofFigures"/>
        <w:rPr>
          <w:rFonts w:asciiTheme="minorHAnsi" w:eastAsiaTheme="minorEastAsia" w:hAnsiTheme="minorHAnsi"/>
          <w:color w:val="auto"/>
          <w:sz w:val="22"/>
          <w:lang w:eastAsia="en-AU"/>
        </w:rPr>
      </w:pPr>
      <w:hyperlink w:anchor="_Toc140147778" w:history="1">
        <w:r w:rsidR="007B581C" w:rsidRPr="006C6D43">
          <w:rPr>
            <w:rStyle w:val="Hyperlink"/>
            <w:color w:val="auto"/>
          </w:rPr>
          <w:t>Figure 99:</w:t>
        </w:r>
        <w:r w:rsidR="007B581C" w:rsidRPr="006C6D43">
          <w:rPr>
            <w:rFonts w:asciiTheme="minorHAnsi" w:eastAsiaTheme="minorEastAsia" w:hAnsiTheme="minorHAnsi"/>
            <w:color w:val="auto"/>
            <w:sz w:val="22"/>
            <w:lang w:eastAsia="en-AU"/>
          </w:rPr>
          <w:tab/>
        </w:r>
        <w:r w:rsidR="007B581C" w:rsidRPr="006C6D43">
          <w:rPr>
            <w:rStyle w:val="Hyperlink"/>
            <w:color w:val="auto"/>
          </w:rPr>
          <w:t>Recall of election communication channels (prompted)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_Toc140147778 \h </w:instrText>
        </w:r>
        <w:r w:rsidR="007B581C" w:rsidRPr="006C6D43">
          <w:rPr>
            <w:webHidden/>
            <w:color w:val="auto"/>
          </w:rPr>
        </w:r>
        <w:r w:rsidR="007B581C" w:rsidRPr="006C6D43">
          <w:rPr>
            <w:webHidden/>
            <w:color w:val="auto"/>
          </w:rPr>
          <w:fldChar w:fldCharType="separate"/>
        </w:r>
        <w:r w:rsidR="007B581C" w:rsidRPr="006C6D43">
          <w:rPr>
            <w:webHidden/>
            <w:color w:val="auto"/>
          </w:rPr>
          <w:t>112</w:t>
        </w:r>
        <w:r w:rsidR="007B581C" w:rsidRPr="006C6D43">
          <w:rPr>
            <w:webHidden/>
            <w:color w:val="auto"/>
          </w:rPr>
          <w:fldChar w:fldCharType="end"/>
        </w:r>
      </w:hyperlink>
    </w:p>
    <w:p w14:paraId="0823AC4F" w14:textId="1252B886" w:rsidR="007B581C" w:rsidRPr="006C6D43" w:rsidRDefault="001A5CBD">
      <w:pPr>
        <w:pStyle w:val="TableofFigures"/>
        <w:rPr>
          <w:rFonts w:asciiTheme="minorHAnsi" w:eastAsiaTheme="minorEastAsia" w:hAnsiTheme="minorHAnsi"/>
          <w:color w:val="auto"/>
          <w:sz w:val="22"/>
          <w:lang w:eastAsia="en-AU"/>
        </w:rPr>
      </w:pPr>
      <w:hyperlink w:anchor="_Toc140147779" w:history="1">
        <w:r w:rsidR="007B581C" w:rsidRPr="006C6D43">
          <w:rPr>
            <w:rStyle w:val="Hyperlink"/>
            <w:color w:val="auto"/>
          </w:rPr>
          <w:t xml:space="preserve">Figure 100: </w:t>
        </w:r>
        <w:r w:rsidR="007B581C" w:rsidRPr="006C6D43">
          <w:rPr>
            <w:rFonts w:asciiTheme="minorHAnsi" w:eastAsiaTheme="minorEastAsia" w:hAnsiTheme="minorHAnsi"/>
            <w:color w:val="auto"/>
            <w:sz w:val="22"/>
            <w:lang w:eastAsia="en-AU"/>
          </w:rPr>
          <w:tab/>
        </w:r>
        <w:r w:rsidR="007B581C" w:rsidRPr="006C6D43">
          <w:rPr>
            <w:rStyle w:val="Hyperlink"/>
            <w:color w:val="auto"/>
          </w:rPr>
          <w:t>Effectiveness of the VEC communications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_Toc140147779 \h </w:instrText>
        </w:r>
        <w:r w:rsidR="007B581C" w:rsidRPr="006C6D43">
          <w:rPr>
            <w:webHidden/>
            <w:color w:val="auto"/>
          </w:rPr>
        </w:r>
        <w:r w:rsidR="007B581C" w:rsidRPr="006C6D43">
          <w:rPr>
            <w:webHidden/>
            <w:color w:val="auto"/>
          </w:rPr>
          <w:fldChar w:fldCharType="separate"/>
        </w:r>
        <w:r w:rsidR="007B581C" w:rsidRPr="006C6D43">
          <w:rPr>
            <w:webHidden/>
            <w:color w:val="auto"/>
          </w:rPr>
          <w:t>113</w:t>
        </w:r>
        <w:r w:rsidR="007B581C" w:rsidRPr="006C6D43">
          <w:rPr>
            <w:webHidden/>
            <w:color w:val="auto"/>
          </w:rPr>
          <w:fldChar w:fldCharType="end"/>
        </w:r>
      </w:hyperlink>
    </w:p>
    <w:p w14:paraId="5B95F5EA" w14:textId="6485303A" w:rsidR="007B581C" w:rsidRPr="006C6D43" w:rsidRDefault="001A5CBD">
      <w:pPr>
        <w:pStyle w:val="TableofFigures"/>
        <w:rPr>
          <w:rFonts w:asciiTheme="minorHAnsi" w:eastAsiaTheme="minorEastAsia" w:hAnsiTheme="minorHAnsi"/>
          <w:color w:val="auto"/>
          <w:sz w:val="22"/>
          <w:lang w:eastAsia="en-AU"/>
        </w:rPr>
      </w:pPr>
      <w:hyperlink w:anchor="_Toc140147780" w:history="1">
        <w:r w:rsidR="007B581C" w:rsidRPr="006C6D43">
          <w:rPr>
            <w:rStyle w:val="Hyperlink"/>
            <w:color w:val="auto"/>
          </w:rPr>
          <w:t>Figure 101:</w:t>
        </w:r>
        <w:r w:rsidR="007B581C" w:rsidRPr="006C6D43">
          <w:rPr>
            <w:rFonts w:asciiTheme="minorHAnsi" w:eastAsiaTheme="minorEastAsia" w:hAnsiTheme="minorHAnsi"/>
            <w:color w:val="auto"/>
            <w:sz w:val="22"/>
            <w:lang w:eastAsia="en-AU"/>
          </w:rPr>
          <w:tab/>
        </w:r>
        <w:r w:rsidR="007B581C" w:rsidRPr="006C6D43">
          <w:rPr>
            <w:rStyle w:val="Hyperlink"/>
            <w:color w:val="auto"/>
          </w:rPr>
          <w:t>Recall of election communication messsaging (prompted)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_Toc140147780 \h </w:instrText>
        </w:r>
        <w:r w:rsidR="007B581C" w:rsidRPr="006C6D43">
          <w:rPr>
            <w:webHidden/>
            <w:color w:val="auto"/>
          </w:rPr>
        </w:r>
        <w:r w:rsidR="007B581C" w:rsidRPr="006C6D43">
          <w:rPr>
            <w:webHidden/>
            <w:color w:val="auto"/>
          </w:rPr>
          <w:fldChar w:fldCharType="separate"/>
        </w:r>
        <w:r w:rsidR="007B581C" w:rsidRPr="006C6D43">
          <w:rPr>
            <w:webHidden/>
            <w:color w:val="auto"/>
          </w:rPr>
          <w:t>113</w:t>
        </w:r>
        <w:r w:rsidR="007B581C" w:rsidRPr="006C6D43">
          <w:rPr>
            <w:webHidden/>
            <w:color w:val="auto"/>
          </w:rPr>
          <w:fldChar w:fldCharType="end"/>
        </w:r>
      </w:hyperlink>
    </w:p>
    <w:p w14:paraId="2307FA16" w14:textId="1C1CD18D" w:rsidR="007B581C" w:rsidRPr="006C6D43" w:rsidRDefault="001A5CBD">
      <w:pPr>
        <w:pStyle w:val="TableofFigures"/>
        <w:rPr>
          <w:rFonts w:asciiTheme="minorHAnsi" w:eastAsiaTheme="minorEastAsia" w:hAnsiTheme="minorHAnsi"/>
          <w:color w:val="auto"/>
          <w:sz w:val="22"/>
          <w:lang w:eastAsia="en-AU"/>
        </w:rPr>
      </w:pPr>
      <w:hyperlink w:anchor="_Toc140147781" w:history="1">
        <w:r w:rsidR="007B581C" w:rsidRPr="006C6D43">
          <w:rPr>
            <w:rStyle w:val="Hyperlink"/>
            <w:color w:val="auto"/>
          </w:rPr>
          <w:t>Figure 102:</w:t>
        </w:r>
        <w:r w:rsidR="007B581C" w:rsidRPr="006C6D43">
          <w:rPr>
            <w:rFonts w:asciiTheme="minorHAnsi" w:eastAsiaTheme="minorEastAsia" w:hAnsiTheme="minorHAnsi"/>
            <w:color w:val="auto"/>
            <w:sz w:val="22"/>
            <w:lang w:eastAsia="en-AU"/>
          </w:rPr>
          <w:tab/>
        </w:r>
        <w:r w:rsidR="007B581C" w:rsidRPr="006C6D43">
          <w:rPr>
            <w:rStyle w:val="Hyperlink"/>
            <w:color w:val="auto"/>
          </w:rPr>
          <w:t>Saw the VEC’s EasyVote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_Toc140147781 \h </w:instrText>
        </w:r>
        <w:r w:rsidR="007B581C" w:rsidRPr="006C6D43">
          <w:rPr>
            <w:webHidden/>
            <w:color w:val="auto"/>
          </w:rPr>
        </w:r>
        <w:r w:rsidR="007B581C" w:rsidRPr="006C6D43">
          <w:rPr>
            <w:webHidden/>
            <w:color w:val="auto"/>
          </w:rPr>
          <w:fldChar w:fldCharType="separate"/>
        </w:r>
        <w:r w:rsidR="007B581C" w:rsidRPr="006C6D43">
          <w:rPr>
            <w:webHidden/>
            <w:color w:val="auto"/>
          </w:rPr>
          <w:t>114</w:t>
        </w:r>
        <w:r w:rsidR="007B581C" w:rsidRPr="006C6D43">
          <w:rPr>
            <w:webHidden/>
            <w:color w:val="auto"/>
          </w:rPr>
          <w:fldChar w:fldCharType="end"/>
        </w:r>
      </w:hyperlink>
    </w:p>
    <w:p w14:paraId="0411DCF0" w14:textId="63108DFA" w:rsidR="007B581C" w:rsidRPr="006C6D43" w:rsidRDefault="001A5CBD">
      <w:pPr>
        <w:pStyle w:val="TableofFigures"/>
        <w:rPr>
          <w:rFonts w:asciiTheme="minorHAnsi" w:eastAsiaTheme="minorEastAsia" w:hAnsiTheme="minorHAnsi"/>
          <w:color w:val="auto"/>
          <w:sz w:val="22"/>
          <w:lang w:eastAsia="en-AU"/>
        </w:rPr>
      </w:pPr>
      <w:hyperlink w:anchor="_Toc140147782" w:history="1">
        <w:r w:rsidR="007B581C" w:rsidRPr="006C6D43">
          <w:rPr>
            <w:rStyle w:val="Hyperlink"/>
            <w:color w:val="auto"/>
          </w:rPr>
          <w:t>Figure 103:</w:t>
        </w:r>
        <w:r w:rsidR="007B581C" w:rsidRPr="006C6D43">
          <w:rPr>
            <w:rFonts w:asciiTheme="minorHAnsi" w:eastAsiaTheme="minorEastAsia" w:hAnsiTheme="minorHAnsi"/>
            <w:color w:val="auto"/>
            <w:sz w:val="22"/>
            <w:lang w:eastAsia="en-AU"/>
          </w:rPr>
          <w:tab/>
        </w:r>
        <w:r w:rsidR="007B581C" w:rsidRPr="006C6D43">
          <w:rPr>
            <w:rStyle w:val="Hyperlink"/>
            <w:color w:val="auto"/>
          </w:rPr>
          <w:t>Effectiveness of the VEC’s EasyVote Guide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_Toc140147782 \h </w:instrText>
        </w:r>
        <w:r w:rsidR="007B581C" w:rsidRPr="006C6D43">
          <w:rPr>
            <w:webHidden/>
            <w:color w:val="auto"/>
          </w:rPr>
        </w:r>
        <w:r w:rsidR="007B581C" w:rsidRPr="006C6D43">
          <w:rPr>
            <w:webHidden/>
            <w:color w:val="auto"/>
          </w:rPr>
          <w:fldChar w:fldCharType="separate"/>
        </w:r>
        <w:r w:rsidR="007B581C" w:rsidRPr="006C6D43">
          <w:rPr>
            <w:webHidden/>
            <w:color w:val="auto"/>
          </w:rPr>
          <w:t>115</w:t>
        </w:r>
        <w:r w:rsidR="007B581C" w:rsidRPr="006C6D43">
          <w:rPr>
            <w:webHidden/>
            <w:color w:val="auto"/>
          </w:rPr>
          <w:fldChar w:fldCharType="end"/>
        </w:r>
      </w:hyperlink>
    </w:p>
    <w:p w14:paraId="3C55867B" w14:textId="4590C943" w:rsidR="007B581C" w:rsidRPr="006C6D43" w:rsidRDefault="001A5CBD">
      <w:pPr>
        <w:pStyle w:val="TableofFigures"/>
        <w:rPr>
          <w:rFonts w:asciiTheme="minorHAnsi" w:eastAsiaTheme="minorEastAsia" w:hAnsiTheme="minorHAnsi"/>
          <w:color w:val="auto"/>
          <w:sz w:val="22"/>
          <w:lang w:eastAsia="en-AU"/>
        </w:rPr>
      </w:pPr>
      <w:hyperlink w:anchor="_Toc140147783" w:history="1">
        <w:r w:rsidR="007B581C" w:rsidRPr="006C6D43">
          <w:rPr>
            <w:rStyle w:val="Hyperlink"/>
            <w:color w:val="auto"/>
          </w:rPr>
          <w:t>Figure 104:</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electoral boundary changes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_Toc140147783 \h </w:instrText>
        </w:r>
        <w:r w:rsidR="007B581C" w:rsidRPr="006C6D43">
          <w:rPr>
            <w:webHidden/>
            <w:color w:val="auto"/>
          </w:rPr>
        </w:r>
        <w:r w:rsidR="007B581C" w:rsidRPr="006C6D43">
          <w:rPr>
            <w:webHidden/>
            <w:color w:val="auto"/>
          </w:rPr>
          <w:fldChar w:fldCharType="separate"/>
        </w:r>
        <w:r w:rsidR="007B581C" w:rsidRPr="006C6D43">
          <w:rPr>
            <w:webHidden/>
            <w:color w:val="auto"/>
          </w:rPr>
          <w:t>116</w:t>
        </w:r>
        <w:r w:rsidR="007B581C" w:rsidRPr="006C6D43">
          <w:rPr>
            <w:webHidden/>
            <w:color w:val="auto"/>
          </w:rPr>
          <w:fldChar w:fldCharType="end"/>
        </w:r>
      </w:hyperlink>
    </w:p>
    <w:p w14:paraId="3814E55D" w14:textId="4BB5D360" w:rsidR="007B581C" w:rsidRPr="006C6D43" w:rsidRDefault="001A5CBD">
      <w:pPr>
        <w:pStyle w:val="TableofFigures"/>
        <w:rPr>
          <w:rFonts w:asciiTheme="minorHAnsi" w:eastAsiaTheme="minorEastAsia" w:hAnsiTheme="minorHAnsi"/>
          <w:color w:val="auto"/>
          <w:sz w:val="22"/>
          <w:lang w:eastAsia="en-AU"/>
        </w:rPr>
      </w:pPr>
      <w:hyperlink w:anchor="_Toc140147784" w:history="1">
        <w:r w:rsidR="007B581C" w:rsidRPr="006C6D43">
          <w:rPr>
            <w:rStyle w:val="Hyperlink"/>
            <w:color w:val="auto"/>
          </w:rPr>
          <w:t xml:space="preserve">Figure 105: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information and resources provided by the VEC about boundary changes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_Toc140147784 \h </w:instrText>
        </w:r>
        <w:r w:rsidR="007B581C" w:rsidRPr="006C6D43">
          <w:rPr>
            <w:webHidden/>
            <w:color w:val="auto"/>
          </w:rPr>
        </w:r>
        <w:r w:rsidR="007B581C" w:rsidRPr="006C6D43">
          <w:rPr>
            <w:webHidden/>
            <w:color w:val="auto"/>
          </w:rPr>
          <w:fldChar w:fldCharType="separate"/>
        </w:r>
        <w:r w:rsidR="007B581C" w:rsidRPr="006C6D43">
          <w:rPr>
            <w:webHidden/>
            <w:color w:val="auto"/>
          </w:rPr>
          <w:t>116</w:t>
        </w:r>
        <w:r w:rsidR="007B581C" w:rsidRPr="006C6D43">
          <w:rPr>
            <w:webHidden/>
            <w:color w:val="auto"/>
          </w:rPr>
          <w:fldChar w:fldCharType="end"/>
        </w:r>
      </w:hyperlink>
    </w:p>
    <w:p w14:paraId="14B001F8" w14:textId="6A530E77" w:rsidR="007B581C" w:rsidRPr="006C6D43" w:rsidRDefault="001A5CBD">
      <w:pPr>
        <w:pStyle w:val="TableofFigures"/>
        <w:rPr>
          <w:rFonts w:asciiTheme="minorHAnsi" w:eastAsiaTheme="minorEastAsia" w:hAnsiTheme="minorHAnsi"/>
          <w:color w:val="auto"/>
          <w:sz w:val="22"/>
          <w:lang w:eastAsia="en-AU"/>
        </w:rPr>
      </w:pPr>
      <w:hyperlink w:anchor="_Toc140147785" w:history="1">
        <w:r w:rsidR="007B581C" w:rsidRPr="006C6D43">
          <w:rPr>
            <w:rStyle w:val="Hyperlink"/>
            <w:color w:val="auto"/>
          </w:rPr>
          <w:t xml:space="preserve">Figure 106: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the VEC’s website for voters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_Toc140147785 \h </w:instrText>
        </w:r>
        <w:r w:rsidR="007B581C" w:rsidRPr="006C6D43">
          <w:rPr>
            <w:webHidden/>
            <w:color w:val="auto"/>
          </w:rPr>
        </w:r>
        <w:r w:rsidR="007B581C" w:rsidRPr="006C6D43">
          <w:rPr>
            <w:webHidden/>
            <w:color w:val="auto"/>
          </w:rPr>
          <w:fldChar w:fldCharType="separate"/>
        </w:r>
        <w:r w:rsidR="007B581C" w:rsidRPr="006C6D43">
          <w:rPr>
            <w:webHidden/>
            <w:color w:val="auto"/>
          </w:rPr>
          <w:t>117</w:t>
        </w:r>
        <w:r w:rsidR="007B581C" w:rsidRPr="006C6D43">
          <w:rPr>
            <w:webHidden/>
            <w:color w:val="auto"/>
          </w:rPr>
          <w:fldChar w:fldCharType="end"/>
        </w:r>
      </w:hyperlink>
    </w:p>
    <w:p w14:paraId="3F485120" w14:textId="5E4C807F" w:rsidR="007B581C" w:rsidRPr="006C6D43" w:rsidRDefault="001A5CBD">
      <w:pPr>
        <w:pStyle w:val="TableofFigures"/>
        <w:rPr>
          <w:rFonts w:asciiTheme="minorHAnsi" w:eastAsiaTheme="minorEastAsia" w:hAnsiTheme="minorHAnsi"/>
          <w:color w:val="auto"/>
          <w:sz w:val="22"/>
          <w:lang w:eastAsia="en-AU"/>
        </w:rPr>
      </w:pPr>
      <w:hyperlink w:anchor="_Toc140147786" w:history="1">
        <w:r w:rsidR="007B581C" w:rsidRPr="006C6D43">
          <w:rPr>
            <w:rStyle w:val="Hyperlink"/>
            <w:color w:val="auto"/>
          </w:rPr>
          <w:t xml:space="preserve">Figure 107: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the VEC’s website for candidates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_Toc140147786 \h </w:instrText>
        </w:r>
        <w:r w:rsidR="007B581C" w:rsidRPr="006C6D43">
          <w:rPr>
            <w:webHidden/>
            <w:color w:val="auto"/>
          </w:rPr>
        </w:r>
        <w:r w:rsidR="007B581C" w:rsidRPr="006C6D43">
          <w:rPr>
            <w:webHidden/>
            <w:color w:val="auto"/>
          </w:rPr>
          <w:fldChar w:fldCharType="separate"/>
        </w:r>
        <w:r w:rsidR="007B581C" w:rsidRPr="006C6D43">
          <w:rPr>
            <w:webHidden/>
            <w:color w:val="auto"/>
          </w:rPr>
          <w:t>117</w:t>
        </w:r>
        <w:r w:rsidR="007B581C" w:rsidRPr="006C6D43">
          <w:rPr>
            <w:webHidden/>
            <w:color w:val="auto"/>
          </w:rPr>
          <w:fldChar w:fldCharType="end"/>
        </w:r>
      </w:hyperlink>
    </w:p>
    <w:p w14:paraId="545CFDC8" w14:textId="02EFCF8F" w:rsidR="007B581C" w:rsidRPr="006C6D43" w:rsidRDefault="001A5CBD">
      <w:pPr>
        <w:pStyle w:val="TableofFigures"/>
        <w:rPr>
          <w:rFonts w:asciiTheme="minorHAnsi" w:eastAsiaTheme="minorEastAsia" w:hAnsiTheme="minorHAnsi"/>
          <w:color w:val="auto"/>
          <w:sz w:val="22"/>
          <w:lang w:eastAsia="en-AU"/>
        </w:rPr>
      </w:pPr>
      <w:hyperlink w:anchor="_Toc140147787" w:history="1">
        <w:r w:rsidR="007B581C" w:rsidRPr="006C6D43">
          <w:rPr>
            <w:rStyle w:val="Hyperlink"/>
            <w:color w:val="auto"/>
          </w:rPr>
          <w:t xml:space="preserve">Figure 108: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specific aspects of the VEC’s website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_Toc140147787 \h </w:instrText>
        </w:r>
        <w:r w:rsidR="007B581C" w:rsidRPr="006C6D43">
          <w:rPr>
            <w:webHidden/>
            <w:color w:val="auto"/>
          </w:rPr>
        </w:r>
        <w:r w:rsidR="007B581C" w:rsidRPr="006C6D43">
          <w:rPr>
            <w:webHidden/>
            <w:color w:val="auto"/>
          </w:rPr>
          <w:fldChar w:fldCharType="separate"/>
        </w:r>
        <w:r w:rsidR="007B581C" w:rsidRPr="006C6D43">
          <w:rPr>
            <w:webHidden/>
            <w:color w:val="auto"/>
          </w:rPr>
          <w:t>118</w:t>
        </w:r>
        <w:r w:rsidR="007B581C" w:rsidRPr="006C6D43">
          <w:rPr>
            <w:webHidden/>
            <w:color w:val="auto"/>
          </w:rPr>
          <w:fldChar w:fldCharType="end"/>
        </w:r>
      </w:hyperlink>
    </w:p>
    <w:p w14:paraId="0E80D499" w14:textId="3632FA48" w:rsidR="007B581C" w:rsidRPr="006C6D43" w:rsidRDefault="001A5CBD">
      <w:pPr>
        <w:pStyle w:val="TableofFigures"/>
        <w:rPr>
          <w:rFonts w:asciiTheme="minorHAnsi" w:eastAsiaTheme="minorEastAsia" w:hAnsiTheme="minorHAnsi"/>
          <w:color w:val="auto"/>
          <w:sz w:val="22"/>
          <w:lang w:eastAsia="en-AU"/>
        </w:rPr>
      </w:pPr>
      <w:hyperlink w:anchor="_Toc140147788" w:history="1">
        <w:r w:rsidR="007B581C" w:rsidRPr="006C6D43">
          <w:rPr>
            <w:rStyle w:val="Hyperlink"/>
            <w:color w:val="auto"/>
          </w:rPr>
          <w:t xml:space="preserve">Figure 109: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the VEC’s phone enquiry line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_Toc140147788 \h </w:instrText>
        </w:r>
        <w:r w:rsidR="007B581C" w:rsidRPr="006C6D43">
          <w:rPr>
            <w:webHidden/>
            <w:color w:val="auto"/>
          </w:rPr>
        </w:r>
        <w:r w:rsidR="007B581C" w:rsidRPr="006C6D43">
          <w:rPr>
            <w:webHidden/>
            <w:color w:val="auto"/>
          </w:rPr>
          <w:fldChar w:fldCharType="separate"/>
        </w:r>
        <w:r w:rsidR="007B581C" w:rsidRPr="006C6D43">
          <w:rPr>
            <w:webHidden/>
            <w:color w:val="auto"/>
          </w:rPr>
          <w:t>119</w:t>
        </w:r>
        <w:r w:rsidR="007B581C" w:rsidRPr="006C6D43">
          <w:rPr>
            <w:webHidden/>
            <w:color w:val="auto"/>
          </w:rPr>
          <w:fldChar w:fldCharType="end"/>
        </w:r>
      </w:hyperlink>
    </w:p>
    <w:p w14:paraId="7F68BD7B" w14:textId="7999BE69" w:rsidR="007B581C" w:rsidRPr="006C6D43" w:rsidRDefault="001A5CBD">
      <w:pPr>
        <w:pStyle w:val="TableofFigures"/>
        <w:rPr>
          <w:rFonts w:asciiTheme="minorHAnsi" w:eastAsiaTheme="minorEastAsia" w:hAnsiTheme="minorHAnsi"/>
          <w:color w:val="auto"/>
          <w:sz w:val="22"/>
          <w:lang w:eastAsia="en-AU"/>
        </w:rPr>
      </w:pPr>
      <w:hyperlink w:anchor="_Toc140147789" w:history="1">
        <w:r w:rsidR="007B581C" w:rsidRPr="006C6D43">
          <w:rPr>
            <w:rStyle w:val="Hyperlink"/>
            <w:color w:val="auto"/>
          </w:rPr>
          <w:t xml:space="preserve">Figure 110: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specific aspects of the VEC’s phone enquiry line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_Toc140147789 \h </w:instrText>
        </w:r>
        <w:r w:rsidR="007B581C" w:rsidRPr="006C6D43">
          <w:rPr>
            <w:webHidden/>
            <w:color w:val="auto"/>
          </w:rPr>
        </w:r>
        <w:r w:rsidR="007B581C" w:rsidRPr="006C6D43">
          <w:rPr>
            <w:webHidden/>
            <w:color w:val="auto"/>
          </w:rPr>
          <w:fldChar w:fldCharType="separate"/>
        </w:r>
        <w:r w:rsidR="007B581C" w:rsidRPr="006C6D43">
          <w:rPr>
            <w:webHidden/>
            <w:color w:val="auto"/>
          </w:rPr>
          <w:t>119</w:t>
        </w:r>
        <w:r w:rsidR="007B581C" w:rsidRPr="006C6D43">
          <w:rPr>
            <w:webHidden/>
            <w:color w:val="auto"/>
          </w:rPr>
          <w:fldChar w:fldCharType="end"/>
        </w:r>
      </w:hyperlink>
    </w:p>
    <w:p w14:paraId="703A17F5" w14:textId="2A59D338" w:rsidR="007B581C" w:rsidRPr="006C6D43" w:rsidRDefault="001A5CBD">
      <w:pPr>
        <w:pStyle w:val="TableofFigures"/>
        <w:rPr>
          <w:rFonts w:asciiTheme="minorHAnsi" w:eastAsiaTheme="minorEastAsia" w:hAnsiTheme="minorHAnsi"/>
          <w:color w:val="auto"/>
          <w:sz w:val="22"/>
          <w:lang w:eastAsia="en-AU"/>
        </w:rPr>
      </w:pPr>
      <w:hyperlink w:anchor="_Toc140147790" w:history="1">
        <w:r w:rsidR="007B581C" w:rsidRPr="006C6D43">
          <w:rPr>
            <w:rStyle w:val="Hyperlink"/>
            <w:color w:val="auto"/>
          </w:rPr>
          <w:t xml:space="preserve">Figure 111: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operation of voting centres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_Toc140147790 \h </w:instrText>
        </w:r>
        <w:r w:rsidR="007B581C" w:rsidRPr="006C6D43">
          <w:rPr>
            <w:webHidden/>
            <w:color w:val="auto"/>
          </w:rPr>
        </w:r>
        <w:r w:rsidR="007B581C" w:rsidRPr="006C6D43">
          <w:rPr>
            <w:webHidden/>
            <w:color w:val="auto"/>
          </w:rPr>
          <w:fldChar w:fldCharType="separate"/>
        </w:r>
        <w:r w:rsidR="007B581C" w:rsidRPr="006C6D43">
          <w:rPr>
            <w:webHidden/>
            <w:color w:val="auto"/>
          </w:rPr>
          <w:t>120</w:t>
        </w:r>
        <w:r w:rsidR="007B581C" w:rsidRPr="006C6D43">
          <w:rPr>
            <w:webHidden/>
            <w:color w:val="auto"/>
          </w:rPr>
          <w:fldChar w:fldCharType="end"/>
        </w:r>
      </w:hyperlink>
    </w:p>
    <w:p w14:paraId="7FB61101" w14:textId="6E93D4B5" w:rsidR="007B581C" w:rsidRPr="006C6D43" w:rsidRDefault="001A5CBD">
      <w:pPr>
        <w:pStyle w:val="TableofFigures"/>
        <w:rPr>
          <w:rFonts w:asciiTheme="minorHAnsi" w:eastAsiaTheme="minorEastAsia" w:hAnsiTheme="minorHAnsi"/>
          <w:color w:val="auto"/>
          <w:sz w:val="22"/>
          <w:lang w:eastAsia="en-AU"/>
        </w:rPr>
      </w:pPr>
      <w:hyperlink w:anchor="_Toc140147791" w:history="1">
        <w:r w:rsidR="007B581C" w:rsidRPr="006C6D43">
          <w:rPr>
            <w:rStyle w:val="Hyperlink"/>
            <w:color w:val="auto"/>
          </w:rPr>
          <w:t xml:space="preserve">Figure 112: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early voting centre management</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_Toc140147791 \h </w:instrText>
        </w:r>
        <w:r w:rsidR="007B581C" w:rsidRPr="006C6D43">
          <w:rPr>
            <w:webHidden/>
            <w:color w:val="auto"/>
          </w:rPr>
        </w:r>
        <w:r w:rsidR="007B581C" w:rsidRPr="006C6D43">
          <w:rPr>
            <w:webHidden/>
            <w:color w:val="auto"/>
          </w:rPr>
          <w:fldChar w:fldCharType="separate"/>
        </w:r>
        <w:r w:rsidR="007B581C" w:rsidRPr="006C6D43">
          <w:rPr>
            <w:webHidden/>
            <w:color w:val="auto"/>
          </w:rPr>
          <w:t>121</w:t>
        </w:r>
        <w:r w:rsidR="007B581C" w:rsidRPr="006C6D43">
          <w:rPr>
            <w:webHidden/>
            <w:color w:val="auto"/>
          </w:rPr>
          <w:fldChar w:fldCharType="end"/>
        </w:r>
      </w:hyperlink>
    </w:p>
    <w:p w14:paraId="06B74F13" w14:textId="31E682E0" w:rsidR="007B581C" w:rsidRPr="006C6D43" w:rsidRDefault="001A5CBD">
      <w:pPr>
        <w:pStyle w:val="TableofFigures"/>
        <w:rPr>
          <w:rFonts w:asciiTheme="minorHAnsi" w:eastAsiaTheme="minorEastAsia" w:hAnsiTheme="minorHAnsi"/>
          <w:color w:val="auto"/>
          <w:sz w:val="22"/>
          <w:lang w:eastAsia="en-AU"/>
        </w:rPr>
      </w:pPr>
      <w:hyperlink w:anchor="_Toc140147792" w:history="1">
        <w:r w:rsidR="007B581C" w:rsidRPr="006C6D43">
          <w:rPr>
            <w:rStyle w:val="Hyperlink"/>
            <w:color w:val="auto"/>
          </w:rPr>
          <w:t xml:space="preserve">Figure 113: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drive-through voting facility</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_Toc140147792 \h </w:instrText>
        </w:r>
        <w:r w:rsidR="007B581C" w:rsidRPr="006C6D43">
          <w:rPr>
            <w:webHidden/>
            <w:color w:val="auto"/>
          </w:rPr>
        </w:r>
        <w:r w:rsidR="007B581C" w:rsidRPr="006C6D43">
          <w:rPr>
            <w:webHidden/>
            <w:color w:val="auto"/>
          </w:rPr>
          <w:fldChar w:fldCharType="separate"/>
        </w:r>
        <w:r w:rsidR="007B581C" w:rsidRPr="006C6D43">
          <w:rPr>
            <w:webHidden/>
            <w:color w:val="auto"/>
          </w:rPr>
          <w:t>122</w:t>
        </w:r>
        <w:r w:rsidR="007B581C" w:rsidRPr="006C6D43">
          <w:rPr>
            <w:webHidden/>
            <w:color w:val="auto"/>
          </w:rPr>
          <w:fldChar w:fldCharType="end"/>
        </w:r>
      </w:hyperlink>
    </w:p>
    <w:p w14:paraId="41613B2F" w14:textId="020FCB34" w:rsidR="007B581C" w:rsidRPr="006C6D43" w:rsidRDefault="001A5CBD">
      <w:pPr>
        <w:pStyle w:val="TableofFigures"/>
        <w:rPr>
          <w:rFonts w:asciiTheme="minorHAnsi" w:eastAsiaTheme="minorEastAsia" w:hAnsiTheme="minorHAnsi"/>
          <w:color w:val="auto"/>
          <w:sz w:val="22"/>
          <w:lang w:eastAsia="en-AU"/>
        </w:rPr>
      </w:pPr>
      <w:hyperlink w:anchor="_Toc140147793" w:history="1">
        <w:r w:rsidR="007B581C" w:rsidRPr="006C6D43">
          <w:rPr>
            <w:rStyle w:val="Hyperlink"/>
            <w:color w:val="auto"/>
          </w:rPr>
          <w:t xml:space="preserve">Figure 114: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provision of mobile voting service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_Toc140147793 \h </w:instrText>
        </w:r>
        <w:r w:rsidR="007B581C" w:rsidRPr="006C6D43">
          <w:rPr>
            <w:webHidden/>
            <w:color w:val="auto"/>
          </w:rPr>
        </w:r>
        <w:r w:rsidR="007B581C" w:rsidRPr="006C6D43">
          <w:rPr>
            <w:webHidden/>
            <w:color w:val="auto"/>
          </w:rPr>
          <w:fldChar w:fldCharType="separate"/>
        </w:r>
        <w:r w:rsidR="007B581C" w:rsidRPr="006C6D43">
          <w:rPr>
            <w:webHidden/>
            <w:color w:val="auto"/>
          </w:rPr>
          <w:t>122</w:t>
        </w:r>
        <w:r w:rsidR="007B581C" w:rsidRPr="006C6D43">
          <w:rPr>
            <w:webHidden/>
            <w:color w:val="auto"/>
          </w:rPr>
          <w:fldChar w:fldCharType="end"/>
        </w:r>
      </w:hyperlink>
    </w:p>
    <w:p w14:paraId="4A284527" w14:textId="6894D36B" w:rsidR="007B581C" w:rsidRPr="006C6D43" w:rsidRDefault="001A5CBD">
      <w:pPr>
        <w:pStyle w:val="TableofFigures"/>
        <w:rPr>
          <w:rFonts w:asciiTheme="minorHAnsi" w:eastAsiaTheme="minorEastAsia" w:hAnsiTheme="minorHAnsi"/>
          <w:color w:val="auto"/>
          <w:sz w:val="22"/>
          <w:lang w:eastAsia="en-AU"/>
        </w:rPr>
      </w:pPr>
      <w:hyperlink w:anchor="_Toc140147794" w:history="1">
        <w:r w:rsidR="007B581C" w:rsidRPr="006C6D43">
          <w:rPr>
            <w:rStyle w:val="Hyperlink"/>
            <w:color w:val="auto"/>
          </w:rPr>
          <w:t xml:space="preserve">Figure 115: </w:t>
        </w:r>
        <w:r w:rsidR="007B581C" w:rsidRPr="006C6D43">
          <w:rPr>
            <w:rFonts w:asciiTheme="minorHAnsi" w:eastAsiaTheme="minorEastAsia" w:hAnsiTheme="minorHAnsi"/>
            <w:color w:val="auto"/>
            <w:sz w:val="22"/>
            <w:lang w:eastAsia="en-AU"/>
          </w:rPr>
          <w:tab/>
        </w:r>
        <w:r w:rsidR="007B581C" w:rsidRPr="006C6D43">
          <w:rPr>
            <w:rStyle w:val="Hyperlink"/>
            <w:color w:val="auto"/>
          </w:rPr>
          <w:t>Suitability of specific aspects of voting centres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_Toc140147794 \h </w:instrText>
        </w:r>
        <w:r w:rsidR="007B581C" w:rsidRPr="006C6D43">
          <w:rPr>
            <w:webHidden/>
            <w:color w:val="auto"/>
          </w:rPr>
        </w:r>
        <w:r w:rsidR="007B581C" w:rsidRPr="006C6D43">
          <w:rPr>
            <w:webHidden/>
            <w:color w:val="auto"/>
          </w:rPr>
          <w:fldChar w:fldCharType="separate"/>
        </w:r>
        <w:r w:rsidR="007B581C" w:rsidRPr="006C6D43">
          <w:rPr>
            <w:webHidden/>
            <w:color w:val="auto"/>
          </w:rPr>
          <w:t>123</w:t>
        </w:r>
        <w:r w:rsidR="007B581C" w:rsidRPr="006C6D43">
          <w:rPr>
            <w:webHidden/>
            <w:color w:val="auto"/>
          </w:rPr>
          <w:fldChar w:fldCharType="end"/>
        </w:r>
      </w:hyperlink>
    </w:p>
    <w:p w14:paraId="05F1C329" w14:textId="5329E6A4" w:rsidR="007B581C" w:rsidRPr="006C6D43" w:rsidRDefault="001A5CBD">
      <w:pPr>
        <w:pStyle w:val="TableofFigures"/>
        <w:rPr>
          <w:rFonts w:asciiTheme="minorHAnsi" w:eastAsiaTheme="minorEastAsia" w:hAnsiTheme="minorHAnsi"/>
          <w:color w:val="auto"/>
          <w:sz w:val="22"/>
          <w:lang w:eastAsia="en-AU"/>
        </w:rPr>
      </w:pPr>
      <w:hyperlink w:anchor="_Toc140147795" w:history="1">
        <w:r w:rsidR="007B581C" w:rsidRPr="006C6D43">
          <w:rPr>
            <w:rStyle w:val="Hyperlink"/>
            <w:color w:val="auto"/>
          </w:rPr>
          <w:t>Figure 116:</w:t>
        </w:r>
        <w:r w:rsidR="007B581C" w:rsidRPr="006C6D43">
          <w:rPr>
            <w:rFonts w:asciiTheme="minorHAnsi" w:eastAsiaTheme="minorEastAsia" w:hAnsiTheme="minorHAnsi"/>
            <w:color w:val="auto"/>
            <w:sz w:val="22"/>
            <w:lang w:eastAsia="en-AU"/>
          </w:rPr>
          <w:tab/>
        </w:r>
        <w:r w:rsidR="007B581C" w:rsidRPr="006C6D43">
          <w:rPr>
            <w:rStyle w:val="Hyperlink"/>
            <w:color w:val="auto"/>
          </w:rPr>
          <w:t>Notified of changes to rules on candidate and party signage near voting centres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_Toc140147795 \h </w:instrText>
        </w:r>
        <w:r w:rsidR="007B581C" w:rsidRPr="006C6D43">
          <w:rPr>
            <w:webHidden/>
            <w:color w:val="auto"/>
          </w:rPr>
        </w:r>
        <w:r w:rsidR="007B581C" w:rsidRPr="006C6D43">
          <w:rPr>
            <w:webHidden/>
            <w:color w:val="auto"/>
          </w:rPr>
          <w:fldChar w:fldCharType="separate"/>
        </w:r>
        <w:r w:rsidR="007B581C" w:rsidRPr="006C6D43">
          <w:rPr>
            <w:webHidden/>
            <w:color w:val="auto"/>
          </w:rPr>
          <w:t>124</w:t>
        </w:r>
        <w:r w:rsidR="007B581C" w:rsidRPr="006C6D43">
          <w:rPr>
            <w:webHidden/>
            <w:color w:val="auto"/>
          </w:rPr>
          <w:fldChar w:fldCharType="end"/>
        </w:r>
      </w:hyperlink>
    </w:p>
    <w:p w14:paraId="26D8B524" w14:textId="53BC9123" w:rsidR="007B581C" w:rsidRPr="006C6D43" w:rsidRDefault="001A5CBD">
      <w:pPr>
        <w:pStyle w:val="TableofFigures"/>
        <w:rPr>
          <w:rFonts w:asciiTheme="minorHAnsi" w:eastAsiaTheme="minorEastAsia" w:hAnsiTheme="minorHAnsi"/>
          <w:color w:val="auto"/>
          <w:sz w:val="22"/>
          <w:lang w:eastAsia="en-AU"/>
        </w:rPr>
      </w:pPr>
      <w:hyperlink w:anchor="_Toc140147796" w:history="1">
        <w:r w:rsidR="007B581C" w:rsidRPr="006C6D43">
          <w:rPr>
            <w:rStyle w:val="Hyperlink"/>
            <w:color w:val="auto"/>
          </w:rPr>
          <w:t>Figure 117:</w:t>
        </w:r>
        <w:r w:rsidR="007B581C" w:rsidRPr="006C6D43">
          <w:rPr>
            <w:rFonts w:asciiTheme="minorHAnsi" w:eastAsiaTheme="minorEastAsia" w:hAnsiTheme="minorHAnsi"/>
            <w:color w:val="auto"/>
            <w:sz w:val="22"/>
            <w:lang w:eastAsia="en-AU"/>
          </w:rPr>
          <w:tab/>
        </w:r>
        <w:r w:rsidR="007B581C" w:rsidRPr="006C6D43">
          <w:rPr>
            <w:rStyle w:val="Hyperlink"/>
            <w:color w:val="auto"/>
          </w:rPr>
          <w:t>Notified of sign restrictions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_Toc140147796 \h </w:instrText>
        </w:r>
        <w:r w:rsidR="007B581C" w:rsidRPr="006C6D43">
          <w:rPr>
            <w:webHidden/>
            <w:color w:val="auto"/>
          </w:rPr>
        </w:r>
        <w:r w:rsidR="007B581C" w:rsidRPr="006C6D43">
          <w:rPr>
            <w:webHidden/>
            <w:color w:val="auto"/>
          </w:rPr>
          <w:fldChar w:fldCharType="separate"/>
        </w:r>
        <w:r w:rsidR="007B581C" w:rsidRPr="006C6D43">
          <w:rPr>
            <w:webHidden/>
            <w:color w:val="auto"/>
          </w:rPr>
          <w:t>124</w:t>
        </w:r>
        <w:r w:rsidR="007B581C" w:rsidRPr="006C6D43">
          <w:rPr>
            <w:webHidden/>
            <w:color w:val="auto"/>
          </w:rPr>
          <w:fldChar w:fldCharType="end"/>
        </w:r>
      </w:hyperlink>
    </w:p>
    <w:p w14:paraId="62A9F739" w14:textId="33727991" w:rsidR="007B581C" w:rsidRPr="006C6D43" w:rsidRDefault="001A5CBD">
      <w:pPr>
        <w:pStyle w:val="TableofFigures"/>
        <w:rPr>
          <w:rFonts w:asciiTheme="minorHAnsi" w:eastAsiaTheme="minorEastAsia" w:hAnsiTheme="minorHAnsi"/>
          <w:color w:val="auto"/>
          <w:sz w:val="22"/>
          <w:lang w:eastAsia="en-AU"/>
        </w:rPr>
      </w:pPr>
      <w:hyperlink w:anchor="_Toc140147797" w:history="1">
        <w:r w:rsidR="007B581C" w:rsidRPr="006C6D43">
          <w:rPr>
            <w:rStyle w:val="Hyperlink"/>
            <w:color w:val="auto"/>
          </w:rPr>
          <w:t xml:space="preserve">Figure 118: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management of sign restrictions by the VEC</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_Toc140147797 \h </w:instrText>
        </w:r>
        <w:r w:rsidR="007B581C" w:rsidRPr="006C6D43">
          <w:rPr>
            <w:webHidden/>
            <w:color w:val="auto"/>
          </w:rPr>
        </w:r>
        <w:r w:rsidR="007B581C" w:rsidRPr="006C6D43">
          <w:rPr>
            <w:webHidden/>
            <w:color w:val="auto"/>
          </w:rPr>
          <w:fldChar w:fldCharType="separate"/>
        </w:r>
        <w:r w:rsidR="007B581C" w:rsidRPr="006C6D43">
          <w:rPr>
            <w:webHidden/>
            <w:color w:val="auto"/>
          </w:rPr>
          <w:t>125</w:t>
        </w:r>
        <w:r w:rsidR="007B581C" w:rsidRPr="006C6D43">
          <w:rPr>
            <w:webHidden/>
            <w:color w:val="auto"/>
          </w:rPr>
          <w:fldChar w:fldCharType="end"/>
        </w:r>
      </w:hyperlink>
    </w:p>
    <w:p w14:paraId="2D7E3B0C" w14:textId="77ED877B" w:rsidR="007B581C" w:rsidRPr="006C6D43" w:rsidRDefault="001A5CBD">
      <w:pPr>
        <w:pStyle w:val="TableofFigures"/>
        <w:rPr>
          <w:rFonts w:asciiTheme="minorHAnsi" w:eastAsiaTheme="minorEastAsia" w:hAnsiTheme="minorHAnsi"/>
          <w:color w:val="auto"/>
          <w:sz w:val="22"/>
          <w:lang w:eastAsia="en-AU"/>
        </w:rPr>
      </w:pPr>
      <w:hyperlink w:anchor="_Toc140147798" w:history="1">
        <w:r w:rsidR="007B581C" w:rsidRPr="006C6D43">
          <w:rPr>
            <w:rStyle w:val="Hyperlink"/>
            <w:color w:val="auto"/>
          </w:rPr>
          <w:t>Figure 119:</w:t>
        </w:r>
        <w:r w:rsidR="007B581C" w:rsidRPr="006C6D43">
          <w:rPr>
            <w:rFonts w:asciiTheme="minorHAnsi" w:eastAsiaTheme="minorEastAsia" w:hAnsiTheme="minorHAnsi"/>
            <w:color w:val="auto"/>
            <w:sz w:val="22"/>
            <w:lang w:eastAsia="en-AU"/>
          </w:rPr>
          <w:tab/>
        </w:r>
        <w:r w:rsidR="007B581C" w:rsidRPr="006C6D43">
          <w:rPr>
            <w:rStyle w:val="Hyperlink"/>
            <w:color w:val="auto"/>
          </w:rPr>
          <w:t>Perceive a need to improve services to voters with a disability</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_Toc140147798 \h </w:instrText>
        </w:r>
        <w:r w:rsidR="007B581C" w:rsidRPr="006C6D43">
          <w:rPr>
            <w:webHidden/>
            <w:color w:val="auto"/>
          </w:rPr>
        </w:r>
        <w:r w:rsidR="007B581C" w:rsidRPr="006C6D43">
          <w:rPr>
            <w:webHidden/>
            <w:color w:val="auto"/>
          </w:rPr>
          <w:fldChar w:fldCharType="separate"/>
        </w:r>
        <w:r w:rsidR="007B581C" w:rsidRPr="006C6D43">
          <w:rPr>
            <w:webHidden/>
            <w:color w:val="auto"/>
          </w:rPr>
          <w:t>126</w:t>
        </w:r>
        <w:r w:rsidR="007B581C" w:rsidRPr="006C6D43">
          <w:rPr>
            <w:webHidden/>
            <w:color w:val="auto"/>
          </w:rPr>
          <w:fldChar w:fldCharType="end"/>
        </w:r>
      </w:hyperlink>
    </w:p>
    <w:p w14:paraId="5EAC0011" w14:textId="257B3FB6" w:rsidR="007B581C" w:rsidRPr="006C6D43" w:rsidRDefault="001A5CBD">
      <w:pPr>
        <w:pStyle w:val="TableofFigures"/>
        <w:rPr>
          <w:rFonts w:asciiTheme="minorHAnsi" w:eastAsiaTheme="minorEastAsia" w:hAnsiTheme="minorHAnsi"/>
          <w:color w:val="auto"/>
          <w:sz w:val="22"/>
          <w:lang w:eastAsia="en-AU"/>
        </w:rPr>
      </w:pPr>
      <w:hyperlink w:anchor="_Toc140147799" w:history="1">
        <w:r w:rsidR="007B581C" w:rsidRPr="006C6D43">
          <w:rPr>
            <w:rStyle w:val="Hyperlink"/>
            <w:color w:val="auto"/>
          </w:rPr>
          <w:t>Figure 120:</w:t>
        </w:r>
        <w:r w:rsidR="007B581C" w:rsidRPr="006C6D43">
          <w:rPr>
            <w:rFonts w:asciiTheme="minorHAnsi" w:eastAsiaTheme="minorEastAsia" w:hAnsiTheme="minorHAnsi"/>
            <w:color w:val="auto"/>
            <w:sz w:val="22"/>
            <w:lang w:eastAsia="en-AU"/>
          </w:rPr>
          <w:tab/>
        </w:r>
        <w:r w:rsidR="007B581C" w:rsidRPr="006C6D43">
          <w:rPr>
            <w:rStyle w:val="Hyperlink"/>
            <w:color w:val="auto"/>
          </w:rPr>
          <w:t>Perceive a need to improve services to voters with a non-English speaking background</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_Toc140147799 \h </w:instrText>
        </w:r>
        <w:r w:rsidR="007B581C" w:rsidRPr="006C6D43">
          <w:rPr>
            <w:webHidden/>
            <w:color w:val="auto"/>
          </w:rPr>
        </w:r>
        <w:r w:rsidR="007B581C" w:rsidRPr="006C6D43">
          <w:rPr>
            <w:webHidden/>
            <w:color w:val="auto"/>
          </w:rPr>
          <w:fldChar w:fldCharType="separate"/>
        </w:r>
        <w:r w:rsidR="007B581C" w:rsidRPr="006C6D43">
          <w:rPr>
            <w:webHidden/>
            <w:color w:val="auto"/>
          </w:rPr>
          <w:t>127</w:t>
        </w:r>
        <w:r w:rsidR="007B581C" w:rsidRPr="006C6D43">
          <w:rPr>
            <w:webHidden/>
            <w:color w:val="auto"/>
          </w:rPr>
          <w:fldChar w:fldCharType="end"/>
        </w:r>
      </w:hyperlink>
    </w:p>
    <w:p w14:paraId="078B7BAC" w14:textId="2DC07705" w:rsidR="007B581C" w:rsidRPr="006C6D43" w:rsidRDefault="001A5CBD">
      <w:pPr>
        <w:pStyle w:val="TableofFigures"/>
        <w:rPr>
          <w:rFonts w:asciiTheme="minorHAnsi" w:eastAsiaTheme="minorEastAsia" w:hAnsiTheme="minorHAnsi"/>
          <w:color w:val="auto"/>
          <w:sz w:val="22"/>
          <w:lang w:eastAsia="en-AU"/>
        </w:rPr>
      </w:pPr>
      <w:hyperlink w:anchor="_Toc140147800" w:history="1">
        <w:r w:rsidR="007B581C" w:rsidRPr="006C6D43">
          <w:rPr>
            <w:rStyle w:val="Hyperlink"/>
            <w:color w:val="auto"/>
          </w:rPr>
          <w:t>Figure 121:</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Telephone Assisted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_Toc140147800 \h </w:instrText>
        </w:r>
        <w:r w:rsidR="007B581C" w:rsidRPr="006C6D43">
          <w:rPr>
            <w:webHidden/>
            <w:color w:val="auto"/>
          </w:rPr>
        </w:r>
        <w:r w:rsidR="007B581C" w:rsidRPr="006C6D43">
          <w:rPr>
            <w:webHidden/>
            <w:color w:val="auto"/>
          </w:rPr>
          <w:fldChar w:fldCharType="separate"/>
        </w:r>
        <w:r w:rsidR="007B581C" w:rsidRPr="006C6D43">
          <w:rPr>
            <w:webHidden/>
            <w:color w:val="auto"/>
          </w:rPr>
          <w:t>128</w:t>
        </w:r>
        <w:r w:rsidR="007B581C" w:rsidRPr="006C6D43">
          <w:rPr>
            <w:webHidden/>
            <w:color w:val="auto"/>
          </w:rPr>
          <w:fldChar w:fldCharType="end"/>
        </w:r>
      </w:hyperlink>
    </w:p>
    <w:p w14:paraId="0D1433C1" w14:textId="70B921B7" w:rsidR="007B581C" w:rsidRPr="006C6D43" w:rsidRDefault="001A5CBD">
      <w:pPr>
        <w:pStyle w:val="TableofFigures"/>
        <w:rPr>
          <w:rFonts w:asciiTheme="minorHAnsi" w:eastAsiaTheme="minorEastAsia" w:hAnsiTheme="minorHAnsi"/>
          <w:color w:val="auto"/>
          <w:sz w:val="22"/>
          <w:lang w:eastAsia="en-AU"/>
        </w:rPr>
      </w:pPr>
      <w:hyperlink w:anchor="_Toc140147801" w:history="1">
        <w:r w:rsidR="007B581C" w:rsidRPr="006C6D43">
          <w:rPr>
            <w:rStyle w:val="Hyperlink"/>
            <w:color w:val="auto"/>
          </w:rPr>
          <w:t xml:space="preserve">Figure 122: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vote counting process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_Toc140147801 \h </w:instrText>
        </w:r>
        <w:r w:rsidR="007B581C" w:rsidRPr="006C6D43">
          <w:rPr>
            <w:webHidden/>
            <w:color w:val="auto"/>
          </w:rPr>
        </w:r>
        <w:r w:rsidR="007B581C" w:rsidRPr="006C6D43">
          <w:rPr>
            <w:webHidden/>
            <w:color w:val="auto"/>
          </w:rPr>
          <w:fldChar w:fldCharType="separate"/>
        </w:r>
        <w:r w:rsidR="007B581C" w:rsidRPr="006C6D43">
          <w:rPr>
            <w:webHidden/>
            <w:color w:val="auto"/>
          </w:rPr>
          <w:t>128</w:t>
        </w:r>
        <w:r w:rsidR="007B581C" w:rsidRPr="006C6D43">
          <w:rPr>
            <w:webHidden/>
            <w:color w:val="auto"/>
          </w:rPr>
          <w:fldChar w:fldCharType="end"/>
        </w:r>
      </w:hyperlink>
    </w:p>
    <w:p w14:paraId="5B12246A" w14:textId="14A585EB" w:rsidR="007B581C" w:rsidRPr="006C6D43" w:rsidRDefault="001A5CBD">
      <w:pPr>
        <w:pStyle w:val="TableofFigures"/>
        <w:rPr>
          <w:rFonts w:asciiTheme="minorHAnsi" w:eastAsiaTheme="minorEastAsia" w:hAnsiTheme="minorHAnsi"/>
          <w:color w:val="auto"/>
          <w:sz w:val="22"/>
          <w:lang w:eastAsia="en-AU"/>
        </w:rPr>
      </w:pPr>
      <w:hyperlink w:anchor="_Toc140147802" w:history="1">
        <w:r w:rsidR="007B581C" w:rsidRPr="006C6D43">
          <w:rPr>
            <w:rStyle w:val="Hyperlink"/>
            <w:color w:val="auto"/>
          </w:rPr>
          <w:t>Figure 123:</w:t>
        </w:r>
        <w:r w:rsidR="007B581C" w:rsidRPr="006C6D43">
          <w:rPr>
            <w:rFonts w:asciiTheme="minorHAnsi" w:eastAsiaTheme="minorEastAsia" w:hAnsiTheme="minorHAnsi"/>
            <w:color w:val="auto"/>
            <w:sz w:val="22"/>
            <w:lang w:eastAsia="en-AU"/>
          </w:rPr>
          <w:tab/>
        </w:r>
        <w:r w:rsidR="007B581C" w:rsidRPr="006C6D43">
          <w:rPr>
            <w:rStyle w:val="Hyperlink"/>
            <w:color w:val="auto"/>
          </w:rPr>
          <w:t>Timing of concern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_Toc140147802 \h </w:instrText>
        </w:r>
        <w:r w:rsidR="007B581C" w:rsidRPr="006C6D43">
          <w:rPr>
            <w:webHidden/>
            <w:color w:val="auto"/>
          </w:rPr>
        </w:r>
        <w:r w:rsidR="007B581C" w:rsidRPr="006C6D43">
          <w:rPr>
            <w:webHidden/>
            <w:color w:val="auto"/>
          </w:rPr>
          <w:fldChar w:fldCharType="separate"/>
        </w:r>
        <w:r w:rsidR="007B581C" w:rsidRPr="006C6D43">
          <w:rPr>
            <w:webHidden/>
            <w:color w:val="auto"/>
          </w:rPr>
          <w:t>129</w:t>
        </w:r>
        <w:r w:rsidR="007B581C" w:rsidRPr="006C6D43">
          <w:rPr>
            <w:webHidden/>
            <w:color w:val="auto"/>
          </w:rPr>
          <w:fldChar w:fldCharType="end"/>
        </w:r>
      </w:hyperlink>
    </w:p>
    <w:p w14:paraId="620BE447" w14:textId="5371646B" w:rsidR="007B581C" w:rsidRPr="006C6D43" w:rsidRDefault="001A5CBD">
      <w:pPr>
        <w:pStyle w:val="TableofFigures"/>
        <w:rPr>
          <w:rFonts w:asciiTheme="minorHAnsi" w:eastAsiaTheme="minorEastAsia" w:hAnsiTheme="minorHAnsi"/>
          <w:color w:val="auto"/>
          <w:sz w:val="22"/>
          <w:lang w:eastAsia="en-AU"/>
        </w:rPr>
      </w:pPr>
      <w:hyperlink w:anchor="_Toc140147803" w:history="1">
        <w:r w:rsidR="007B581C" w:rsidRPr="006C6D43">
          <w:rPr>
            <w:rStyle w:val="Hyperlink"/>
            <w:color w:val="auto"/>
          </w:rPr>
          <w:t xml:space="preserve">Figure 124: </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specific aspects of the counting process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_Toc140147803 \h </w:instrText>
        </w:r>
        <w:r w:rsidR="007B581C" w:rsidRPr="006C6D43">
          <w:rPr>
            <w:webHidden/>
            <w:color w:val="auto"/>
          </w:rPr>
        </w:r>
        <w:r w:rsidR="007B581C" w:rsidRPr="006C6D43">
          <w:rPr>
            <w:webHidden/>
            <w:color w:val="auto"/>
          </w:rPr>
          <w:fldChar w:fldCharType="separate"/>
        </w:r>
        <w:r w:rsidR="007B581C" w:rsidRPr="006C6D43">
          <w:rPr>
            <w:webHidden/>
            <w:color w:val="auto"/>
          </w:rPr>
          <w:t>130</w:t>
        </w:r>
        <w:r w:rsidR="007B581C" w:rsidRPr="006C6D43">
          <w:rPr>
            <w:webHidden/>
            <w:color w:val="auto"/>
          </w:rPr>
          <w:fldChar w:fldCharType="end"/>
        </w:r>
      </w:hyperlink>
    </w:p>
    <w:p w14:paraId="7D41559A" w14:textId="4B8D6C84" w:rsidR="007B581C" w:rsidRPr="006C6D43" w:rsidRDefault="001A5CBD">
      <w:pPr>
        <w:pStyle w:val="TableofFigures"/>
        <w:rPr>
          <w:rFonts w:asciiTheme="minorHAnsi" w:eastAsiaTheme="minorEastAsia" w:hAnsiTheme="minorHAnsi"/>
          <w:color w:val="auto"/>
          <w:sz w:val="22"/>
          <w:lang w:eastAsia="en-AU"/>
        </w:rPr>
      </w:pPr>
      <w:hyperlink w:anchor="_Toc140147804" w:history="1">
        <w:r w:rsidR="007B581C" w:rsidRPr="006C6D43">
          <w:rPr>
            <w:rStyle w:val="Hyperlink"/>
            <w:color w:val="auto"/>
          </w:rPr>
          <w:t xml:space="preserve">Figure 125: </w:t>
        </w:r>
        <w:r w:rsidR="007B581C" w:rsidRPr="006C6D43">
          <w:rPr>
            <w:rFonts w:asciiTheme="minorHAnsi" w:eastAsiaTheme="minorEastAsia" w:hAnsiTheme="minorHAnsi"/>
            <w:color w:val="auto"/>
            <w:sz w:val="22"/>
            <w:lang w:eastAsia="en-AU"/>
          </w:rPr>
          <w:tab/>
        </w:r>
        <w:r w:rsidR="007B581C" w:rsidRPr="006C6D43">
          <w:rPr>
            <w:rStyle w:val="Hyperlink"/>
            <w:color w:val="auto"/>
          </w:rPr>
          <w:t>Recall receiving Candidate Bulletins/Circulars from the VEC during the election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_Toc140147804 \h </w:instrText>
        </w:r>
        <w:r w:rsidR="007B581C" w:rsidRPr="006C6D43">
          <w:rPr>
            <w:webHidden/>
            <w:color w:val="auto"/>
          </w:rPr>
        </w:r>
        <w:r w:rsidR="007B581C" w:rsidRPr="006C6D43">
          <w:rPr>
            <w:webHidden/>
            <w:color w:val="auto"/>
          </w:rPr>
          <w:fldChar w:fldCharType="separate"/>
        </w:r>
        <w:r w:rsidR="007B581C" w:rsidRPr="006C6D43">
          <w:rPr>
            <w:webHidden/>
            <w:color w:val="auto"/>
          </w:rPr>
          <w:t>130</w:t>
        </w:r>
        <w:r w:rsidR="007B581C" w:rsidRPr="006C6D43">
          <w:rPr>
            <w:webHidden/>
            <w:color w:val="auto"/>
          </w:rPr>
          <w:fldChar w:fldCharType="end"/>
        </w:r>
      </w:hyperlink>
    </w:p>
    <w:p w14:paraId="4E7DDEAB" w14:textId="0AE4A2E3" w:rsidR="007B581C" w:rsidRPr="006C6D43" w:rsidRDefault="001A5CBD">
      <w:pPr>
        <w:pStyle w:val="TableofFigures"/>
        <w:rPr>
          <w:rFonts w:asciiTheme="minorHAnsi" w:eastAsiaTheme="minorEastAsia" w:hAnsiTheme="minorHAnsi"/>
          <w:color w:val="auto"/>
          <w:sz w:val="22"/>
          <w:lang w:eastAsia="en-AU"/>
        </w:rPr>
      </w:pPr>
      <w:hyperlink w:anchor="_Toc140147805" w:history="1">
        <w:r w:rsidR="007B581C" w:rsidRPr="006C6D43">
          <w:rPr>
            <w:rStyle w:val="Hyperlink"/>
            <w:color w:val="auto"/>
          </w:rPr>
          <w:t xml:space="preserve">Figure 126: </w:t>
        </w:r>
        <w:r w:rsidR="007B581C" w:rsidRPr="006C6D43">
          <w:rPr>
            <w:rFonts w:asciiTheme="minorHAnsi" w:eastAsiaTheme="minorEastAsia" w:hAnsiTheme="minorHAnsi"/>
            <w:color w:val="auto"/>
            <w:sz w:val="22"/>
            <w:lang w:eastAsia="en-AU"/>
          </w:rPr>
          <w:tab/>
        </w:r>
        <w:r w:rsidR="007B581C" w:rsidRPr="006C6D43">
          <w:rPr>
            <w:rStyle w:val="Hyperlink"/>
            <w:color w:val="auto"/>
          </w:rPr>
          <w:t>Usefulness of Bulletins/Circulars from the VEC</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_Toc140147805 \h </w:instrText>
        </w:r>
        <w:r w:rsidR="007B581C" w:rsidRPr="006C6D43">
          <w:rPr>
            <w:webHidden/>
            <w:color w:val="auto"/>
          </w:rPr>
        </w:r>
        <w:r w:rsidR="007B581C" w:rsidRPr="006C6D43">
          <w:rPr>
            <w:webHidden/>
            <w:color w:val="auto"/>
          </w:rPr>
          <w:fldChar w:fldCharType="separate"/>
        </w:r>
        <w:r w:rsidR="007B581C" w:rsidRPr="006C6D43">
          <w:rPr>
            <w:webHidden/>
            <w:color w:val="auto"/>
          </w:rPr>
          <w:t>131</w:t>
        </w:r>
        <w:r w:rsidR="007B581C" w:rsidRPr="006C6D43">
          <w:rPr>
            <w:webHidden/>
            <w:color w:val="auto"/>
          </w:rPr>
          <w:fldChar w:fldCharType="end"/>
        </w:r>
      </w:hyperlink>
    </w:p>
    <w:p w14:paraId="4DD42B59" w14:textId="0F561830" w:rsidR="007B581C" w:rsidRPr="006C6D43" w:rsidRDefault="001A5CBD">
      <w:pPr>
        <w:pStyle w:val="TableofFigures"/>
        <w:rPr>
          <w:rFonts w:asciiTheme="minorHAnsi" w:eastAsiaTheme="minorEastAsia" w:hAnsiTheme="minorHAnsi"/>
          <w:color w:val="auto"/>
          <w:sz w:val="22"/>
          <w:lang w:eastAsia="en-AU"/>
        </w:rPr>
      </w:pPr>
      <w:hyperlink w:anchor="_Toc140147806" w:history="1">
        <w:r w:rsidR="007B581C" w:rsidRPr="006C6D43">
          <w:rPr>
            <w:rStyle w:val="Hyperlink"/>
            <w:color w:val="auto"/>
          </w:rPr>
          <w:t>Figure 127:</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the VEC’s communications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_Toc140147806 \h </w:instrText>
        </w:r>
        <w:r w:rsidR="007B581C" w:rsidRPr="006C6D43">
          <w:rPr>
            <w:webHidden/>
            <w:color w:val="auto"/>
          </w:rPr>
        </w:r>
        <w:r w:rsidR="007B581C" w:rsidRPr="006C6D43">
          <w:rPr>
            <w:webHidden/>
            <w:color w:val="auto"/>
          </w:rPr>
          <w:fldChar w:fldCharType="separate"/>
        </w:r>
        <w:r w:rsidR="007B581C" w:rsidRPr="006C6D43">
          <w:rPr>
            <w:webHidden/>
            <w:color w:val="auto"/>
          </w:rPr>
          <w:t>144</w:t>
        </w:r>
        <w:r w:rsidR="007B581C" w:rsidRPr="006C6D43">
          <w:rPr>
            <w:webHidden/>
            <w:color w:val="auto"/>
          </w:rPr>
          <w:fldChar w:fldCharType="end"/>
        </w:r>
      </w:hyperlink>
    </w:p>
    <w:p w14:paraId="5F8FDE61" w14:textId="46EE68F4" w:rsidR="007B581C" w:rsidRPr="006C6D43" w:rsidRDefault="001A5CBD">
      <w:pPr>
        <w:pStyle w:val="TableofFigures"/>
        <w:rPr>
          <w:rFonts w:asciiTheme="minorHAnsi" w:eastAsiaTheme="minorEastAsia" w:hAnsiTheme="minorHAnsi"/>
          <w:color w:val="auto"/>
          <w:sz w:val="22"/>
          <w:lang w:eastAsia="en-AU"/>
        </w:rPr>
      </w:pPr>
      <w:hyperlink w:anchor="_Toc140147807" w:history="1">
        <w:r w:rsidR="007B581C" w:rsidRPr="006C6D43">
          <w:rPr>
            <w:rStyle w:val="Hyperlink"/>
            <w:color w:val="auto"/>
          </w:rPr>
          <w:t>Figure 128:</w:t>
        </w:r>
        <w:r w:rsidR="007B581C" w:rsidRPr="006C6D43">
          <w:rPr>
            <w:rFonts w:asciiTheme="minorHAnsi" w:eastAsiaTheme="minorEastAsia" w:hAnsiTheme="minorHAnsi"/>
            <w:color w:val="auto"/>
            <w:sz w:val="22"/>
            <w:lang w:eastAsia="en-AU"/>
          </w:rPr>
          <w:tab/>
        </w:r>
        <w:r w:rsidR="007B581C" w:rsidRPr="006C6D43">
          <w:rPr>
            <w:rStyle w:val="Hyperlink"/>
            <w:color w:val="auto"/>
          </w:rPr>
          <w:t>Top performing media</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_Toc140147807 \h </w:instrText>
        </w:r>
        <w:r w:rsidR="007B581C" w:rsidRPr="006C6D43">
          <w:rPr>
            <w:webHidden/>
            <w:color w:val="auto"/>
          </w:rPr>
        </w:r>
        <w:r w:rsidR="007B581C" w:rsidRPr="006C6D43">
          <w:rPr>
            <w:webHidden/>
            <w:color w:val="auto"/>
          </w:rPr>
          <w:fldChar w:fldCharType="separate"/>
        </w:r>
        <w:r w:rsidR="007B581C" w:rsidRPr="006C6D43">
          <w:rPr>
            <w:webHidden/>
            <w:color w:val="auto"/>
          </w:rPr>
          <w:t>145</w:t>
        </w:r>
        <w:r w:rsidR="007B581C" w:rsidRPr="006C6D43">
          <w:rPr>
            <w:webHidden/>
            <w:color w:val="auto"/>
          </w:rPr>
          <w:fldChar w:fldCharType="end"/>
        </w:r>
      </w:hyperlink>
    </w:p>
    <w:p w14:paraId="2D532268" w14:textId="75EED11C" w:rsidR="007B581C" w:rsidRPr="006C6D43" w:rsidRDefault="001A5CBD">
      <w:pPr>
        <w:pStyle w:val="TableofFigures"/>
        <w:rPr>
          <w:rFonts w:asciiTheme="minorHAnsi" w:eastAsiaTheme="minorEastAsia" w:hAnsiTheme="minorHAnsi"/>
          <w:color w:val="auto"/>
          <w:sz w:val="22"/>
          <w:lang w:eastAsia="en-AU"/>
        </w:rPr>
      </w:pPr>
      <w:hyperlink w:anchor="_Toc140147808" w:history="1">
        <w:r w:rsidR="007B581C" w:rsidRPr="006C6D43">
          <w:rPr>
            <w:rStyle w:val="Hyperlink"/>
            <w:color w:val="auto"/>
          </w:rPr>
          <w:t>Figure 129:</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the election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_Toc140147808 \h </w:instrText>
        </w:r>
        <w:r w:rsidR="007B581C" w:rsidRPr="006C6D43">
          <w:rPr>
            <w:webHidden/>
            <w:color w:val="auto"/>
          </w:rPr>
        </w:r>
        <w:r w:rsidR="007B581C" w:rsidRPr="006C6D43">
          <w:rPr>
            <w:webHidden/>
            <w:color w:val="auto"/>
          </w:rPr>
          <w:fldChar w:fldCharType="separate"/>
        </w:r>
        <w:r w:rsidR="007B581C" w:rsidRPr="006C6D43">
          <w:rPr>
            <w:webHidden/>
            <w:color w:val="auto"/>
          </w:rPr>
          <w:t>146</w:t>
        </w:r>
        <w:r w:rsidR="007B581C" w:rsidRPr="006C6D43">
          <w:rPr>
            <w:webHidden/>
            <w:color w:val="auto"/>
          </w:rPr>
          <w:fldChar w:fldCharType="end"/>
        </w:r>
      </w:hyperlink>
    </w:p>
    <w:p w14:paraId="695BAA39" w14:textId="25337F6E" w:rsidR="007B581C" w:rsidRPr="006C6D43" w:rsidRDefault="001A5CBD">
      <w:pPr>
        <w:pStyle w:val="TableofFigures"/>
        <w:rPr>
          <w:rFonts w:asciiTheme="minorHAnsi" w:eastAsiaTheme="minorEastAsia" w:hAnsiTheme="minorHAnsi"/>
          <w:color w:val="auto"/>
          <w:sz w:val="22"/>
          <w:lang w:eastAsia="en-AU"/>
        </w:rPr>
      </w:pPr>
      <w:hyperlink w:anchor="_Toc140147809" w:history="1">
        <w:r w:rsidR="007B581C" w:rsidRPr="006C6D43">
          <w:rPr>
            <w:rStyle w:val="Hyperlink"/>
            <w:color w:val="auto"/>
          </w:rPr>
          <w:t>Figure 130:</w:t>
        </w:r>
        <w:r w:rsidR="007B581C" w:rsidRPr="006C6D43">
          <w:rPr>
            <w:rFonts w:asciiTheme="minorHAnsi" w:eastAsiaTheme="minorEastAsia" w:hAnsiTheme="minorHAnsi"/>
            <w:color w:val="auto"/>
            <w:sz w:val="22"/>
            <w:lang w:eastAsia="en-AU"/>
          </w:rPr>
          <w:tab/>
        </w:r>
        <w:r w:rsidR="007B581C" w:rsidRPr="006C6D43">
          <w:rPr>
            <w:rStyle w:val="Hyperlink"/>
            <w:color w:val="auto"/>
          </w:rPr>
          <w:t>Perceptions of voting</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_Toc140147809 \h </w:instrText>
        </w:r>
        <w:r w:rsidR="007B581C" w:rsidRPr="006C6D43">
          <w:rPr>
            <w:webHidden/>
            <w:color w:val="auto"/>
          </w:rPr>
        </w:r>
        <w:r w:rsidR="007B581C" w:rsidRPr="006C6D43">
          <w:rPr>
            <w:webHidden/>
            <w:color w:val="auto"/>
          </w:rPr>
          <w:fldChar w:fldCharType="separate"/>
        </w:r>
        <w:r w:rsidR="007B581C" w:rsidRPr="006C6D43">
          <w:rPr>
            <w:webHidden/>
            <w:color w:val="auto"/>
          </w:rPr>
          <w:t>147</w:t>
        </w:r>
        <w:r w:rsidR="007B581C" w:rsidRPr="006C6D43">
          <w:rPr>
            <w:webHidden/>
            <w:color w:val="auto"/>
          </w:rPr>
          <w:fldChar w:fldCharType="end"/>
        </w:r>
      </w:hyperlink>
    </w:p>
    <w:p w14:paraId="7C9E409E" w14:textId="55ED7B5C" w:rsidR="007B581C" w:rsidRPr="006C6D43" w:rsidRDefault="001A5CBD">
      <w:pPr>
        <w:pStyle w:val="TableofFigures"/>
        <w:rPr>
          <w:rFonts w:asciiTheme="minorHAnsi" w:eastAsiaTheme="minorEastAsia" w:hAnsiTheme="minorHAnsi"/>
          <w:color w:val="auto"/>
          <w:sz w:val="22"/>
          <w:lang w:eastAsia="en-AU"/>
        </w:rPr>
      </w:pPr>
      <w:hyperlink w:anchor="_Toc140147810" w:history="1">
        <w:r w:rsidR="007B581C" w:rsidRPr="006C6D43">
          <w:rPr>
            <w:rStyle w:val="Hyperlink"/>
            <w:color w:val="auto"/>
          </w:rPr>
          <w:t>Figure 131:</w:t>
        </w:r>
        <w:r w:rsidR="007B581C" w:rsidRPr="006C6D43">
          <w:rPr>
            <w:rFonts w:asciiTheme="minorHAnsi" w:eastAsiaTheme="minorEastAsia" w:hAnsiTheme="minorHAnsi"/>
            <w:color w:val="auto"/>
            <w:sz w:val="22"/>
            <w:lang w:eastAsia="en-AU"/>
          </w:rPr>
          <w:tab/>
        </w:r>
        <w:r w:rsidR="007B581C" w:rsidRPr="006C6D43">
          <w:rPr>
            <w:rStyle w:val="Hyperlink"/>
            <w:color w:val="auto"/>
          </w:rPr>
          <w:t>Measures of campaign effectiveness</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_Toc140147810 \h </w:instrText>
        </w:r>
        <w:r w:rsidR="007B581C" w:rsidRPr="006C6D43">
          <w:rPr>
            <w:webHidden/>
            <w:color w:val="auto"/>
          </w:rPr>
        </w:r>
        <w:r w:rsidR="007B581C" w:rsidRPr="006C6D43">
          <w:rPr>
            <w:webHidden/>
            <w:color w:val="auto"/>
          </w:rPr>
          <w:fldChar w:fldCharType="separate"/>
        </w:r>
        <w:r w:rsidR="007B581C" w:rsidRPr="006C6D43">
          <w:rPr>
            <w:webHidden/>
            <w:color w:val="auto"/>
          </w:rPr>
          <w:t>148</w:t>
        </w:r>
        <w:r w:rsidR="007B581C" w:rsidRPr="006C6D43">
          <w:rPr>
            <w:webHidden/>
            <w:color w:val="auto"/>
          </w:rPr>
          <w:fldChar w:fldCharType="end"/>
        </w:r>
      </w:hyperlink>
    </w:p>
    <w:p w14:paraId="5E21ED86" w14:textId="45EBF416" w:rsidR="007B581C" w:rsidRPr="006C6D43" w:rsidRDefault="001A5CBD">
      <w:pPr>
        <w:pStyle w:val="TableofFigures"/>
        <w:rPr>
          <w:rFonts w:asciiTheme="minorHAnsi" w:eastAsiaTheme="minorEastAsia" w:hAnsiTheme="minorHAnsi"/>
          <w:color w:val="auto"/>
          <w:sz w:val="22"/>
          <w:lang w:eastAsia="en-AU"/>
        </w:rPr>
      </w:pPr>
      <w:hyperlink w:anchor="_Toc140147811" w:history="1">
        <w:r w:rsidR="007B581C" w:rsidRPr="006C6D43">
          <w:rPr>
            <w:rStyle w:val="Hyperlink"/>
            <w:color w:val="auto"/>
          </w:rPr>
          <w:t>Figure 132:</w:t>
        </w:r>
        <w:r w:rsidR="007B581C" w:rsidRPr="006C6D43">
          <w:rPr>
            <w:rFonts w:asciiTheme="minorHAnsi" w:eastAsiaTheme="minorEastAsia" w:hAnsiTheme="minorHAnsi"/>
            <w:color w:val="auto"/>
            <w:sz w:val="22"/>
            <w:lang w:eastAsia="en-AU"/>
          </w:rPr>
          <w:tab/>
        </w:r>
        <w:r w:rsidR="007B581C" w:rsidRPr="006C6D43">
          <w:rPr>
            <w:rStyle w:val="Hyperlink"/>
            <w:color w:val="auto"/>
          </w:rPr>
          <w:t>Action taken as a result of seeing campaign</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_Toc140147811 \h </w:instrText>
        </w:r>
        <w:r w:rsidR="007B581C" w:rsidRPr="006C6D43">
          <w:rPr>
            <w:webHidden/>
            <w:color w:val="auto"/>
          </w:rPr>
        </w:r>
        <w:r w:rsidR="007B581C" w:rsidRPr="006C6D43">
          <w:rPr>
            <w:webHidden/>
            <w:color w:val="auto"/>
          </w:rPr>
          <w:fldChar w:fldCharType="separate"/>
        </w:r>
        <w:r w:rsidR="007B581C" w:rsidRPr="006C6D43">
          <w:rPr>
            <w:webHidden/>
            <w:color w:val="auto"/>
          </w:rPr>
          <w:t>149</w:t>
        </w:r>
        <w:r w:rsidR="007B581C" w:rsidRPr="006C6D43">
          <w:rPr>
            <w:webHidden/>
            <w:color w:val="auto"/>
          </w:rPr>
          <w:fldChar w:fldCharType="end"/>
        </w:r>
      </w:hyperlink>
    </w:p>
    <w:p w14:paraId="56A21EE5" w14:textId="6966B11E" w:rsidR="007B581C" w:rsidRPr="006C6D43" w:rsidRDefault="001A5CBD">
      <w:pPr>
        <w:pStyle w:val="TableofFigures"/>
        <w:rPr>
          <w:rFonts w:asciiTheme="minorHAnsi" w:eastAsiaTheme="minorEastAsia" w:hAnsiTheme="minorHAnsi"/>
          <w:color w:val="auto"/>
          <w:sz w:val="22"/>
          <w:lang w:eastAsia="en-AU"/>
        </w:rPr>
      </w:pPr>
      <w:hyperlink w:anchor="_Toc140147812" w:history="1">
        <w:r w:rsidR="007B581C" w:rsidRPr="006C6D43">
          <w:rPr>
            <w:rStyle w:val="Hyperlink"/>
            <w:color w:val="auto"/>
          </w:rPr>
          <w:t>Figure 133:</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voting centres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_Toc140147812 \h </w:instrText>
        </w:r>
        <w:r w:rsidR="007B581C" w:rsidRPr="006C6D43">
          <w:rPr>
            <w:webHidden/>
            <w:color w:val="auto"/>
          </w:rPr>
        </w:r>
        <w:r w:rsidR="007B581C" w:rsidRPr="006C6D43">
          <w:rPr>
            <w:webHidden/>
            <w:color w:val="auto"/>
          </w:rPr>
          <w:fldChar w:fldCharType="separate"/>
        </w:r>
        <w:r w:rsidR="007B581C" w:rsidRPr="006C6D43">
          <w:rPr>
            <w:webHidden/>
            <w:color w:val="auto"/>
          </w:rPr>
          <w:t>150</w:t>
        </w:r>
        <w:r w:rsidR="007B581C" w:rsidRPr="006C6D43">
          <w:rPr>
            <w:webHidden/>
            <w:color w:val="auto"/>
          </w:rPr>
          <w:fldChar w:fldCharType="end"/>
        </w:r>
      </w:hyperlink>
    </w:p>
    <w:p w14:paraId="248822A4" w14:textId="1C20D320" w:rsidR="007B581C" w:rsidRPr="006C6D43" w:rsidRDefault="001A5CBD">
      <w:pPr>
        <w:pStyle w:val="TableofFigures"/>
        <w:rPr>
          <w:rFonts w:asciiTheme="minorHAnsi" w:eastAsiaTheme="minorEastAsia" w:hAnsiTheme="minorHAnsi"/>
          <w:color w:val="auto"/>
          <w:sz w:val="22"/>
          <w:lang w:eastAsia="en-AU"/>
        </w:rPr>
      </w:pPr>
      <w:hyperlink w:anchor="_Toc140147813" w:history="1">
        <w:r w:rsidR="007B581C" w:rsidRPr="006C6D43">
          <w:rPr>
            <w:rStyle w:val="Hyperlink"/>
            <w:color w:val="auto"/>
          </w:rPr>
          <w:t>Figure 134:</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aspects of voting centres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_Toc140147813 \h </w:instrText>
        </w:r>
        <w:r w:rsidR="007B581C" w:rsidRPr="006C6D43">
          <w:rPr>
            <w:webHidden/>
            <w:color w:val="auto"/>
          </w:rPr>
        </w:r>
        <w:r w:rsidR="007B581C" w:rsidRPr="006C6D43">
          <w:rPr>
            <w:webHidden/>
            <w:color w:val="auto"/>
          </w:rPr>
          <w:fldChar w:fldCharType="separate"/>
        </w:r>
        <w:r w:rsidR="007B581C" w:rsidRPr="006C6D43">
          <w:rPr>
            <w:webHidden/>
            <w:color w:val="auto"/>
          </w:rPr>
          <w:t>151</w:t>
        </w:r>
        <w:r w:rsidR="007B581C" w:rsidRPr="006C6D43">
          <w:rPr>
            <w:webHidden/>
            <w:color w:val="auto"/>
          </w:rPr>
          <w:fldChar w:fldCharType="end"/>
        </w:r>
      </w:hyperlink>
    </w:p>
    <w:p w14:paraId="15A5B330" w14:textId="4C540778" w:rsidR="007B581C" w:rsidRPr="006C6D43" w:rsidRDefault="001A5CBD">
      <w:pPr>
        <w:pStyle w:val="TableofFigures"/>
        <w:rPr>
          <w:rFonts w:asciiTheme="minorHAnsi" w:eastAsiaTheme="minorEastAsia" w:hAnsiTheme="minorHAnsi"/>
          <w:color w:val="auto"/>
          <w:sz w:val="22"/>
          <w:lang w:eastAsia="en-AU"/>
        </w:rPr>
      </w:pPr>
      <w:hyperlink w:anchor="_Toc140147814" w:history="1">
        <w:r w:rsidR="007B581C" w:rsidRPr="006C6D43">
          <w:rPr>
            <w:rStyle w:val="Hyperlink"/>
            <w:color w:val="auto"/>
          </w:rPr>
          <w:t>Figure 135:</w:t>
        </w:r>
        <w:r w:rsidR="007B581C" w:rsidRPr="006C6D43">
          <w:rPr>
            <w:rFonts w:asciiTheme="minorHAnsi" w:eastAsiaTheme="minorEastAsia" w:hAnsiTheme="minorHAnsi"/>
            <w:color w:val="auto"/>
            <w:sz w:val="22"/>
            <w:lang w:eastAsia="en-AU"/>
          </w:rPr>
          <w:tab/>
        </w:r>
        <w:r w:rsidR="007B581C" w:rsidRPr="006C6D43">
          <w:rPr>
            <w:rStyle w:val="Hyperlink"/>
            <w:color w:val="auto"/>
          </w:rPr>
          <w:t>Queuing at voting centres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_Toc140147814 \h </w:instrText>
        </w:r>
        <w:r w:rsidR="007B581C" w:rsidRPr="006C6D43">
          <w:rPr>
            <w:webHidden/>
            <w:color w:val="auto"/>
          </w:rPr>
        </w:r>
        <w:r w:rsidR="007B581C" w:rsidRPr="006C6D43">
          <w:rPr>
            <w:webHidden/>
            <w:color w:val="auto"/>
          </w:rPr>
          <w:fldChar w:fldCharType="separate"/>
        </w:r>
        <w:r w:rsidR="007B581C" w:rsidRPr="006C6D43">
          <w:rPr>
            <w:webHidden/>
            <w:color w:val="auto"/>
          </w:rPr>
          <w:t>152</w:t>
        </w:r>
        <w:r w:rsidR="007B581C" w:rsidRPr="006C6D43">
          <w:rPr>
            <w:webHidden/>
            <w:color w:val="auto"/>
          </w:rPr>
          <w:fldChar w:fldCharType="end"/>
        </w:r>
      </w:hyperlink>
    </w:p>
    <w:p w14:paraId="10D80877" w14:textId="197460DA" w:rsidR="007B581C" w:rsidRPr="006C6D43" w:rsidRDefault="001A5CBD">
      <w:pPr>
        <w:pStyle w:val="TableofFigures"/>
        <w:rPr>
          <w:rFonts w:asciiTheme="minorHAnsi" w:eastAsiaTheme="minorEastAsia" w:hAnsiTheme="minorHAnsi"/>
          <w:color w:val="auto"/>
          <w:sz w:val="22"/>
          <w:lang w:eastAsia="en-AU"/>
        </w:rPr>
      </w:pPr>
      <w:hyperlink w:anchor="_Toc140147815" w:history="1">
        <w:r w:rsidR="007B581C" w:rsidRPr="006C6D43">
          <w:rPr>
            <w:rStyle w:val="Hyperlink"/>
            <w:color w:val="auto"/>
          </w:rPr>
          <w:t>Figure 136:</w:t>
        </w:r>
        <w:r w:rsidR="007B581C" w:rsidRPr="006C6D43">
          <w:rPr>
            <w:rFonts w:asciiTheme="minorHAnsi" w:eastAsiaTheme="minorEastAsia" w:hAnsiTheme="minorHAnsi"/>
            <w:color w:val="auto"/>
            <w:sz w:val="22"/>
            <w:lang w:eastAsia="en-AU"/>
          </w:rPr>
          <w:tab/>
        </w:r>
        <w:r w:rsidR="007B581C" w:rsidRPr="006C6D43">
          <w:rPr>
            <w:rStyle w:val="Hyperlink"/>
            <w:color w:val="auto"/>
          </w:rPr>
          <w:t>Awareness of the VEC’s communications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_Toc140147815 \h </w:instrText>
        </w:r>
        <w:r w:rsidR="007B581C" w:rsidRPr="006C6D43">
          <w:rPr>
            <w:webHidden/>
            <w:color w:val="auto"/>
          </w:rPr>
        </w:r>
        <w:r w:rsidR="007B581C" w:rsidRPr="006C6D43">
          <w:rPr>
            <w:webHidden/>
            <w:color w:val="auto"/>
          </w:rPr>
          <w:fldChar w:fldCharType="separate"/>
        </w:r>
        <w:r w:rsidR="007B581C" w:rsidRPr="006C6D43">
          <w:rPr>
            <w:webHidden/>
            <w:color w:val="auto"/>
          </w:rPr>
          <w:t>153</w:t>
        </w:r>
        <w:r w:rsidR="007B581C" w:rsidRPr="006C6D43">
          <w:rPr>
            <w:webHidden/>
            <w:color w:val="auto"/>
          </w:rPr>
          <w:fldChar w:fldCharType="end"/>
        </w:r>
      </w:hyperlink>
    </w:p>
    <w:p w14:paraId="4AC97068" w14:textId="493BE1F2" w:rsidR="007B581C" w:rsidRPr="006C6D43" w:rsidRDefault="001A5CBD">
      <w:pPr>
        <w:pStyle w:val="TableofFigures"/>
        <w:rPr>
          <w:rFonts w:asciiTheme="minorHAnsi" w:eastAsiaTheme="minorEastAsia" w:hAnsiTheme="minorHAnsi"/>
          <w:color w:val="auto"/>
          <w:sz w:val="22"/>
          <w:lang w:eastAsia="en-AU"/>
        </w:rPr>
      </w:pPr>
      <w:hyperlink w:anchor="_Toc140147816" w:history="1">
        <w:r w:rsidR="007B581C" w:rsidRPr="006C6D43">
          <w:rPr>
            <w:rStyle w:val="Hyperlink"/>
            <w:color w:val="auto"/>
          </w:rPr>
          <w:t>Figure 137:</w:t>
        </w:r>
        <w:r w:rsidR="007B581C" w:rsidRPr="006C6D43">
          <w:rPr>
            <w:rFonts w:asciiTheme="minorHAnsi" w:eastAsiaTheme="minorEastAsia" w:hAnsiTheme="minorHAnsi"/>
            <w:color w:val="auto"/>
            <w:sz w:val="22"/>
            <w:lang w:eastAsia="en-AU"/>
          </w:rPr>
          <w:tab/>
        </w:r>
        <w:r w:rsidR="007B581C" w:rsidRPr="006C6D43">
          <w:rPr>
            <w:rStyle w:val="Hyperlink"/>
            <w:color w:val="auto"/>
          </w:rPr>
          <w:t>Effectiveness of the VEC’s communications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_Toc140147816 \h </w:instrText>
        </w:r>
        <w:r w:rsidR="007B581C" w:rsidRPr="006C6D43">
          <w:rPr>
            <w:webHidden/>
            <w:color w:val="auto"/>
          </w:rPr>
        </w:r>
        <w:r w:rsidR="007B581C" w:rsidRPr="006C6D43">
          <w:rPr>
            <w:webHidden/>
            <w:color w:val="auto"/>
          </w:rPr>
          <w:fldChar w:fldCharType="separate"/>
        </w:r>
        <w:r w:rsidR="007B581C" w:rsidRPr="006C6D43">
          <w:rPr>
            <w:webHidden/>
            <w:color w:val="auto"/>
          </w:rPr>
          <w:t>154</w:t>
        </w:r>
        <w:r w:rsidR="007B581C" w:rsidRPr="006C6D43">
          <w:rPr>
            <w:webHidden/>
            <w:color w:val="auto"/>
          </w:rPr>
          <w:fldChar w:fldCharType="end"/>
        </w:r>
      </w:hyperlink>
    </w:p>
    <w:p w14:paraId="2CEA21F2" w14:textId="1F72D270" w:rsidR="007B581C" w:rsidRPr="006C6D43" w:rsidRDefault="001A5CBD">
      <w:pPr>
        <w:pStyle w:val="TableofFigures"/>
        <w:rPr>
          <w:rFonts w:asciiTheme="minorHAnsi" w:eastAsiaTheme="minorEastAsia" w:hAnsiTheme="minorHAnsi"/>
          <w:color w:val="auto"/>
          <w:sz w:val="22"/>
          <w:lang w:eastAsia="en-AU"/>
        </w:rPr>
      </w:pPr>
      <w:hyperlink w:anchor="_Toc140147817" w:history="1">
        <w:r w:rsidR="007B581C" w:rsidRPr="006C6D43">
          <w:rPr>
            <w:rStyle w:val="Hyperlink"/>
            <w:color w:val="auto"/>
          </w:rPr>
          <w:t>Figure 138:</w:t>
        </w:r>
        <w:r w:rsidR="007B581C" w:rsidRPr="006C6D43">
          <w:rPr>
            <w:rFonts w:asciiTheme="minorHAnsi" w:eastAsiaTheme="minorEastAsia" w:hAnsiTheme="minorHAnsi"/>
            <w:color w:val="auto"/>
            <w:sz w:val="22"/>
            <w:lang w:eastAsia="en-AU"/>
          </w:rPr>
          <w:tab/>
        </w:r>
        <w:r w:rsidR="007B581C" w:rsidRPr="006C6D43">
          <w:rPr>
            <w:rStyle w:val="Hyperlink"/>
            <w:color w:val="auto"/>
          </w:rPr>
          <w:t>Satisfaction with the VEC’s website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_Toc140147817 \h </w:instrText>
        </w:r>
        <w:r w:rsidR="007B581C" w:rsidRPr="006C6D43">
          <w:rPr>
            <w:webHidden/>
            <w:color w:val="auto"/>
          </w:rPr>
        </w:r>
        <w:r w:rsidR="007B581C" w:rsidRPr="006C6D43">
          <w:rPr>
            <w:webHidden/>
            <w:color w:val="auto"/>
          </w:rPr>
          <w:fldChar w:fldCharType="separate"/>
        </w:r>
        <w:r w:rsidR="007B581C" w:rsidRPr="006C6D43">
          <w:rPr>
            <w:webHidden/>
            <w:color w:val="auto"/>
          </w:rPr>
          <w:t>155</w:t>
        </w:r>
        <w:r w:rsidR="007B581C" w:rsidRPr="006C6D43">
          <w:rPr>
            <w:webHidden/>
            <w:color w:val="auto"/>
          </w:rPr>
          <w:fldChar w:fldCharType="end"/>
        </w:r>
      </w:hyperlink>
    </w:p>
    <w:p w14:paraId="2D25046D" w14:textId="5303BBF5" w:rsidR="007B581C" w:rsidRPr="006C6D43" w:rsidRDefault="001A5CBD">
      <w:pPr>
        <w:pStyle w:val="TableofFigures"/>
        <w:rPr>
          <w:rFonts w:asciiTheme="minorHAnsi" w:eastAsiaTheme="minorEastAsia" w:hAnsiTheme="minorHAnsi"/>
          <w:color w:val="auto"/>
          <w:sz w:val="22"/>
          <w:lang w:eastAsia="en-AU"/>
        </w:rPr>
      </w:pPr>
      <w:hyperlink w:anchor="_Toc140147818" w:history="1">
        <w:r w:rsidR="007B581C" w:rsidRPr="006C6D43">
          <w:rPr>
            <w:rStyle w:val="Hyperlink"/>
            <w:color w:val="auto"/>
          </w:rPr>
          <w:t>Figure 139:</w:t>
        </w:r>
        <w:r w:rsidR="007B581C" w:rsidRPr="006C6D43">
          <w:rPr>
            <w:rFonts w:asciiTheme="minorHAnsi" w:eastAsiaTheme="minorEastAsia" w:hAnsiTheme="minorHAnsi"/>
            <w:color w:val="auto"/>
            <w:sz w:val="22"/>
            <w:lang w:eastAsia="en-AU"/>
          </w:rPr>
          <w:tab/>
        </w:r>
        <w:r w:rsidR="007B581C" w:rsidRPr="006C6D43">
          <w:rPr>
            <w:rStyle w:val="Hyperlink"/>
            <w:color w:val="auto"/>
          </w:rPr>
          <w:t>Ease of finding information on the VEC’s website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_Toc140147818 \h </w:instrText>
        </w:r>
        <w:r w:rsidR="007B581C" w:rsidRPr="006C6D43">
          <w:rPr>
            <w:webHidden/>
            <w:color w:val="auto"/>
          </w:rPr>
        </w:r>
        <w:r w:rsidR="007B581C" w:rsidRPr="006C6D43">
          <w:rPr>
            <w:webHidden/>
            <w:color w:val="auto"/>
          </w:rPr>
          <w:fldChar w:fldCharType="separate"/>
        </w:r>
        <w:r w:rsidR="007B581C" w:rsidRPr="006C6D43">
          <w:rPr>
            <w:webHidden/>
            <w:color w:val="auto"/>
          </w:rPr>
          <w:t>156</w:t>
        </w:r>
        <w:r w:rsidR="007B581C" w:rsidRPr="006C6D43">
          <w:rPr>
            <w:webHidden/>
            <w:color w:val="auto"/>
          </w:rPr>
          <w:fldChar w:fldCharType="end"/>
        </w:r>
      </w:hyperlink>
    </w:p>
    <w:p w14:paraId="00279654" w14:textId="5BD2FEFB" w:rsidR="007B581C" w:rsidRPr="006C6D43" w:rsidRDefault="001A5CBD">
      <w:pPr>
        <w:pStyle w:val="TableofFigures"/>
        <w:rPr>
          <w:rFonts w:asciiTheme="minorHAnsi" w:eastAsiaTheme="minorEastAsia" w:hAnsiTheme="minorHAnsi"/>
          <w:color w:val="auto"/>
          <w:sz w:val="22"/>
          <w:lang w:eastAsia="en-AU"/>
        </w:rPr>
      </w:pPr>
      <w:hyperlink w:anchor="_Toc140147819" w:history="1">
        <w:r w:rsidR="007B581C" w:rsidRPr="006C6D43">
          <w:rPr>
            <w:rStyle w:val="Hyperlink"/>
            <w:color w:val="auto"/>
          </w:rPr>
          <w:t>Figure 140:</w:t>
        </w:r>
        <w:r w:rsidR="007B581C" w:rsidRPr="006C6D43">
          <w:rPr>
            <w:rFonts w:asciiTheme="minorHAnsi" w:eastAsiaTheme="minorEastAsia" w:hAnsiTheme="minorHAnsi"/>
            <w:color w:val="auto"/>
            <w:sz w:val="22"/>
            <w:lang w:eastAsia="en-AU"/>
          </w:rPr>
          <w:tab/>
        </w:r>
        <w:r w:rsidR="007B581C" w:rsidRPr="006C6D43">
          <w:rPr>
            <w:rStyle w:val="Hyperlink"/>
            <w:color w:val="auto"/>
          </w:rPr>
          <w:t>Ease of using the Voting Centre Locator over time</w:t>
        </w:r>
        <w:r w:rsidR="007B581C" w:rsidRPr="006C6D43">
          <w:rPr>
            <w:webHidden/>
            <w:color w:val="auto"/>
          </w:rPr>
          <w:tab/>
        </w:r>
        <w:r w:rsidR="007B581C" w:rsidRPr="006C6D43">
          <w:rPr>
            <w:webHidden/>
            <w:color w:val="auto"/>
          </w:rPr>
          <w:fldChar w:fldCharType="begin"/>
        </w:r>
        <w:r w:rsidR="007B581C" w:rsidRPr="006C6D43">
          <w:rPr>
            <w:webHidden/>
            <w:color w:val="auto"/>
          </w:rPr>
          <w:instrText xml:space="preserve"> PAGEREF _Toc140147819 \h </w:instrText>
        </w:r>
        <w:r w:rsidR="007B581C" w:rsidRPr="006C6D43">
          <w:rPr>
            <w:webHidden/>
            <w:color w:val="auto"/>
          </w:rPr>
        </w:r>
        <w:r w:rsidR="007B581C" w:rsidRPr="006C6D43">
          <w:rPr>
            <w:webHidden/>
            <w:color w:val="auto"/>
          </w:rPr>
          <w:fldChar w:fldCharType="separate"/>
        </w:r>
        <w:r w:rsidR="007B581C" w:rsidRPr="006C6D43">
          <w:rPr>
            <w:webHidden/>
            <w:color w:val="auto"/>
          </w:rPr>
          <w:t>157</w:t>
        </w:r>
        <w:r w:rsidR="007B581C" w:rsidRPr="006C6D43">
          <w:rPr>
            <w:webHidden/>
            <w:color w:val="auto"/>
          </w:rPr>
          <w:fldChar w:fldCharType="end"/>
        </w:r>
      </w:hyperlink>
    </w:p>
    <w:p w14:paraId="6518605B" w14:textId="09BEC7FF" w:rsidR="00372EC3" w:rsidRPr="006C6D43" w:rsidRDefault="004250C0" w:rsidP="004250C0">
      <w:pPr>
        <w:rPr>
          <w:color w:val="auto"/>
        </w:rPr>
      </w:pPr>
      <w:r w:rsidRPr="006C6D43">
        <w:rPr>
          <w:color w:val="auto"/>
        </w:rPr>
        <w:fldChar w:fldCharType="end"/>
      </w:r>
    </w:p>
    <w:p w14:paraId="73356716" w14:textId="77777777" w:rsidR="004250C0" w:rsidRPr="006C6D43" w:rsidRDefault="004250C0" w:rsidP="004250C0">
      <w:pPr>
        <w:rPr>
          <w:color w:val="auto"/>
          <w:sz w:val="56"/>
          <w:szCs w:val="56"/>
        </w:rPr>
      </w:pPr>
      <w:r w:rsidRPr="006C6D43">
        <w:rPr>
          <w:color w:val="auto"/>
          <w:sz w:val="56"/>
          <w:szCs w:val="56"/>
        </w:rPr>
        <w:t>List of tables</w:t>
      </w:r>
    </w:p>
    <w:p w14:paraId="31FEEEF2" w14:textId="1256EF0B" w:rsidR="002434A7" w:rsidRPr="006C6D43" w:rsidRDefault="004250C0">
      <w:pPr>
        <w:pStyle w:val="TableofFigures"/>
        <w:rPr>
          <w:rFonts w:asciiTheme="minorHAnsi" w:eastAsiaTheme="minorEastAsia" w:hAnsiTheme="minorHAnsi"/>
          <w:color w:val="auto"/>
          <w:sz w:val="22"/>
          <w:lang w:eastAsia="en-AU"/>
        </w:rPr>
      </w:pPr>
      <w:r w:rsidRPr="006C6D43">
        <w:rPr>
          <w:color w:val="auto"/>
        </w:rPr>
        <w:fldChar w:fldCharType="begin"/>
      </w:r>
      <w:r w:rsidRPr="006C6D43">
        <w:rPr>
          <w:color w:val="auto"/>
        </w:rPr>
        <w:instrText xml:space="preserve"> TOC \h \z \c "Table" </w:instrText>
      </w:r>
      <w:r w:rsidRPr="006C6D43">
        <w:rPr>
          <w:color w:val="auto"/>
        </w:rPr>
        <w:fldChar w:fldCharType="separate"/>
      </w:r>
      <w:hyperlink w:anchor="_Toc131073004" w:history="1">
        <w:r w:rsidR="002434A7" w:rsidRPr="006C6D43">
          <w:rPr>
            <w:rStyle w:val="Hyperlink"/>
            <w:color w:val="auto"/>
          </w:rPr>
          <w:t>Table 1:</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Overall satisfaction</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_Toc131073004 \h </w:instrText>
        </w:r>
        <w:r w:rsidR="002434A7" w:rsidRPr="006C6D43">
          <w:rPr>
            <w:webHidden/>
            <w:color w:val="auto"/>
          </w:rPr>
        </w:r>
        <w:r w:rsidR="002434A7" w:rsidRPr="006C6D43">
          <w:rPr>
            <w:webHidden/>
            <w:color w:val="auto"/>
          </w:rPr>
          <w:fldChar w:fldCharType="separate"/>
        </w:r>
        <w:r w:rsidR="0044622F" w:rsidRPr="006C6D43">
          <w:rPr>
            <w:webHidden/>
            <w:color w:val="auto"/>
          </w:rPr>
          <w:t>93</w:t>
        </w:r>
        <w:r w:rsidR="002434A7" w:rsidRPr="006C6D43">
          <w:rPr>
            <w:webHidden/>
            <w:color w:val="auto"/>
          </w:rPr>
          <w:fldChar w:fldCharType="end"/>
        </w:r>
      </w:hyperlink>
    </w:p>
    <w:p w14:paraId="1C219302" w14:textId="661B641A" w:rsidR="002434A7" w:rsidRPr="006C6D43" w:rsidRDefault="001A5CBD">
      <w:pPr>
        <w:pStyle w:val="TableofFigures"/>
        <w:rPr>
          <w:rFonts w:asciiTheme="minorHAnsi" w:eastAsiaTheme="minorEastAsia" w:hAnsiTheme="minorHAnsi"/>
          <w:color w:val="auto"/>
          <w:sz w:val="22"/>
          <w:lang w:eastAsia="en-AU"/>
        </w:rPr>
      </w:pPr>
      <w:hyperlink w:anchor="_Toc131073005" w:history="1">
        <w:r w:rsidR="002434A7" w:rsidRPr="006C6D43">
          <w:rPr>
            <w:rStyle w:val="Hyperlink"/>
            <w:color w:val="auto"/>
          </w:rPr>
          <w:t>Table 2:</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Information recall</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_Toc131073005 \h </w:instrText>
        </w:r>
        <w:r w:rsidR="002434A7" w:rsidRPr="006C6D43">
          <w:rPr>
            <w:webHidden/>
            <w:color w:val="auto"/>
          </w:rPr>
        </w:r>
        <w:r w:rsidR="002434A7" w:rsidRPr="006C6D43">
          <w:rPr>
            <w:webHidden/>
            <w:color w:val="auto"/>
          </w:rPr>
          <w:fldChar w:fldCharType="separate"/>
        </w:r>
        <w:r w:rsidR="0044622F" w:rsidRPr="006C6D43">
          <w:rPr>
            <w:webHidden/>
            <w:color w:val="auto"/>
          </w:rPr>
          <w:t>94</w:t>
        </w:r>
        <w:r w:rsidR="002434A7" w:rsidRPr="006C6D43">
          <w:rPr>
            <w:webHidden/>
            <w:color w:val="auto"/>
          </w:rPr>
          <w:fldChar w:fldCharType="end"/>
        </w:r>
      </w:hyperlink>
    </w:p>
    <w:p w14:paraId="4F116614" w14:textId="3E710F24" w:rsidR="002434A7" w:rsidRPr="006C6D43" w:rsidRDefault="001A5CBD">
      <w:pPr>
        <w:pStyle w:val="TableofFigures"/>
        <w:rPr>
          <w:rFonts w:asciiTheme="minorHAnsi" w:eastAsiaTheme="minorEastAsia" w:hAnsiTheme="minorHAnsi"/>
          <w:color w:val="auto"/>
          <w:sz w:val="22"/>
          <w:lang w:eastAsia="en-AU"/>
        </w:rPr>
      </w:pPr>
      <w:hyperlink w:anchor="_Toc131073006" w:history="1">
        <w:r w:rsidR="002434A7" w:rsidRPr="006C6D43">
          <w:rPr>
            <w:rStyle w:val="Hyperlink"/>
            <w:color w:val="auto"/>
          </w:rPr>
          <w:t>Table 3:</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Information required</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_Toc131073006 \h </w:instrText>
        </w:r>
        <w:r w:rsidR="002434A7" w:rsidRPr="006C6D43">
          <w:rPr>
            <w:webHidden/>
            <w:color w:val="auto"/>
          </w:rPr>
        </w:r>
        <w:r w:rsidR="002434A7" w:rsidRPr="006C6D43">
          <w:rPr>
            <w:webHidden/>
            <w:color w:val="auto"/>
          </w:rPr>
          <w:fldChar w:fldCharType="separate"/>
        </w:r>
        <w:r w:rsidR="0044622F" w:rsidRPr="006C6D43">
          <w:rPr>
            <w:webHidden/>
            <w:color w:val="auto"/>
          </w:rPr>
          <w:t>95</w:t>
        </w:r>
        <w:r w:rsidR="002434A7" w:rsidRPr="006C6D43">
          <w:rPr>
            <w:webHidden/>
            <w:color w:val="auto"/>
          </w:rPr>
          <w:fldChar w:fldCharType="end"/>
        </w:r>
      </w:hyperlink>
    </w:p>
    <w:p w14:paraId="6985E980" w14:textId="329A0EE8" w:rsidR="002434A7" w:rsidRPr="006C6D43" w:rsidRDefault="001A5CBD">
      <w:pPr>
        <w:pStyle w:val="TableofFigures"/>
        <w:rPr>
          <w:rFonts w:asciiTheme="minorHAnsi" w:eastAsiaTheme="minorEastAsia" w:hAnsiTheme="minorHAnsi"/>
          <w:color w:val="auto"/>
          <w:sz w:val="22"/>
          <w:lang w:eastAsia="en-AU"/>
        </w:rPr>
      </w:pPr>
      <w:hyperlink w:anchor="_Toc131073007" w:history="1">
        <w:r w:rsidR="002434A7" w:rsidRPr="006C6D43">
          <w:rPr>
            <w:rStyle w:val="Hyperlink"/>
            <w:color w:val="auto"/>
          </w:rPr>
          <w:t>Table 4:</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Website usage</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_Toc131073007 \h </w:instrText>
        </w:r>
        <w:r w:rsidR="002434A7" w:rsidRPr="006C6D43">
          <w:rPr>
            <w:webHidden/>
            <w:color w:val="auto"/>
          </w:rPr>
        </w:r>
        <w:r w:rsidR="002434A7" w:rsidRPr="006C6D43">
          <w:rPr>
            <w:webHidden/>
            <w:color w:val="auto"/>
          </w:rPr>
          <w:fldChar w:fldCharType="separate"/>
        </w:r>
        <w:r w:rsidR="0044622F" w:rsidRPr="006C6D43">
          <w:rPr>
            <w:webHidden/>
            <w:color w:val="auto"/>
          </w:rPr>
          <w:t>96</w:t>
        </w:r>
        <w:r w:rsidR="002434A7" w:rsidRPr="006C6D43">
          <w:rPr>
            <w:webHidden/>
            <w:color w:val="auto"/>
          </w:rPr>
          <w:fldChar w:fldCharType="end"/>
        </w:r>
      </w:hyperlink>
    </w:p>
    <w:p w14:paraId="515BC457" w14:textId="268EAED3" w:rsidR="002434A7" w:rsidRPr="006C6D43" w:rsidRDefault="001A5CBD">
      <w:pPr>
        <w:pStyle w:val="TableofFigures"/>
        <w:rPr>
          <w:rFonts w:asciiTheme="minorHAnsi" w:eastAsiaTheme="minorEastAsia" w:hAnsiTheme="minorHAnsi"/>
          <w:color w:val="auto"/>
          <w:sz w:val="22"/>
          <w:lang w:eastAsia="en-AU"/>
        </w:rPr>
      </w:pPr>
      <w:hyperlink w:anchor="_Toc131073008" w:history="1">
        <w:r w:rsidR="002434A7" w:rsidRPr="006C6D43">
          <w:rPr>
            <w:rStyle w:val="Hyperlink"/>
            <w:color w:val="auto"/>
          </w:rPr>
          <w:t>Table 5:</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Satisfaction with voting centres</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_Toc131073008 \h </w:instrText>
        </w:r>
        <w:r w:rsidR="002434A7" w:rsidRPr="006C6D43">
          <w:rPr>
            <w:webHidden/>
            <w:color w:val="auto"/>
          </w:rPr>
        </w:r>
        <w:r w:rsidR="002434A7" w:rsidRPr="006C6D43">
          <w:rPr>
            <w:webHidden/>
            <w:color w:val="auto"/>
          </w:rPr>
          <w:fldChar w:fldCharType="separate"/>
        </w:r>
        <w:r w:rsidR="0044622F" w:rsidRPr="006C6D43">
          <w:rPr>
            <w:webHidden/>
            <w:color w:val="auto"/>
          </w:rPr>
          <w:t>97</w:t>
        </w:r>
        <w:r w:rsidR="002434A7" w:rsidRPr="006C6D43">
          <w:rPr>
            <w:webHidden/>
            <w:color w:val="auto"/>
          </w:rPr>
          <w:fldChar w:fldCharType="end"/>
        </w:r>
      </w:hyperlink>
    </w:p>
    <w:p w14:paraId="48882C93" w14:textId="7F6F93CD" w:rsidR="002434A7" w:rsidRPr="006C6D43" w:rsidRDefault="001A5CBD">
      <w:pPr>
        <w:pStyle w:val="TableofFigures"/>
        <w:rPr>
          <w:rFonts w:asciiTheme="minorHAnsi" w:eastAsiaTheme="minorEastAsia" w:hAnsiTheme="minorHAnsi"/>
          <w:color w:val="auto"/>
          <w:sz w:val="22"/>
          <w:lang w:eastAsia="en-AU"/>
        </w:rPr>
      </w:pPr>
      <w:hyperlink w:anchor="_Toc131073009" w:history="1">
        <w:r w:rsidR="002434A7" w:rsidRPr="006C6D43">
          <w:rPr>
            <w:rStyle w:val="Hyperlink"/>
            <w:color w:val="auto"/>
          </w:rPr>
          <w:t>Table 6:</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Satisfaction with early voting centres</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_Toc131073009 \h </w:instrText>
        </w:r>
        <w:r w:rsidR="002434A7" w:rsidRPr="006C6D43">
          <w:rPr>
            <w:webHidden/>
            <w:color w:val="auto"/>
          </w:rPr>
        </w:r>
        <w:r w:rsidR="002434A7" w:rsidRPr="006C6D43">
          <w:rPr>
            <w:webHidden/>
            <w:color w:val="auto"/>
          </w:rPr>
          <w:fldChar w:fldCharType="separate"/>
        </w:r>
        <w:r w:rsidR="0044622F" w:rsidRPr="006C6D43">
          <w:rPr>
            <w:webHidden/>
            <w:color w:val="auto"/>
          </w:rPr>
          <w:t>98</w:t>
        </w:r>
        <w:r w:rsidR="002434A7" w:rsidRPr="006C6D43">
          <w:rPr>
            <w:webHidden/>
            <w:color w:val="auto"/>
          </w:rPr>
          <w:fldChar w:fldCharType="end"/>
        </w:r>
      </w:hyperlink>
    </w:p>
    <w:p w14:paraId="2B22DD9E" w14:textId="2C6C5FE6" w:rsidR="002434A7" w:rsidRPr="006C6D43" w:rsidRDefault="001A5CBD">
      <w:pPr>
        <w:pStyle w:val="TableofFigures"/>
        <w:rPr>
          <w:rFonts w:asciiTheme="minorHAnsi" w:eastAsiaTheme="minorEastAsia" w:hAnsiTheme="minorHAnsi"/>
          <w:color w:val="auto"/>
          <w:sz w:val="22"/>
          <w:lang w:eastAsia="en-AU"/>
        </w:rPr>
      </w:pPr>
      <w:hyperlink w:anchor="_Toc131073010" w:history="1">
        <w:r w:rsidR="002434A7" w:rsidRPr="006C6D43">
          <w:rPr>
            <w:rStyle w:val="Hyperlink"/>
            <w:color w:val="auto"/>
          </w:rPr>
          <w:t>Table 7:</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Satisfaction for postal voters</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_Toc131073010 \h </w:instrText>
        </w:r>
        <w:r w:rsidR="002434A7" w:rsidRPr="006C6D43">
          <w:rPr>
            <w:webHidden/>
            <w:color w:val="auto"/>
          </w:rPr>
        </w:r>
        <w:r w:rsidR="002434A7" w:rsidRPr="006C6D43">
          <w:rPr>
            <w:webHidden/>
            <w:color w:val="auto"/>
          </w:rPr>
          <w:fldChar w:fldCharType="separate"/>
        </w:r>
        <w:r w:rsidR="0044622F" w:rsidRPr="006C6D43">
          <w:rPr>
            <w:webHidden/>
            <w:color w:val="auto"/>
          </w:rPr>
          <w:t>99</w:t>
        </w:r>
        <w:r w:rsidR="002434A7" w:rsidRPr="006C6D43">
          <w:rPr>
            <w:webHidden/>
            <w:color w:val="auto"/>
          </w:rPr>
          <w:fldChar w:fldCharType="end"/>
        </w:r>
      </w:hyperlink>
    </w:p>
    <w:p w14:paraId="739CC48C" w14:textId="32453F85" w:rsidR="002434A7" w:rsidRPr="006C6D43" w:rsidRDefault="001A5CBD">
      <w:pPr>
        <w:pStyle w:val="TableofFigures"/>
        <w:rPr>
          <w:rFonts w:asciiTheme="minorHAnsi" w:eastAsiaTheme="minorEastAsia" w:hAnsiTheme="minorHAnsi"/>
          <w:color w:val="auto"/>
          <w:sz w:val="22"/>
          <w:lang w:eastAsia="en-AU"/>
        </w:rPr>
      </w:pPr>
      <w:hyperlink w:anchor="_Toc131073011" w:history="1">
        <w:r w:rsidR="002434A7" w:rsidRPr="006C6D43">
          <w:rPr>
            <w:rStyle w:val="Hyperlink"/>
            <w:color w:val="auto"/>
          </w:rPr>
          <w:t>Table 8:</w:t>
        </w:r>
        <w:r w:rsidR="002434A7" w:rsidRPr="006C6D43">
          <w:rPr>
            <w:rFonts w:asciiTheme="minorHAnsi" w:eastAsiaTheme="minorEastAsia" w:hAnsiTheme="minorHAnsi"/>
            <w:color w:val="auto"/>
            <w:sz w:val="22"/>
            <w:lang w:eastAsia="en-AU"/>
          </w:rPr>
          <w:tab/>
        </w:r>
        <w:r w:rsidR="002434A7" w:rsidRPr="006C6D43">
          <w:rPr>
            <w:rStyle w:val="Hyperlink"/>
            <w:color w:val="auto"/>
          </w:rPr>
          <w:t>Demographic comparison – Likelihood to use email voting</w:t>
        </w:r>
        <w:r w:rsidR="002434A7" w:rsidRPr="006C6D43">
          <w:rPr>
            <w:webHidden/>
            <w:color w:val="auto"/>
          </w:rPr>
          <w:tab/>
        </w:r>
        <w:r w:rsidR="002434A7" w:rsidRPr="006C6D43">
          <w:rPr>
            <w:webHidden/>
            <w:color w:val="auto"/>
          </w:rPr>
          <w:fldChar w:fldCharType="begin"/>
        </w:r>
        <w:r w:rsidR="002434A7" w:rsidRPr="006C6D43">
          <w:rPr>
            <w:webHidden/>
            <w:color w:val="auto"/>
          </w:rPr>
          <w:instrText xml:space="preserve"> PAGEREF _Toc131073011 \h </w:instrText>
        </w:r>
        <w:r w:rsidR="002434A7" w:rsidRPr="006C6D43">
          <w:rPr>
            <w:webHidden/>
            <w:color w:val="auto"/>
          </w:rPr>
        </w:r>
        <w:r w:rsidR="002434A7" w:rsidRPr="006C6D43">
          <w:rPr>
            <w:webHidden/>
            <w:color w:val="auto"/>
          </w:rPr>
          <w:fldChar w:fldCharType="separate"/>
        </w:r>
        <w:r w:rsidR="0044622F" w:rsidRPr="006C6D43">
          <w:rPr>
            <w:webHidden/>
            <w:color w:val="auto"/>
          </w:rPr>
          <w:t>100</w:t>
        </w:r>
        <w:r w:rsidR="002434A7" w:rsidRPr="006C6D43">
          <w:rPr>
            <w:webHidden/>
            <w:color w:val="auto"/>
          </w:rPr>
          <w:fldChar w:fldCharType="end"/>
        </w:r>
      </w:hyperlink>
    </w:p>
    <w:p w14:paraId="5B48AB8C" w14:textId="602D1A01" w:rsidR="004250C0" w:rsidRPr="006C6D43" w:rsidRDefault="004250C0" w:rsidP="00923CD4">
      <w:pPr>
        <w:rPr>
          <w:color w:val="auto"/>
        </w:rPr>
      </w:pPr>
      <w:r w:rsidRPr="006C6D43">
        <w:rPr>
          <w:color w:val="auto"/>
        </w:rPr>
        <w:fldChar w:fldCharType="end"/>
      </w:r>
    </w:p>
    <w:p w14:paraId="0DEA0875" w14:textId="77777777" w:rsidR="004250C0" w:rsidRPr="006C6D43" w:rsidRDefault="004250C0" w:rsidP="00923CD4">
      <w:pPr>
        <w:rPr>
          <w:color w:val="auto"/>
        </w:rPr>
        <w:sectPr w:rsidR="004250C0" w:rsidRPr="006C6D43" w:rsidSect="00EA38DB">
          <w:headerReference w:type="default" r:id="rId19"/>
          <w:pgSz w:w="11906" w:h="16838" w:code="9"/>
          <w:pgMar w:top="1701" w:right="1440" w:bottom="1440" w:left="1803" w:header="709" w:footer="709" w:gutter="0"/>
          <w:cols w:space="848"/>
          <w:docGrid w:linePitch="360"/>
        </w:sectPr>
      </w:pPr>
    </w:p>
    <w:p w14:paraId="665327E0" w14:textId="77777777" w:rsidR="00E20917" w:rsidRPr="006C6D43" w:rsidRDefault="003071DA" w:rsidP="004B58E7">
      <w:pPr>
        <w:pStyle w:val="Heading1"/>
        <w:numPr>
          <w:ilvl w:val="0"/>
          <w:numId w:val="5"/>
        </w:numPr>
        <w:rPr>
          <w:color w:val="auto"/>
        </w:rPr>
      </w:pPr>
      <w:bookmarkStart w:id="1" w:name="_Toc142294131"/>
      <w:r w:rsidRPr="006C6D43">
        <w:rPr>
          <w:color w:val="auto"/>
        </w:rPr>
        <w:lastRenderedPageBreak/>
        <w:t>Executive summary</w:t>
      </w:r>
      <w:bookmarkEnd w:id="1"/>
    </w:p>
    <w:p w14:paraId="2EA015A8" w14:textId="2708C0B4" w:rsidR="00D82F53" w:rsidRPr="006C6D43" w:rsidRDefault="00D82F53" w:rsidP="004B0AB1">
      <w:pPr>
        <w:pStyle w:val="Heading2"/>
        <w:rPr>
          <w:color w:val="auto"/>
        </w:rPr>
      </w:pPr>
      <w:bookmarkStart w:id="2" w:name="_Toc142294132"/>
      <w:r w:rsidRPr="006C6D43">
        <w:rPr>
          <w:color w:val="auto"/>
        </w:rPr>
        <w:t xml:space="preserve">Summary of findings for </w:t>
      </w:r>
      <w:r w:rsidR="004B0AB1" w:rsidRPr="006C6D43">
        <w:rPr>
          <w:color w:val="auto"/>
        </w:rPr>
        <w:t>voters</w:t>
      </w:r>
      <w:bookmarkEnd w:id="2"/>
    </w:p>
    <w:p w14:paraId="343E9E43" w14:textId="77777777" w:rsidR="002127E4" w:rsidRPr="006C6D43" w:rsidRDefault="002127E4" w:rsidP="000E4B48">
      <w:pPr>
        <w:pStyle w:val="Heading4"/>
        <w:rPr>
          <w:color w:val="auto"/>
        </w:rPr>
      </w:pPr>
      <w:r w:rsidRPr="006C6D43">
        <w:rPr>
          <w:color w:val="auto"/>
        </w:rPr>
        <w:t>Satisfaction with voter services overall</w:t>
      </w:r>
    </w:p>
    <w:p w14:paraId="75890577" w14:textId="396D647D" w:rsidR="00EB47BB" w:rsidRPr="006C6D43" w:rsidRDefault="00EB47BB" w:rsidP="000E4B48">
      <w:pPr>
        <w:rPr>
          <w:color w:val="auto"/>
        </w:rPr>
      </w:pPr>
      <w:r w:rsidRPr="006C6D43">
        <w:rPr>
          <w:color w:val="auto"/>
        </w:rPr>
        <w:t>In 2022</w:t>
      </w:r>
      <w:r w:rsidR="000E4B48" w:rsidRPr="006C6D43">
        <w:rPr>
          <w:color w:val="auto"/>
        </w:rPr>
        <w:t xml:space="preserve">, 82% of voters were satisfied with </w:t>
      </w:r>
      <w:r w:rsidR="00037E99" w:rsidRPr="006C6D43">
        <w:rPr>
          <w:color w:val="auto"/>
        </w:rPr>
        <w:t xml:space="preserve">the </w:t>
      </w:r>
      <w:r w:rsidR="00D00378" w:rsidRPr="006C6D43">
        <w:rPr>
          <w:color w:val="auto"/>
        </w:rPr>
        <w:t>VEC’s</w:t>
      </w:r>
      <w:r w:rsidR="000E4B48" w:rsidRPr="006C6D43">
        <w:rPr>
          <w:color w:val="auto"/>
        </w:rPr>
        <w:t xml:space="preserve"> services at the </w:t>
      </w:r>
      <w:r w:rsidR="00CE582B" w:rsidRPr="006C6D43">
        <w:rPr>
          <w:color w:val="auto"/>
        </w:rPr>
        <w:t>S</w:t>
      </w:r>
      <w:r w:rsidR="000E4B48" w:rsidRPr="006C6D43">
        <w:rPr>
          <w:color w:val="auto"/>
        </w:rPr>
        <w:t xml:space="preserve">tate </w:t>
      </w:r>
      <w:r w:rsidR="005C1A35" w:rsidRPr="006C6D43">
        <w:rPr>
          <w:color w:val="auto"/>
        </w:rPr>
        <w:t>election</w:t>
      </w:r>
      <w:r w:rsidR="000E4B48" w:rsidRPr="006C6D43">
        <w:rPr>
          <w:color w:val="auto"/>
        </w:rPr>
        <w:t xml:space="preserve">. This </w:t>
      </w:r>
      <w:r w:rsidR="00276358" w:rsidRPr="006C6D43">
        <w:rPr>
          <w:color w:val="auto"/>
        </w:rPr>
        <w:t>level of satisfaction was slightly lower than the findings from 2018 (84%).</w:t>
      </w:r>
      <w:r w:rsidR="005569BB" w:rsidRPr="006C6D43">
        <w:rPr>
          <w:color w:val="auto"/>
        </w:rPr>
        <w:t xml:space="preserve"> </w:t>
      </w:r>
      <w:r w:rsidR="00276358" w:rsidRPr="006C6D43">
        <w:rPr>
          <w:color w:val="auto"/>
        </w:rPr>
        <w:t>The very large sample used for the survey means that even very small differences in ratings are statistically significant.</w:t>
      </w:r>
      <w:r w:rsidR="005569BB" w:rsidRPr="006C6D43">
        <w:rPr>
          <w:color w:val="auto"/>
        </w:rPr>
        <w:t xml:space="preserve"> </w:t>
      </w:r>
      <w:r w:rsidR="00276358" w:rsidRPr="006C6D43">
        <w:rPr>
          <w:color w:val="auto"/>
        </w:rPr>
        <w:t xml:space="preserve">The decrease of two percentage points </w:t>
      </w:r>
      <w:r w:rsidR="00C95420" w:rsidRPr="006C6D43">
        <w:rPr>
          <w:color w:val="auto"/>
        </w:rPr>
        <w:t>i</w:t>
      </w:r>
      <w:r w:rsidR="00CE2C51" w:rsidRPr="006C6D43">
        <w:rPr>
          <w:color w:val="auto"/>
        </w:rPr>
        <w:t>s not necessarily an indication of a noteworthy drop in service quality.</w:t>
      </w:r>
      <w:r w:rsidR="005569BB" w:rsidRPr="006C6D43">
        <w:rPr>
          <w:color w:val="auto"/>
        </w:rPr>
        <w:t xml:space="preserve"> </w:t>
      </w:r>
    </w:p>
    <w:p w14:paraId="57A82B9D" w14:textId="7B4233E3" w:rsidR="00CE2C51" w:rsidRPr="006C6D43" w:rsidRDefault="003921B1" w:rsidP="000E4B48">
      <w:pPr>
        <w:rPr>
          <w:color w:val="auto"/>
        </w:rPr>
      </w:pPr>
      <w:r w:rsidRPr="006C6D43">
        <w:rPr>
          <w:color w:val="auto"/>
        </w:rPr>
        <w:t>Ordinary</w:t>
      </w:r>
      <w:r w:rsidR="00CE2C51" w:rsidRPr="006C6D43">
        <w:rPr>
          <w:color w:val="auto"/>
        </w:rPr>
        <w:t xml:space="preserve"> voters and voters from interstate/overseas </w:t>
      </w:r>
      <w:r w:rsidRPr="006C6D43">
        <w:rPr>
          <w:color w:val="auto"/>
        </w:rPr>
        <w:t xml:space="preserve">(79% and 65% respectively) </w:t>
      </w:r>
      <w:r w:rsidR="00CE2C51" w:rsidRPr="006C6D43">
        <w:rPr>
          <w:color w:val="auto"/>
        </w:rPr>
        <w:t>we</w:t>
      </w:r>
      <w:r w:rsidRPr="006C6D43">
        <w:rPr>
          <w:color w:val="auto"/>
        </w:rPr>
        <w:t>r</w:t>
      </w:r>
      <w:r w:rsidR="00CE2C51" w:rsidRPr="006C6D43">
        <w:rPr>
          <w:color w:val="auto"/>
        </w:rPr>
        <w:t xml:space="preserve">e generally less satisfied than </w:t>
      </w:r>
      <w:r w:rsidRPr="006C6D43">
        <w:rPr>
          <w:color w:val="auto"/>
        </w:rPr>
        <w:t>CALD and early voters (88% and 87% respectively).</w:t>
      </w:r>
      <w:r w:rsidR="005569BB" w:rsidRPr="006C6D43">
        <w:rPr>
          <w:color w:val="auto"/>
        </w:rPr>
        <w:t xml:space="preserve"> </w:t>
      </w:r>
    </w:p>
    <w:p w14:paraId="40A4DBD4" w14:textId="3FC2161F" w:rsidR="005D4FB4" w:rsidRPr="006C6D43" w:rsidRDefault="008D1C46" w:rsidP="000E4B48">
      <w:pPr>
        <w:rPr>
          <w:color w:val="auto"/>
        </w:rPr>
      </w:pPr>
      <w:r w:rsidRPr="006C6D43">
        <w:rPr>
          <w:color w:val="auto"/>
        </w:rPr>
        <w:t xml:space="preserve">Satisfaction levels specifically </w:t>
      </w:r>
      <w:r w:rsidR="005C2DA2" w:rsidRPr="006C6D43">
        <w:rPr>
          <w:color w:val="auto"/>
        </w:rPr>
        <w:t>relating to</w:t>
      </w:r>
      <w:r w:rsidRPr="006C6D43">
        <w:rPr>
          <w:color w:val="auto"/>
        </w:rPr>
        <w:t xml:space="preserve"> Telephone Assisted Voting services were also high</w:t>
      </w:r>
      <w:r w:rsidR="005C2DA2" w:rsidRPr="006C6D43">
        <w:rPr>
          <w:color w:val="auto"/>
        </w:rPr>
        <w:t>.</w:t>
      </w:r>
      <w:r w:rsidRPr="006C6D43">
        <w:rPr>
          <w:color w:val="auto"/>
        </w:rPr>
        <w:t xml:space="preserve"> </w:t>
      </w:r>
      <w:r w:rsidR="00F91E69" w:rsidRPr="006C6D43">
        <w:rPr>
          <w:color w:val="auto"/>
        </w:rPr>
        <w:t>Over eight in ten (</w:t>
      </w:r>
      <w:r w:rsidRPr="006C6D43">
        <w:rPr>
          <w:color w:val="auto"/>
        </w:rPr>
        <w:t>85%</w:t>
      </w:r>
      <w:r w:rsidR="00F91E69" w:rsidRPr="006C6D43">
        <w:rPr>
          <w:color w:val="auto"/>
        </w:rPr>
        <w:t>)</w:t>
      </w:r>
      <w:r w:rsidRPr="006C6D43">
        <w:rPr>
          <w:color w:val="auto"/>
        </w:rPr>
        <w:t xml:space="preserve"> of these voters were satisfied with </w:t>
      </w:r>
      <w:r w:rsidR="005C2DA2" w:rsidRPr="006C6D43">
        <w:rPr>
          <w:color w:val="auto"/>
        </w:rPr>
        <w:t>the service</w:t>
      </w:r>
      <w:r w:rsidR="008D4E4E" w:rsidRPr="006C6D43">
        <w:rPr>
          <w:color w:val="auto"/>
        </w:rPr>
        <w:t xml:space="preserve">, </w:t>
      </w:r>
      <w:r w:rsidR="00A7782F" w:rsidRPr="006C6D43">
        <w:rPr>
          <w:color w:val="auto"/>
        </w:rPr>
        <w:t>even though</w:t>
      </w:r>
      <w:r w:rsidR="008D4E4E" w:rsidRPr="006C6D43">
        <w:rPr>
          <w:color w:val="auto"/>
        </w:rPr>
        <w:t xml:space="preserve"> some of these voters may have preferred to vote in another way.</w:t>
      </w:r>
      <w:r w:rsidR="003A177C" w:rsidRPr="006C6D43">
        <w:rPr>
          <w:color w:val="auto"/>
        </w:rPr>
        <w:t xml:space="preserve"> </w:t>
      </w:r>
    </w:p>
    <w:p w14:paraId="6AC9A339" w14:textId="57124FF9" w:rsidR="003921B1" w:rsidRPr="006C6D43" w:rsidRDefault="003921B1" w:rsidP="000E4B48">
      <w:pPr>
        <w:rPr>
          <w:color w:val="auto"/>
        </w:rPr>
      </w:pPr>
      <w:r w:rsidRPr="006C6D43">
        <w:rPr>
          <w:color w:val="auto"/>
        </w:rPr>
        <w:t xml:space="preserve">High levels of satisfaction were also seen for specific aspects of </w:t>
      </w:r>
      <w:r w:rsidR="00037E99" w:rsidRPr="006C6D43">
        <w:rPr>
          <w:color w:val="auto"/>
        </w:rPr>
        <w:t>the VEC</w:t>
      </w:r>
      <w:r w:rsidRPr="006C6D43">
        <w:rPr>
          <w:color w:val="auto"/>
        </w:rPr>
        <w:t xml:space="preserve">’s services. </w:t>
      </w:r>
      <w:r w:rsidR="00E278A6" w:rsidRPr="006C6D43">
        <w:rPr>
          <w:color w:val="auto"/>
        </w:rPr>
        <w:t>O</w:t>
      </w:r>
      <w:r w:rsidRPr="006C6D43">
        <w:rPr>
          <w:color w:val="auto"/>
        </w:rPr>
        <w:t xml:space="preserve">ver four in five voters were satisfied with the security, </w:t>
      </w:r>
      <w:r w:rsidR="00A7782F" w:rsidRPr="006C6D43">
        <w:rPr>
          <w:color w:val="auto"/>
        </w:rPr>
        <w:t>fairness,</w:t>
      </w:r>
      <w:r w:rsidRPr="006C6D43">
        <w:rPr>
          <w:color w:val="auto"/>
        </w:rPr>
        <w:t xml:space="preserve"> and impartiality of election services (86%, 84% and 84% respectively).</w:t>
      </w:r>
    </w:p>
    <w:p w14:paraId="6CCB83F0" w14:textId="369CB724" w:rsidR="00775C2B" w:rsidRPr="006C6D43" w:rsidRDefault="00775C2B" w:rsidP="001A4F06">
      <w:pPr>
        <w:pStyle w:val="Heading4"/>
        <w:rPr>
          <w:color w:val="auto"/>
        </w:rPr>
      </w:pPr>
      <w:r w:rsidRPr="006C6D43">
        <w:rPr>
          <w:color w:val="auto"/>
        </w:rPr>
        <w:t xml:space="preserve">Recall of </w:t>
      </w:r>
      <w:r w:rsidR="00037E99" w:rsidRPr="006C6D43">
        <w:rPr>
          <w:color w:val="auto"/>
        </w:rPr>
        <w:t>the VEC</w:t>
      </w:r>
      <w:r w:rsidR="00D00378" w:rsidRPr="006C6D43">
        <w:rPr>
          <w:color w:val="auto"/>
        </w:rPr>
        <w:t>’s</w:t>
      </w:r>
      <w:r w:rsidRPr="006C6D43">
        <w:rPr>
          <w:color w:val="auto"/>
        </w:rPr>
        <w:t xml:space="preserve"> information</w:t>
      </w:r>
    </w:p>
    <w:p w14:paraId="71048265" w14:textId="789818BC" w:rsidR="00561FA8" w:rsidRPr="006C6D43" w:rsidRDefault="00561FA8" w:rsidP="00775C2B">
      <w:pPr>
        <w:spacing w:before="240" w:after="0"/>
        <w:rPr>
          <w:color w:val="auto"/>
        </w:rPr>
      </w:pPr>
      <w:r w:rsidRPr="006C6D43">
        <w:rPr>
          <w:color w:val="auto"/>
        </w:rPr>
        <w:t xml:space="preserve">Three quarters of voters recalled some </w:t>
      </w:r>
      <w:r w:rsidR="00C95420" w:rsidRPr="006C6D43">
        <w:rPr>
          <w:color w:val="auto"/>
        </w:rPr>
        <w:t>form</w:t>
      </w:r>
      <w:r w:rsidRPr="006C6D43">
        <w:rPr>
          <w:color w:val="auto"/>
        </w:rPr>
        <w:t xml:space="preserve"> of information from </w:t>
      </w:r>
      <w:r w:rsidR="00037E99" w:rsidRPr="006C6D43">
        <w:rPr>
          <w:color w:val="auto"/>
        </w:rPr>
        <w:t>the VEC</w:t>
      </w:r>
      <w:r w:rsidRPr="006C6D43">
        <w:rPr>
          <w:color w:val="auto"/>
        </w:rPr>
        <w:t xml:space="preserve"> (75%), lower than for 2018 (85%).</w:t>
      </w:r>
      <w:r w:rsidR="00737256" w:rsidRPr="006C6D43">
        <w:rPr>
          <w:color w:val="auto"/>
        </w:rPr>
        <w:t xml:space="preserve"> Free-to-air TV was by far the most frequently recalled communication channel in the lead up to the election in 2022 (38%). This finding was similar to that of 2018 (35%).</w:t>
      </w:r>
    </w:p>
    <w:p w14:paraId="7402FF1C" w14:textId="47A7AFF0" w:rsidR="00561FA8" w:rsidRPr="006C6D43" w:rsidRDefault="00737256" w:rsidP="00775C2B">
      <w:pPr>
        <w:spacing w:before="240" w:after="0"/>
        <w:rPr>
          <w:color w:val="auto"/>
        </w:rPr>
      </w:pPr>
      <w:r w:rsidRPr="006C6D43">
        <w:rPr>
          <w:color w:val="auto"/>
        </w:rPr>
        <w:t xml:space="preserve">The most frequently recalled message by voters tended to be functional and procedural in nature. For example, the date of the election (59%) and how to vote before </w:t>
      </w:r>
      <w:r w:rsidR="00534A84" w:rsidRPr="006C6D43">
        <w:rPr>
          <w:color w:val="auto"/>
        </w:rPr>
        <w:t>E</w:t>
      </w:r>
      <w:r w:rsidRPr="006C6D43">
        <w:rPr>
          <w:color w:val="auto"/>
        </w:rPr>
        <w:t xml:space="preserve">lection </w:t>
      </w:r>
      <w:r w:rsidR="00534A84" w:rsidRPr="006C6D43">
        <w:rPr>
          <w:color w:val="auto"/>
        </w:rPr>
        <w:t>D</w:t>
      </w:r>
      <w:r w:rsidRPr="006C6D43">
        <w:rPr>
          <w:color w:val="auto"/>
        </w:rPr>
        <w:t>ay (49%). This was a good outcome assuming the primary aim of the campaigns was to get people enrolled and voting.</w:t>
      </w:r>
    </w:p>
    <w:p w14:paraId="78C1F43E" w14:textId="768C1692" w:rsidR="00561FA8" w:rsidRPr="006C6D43" w:rsidRDefault="00737256" w:rsidP="00775C2B">
      <w:pPr>
        <w:spacing w:before="240" w:after="0"/>
        <w:rPr>
          <w:color w:val="auto"/>
        </w:rPr>
      </w:pPr>
      <w:r w:rsidRPr="006C6D43">
        <w:rPr>
          <w:color w:val="auto"/>
        </w:rPr>
        <w:t xml:space="preserve">Three quarters of voters who recalled any </w:t>
      </w:r>
      <w:r w:rsidR="00841EE0" w:rsidRPr="006C6D43">
        <w:rPr>
          <w:color w:val="auto"/>
        </w:rPr>
        <w:t>information</w:t>
      </w:r>
      <w:r w:rsidRPr="006C6D43">
        <w:rPr>
          <w:color w:val="auto"/>
        </w:rPr>
        <w:t xml:space="preserve"> from </w:t>
      </w:r>
      <w:r w:rsidR="00037E99" w:rsidRPr="006C6D43">
        <w:rPr>
          <w:color w:val="auto"/>
        </w:rPr>
        <w:t>the VEC</w:t>
      </w:r>
      <w:r w:rsidRPr="006C6D43">
        <w:rPr>
          <w:color w:val="auto"/>
        </w:rPr>
        <w:t xml:space="preserve"> believed that it was effective (74%)</w:t>
      </w:r>
      <w:r w:rsidR="00841EE0" w:rsidRPr="006C6D43">
        <w:rPr>
          <w:color w:val="auto"/>
        </w:rPr>
        <w:t>.</w:t>
      </w:r>
      <w:r w:rsidR="005569BB" w:rsidRPr="006C6D43">
        <w:rPr>
          <w:color w:val="auto"/>
        </w:rPr>
        <w:t xml:space="preserve"> </w:t>
      </w:r>
      <w:r w:rsidR="00841EE0" w:rsidRPr="006C6D43">
        <w:rPr>
          <w:color w:val="auto"/>
        </w:rPr>
        <w:t>The main suggestions for improvement included the need for clearer information and more information on specific aspects of voter services.</w:t>
      </w:r>
      <w:r w:rsidR="005569BB" w:rsidRPr="006C6D43">
        <w:rPr>
          <w:color w:val="auto"/>
        </w:rPr>
        <w:t xml:space="preserve"> </w:t>
      </w:r>
    </w:p>
    <w:p w14:paraId="28BEA0A1" w14:textId="23B19936" w:rsidR="00AE0751" w:rsidRPr="006C6D43" w:rsidRDefault="00AE0751" w:rsidP="00534A84">
      <w:pPr>
        <w:spacing w:before="240" w:after="0"/>
        <w:rPr>
          <w:color w:val="auto"/>
        </w:rPr>
      </w:pPr>
      <w:r w:rsidRPr="006C6D43">
        <w:rPr>
          <w:color w:val="auto"/>
        </w:rPr>
        <w:t>Three quarters of voters had all the information that they needed to cast their vote (74%). Of those who felt they required additional information, 42% wanted more information about candidates and parti</w:t>
      </w:r>
      <w:r w:rsidR="00A44A93" w:rsidRPr="006C6D43">
        <w:rPr>
          <w:color w:val="auto"/>
        </w:rPr>
        <w:t>e</w:t>
      </w:r>
      <w:r w:rsidRPr="006C6D43">
        <w:rPr>
          <w:color w:val="auto"/>
        </w:rPr>
        <w:t>s and 37% wanted more information about where to vote.</w:t>
      </w:r>
      <w:r w:rsidR="005569BB" w:rsidRPr="006C6D43">
        <w:rPr>
          <w:color w:val="auto"/>
        </w:rPr>
        <w:t xml:space="preserve"> </w:t>
      </w:r>
    </w:p>
    <w:p w14:paraId="0425F81C" w14:textId="31883C86" w:rsidR="001A4F06" w:rsidRPr="006C6D43" w:rsidRDefault="001A4F06" w:rsidP="00534A84">
      <w:pPr>
        <w:spacing w:before="240" w:after="0"/>
        <w:rPr>
          <w:color w:val="auto"/>
        </w:rPr>
      </w:pPr>
      <w:r w:rsidRPr="006C6D43">
        <w:rPr>
          <w:color w:val="auto"/>
        </w:rPr>
        <w:t xml:space="preserve">Calls for more information about candidates and parties </w:t>
      </w:r>
      <w:r w:rsidR="003F1D40" w:rsidRPr="006C6D43">
        <w:rPr>
          <w:color w:val="auto"/>
        </w:rPr>
        <w:t xml:space="preserve">were </w:t>
      </w:r>
      <w:r w:rsidR="007E25A6" w:rsidRPr="006C6D43">
        <w:rPr>
          <w:color w:val="auto"/>
        </w:rPr>
        <w:t>frequent</w:t>
      </w:r>
      <w:r w:rsidR="003F1D40" w:rsidRPr="006C6D43">
        <w:rPr>
          <w:color w:val="auto"/>
        </w:rPr>
        <w:t xml:space="preserve"> suggestions for improvements to a number of </w:t>
      </w:r>
      <w:r w:rsidR="00037E99" w:rsidRPr="006C6D43">
        <w:rPr>
          <w:color w:val="auto"/>
        </w:rPr>
        <w:t>the VEC</w:t>
      </w:r>
      <w:r w:rsidR="003F1D40" w:rsidRPr="006C6D43">
        <w:rPr>
          <w:color w:val="auto"/>
        </w:rPr>
        <w:t xml:space="preserve">’s </w:t>
      </w:r>
      <w:r w:rsidR="00683926" w:rsidRPr="006C6D43">
        <w:rPr>
          <w:color w:val="auto"/>
        </w:rPr>
        <w:t>services</w:t>
      </w:r>
      <w:r w:rsidR="003F1D40" w:rsidRPr="006C6D43">
        <w:rPr>
          <w:color w:val="auto"/>
        </w:rPr>
        <w:t>.</w:t>
      </w:r>
      <w:r w:rsidR="005569BB" w:rsidRPr="006C6D43">
        <w:rPr>
          <w:color w:val="auto"/>
        </w:rPr>
        <w:t xml:space="preserve"> </w:t>
      </w:r>
      <w:r w:rsidR="003F1D40" w:rsidRPr="006C6D43">
        <w:rPr>
          <w:color w:val="auto"/>
        </w:rPr>
        <w:t xml:space="preserve">It is acknowledged that </w:t>
      </w:r>
      <w:r w:rsidR="00037E99" w:rsidRPr="006C6D43">
        <w:rPr>
          <w:color w:val="auto"/>
        </w:rPr>
        <w:t>the VEC</w:t>
      </w:r>
      <w:r w:rsidR="003F1D40" w:rsidRPr="006C6D43">
        <w:rPr>
          <w:color w:val="auto"/>
        </w:rPr>
        <w:t xml:space="preserve"> may not be able or permitted to provide the information that voters want</w:t>
      </w:r>
      <w:r w:rsidR="00683926" w:rsidRPr="006C6D43">
        <w:rPr>
          <w:color w:val="auto"/>
        </w:rPr>
        <w:t xml:space="preserve"> in relation to parties/candidates.</w:t>
      </w:r>
      <w:r w:rsidR="005569BB" w:rsidRPr="006C6D43">
        <w:rPr>
          <w:color w:val="auto"/>
        </w:rPr>
        <w:t xml:space="preserve"> </w:t>
      </w:r>
    </w:p>
    <w:p w14:paraId="1339B7C1" w14:textId="40B03941" w:rsidR="00C85529" w:rsidRPr="006C6D43" w:rsidRDefault="00C346B8" w:rsidP="001A4F06">
      <w:pPr>
        <w:pStyle w:val="Heading4"/>
        <w:rPr>
          <w:color w:val="auto"/>
        </w:rPr>
      </w:pPr>
      <w:r w:rsidRPr="006C6D43">
        <w:rPr>
          <w:color w:val="auto"/>
        </w:rPr>
        <w:lastRenderedPageBreak/>
        <w:t>The VEC</w:t>
      </w:r>
      <w:r w:rsidR="00C85529" w:rsidRPr="006C6D43">
        <w:rPr>
          <w:color w:val="auto"/>
        </w:rPr>
        <w:t xml:space="preserve"> </w:t>
      </w:r>
      <w:r w:rsidR="00734B9E" w:rsidRPr="006C6D43">
        <w:rPr>
          <w:color w:val="auto"/>
        </w:rPr>
        <w:t xml:space="preserve">EasyVote </w:t>
      </w:r>
      <w:r w:rsidR="00C85529" w:rsidRPr="006C6D43">
        <w:rPr>
          <w:color w:val="auto"/>
        </w:rPr>
        <w:t>Guide and website</w:t>
      </w:r>
    </w:p>
    <w:p w14:paraId="30408A51" w14:textId="4C7F6EB0" w:rsidR="00DD5A8D" w:rsidRPr="006C6D43" w:rsidRDefault="007E25A6" w:rsidP="007E25A6">
      <w:pPr>
        <w:spacing w:before="240" w:after="0"/>
        <w:rPr>
          <w:color w:val="auto"/>
        </w:rPr>
      </w:pPr>
      <w:r w:rsidRPr="006C6D43">
        <w:rPr>
          <w:color w:val="auto"/>
        </w:rPr>
        <w:t>O</w:t>
      </w:r>
      <w:r w:rsidR="00DD5A8D" w:rsidRPr="006C6D43">
        <w:rPr>
          <w:color w:val="auto"/>
        </w:rPr>
        <w:t xml:space="preserve">ne </w:t>
      </w:r>
      <w:r w:rsidR="002C27B3" w:rsidRPr="006C6D43">
        <w:rPr>
          <w:color w:val="auto"/>
        </w:rPr>
        <w:t xml:space="preserve">tenth of </w:t>
      </w:r>
      <w:r w:rsidR="00DD5A8D" w:rsidRPr="006C6D43">
        <w:rPr>
          <w:color w:val="auto"/>
        </w:rPr>
        <w:t>voters used the EasyVote Guide (8%)</w:t>
      </w:r>
      <w:r w:rsidR="00AA0C37" w:rsidRPr="006C6D43">
        <w:rPr>
          <w:color w:val="auto"/>
        </w:rPr>
        <w:t>, most of whom</w:t>
      </w:r>
      <w:r w:rsidR="00CD0ADC" w:rsidRPr="006C6D43">
        <w:rPr>
          <w:color w:val="auto"/>
        </w:rPr>
        <w:t xml:space="preserve"> agreed that the Guide was useful (89%) and </w:t>
      </w:r>
      <w:r w:rsidR="00D77184" w:rsidRPr="006C6D43">
        <w:rPr>
          <w:color w:val="auto"/>
        </w:rPr>
        <w:t>easy to understand (91%)</w:t>
      </w:r>
      <w:r w:rsidR="00CD0ADC" w:rsidRPr="006C6D43">
        <w:rPr>
          <w:color w:val="auto"/>
        </w:rPr>
        <w:t xml:space="preserve">. </w:t>
      </w:r>
      <w:r w:rsidR="0000262E" w:rsidRPr="006C6D43">
        <w:rPr>
          <w:color w:val="auto"/>
        </w:rPr>
        <w:t>These figures are the same as the findings from the 2018 evaluation.</w:t>
      </w:r>
      <w:r w:rsidR="003A177C" w:rsidRPr="006C6D43">
        <w:rPr>
          <w:color w:val="auto"/>
        </w:rPr>
        <w:t xml:space="preserve"> </w:t>
      </w:r>
    </w:p>
    <w:p w14:paraId="06CD8829" w14:textId="50962E42" w:rsidR="000A18CB" w:rsidRPr="006C6D43" w:rsidRDefault="007E25A6" w:rsidP="007E25A6">
      <w:pPr>
        <w:spacing w:before="240" w:after="0"/>
        <w:rPr>
          <w:color w:val="auto"/>
        </w:rPr>
      </w:pPr>
      <w:r w:rsidRPr="006C6D43">
        <w:rPr>
          <w:color w:val="auto"/>
        </w:rPr>
        <w:t>Three</w:t>
      </w:r>
      <w:r w:rsidR="00AE0751" w:rsidRPr="006C6D43">
        <w:rPr>
          <w:color w:val="auto"/>
        </w:rPr>
        <w:t xml:space="preserve"> in </w:t>
      </w:r>
      <w:r w:rsidRPr="006C6D43">
        <w:rPr>
          <w:color w:val="auto"/>
        </w:rPr>
        <w:t>five</w:t>
      </w:r>
      <w:r w:rsidR="00AE0751" w:rsidRPr="006C6D43">
        <w:rPr>
          <w:color w:val="auto"/>
        </w:rPr>
        <w:t xml:space="preserve"> voters searched online for information about voting in the 2022 </w:t>
      </w:r>
      <w:r w:rsidR="00335DAC" w:rsidRPr="006C6D43">
        <w:rPr>
          <w:color w:val="auto"/>
        </w:rPr>
        <w:t xml:space="preserve">State </w:t>
      </w:r>
      <w:r w:rsidR="00AE0751" w:rsidRPr="006C6D43">
        <w:rPr>
          <w:color w:val="auto"/>
        </w:rPr>
        <w:t>election (58%). This figure was significantly higher than the finding for 2018 (51%).</w:t>
      </w:r>
      <w:r w:rsidR="000A18CB" w:rsidRPr="006C6D43">
        <w:rPr>
          <w:color w:val="auto"/>
        </w:rPr>
        <w:t xml:space="preserve"> </w:t>
      </w:r>
    </w:p>
    <w:p w14:paraId="4D728147" w14:textId="2BCD466E" w:rsidR="00AE0751" w:rsidRPr="006C6D43" w:rsidRDefault="008F0B40" w:rsidP="007E25A6">
      <w:pPr>
        <w:spacing w:before="240" w:after="0"/>
        <w:rPr>
          <w:color w:val="auto"/>
        </w:rPr>
      </w:pPr>
      <w:r w:rsidRPr="006C6D43">
        <w:rPr>
          <w:color w:val="auto"/>
        </w:rPr>
        <w:t xml:space="preserve">Four in five voters were aware of the availability of information for voters on </w:t>
      </w:r>
      <w:r w:rsidR="00C346B8" w:rsidRPr="006C6D43">
        <w:rPr>
          <w:color w:val="auto"/>
        </w:rPr>
        <w:t>the VEC</w:t>
      </w:r>
      <w:r w:rsidRPr="006C6D43">
        <w:rPr>
          <w:color w:val="auto"/>
        </w:rPr>
        <w:t>’s website (80%).</w:t>
      </w:r>
      <w:r w:rsidR="005569BB" w:rsidRPr="006C6D43">
        <w:rPr>
          <w:color w:val="auto"/>
        </w:rPr>
        <w:t xml:space="preserve"> </w:t>
      </w:r>
      <w:r w:rsidR="00EE2863" w:rsidRPr="006C6D43">
        <w:rPr>
          <w:color w:val="auto"/>
        </w:rPr>
        <w:t xml:space="preserve">Over half </w:t>
      </w:r>
      <w:r w:rsidRPr="006C6D43">
        <w:rPr>
          <w:color w:val="auto"/>
        </w:rPr>
        <w:t>had used the website in the lead-up to the election (</w:t>
      </w:r>
      <w:r w:rsidR="00EE2863" w:rsidRPr="006C6D43">
        <w:rPr>
          <w:color w:val="auto"/>
        </w:rPr>
        <w:t xml:space="preserve">53%). </w:t>
      </w:r>
      <w:r w:rsidR="000A18CB" w:rsidRPr="006C6D43">
        <w:rPr>
          <w:color w:val="auto"/>
        </w:rPr>
        <w:t xml:space="preserve">Overall awareness of </w:t>
      </w:r>
      <w:r w:rsidR="00C346B8" w:rsidRPr="006C6D43">
        <w:rPr>
          <w:color w:val="auto"/>
        </w:rPr>
        <w:t>the VEC</w:t>
      </w:r>
      <w:r w:rsidR="005C42FF" w:rsidRPr="006C6D43">
        <w:rPr>
          <w:color w:val="auto"/>
        </w:rPr>
        <w:t>’s</w:t>
      </w:r>
      <w:r w:rsidR="000A18CB" w:rsidRPr="006C6D43">
        <w:rPr>
          <w:color w:val="auto"/>
        </w:rPr>
        <w:t xml:space="preserve"> website had not changed substantially since the last iteration of this research in 2018 (77% awareness). However, actual usage increased (45% to 53%).</w:t>
      </w:r>
    </w:p>
    <w:p w14:paraId="0C9E79D5" w14:textId="4AADD770" w:rsidR="00B03E0C" w:rsidRPr="006C6D43" w:rsidRDefault="00B03E0C" w:rsidP="007E25A6">
      <w:pPr>
        <w:spacing w:before="240" w:after="0"/>
        <w:rPr>
          <w:color w:val="auto"/>
        </w:rPr>
      </w:pPr>
      <w:r w:rsidRPr="006C6D43">
        <w:rPr>
          <w:color w:val="auto"/>
        </w:rPr>
        <w:t xml:space="preserve">Overall, it appears that a greater proportion of voters were using online resources such as </w:t>
      </w:r>
      <w:r w:rsidR="00C346B8" w:rsidRPr="006C6D43">
        <w:rPr>
          <w:color w:val="auto"/>
        </w:rPr>
        <w:t>the VEC</w:t>
      </w:r>
      <w:r w:rsidRPr="006C6D43">
        <w:rPr>
          <w:color w:val="auto"/>
        </w:rPr>
        <w:t>’s website to inform themselves about the election.</w:t>
      </w:r>
      <w:r w:rsidR="005569BB" w:rsidRPr="006C6D43">
        <w:rPr>
          <w:color w:val="auto"/>
        </w:rPr>
        <w:t xml:space="preserve"> </w:t>
      </w:r>
      <w:r w:rsidR="00C346B8" w:rsidRPr="006C6D43">
        <w:rPr>
          <w:color w:val="auto"/>
        </w:rPr>
        <w:t>The VEC</w:t>
      </w:r>
      <w:r w:rsidRPr="006C6D43">
        <w:rPr>
          <w:color w:val="auto"/>
        </w:rPr>
        <w:t xml:space="preserve">’s website played a more central </w:t>
      </w:r>
      <w:r w:rsidR="00912D38" w:rsidRPr="006C6D43">
        <w:rPr>
          <w:color w:val="auto"/>
        </w:rPr>
        <w:t>role</w:t>
      </w:r>
      <w:r w:rsidRPr="006C6D43">
        <w:rPr>
          <w:color w:val="auto"/>
        </w:rPr>
        <w:t xml:space="preserve"> in information provision than it did in 2018.</w:t>
      </w:r>
      <w:r w:rsidR="005569BB" w:rsidRPr="006C6D43">
        <w:rPr>
          <w:color w:val="auto"/>
        </w:rPr>
        <w:t xml:space="preserve"> </w:t>
      </w:r>
    </w:p>
    <w:p w14:paraId="6543B043" w14:textId="230BC6CB" w:rsidR="00694AC7" w:rsidRPr="006C6D43" w:rsidRDefault="00694AC7" w:rsidP="007E25A6">
      <w:pPr>
        <w:spacing w:before="240" w:after="0"/>
        <w:rPr>
          <w:color w:val="auto"/>
        </w:rPr>
      </w:pPr>
      <w:r w:rsidRPr="006C6D43">
        <w:rPr>
          <w:color w:val="auto"/>
        </w:rPr>
        <w:t xml:space="preserve">Most voters who used </w:t>
      </w:r>
      <w:r w:rsidR="00C346B8" w:rsidRPr="006C6D43">
        <w:rPr>
          <w:color w:val="auto"/>
        </w:rPr>
        <w:t>the VEC</w:t>
      </w:r>
      <w:r w:rsidR="005C42FF" w:rsidRPr="006C6D43">
        <w:rPr>
          <w:color w:val="auto"/>
        </w:rPr>
        <w:t>’s</w:t>
      </w:r>
      <w:r w:rsidRPr="006C6D43">
        <w:rPr>
          <w:color w:val="auto"/>
        </w:rPr>
        <w:t xml:space="preserve"> website were satisfied with its content. Four in five were satisfied (83%). Only one in twenty were dissatisfied (6%).</w:t>
      </w:r>
      <w:r w:rsidR="00DC1757" w:rsidRPr="006C6D43">
        <w:rPr>
          <w:color w:val="auto"/>
        </w:rPr>
        <w:t xml:space="preserve"> </w:t>
      </w:r>
      <w:r w:rsidRPr="006C6D43">
        <w:rPr>
          <w:color w:val="auto"/>
        </w:rPr>
        <w:t xml:space="preserve">A small number of voters provided suggestions for improvements </w:t>
      </w:r>
      <w:r w:rsidR="00DC1757" w:rsidRPr="006C6D43">
        <w:rPr>
          <w:color w:val="auto"/>
        </w:rPr>
        <w:t>to the</w:t>
      </w:r>
      <w:r w:rsidRPr="006C6D43">
        <w:rPr>
          <w:color w:val="auto"/>
        </w:rPr>
        <w:t xml:space="preserve"> website, most commonly relating to the </w:t>
      </w:r>
      <w:r w:rsidR="00DC1757" w:rsidRPr="006C6D43">
        <w:rPr>
          <w:color w:val="auto"/>
        </w:rPr>
        <w:t>ease of navigation.</w:t>
      </w:r>
      <w:r w:rsidR="005569BB" w:rsidRPr="006C6D43">
        <w:rPr>
          <w:color w:val="auto"/>
        </w:rPr>
        <w:t xml:space="preserve"> </w:t>
      </w:r>
    </w:p>
    <w:p w14:paraId="393850D7" w14:textId="2A642B38" w:rsidR="000D7FDA" w:rsidRPr="006C6D43" w:rsidRDefault="00342A50" w:rsidP="001A4F06">
      <w:pPr>
        <w:pStyle w:val="Heading4"/>
        <w:rPr>
          <w:color w:val="auto"/>
        </w:rPr>
      </w:pPr>
      <w:r w:rsidRPr="006C6D43">
        <w:rPr>
          <w:color w:val="auto"/>
        </w:rPr>
        <w:t>Voting centres</w:t>
      </w:r>
    </w:p>
    <w:p w14:paraId="06E7D401" w14:textId="49E99693" w:rsidR="00AF5C6A" w:rsidRPr="006C6D43" w:rsidRDefault="00AF5C6A" w:rsidP="00B503DC">
      <w:pPr>
        <w:spacing w:before="240" w:after="0"/>
        <w:rPr>
          <w:color w:val="auto"/>
        </w:rPr>
      </w:pPr>
      <w:r w:rsidRPr="006C6D43">
        <w:rPr>
          <w:color w:val="auto"/>
        </w:rPr>
        <w:t xml:space="preserve">Overall satisfaction with voting centres </w:t>
      </w:r>
      <w:r w:rsidR="00A34E48" w:rsidRPr="006C6D43">
        <w:rPr>
          <w:color w:val="auto"/>
        </w:rPr>
        <w:t>was similar to that for the 2018 election.</w:t>
      </w:r>
      <w:r w:rsidR="005569BB" w:rsidRPr="006C6D43">
        <w:rPr>
          <w:color w:val="auto"/>
        </w:rPr>
        <w:t xml:space="preserve"> </w:t>
      </w:r>
      <w:r w:rsidR="00A34E48" w:rsidRPr="006C6D43">
        <w:rPr>
          <w:color w:val="auto"/>
        </w:rPr>
        <w:t>Early voters tended to report a better experience at voting centres compared with those who voted on the day (</w:t>
      </w:r>
      <w:r w:rsidR="004976D8" w:rsidRPr="006C6D43">
        <w:rPr>
          <w:color w:val="auto"/>
        </w:rPr>
        <w:t>86</w:t>
      </w:r>
      <w:r w:rsidR="00A34E48" w:rsidRPr="006C6D43">
        <w:rPr>
          <w:color w:val="auto"/>
        </w:rPr>
        <w:t>% vs. 77%)</w:t>
      </w:r>
      <w:r w:rsidR="00150E0B" w:rsidRPr="006C6D43">
        <w:rPr>
          <w:rStyle w:val="FootnoteReference"/>
          <w:color w:val="auto"/>
        </w:rPr>
        <w:footnoteReference w:id="2"/>
      </w:r>
      <w:r w:rsidR="00A34E48" w:rsidRPr="006C6D43">
        <w:rPr>
          <w:color w:val="auto"/>
        </w:rPr>
        <w:t>.</w:t>
      </w:r>
    </w:p>
    <w:p w14:paraId="20106173" w14:textId="11351B7D" w:rsidR="009B7850" w:rsidRPr="006C6D43" w:rsidRDefault="009B7850" w:rsidP="00B503DC">
      <w:pPr>
        <w:spacing w:before="240" w:after="0"/>
        <w:rPr>
          <w:color w:val="auto"/>
        </w:rPr>
      </w:pPr>
      <w:r w:rsidRPr="006C6D43">
        <w:rPr>
          <w:color w:val="auto"/>
        </w:rPr>
        <w:t xml:space="preserve">Those who were dissatisfied were asked to make suggestions on how to improve </w:t>
      </w:r>
      <w:r w:rsidR="000F20AD" w:rsidRPr="006C6D43">
        <w:rPr>
          <w:color w:val="auto"/>
        </w:rPr>
        <w:t>voting</w:t>
      </w:r>
      <w:r w:rsidRPr="006C6D43">
        <w:rPr>
          <w:color w:val="auto"/>
        </w:rPr>
        <w:t xml:space="preserve"> centres.</w:t>
      </w:r>
      <w:r w:rsidR="005569BB" w:rsidRPr="006C6D43">
        <w:rPr>
          <w:color w:val="auto"/>
        </w:rPr>
        <w:t xml:space="preserve"> </w:t>
      </w:r>
      <w:r w:rsidRPr="006C6D43">
        <w:rPr>
          <w:color w:val="auto"/>
        </w:rPr>
        <w:t xml:space="preserve">Amongst this relatively small number of voters, the most </w:t>
      </w:r>
      <w:r w:rsidR="00B503DC" w:rsidRPr="006C6D43">
        <w:rPr>
          <w:color w:val="auto"/>
        </w:rPr>
        <w:t>frequent</w:t>
      </w:r>
      <w:r w:rsidRPr="006C6D43">
        <w:rPr>
          <w:color w:val="auto"/>
        </w:rPr>
        <w:t xml:space="preserve"> suggestions </w:t>
      </w:r>
      <w:r w:rsidR="000F20AD" w:rsidRPr="006C6D43">
        <w:rPr>
          <w:color w:val="auto"/>
        </w:rPr>
        <w:t>related</w:t>
      </w:r>
      <w:r w:rsidRPr="006C6D43">
        <w:rPr>
          <w:color w:val="auto"/>
        </w:rPr>
        <w:t xml:space="preserve"> to reducing wait times</w:t>
      </w:r>
      <w:r w:rsidR="000F20AD" w:rsidRPr="006C6D43">
        <w:rPr>
          <w:color w:val="auto"/>
        </w:rPr>
        <w:t>, and understaffing (41%, 21%).</w:t>
      </w:r>
      <w:r w:rsidR="005569BB" w:rsidRPr="006C6D43">
        <w:rPr>
          <w:color w:val="auto"/>
        </w:rPr>
        <w:t xml:space="preserve"> </w:t>
      </w:r>
    </w:p>
    <w:p w14:paraId="7E752CC1" w14:textId="19E9AD6F" w:rsidR="000F20AD" w:rsidRPr="006C6D43" w:rsidRDefault="000F20AD" w:rsidP="00B503DC">
      <w:pPr>
        <w:spacing w:before="240" w:after="0"/>
        <w:rPr>
          <w:color w:val="auto"/>
        </w:rPr>
      </w:pPr>
      <w:r w:rsidRPr="006C6D43">
        <w:rPr>
          <w:color w:val="auto"/>
        </w:rPr>
        <w:t>As has been the norm for Victorian elections, ordinary voters generally had to queue for longer than early voters. Specifically, 41% of ordinary voters needed to queue for eleven minutes or more compared with 11% of early voters.</w:t>
      </w:r>
      <w:r w:rsidR="009D08A1" w:rsidRPr="006C6D43">
        <w:rPr>
          <w:color w:val="auto"/>
        </w:rPr>
        <w:t xml:space="preserve"> </w:t>
      </w:r>
    </w:p>
    <w:p w14:paraId="06B9580D" w14:textId="7BE194F6" w:rsidR="009D08A1" w:rsidRPr="006C6D43" w:rsidRDefault="009D08A1" w:rsidP="00B503DC">
      <w:pPr>
        <w:spacing w:before="240" w:after="0"/>
        <w:rPr>
          <w:color w:val="auto"/>
        </w:rPr>
      </w:pPr>
      <w:r w:rsidRPr="006C6D43">
        <w:rPr>
          <w:color w:val="auto"/>
        </w:rPr>
        <w:t>Reported queue times for ordinary voters increased compared with the 2018 election – 29% had to queue for 11+ minutes in 2018 compared with 41% in 2022. Queue times for early voters was relatively stable (11% compared with 14%).</w:t>
      </w:r>
    </w:p>
    <w:p w14:paraId="3417B61B" w14:textId="13F251BE" w:rsidR="00DF299A" w:rsidRPr="006C6D43" w:rsidRDefault="0007089B" w:rsidP="00B503DC">
      <w:pPr>
        <w:spacing w:before="240" w:after="0"/>
        <w:rPr>
          <w:color w:val="auto"/>
        </w:rPr>
      </w:pPr>
      <w:r w:rsidRPr="006C6D43">
        <w:rPr>
          <w:color w:val="auto"/>
        </w:rPr>
        <w:t>V</w:t>
      </w:r>
      <w:r w:rsidR="00DF299A" w:rsidRPr="006C6D43">
        <w:rPr>
          <w:color w:val="auto"/>
        </w:rPr>
        <w:t>oters were most satisfied with the helpfulness of staff, the ease of completing ballot papers and privacy while voting – between 87% and 92% gave high satisfaction ratings for these aspects.</w:t>
      </w:r>
      <w:r w:rsidR="005569BB" w:rsidRPr="006C6D43">
        <w:rPr>
          <w:color w:val="auto"/>
        </w:rPr>
        <w:t xml:space="preserve"> </w:t>
      </w:r>
      <w:r w:rsidR="00DF299A" w:rsidRPr="006C6D43">
        <w:rPr>
          <w:color w:val="auto"/>
        </w:rPr>
        <w:t>The lowest ratings related to signage at around 75% - 79%.</w:t>
      </w:r>
      <w:r w:rsidR="00C254AC" w:rsidRPr="006C6D43">
        <w:rPr>
          <w:color w:val="auto"/>
        </w:rPr>
        <w:t xml:space="preserve"> These measures fluctuated slightly since 2018, though no substantial changes were observed.</w:t>
      </w:r>
    </w:p>
    <w:p w14:paraId="14F84589" w14:textId="6F05BB96" w:rsidR="00313821" w:rsidRPr="006C6D43" w:rsidRDefault="00313821" w:rsidP="001A4F06">
      <w:pPr>
        <w:pStyle w:val="Heading4"/>
        <w:ind w:left="0" w:firstLine="0"/>
        <w:rPr>
          <w:color w:val="auto"/>
        </w:rPr>
      </w:pPr>
      <w:r w:rsidRPr="006C6D43">
        <w:rPr>
          <w:color w:val="auto"/>
        </w:rPr>
        <w:lastRenderedPageBreak/>
        <w:t xml:space="preserve">Services for voters with additional support needs </w:t>
      </w:r>
    </w:p>
    <w:p w14:paraId="287D16BC" w14:textId="1D90B593" w:rsidR="00386D90" w:rsidRPr="006C6D43" w:rsidRDefault="00386D90" w:rsidP="009955F6">
      <w:pPr>
        <w:pStyle w:val="Heading4"/>
        <w:rPr>
          <w:color w:val="auto"/>
        </w:rPr>
      </w:pPr>
      <w:r w:rsidRPr="006C6D43">
        <w:rPr>
          <w:color w:val="auto"/>
        </w:rPr>
        <w:t>Voters with a disability</w:t>
      </w:r>
    </w:p>
    <w:p w14:paraId="49FA6653" w14:textId="2FCAA0BB" w:rsidR="00386D90" w:rsidRPr="006C6D43" w:rsidRDefault="00386D90" w:rsidP="00386D90">
      <w:pPr>
        <w:rPr>
          <w:color w:val="auto"/>
        </w:rPr>
      </w:pPr>
      <w:r w:rsidRPr="006C6D43">
        <w:rPr>
          <w:color w:val="auto"/>
        </w:rPr>
        <w:t xml:space="preserve">The majority of voters with a disability did not require assistance to vote during the State </w:t>
      </w:r>
      <w:r w:rsidR="005C1A35" w:rsidRPr="006C6D43">
        <w:rPr>
          <w:color w:val="auto"/>
        </w:rPr>
        <w:t>election</w:t>
      </w:r>
      <w:r w:rsidRPr="006C6D43">
        <w:rPr>
          <w:color w:val="auto"/>
        </w:rPr>
        <w:t xml:space="preserve"> (69%). One quarter indicated that they required assistance (27%).</w:t>
      </w:r>
      <w:r w:rsidR="005569BB" w:rsidRPr="006C6D43">
        <w:rPr>
          <w:color w:val="auto"/>
        </w:rPr>
        <w:t xml:space="preserve"> </w:t>
      </w:r>
      <w:r w:rsidRPr="006C6D43">
        <w:rPr>
          <w:color w:val="auto"/>
        </w:rPr>
        <w:t>Three quarters of those who received assistance were satisfied with the support they received (73%).</w:t>
      </w:r>
      <w:r w:rsidR="005569BB" w:rsidRPr="006C6D43">
        <w:rPr>
          <w:color w:val="auto"/>
        </w:rPr>
        <w:t xml:space="preserve"> </w:t>
      </w:r>
    </w:p>
    <w:p w14:paraId="1947CCE0" w14:textId="25CE4EF3" w:rsidR="00386D90" w:rsidRPr="006C6D43" w:rsidRDefault="00386D90" w:rsidP="009955F6">
      <w:pPr>
        <w:pStyle w:val="Heading4"/>
        <w:rPr>
          <w:color w:val="auto"/>
        </w:rPr>
      </w:pPr>
      <w:r w:rsidRPr="006C6D43">
        <w:rPr>
          <w:color w:val="auto"/>
        </w:rPr>
        <w:t>Telephone Assisted Voting (TAV)</w:t>
      </w:r>
    </w:p>
    <w:p w14:paraId="6ABEB137" w14:textId="73968FC0" w:rsidR="006F6895" w:rsidRPr="006C6D43" w:rsidRDefault="006F6895" w:rsidP="009E3E79">
      <w:pPr>
        <w:rPr>
          <w:color w:val="auto"/>
        </w:rPr>
      </w:pPr>
      <w:r w:rsidRPr="006C6D43">
        <w:rPr>
          <w:color w:val="auto"/>
        </w:rPr>
        <w:t>TAV voters gave uniformly high ratings for all aspects of the service. High levels of satisfaction (around 85% very/extremely satisfied) were seen for all elements of the service including confidentiality, convenience, and timeliness.</w:t>
      </w:r>
      <w:r w:rsidR="005569BB" w:rsidRPr="006C6D43">
        <w:rPr>
          <w:color w:val="auto"/>
        </w:rPr>
        <w:t xml:space="preserve"> </w:t>
      </w:r>
      <w:r w:rsidR="001A4F06" w:rsidRPr="006C6D43">
        <w:rPr>
          <w:color w:val="auto"/>
        </w:rPr>
        <w:t>The small number of suggestions to improve TAV related to improvements to the operator service (15%) and more information about political parties</w:t>
      </w:r>
      <w:r w:rsidR="00145E8E" w:rsidRPr="006C6D43">
        <w:rPr>
          <w:color w:val="auto"/>
        </w:rPr>
        <w:t xml:space="preserve"> (8%)</w:t>
      </w:r>
      <w:r w:rsidR="001A4F06" w:rsidRPr="006C6D43">
        <w:rPr>
          <w:color w:val="auto"/>
        </w:rPr>
        <w:t>.</w:t>
      </w:r>
      <w:r w:rsidR="005569BB" w:rsidRPr="006C6D43">
        <w:rPr>
          <w:color w:val="auto"/>
        </w:rPr>
        <w:t xml:space="preserve"> </w:t>
      </w:r>
    </w:p>
    <w:p w14:paraId="0D2DD3FD" w14:textId="5697A5E6" w:rsidR="001A4F06" w:rsidRPr="006C6D43" w:rsidRDefault="001A4F06" w:rsidP="009E3E79">
      <w:pPr>
        <w:rPr>
          <w:color w:val="auto"/>
        </w:rPr>
      </w:pPr>
      <w:r w:rsidRPr="006C6D43">
        <w:rPr>
          <w:color w:val="auto"/>
        </w:rPr>
        <w:t>Most TAV voters would use the service again (81%) and recommend the service to others (90%).</w:t>
      </w:r>
    </w:p>
    <w:p w14:paraId="5A5F05CF" w14:textId="61D80C52" w:rsidR="00386D90" w:rsidRPr="006C6D43" w:rsidRDefault="00386D90" w:rsidP="004043BA">
      <w:pPr>
        <w:pStyle w:val="Heading4"/>
        <w:rPr>
          <w:color w:val="auto"/>
        </w:rPr>
      </w:pPr>
      <w:r w:rsidRPr="006C6D43">
        <w:rPr>
          <w:color w:val="auto"/>
        </w:rPr>
        <w:t>Deaf or hard of hearing</w:t>
      </w:r>
    </w:p>
    <w:p w14:paraId="385D8001" w14:textId="1C9F7B5F" w:rsidR="00386D90" w:rsidRPr="006C6D43" w:rsidRDefault="00386D90" w:rsidP="00386D90">
      <w:pPr>
        <w:rPr>
          <w:color w:val="auto"/>
        </w:rPr>
      </w:pPr>
      <w:r w:rsidRPr="006C6D43">
        <w:rPr>
          <w:color w:val="auto"/>
        </w:rPr>
        <w:t>Three in ten voters who were deaf or hard of hearing, were aware of the Auslan interpreting service (30%). Of the small number of voters who were deaf or hard of hearing and were aware of the service, only 9% used it. This equated to 3% of all voters who were deaf or hard of hearing.</w:t>
      </w:r>
    </w:p>
    <w:p w14:paraId="74B6F351" w14:textId="6B493B7E" w:rsidR="00D3722C" w:rsidRPr="006C6D43" w:rsidRDefault="00386D90" w:rsidP="004043BA">
      <w:pPr>
        <w:pStyle w:val="Heading4"/>
        <w:rPr>
          <w:color w:val="auto"/>
        </w:rPr>
      </w:pPr>
      <w:r w:rsidRPr="006C6D43">
        <w:rPr>
          <w:color w:val="auto"/>
        </w:rPr>
        <w:t>Culturally and Linguistically Diverse (</w:t>
      </w:r>
      <w:r w:rsidR="00FF08DA" w:rsidRPr="006C6D43">
        <w:rPr>
          <w:color w:val="auto"/>
        </w:rPr>
        <w:t>CALD</w:t>
      </w:r>
      <w:r w:rsidRPr="006C6D43">
        <w:rPr>
          <w:color w:val="auto"/>
        </w:rPr>
        <w:t>)</w:t>
      </w:r>
      <w:r w:rsidR="00313821" w:rsidRPr="006C6D43">
        <w:rPr>
          <w:color w:val="auto"/>
        </w:rPr>
        <w:t xml:space="preserve"> voters</w:t>
      </w:r>
    </w:p>
    <w:p w14:paraId="6286FAF5" w14:textId="6A2D711C" w:rsidR="00AC7B15" w:rsidRPr="006C6D43" w:rsidRDefault="00D20856" w:rsidP="00AC7B15">
      <w:pPr>
        <w:rPr>
          <w:color w:val="auto"/>
        </w:rPr>
      </w:pPr>
      <w:r w:rsidRPr="006C6D43">
        <w:rPr>
          <w:color w:val="auto"/>
        </w:rPr>
        <w:t xml:space="preserve">One fifth of </w:t>
      </w:r>
      <w:r w:rsidR="00AC7B15" w:rsidRPr="006C6D43">
        <w:rPr>
          <w:color w:val="auto"/>
        </w:rPr>
        <w:t>CALD voters accessed or received information in languages other than English in the lead</w:t>
      </w:r>
      <w:r w:rsidR="00D15D8C" w:rsidRPr="006C6D43">
        <w:rPr>
          <w:color w:val="auto"/>
        </w:rPr>
        <w:t>-</w:t>
      </w:r>
      <w:r w:rsidR="00AC7B15" w:rsidRPr="006C6D43">
        <w:rPr>
          <w:color w:val="auto"/>
        </w:rPr>
        <w:t>up to the election (</w:t>
      </w:r>
      <w:r w:rsidRPr="006C6D43">
        <w:rPr>
          <w:color w:val="auto"/>
        </w:rPr>
        <w:t>22</w:t>
      </w:r>
      <w:r w:rsidR="00AC7B15" w:rsidRPr="006C6D43">
        <w:rPr>
          <w:color w:val="auto"/>
        </w:rPr>
        <w:t>%)</w:t>
      </w:r>
      <w:r w:rsidRPr="006C6D43">
        <w:rPr>
          <w:color w:val="auto"/>
        </w:rPr>
        <w:t>, typically online or on the radio</w:t>
      </w:r>
      <w:r w:rsidR="00F23E3D" w:rsidRPr="006C6D43">
        <w:rPr>
          <w:color w:val="auto"/>
        </w:rPr>
        <w:t xml:space="preserve"> </w:t>
      </w:r>
      <w:r w:rsidRPr="006C6D43">
        <w:rPr>
          <w:color w:val="auto"/>
        </w:rPr>
        <w:t>(10%, 8%).</w:t>
      </w:r>
      <w:r w:rsidR="005569BB" w:rsidRPr="006C6D43">
        <w:rPr>
          <w:color w:val="auto"/>
        </w:rPr>
        <w:t xml:space="preserve"> </w:t>
      </w:r>
      <w:r w:rsidR="00D15D8C" w:rsidRPr="006C6D43">
        <w:rPr>
          <w:color w:val="auto"/>
        </w:rPr>
        <w:t>One tenth recalled in-language information at a voting centre (9%)</w:t>
      </w:r>
      <w:r w:rsidR="00AC7B15" w:rsidRPr="006C6D43">
        <w:rPr>
          <w:color w:val="auto"/>
        </w:rPr>
        <w:t>.</w:t>
      </w:r>
      <w:r w:rsidR="005569BB" w:rsidRPr="006C6D43">
        <w:rPr>
          <w:color w:val="auto"/>
        </w:rPr>
        <w:t xml:space="preserve"> </w:t>
      </w:r>
      <w:r w:rsidR="00307248" w:rsidRPr="006C6D43">
        <w:rPr>
          <w:color w:val="auto"/>
        </w:rPr>
        <w:t>Most of th</w:t>
      </w:r>
      <w:r w:rsidR="00386D90" w:rsidRPr="006C6D43">
        <w:rPr>
          <w:color w:val="auto"/>
        </w:rPr>
        <w:t>i</w:t>
      </w:r>
      <w:r w:rsidR="00307248" w:rsidRPr="006C6D43">
        <w:rPr>
          <w:color w:val="auto"/>
        </w:rPr>
        <w:t xml:space="preserve">s small number of CALD voters thought the information was useful (91%). </w:t>
      </w:r>
    </w:p>
    <w:p w14:paraId="640927A7" w14:textId="7C02FB64" w:rsidR="00386D90" w:rsidRPr="006C6D43" w:rsidRDefault="00386D90" w:rsidP="00AC7B15">
      <w:pPr>
        <w:rPr>
          <w:color w:val="auto"/>
        </w:rPr>
      </w:pPr>
      <w:r w:rsidRPr="006C6D43">
        <w:rPr>
          <w:color w:val="auto"/>
        </w:rPr>
        <w:t>Despite speaking languages other than English at home, most CALD voters did not require assistance to vote in English (90%). This finding mirrored that of 2018 (89%).</w:t>
      </w:r>
    </w:p>
    <w:p w14:paraId="19732EFB" w14:textId="5FDF258C" w:rsidR="00386D90" w:rsidRPr="006C6D43" w:rsidRDefault="00386D90" w:rsidP="00AC7B15">
      <w:pPr>
        <w:rPr>
          <w:color w:val="auto"/>
        </w:rPr>
      </w:pPr>
      <w:r w:rsidRPr="006C6D43">
        <w:rPr>
          <w:color w:val="auto"/>
        </w:rPr>
        <w:t>Three in five CALD voters were aware of the availability of the election language lines, though did not use the service (61%). The remaining four in ten were not aware of the lines at all (39%). No CALD voters in the survey called the election language line.</w:t>
      </w:r>
      <w:r w:rsidR="005569BB" w:rsidRPr="006C6D43">
        <w:rPr>
          <w:color w:val="auto"/>
        </w:rPr>
        <w:t xml:space="preserve"> </w:t>
      </w:r>
      <w:r w:rsidRPr="006C6D43">
        <w:rPr>
          <w:color w:val="auto"/>
        </w:rPr>
        <w:t xml:space="preserve">Similarly, most CALD voters did not use </w:t>
      </w:r>
      <w:r w:rsidR="00C346B8" w:rsidRPr="006C6D43">
        <w:rPr>
          <w:color w:val="auto"/>
        </w:rPr>
        <w:t>the VEC</w:t>
      </w:r>
      <w:r w:rsidR="005C42FF" w:rsidRPr="006C6D43">
        <w:rPr>
          <w:color w:val="auto"/>
        </w:rPr>
        <w:t>’s</w:t>
      </w:r>
      <w:r w:rsidRPr="006C6D43">
        <w:rPr>
          <w:color w:val="auto"/>
        </w:rPr>
        <w:t xml:space="preserve"> website to read materials translated into their first language (93%), with only a very small proportion doing so (4%).</w:t>
      </w:r>
      <w:r w:rsidR="0042732A" w:rsidRPr="006C6D43">
        <w:rPr>
          <w:color w:val="auto"/>
        </w:rPr>
        <w:t xml:space="preserve"> The reader should note that the survey was conducted in English only, and therefore was unlikely to include voters with very low levels of English proficiency.</w:t>
      </w:r>
      <w:r w:rsidR="003A177C" w:rsidRPr="006C6D43">
        <w:rPr>
          <w:color w:val="auto"/>
        </w:rPr>
        <w:t xml:space="preserve"> </w:t>
      </w:r>
    </w:p>
    <w:p w14:paraId="10620D04" w14:textId="7DD2FDC7" w:rsidR="002E7328" w:rsidRPr="006C6D43" w:rsidRDefault="002E7328" w:rsidP="00386D90">
      <w:pPr>
        <w:pStyle w:val="Heading4"/>
        <w:rPr>
          <w:color w:val="auto"/>
        </w:rPr>
      </w:pPr>
      <w:r w:rsidRPr="006C6D43">
        <w:rPr>
          <w:color w:val="auto"/>
        </w:rPr>
        <w:t>Findings from media tracking</w:t>
      </w:r>
    </w:p>
    <w:p w14:paraId="090F7F9B" w14:textId="162791E0" w:rsidR="00386D90" w:rsidRPr="006C6D43" w:rsidRDefault="00386D90" w:rsidP="002E7328">
      <w:pPr>
        <w:spacing w:before="240" w:after="0"/>
        <w:rPr>
          <w:color w:val="auto"/>
        </w:rPr>
      </w:pPr>
      <w:r w:rsidRPr="006C6D43">
        <w:rPr>
          <w:color w:val="auto"/>
        </w:rPr>
        <w:t xml:space="preserve">In addition to an evaluation of services at the election, Kantar Public also tracked advertising awareness of </w:t>
      </w:r>
      <w:r w:rsidR="00037E99" w:rsidRPr="006C6D43">
        <w:rPr>
          <w:color w:val="auto"/>
        </w:rPr>
        <w:t>the VEC</w:t>
      </w:r>
      <w:r w:rsidR="005C42FF" w:rsidRPr="006C6D43">
        <w:rPr>
          <w:color w:val="auto"/>
        </w:rPr>
        <w:t>’s</w:t>
      </w:r>
      <w:r w:rsidRPr="006C6D43">
        <w:rPr>
          <w:color w:val="auto"/>
        </w:rPr>
        <w:t xml:space="preserve"> communications in the four weeks leading up to the State election among younger voters (18-29 years). Each week n=250 responses were collected from younger voters.</w:t>
      </w:r>
    </w:p>
    <w:p w14:paraId="52B01BD6" w14:textId="719B73ED" w:rsidR="00386D90" w:rsidRPr="006C6D43" w:rsidRDefault="00386D90" w:rsidP="002E7328">
      <w:pPr>
        <w:spacing w:before="240" w:after="0"/>
        <w:rPr>
          <w:color w:val="auto"/>
        </w:rPr>
      </w:pPr>
      <w:r w:rsidRPr="006C6D43">
        <w:rPr>
          <w:color w:val="auto"/>
        </w:rPr>
        <w:lastRenderedPageBreak/>
        <w:t xml:space="preserve">Overall recall of any </w:t>
      </w:r>
      <w:r w:rsidR="00037E99" w:rsidRPr="006C6D43">
        <w:rPr>
          <w:color w:val="auto"/>
        </w:rPr>
        <w:t>the VEC</w:t>
      </w:r>
      <w:r w:rsidR="005C42FF" w:rsidRPr="006C6D43">
        <w:rPr>
          <w:color w:val="auto"/>
        </w:rPr>
        <w:t>’s</w:t>
      </w:r>
      <w:r w:rsidRPr="006C6D43">
        <w:rPr>
          <w:color w:val="auto"/>
        </w:rPr>
        <w:t xml:space="preserve"> communications fluctuated slightly over the four weeks ranging </w:t>
      </w:r>
      <w:r w:rsidR="00CF76BD" w:rsidRPr="006C6D43">
        <w:rPr>
          <w:color w:val="auto"/>
        </w:rPr>
        <w:t xml:space="preserve">from </w:t>
      </w:r>
      <w:r w:rsidRPr="006C6D43">
        <w:rPr>
          <w:color w:val="auto"/>
        </w:rPr>
        <w:t>56% and 69%.</w:t>
      </w:r>
      <w:r w:rsidR="005569BB" w:rsidRPr="006C6D43">
        <w:rPr>
          <w:color w:val="auto"/>
        </w:rPr>
        <w:t xml:space="preserve"> </w:t>
      </w:r>
      <w:r w:rsidRPr="006C6D43">
        <w:rPr>
          <w:color w:val="auto"/>
        </w:rPr>
        <w:t>These levels of awareness were slightly lower than the finding for the 2018 election where awareness peaked at 85%.</w:t>
      </w:r>
    </w:p>
    <w:p w14:paraId="4A9228F1" w14:textId="2C103F5A" w:rsidR="00386D90" w:rsidRPr="006C6D43" w:rsidRDefault="00386D90" w:rsidP="002E7328">
      <w:pPr>
        <w:spacing w:before="240" w:after="0"/>
        <w:rPr>
          <w:color w:val="auto"/>
        </w:rPr>
      </w:pPr>
      <w:r w:rsidRPr="006C6D43">
        <w:rPr>
          <w:color w:val="auto"/>
        </w:rPr>
        <w:t>However, awareness</w:t>
      </w:r>
      <w:r w:rsidR="005569BB" w:rsidRPr="006C6D43">
        <w:rPr>
          <w:color w:val="auto"/>
        </w:rPr>
        <w:t xml:space="preserve"> </w:t>
      </w:r>
      <w:r w:rsidRPr="006C6D43">
        <w:rPr>
          <w:color w:val="auto"/>
        </w:rPr>
        <w:t xml:space="preserve">of the election did show a steady increase over time – 67% were aware of the election in the first wave of the survey, rising to </w:t>
      </w:r>
      <w:r w:rsidR="005569BB" w:rsidRPr="006C6D43">
        <w:rPr>
          <w:color w:val="auto"/>
        </w:rPr>
        <w:t>94% in the fourth wave</w:t>
      </w:r>
      <w:r w:rsidRPr="006C6D43">
        <w:rPr>
          <w:color w:val="auto"/>
        </w:rPr>
        <w:t>.</w:t>
      </w:r>
      <w:r w:rsidR="005569BB" w:rsidRPr="006C6D43">
        <w:rPr>
          <w:color w:val="auto"/>
        </w:rPr>
        <w:t xml:space="preserve"> Only 27% were aware of the exact election date in the first wave, climbing to 83% by the fourth wave. </w:t>
      </w:r>
    </w:p>
    <w:p w14:paraId="3A249AC5" w14:textId="77777777" w:rsidR="009277B2" w:rsidRPr="006C6D43" w:rsidRDefault="009277B2" w:rsidP="009277B2">
      <w:pPr>
        <w:pStyle w:val="Heading2"/>
        <w:rPr>
          <w:color w:val="auto"/>
        </w:rPr>
      </w:pPr>
      <w:bookmarkStart w:id="3" w:name="_Toc128056392"/>
      <w:bookmarkStart w:id="4" w:name="_Toc142294133"/>
      <w:r w:rsidRPr="006C6D43">
        <w:rPr>
          <w:color w:val="auto"/>
        </w:rPr>
        <w:t>Summary of findings for candidates</w:t>
      </w:r>
      <w:bookmarkEnd w:id="3"/>
      <w:bookmarkEnd w:id="4"/>
    </w:p>
    <w:p w14:paraId="2952584D" w14:textId="2A2DDA58" w:rsidR="009277B2" w:rsidRPr="006C6D43" w:rsidRDefault="009277B2" w:rsidP="009277B2">
      <w:pPr>
        <w:pStyle w:val="Heading4"/>
        <w:rPr>
          <w:color w:val="auto"/>
        </w:rPr>
      </w:pPr>
      <w:r w:rsidRPr="006C6D43">
        <w:rPr>
          <w:color w:val="auto"/>
        </w:rPr>
        <w:t xml:space="preserve">Overall satisfaction with </w:t>
      </w:r>
      <w:r w:rsidR="00037E99" w:rsidRPr="006C6D43">
        <w:rPr>
          <w:color w:val="auto"/>
        </w:rPr>
        <w:t>the VEC</w:t>
      </w:r>
    </w:p>
    <w:p w14:paraId="5712488E" w14:textId="6CD29DEC" w:rsidR="009277B2" w:rsidRPr="006C6D43" w:rsidRDefault="009277B2" w:rsidP="009277B2">
      <w:pPr>
        <w:rPr>
          <w:color w:val="auto"/>
        </w:rPr>
      </w:pPr>
      <w:r w:rsidRPr="006C6D43">
        <w:rPr>
          <w:color w:val="auto"/>
        </w:rPr>
        <w:t xml:space="preserve">Over two thirds of candidates were satisfied with the services provided at the 2022 state election (68% total satisfaction). The highest levels of satisfaction were seen for </w:t>
      </w:r>
      <w:r w:rsidR="00037E99" w:rsidRPr="006C6D43">
        <w:rPr>
          <w:color w:val="auto"/>
        </w:rPr>
        <w:t>the VEC</w:t>
      </w:r>
      <w:r w:rsidRPr="006C6D43">
        <w:rPr>
          <w:color w:val="auto"/>
        </w:rPr>
        <w:t xml:space="preserve">’s transparency (77%) the lowest for applying rules fairly (63%). </w:t>
      </w:r>
    </w:p>
    <w:p w14:paraId="73764D78" w14:textId="77777777" w:rsidR="009277B2" w:rsidRPr="006C6D43" w:rsidRDefault="009277B2" w:rsidP="009277B2">
      <w:pPr>
        <w:rPr>
          <w:color w:val="auto"/>
        </w:rPr>
      </w:pPr>
      <w:r w:rsidRPr="006C6D43">
        <w:rPr>
          <w:color w:val="auto"/>
        </w:rPr>
        <w:t xml:space="preserve">Correspondingly, suggestions for improvement often related to the application of rules. Capacity and resourcing at voting centres was also identified as an issue. </w:t>
      </w:r>
    </w:p>
    <w:p w14:paraId="7D7E89C2" w14:textId="77777777" w:rsidR="009277B2" w:rsidRPr="006C6D43" w:rsidRDefault="009277B2" w:rsidP="009277B2">
      <w:pPr>
        <w:pStyle w:val="Heading4"/>
        <w:rPr>
          <w:color w:val="auto"/>
        </w:rPr>
      </w:pPr>
      <w:r w:rsidRPr="006C6D43">
        <w:rPr>
          <w:color w:val="auto"/>
        </w:rPr>
        <w:t>Satisfaction with Election Manager</w:t>
      </w:r>
    </w:p>
    <w:p w14:paraId="7A77D79A" w14:textId="77777777" w:rsidR="009277B2" w:rsidRPr="006C6D43" w:rsidRDefault="009277B2" w:rsidP="009277B2">
      <w:pPr>
        <w:rPr>
          <w:color w:val="auto"/>
        </w:rPr>
      </w:pPr>
      <w:r w:rsidRPr="006C6D43">
        <w:rPr>
          <w:color w:val="auto"/>
        </w:rPr>
        <w:t xml:space="preserve">Candidates were generally satisfied with the services provided by the Election Manager. Candidates were most satisfied with the managers’ impartiality (80%) and provision of accurate information (74%). However, lower levels of satisfaction were seen for providing information specifically during the counting process (68%). </w:t>
      </w:r>
    </w:p>
    <w:p w14:paraId="20B1C573" w14:textId="3BA8D901" w:rsidR="009277B2" w:rsidRPr="006C6D43" w:rsidRDefault="009277B2" w:rsidP="009277B2">
      <w:pPr>
        <w:pStyle w:val="Heading4"/>
        <w:rPr>
          <w:color w:val="auto"/>
        </w:rPr>
      </w:pPr>
      <w:r w:rsidRPr="006C6D43">
        <w:rPr>
          <w:color w:val="auto"/>
        </w:rPr>
        <w:t xml:space="preserve">Information services from </w:t>
      </w:r>
      <w:r w:rsidR="00037E99" w:rsidRPr="006C6D43">
        <w:rPr>
          <w:color w:val="auto"/>
        </w:rPr>
        <w:t>the VEC</w:t>
      </w:r>
    </w:p>
    <w:p w14:paraId="5EF098AE" w14:textId="77777777" w:rsidR="009277B2" w:rsidRPr="006C6D43" w:rsidRDefault="009277B2" w:rsidP="009277B2">
      <w:pPr>
        <w:rPr>
          <w:color w:val="auto"/>
        </w:rPr>
      </w:pPr>
      <w:r w:rsidRPr="006C6D43">
        <w:rPr>
          <w:color w:val="auto"/>
        </w:rPr>
        <w:t xml:space="preserve">Three quarters of candidates accessed the Candidate Information Kit (76%). Most of these candidates believed that the Kit was effective (78%). The small number of candidates who were dissatisfied with the handbook perceived it to be too complicated and difficult to understand. </w:t>
      </w:r>
    </w:p>
    <w:p w14:paraId="09D3A6FA" w14:textId="1B03D760" w:rsidR="009277B2" w:rsidRPr="006C6D43" w:rsidRDefault="009277B2" w:rsidP="009277B2">
      <w:pPr>
        <w:rPr>
          <w:color w:val="auto"/>
        </w:rPr>
      </w:pPr>
      <w:r w:rsidRPr="006C6D43">
        <w:rPr>
          <w:color w:val="auto"/>
        </w:rPr>
        <w:t xml:space="preserve">Over half of candidates recalled receiving information from </w:t>
      </w:r>
      <w:r w:rsidR="00037E99" w:rsidRPr="006C6D43">
        <w:rPr>
          <w:color w:val="auto"/>
        </w:rPr>
        <w:t>the VEC</w:t>
      </w:r>
      <w:r w:rsidRPr="006C6D43">
        <w:rPr>
          <w:color w:val="auto"/>
        </w:rPr>
        <w:t xml:space="preserve"> about </w:t>
      </w:r>
      <w:r w:rsidR="005C42FF" w:rsidRPr="006C6D43">
        <w:rPr>
          <w:color w:val="auto"/>
        </w:rPr>
        <w:t>H</w:t>
      </w:r>
      <w:r w:rsidRPr="006C6D43">
        <w:rPr>
          <w:color w:val="auto"/>
        </w:rPr>
        <w:t xml:space="preserve">ow </w:t>
      </w:r>
      <w:r w:rsidR="005C42FF" w:rsidRPr="006C6D43">
        <w:rPr>
          <w:color w:val="auto"/>
        </w:rPr>
        <w:t>T</w:t>
      </w:r>
      <w:r w:rsidRPr="006C6D43">
        <w:rPr>
          <w:color w:val="auto"/>
        </w:rPr>
        <w:t xml:space="preserve">o </w:t>
      </w:r>
      <w:r w:rsidR="005C42FF" w:rsidRPr="006C6D43">
        <w:rPr>
          <w:color w:val="auto"/>
        </w:rPr>
        <w:t>V</w:t>
      </w:r>
      <w:r w:rsidRPr="006C6D43">
        <w:rPr>
          <w:color w:val="auto"/>
        </w:rPr>
        <w:t xml:space="preserve">ote </w:t>
      </w:r>
      <w:r w:rsidR="005C42FF" w:rsidRPr="006C6D43">
        <w:rPr>
          <w:color w:val="auto"/>
        </w:rPr>
        <w:t>C</w:t>
      </w:r>
      <w:r w:rsidRPr="006C6D43">
        <w:rPr>
          <w:color w:val="auto"/>
        </w:rPr>
        <w:t>ards (HTVC, 55%). Of those who received this information, 68% believed that it was helpful.</w:t>
      </w:r>
    </w:p>
    <w:p w14:paraId="17B96D0F" w14:textId="6DEBA07A" w:rsidR="009277B2" w:rsidRPr="006C6D43" w:rsidRDefault="009277B2" w:rsidP="009277B2">
      <w:pPr>
        <w:rPr>
          <w:color w:val="auto"/>
        </w:rPr>
      </w:pPr>
      <w:r w:rsidRPr="006C6D43">
        <w:rPr>
          <w:color w:val="auto"/>
        </w:rPr>
        <w:t xml:space="preserve">Eight in ten candidates recalled seeing some form of information or advertising from </w:t>
      </w:r>
      <w:r w:rsidR="00037E99" w:rsidRPr="006C6D43">
        <w:rPr>
          <w:color w:val="auto"/>
        </w:rPr>
        <w:t>the VEC</w:t>
      </w:r>
      <w:r w:rsidRPr="006C6D43">
        <w:rPr>
          <w:color w:val="auto"/>
        </w:rPr>
        <w:t xml:space="preserve"> in the lead-up to the election (82%) most commonly on free-to-air TV and/or social media (each 30% of candidates who saw communications from </w:t>
      </w:r>
      <w:r w:rsidR="00037E99" w:rsidRPr="006C6D43">
        <w:rPr>
          <w:color w:val="auto"/>
        </w:rPr>
        <w:t>the VEC</w:t>
      </w:r>
      <w:r w:rsidRPr="006C6D43">
        <w:rPr>
          <w:color w:val="auto"/>
        </w:rPr>
        <w:t xml:space="preserve">). </w:t>
      </w:r>
    </w:p>
    <w:p w14:paraId="3F99A0AE" w14:textId="6E2F2BF2" w:rsidR="009277B2" w:rsidRPr="006C6D43" w:rsidRDefault="009277B2" w:rsidP="009277B2">
      <w:pPr>
        <w:rPr>
          <w:color w:val="auto"/>
        </w:rPr>
      </w:pPr>
      <w:r w:rsidRPr="006C6D43">
        <w:rPr>
          <w:color w:val="auto"/>
        </w:rPr>
        <w:t xml:space="preserve">Almost two thirds of candidates believed that these communications were effective (63%). Candidates made a number of general suggestions to improve </w:t>
      </w:r>
      <w:r w:rsidR="00C346B8" w:rsidRPr="006C6D43">
        <w:rPr>
          <w:color w:val="auto"/>
        </w:rPr>
        <w:t>the VEC</w:t>
      </w:r>
      <w:r w:rsidRPr="006C6D43">
        <w:rPr>
          <w:color w:val="auto"/>
        </w:rPr>
        <w:t xml:space="preserve">’s communications, typically focusing on the voting process for different types of voters. </w:t>
      </w:r>
    </w:p>
    <w:p w14:paraId="0B67E766" w14:textId="2F444168" w:rsidR="009277B2" w:rsidRPr="006C6D43" w:rsidRDefault="009277B2" w:rsidP="009277B2">
      <w:pPr>
        <w:rPr>
          <w:color w:val="auto"/>
        </w:rPr>
      </w:pPr>
      <w:r w:rsidRPr="006C6D43">
        <w:rPr>
          <w:color w:val="auto"/>
        </w:rPr>
        <w:t xml:space="preserve">Two thirds of candidates were satisfied with </w:t>
      </w:r>
      <w:r w:rsidR="00C346B8" w:rsidRPr="006C6D43">
        <w:rPr>
          <w:color w:val="auto"/>
        </w:rPr>
        <w:t>the VEC</w:t>
      </w:r>
      <w:r w:rsidR="00C206CB" w:rsidRPr="006C6D43">
        <w:rPr>
          <w:color w:val="auto"/>
        </w:rPr>
        <w:t>’s</w:t>
      </w:r>
      <w:r w:rsidRPr="006C6D43">
        <w:rPr>
          <w:color w:val="auto"/>
        </w:rPr>
        <w:t xml:space="preserve"> website (67%). A similar proportion were satisfied with content o</w:t>
      </w:r>
      <w:r w:rsidR="00C111A5" w:rsidRPr="006C6D43">
        <w:rPr>
          <w:color w:val="auto"/>
        </w:rPr>
        <w:t>n</w:t>
      </w:r>
      <w:r w:rsidRPr="006C6D43">
        <w:rPr>
          <w:color w:val="auto"/>
        </w:rPr>
        <w:t xml:space="preserve"> the site (65%). Candidates were most satisfied with the readability, clarity and helpfulness of the content on the site (78%, 73% and 73% respectively). The lowest levels of satisfaction related to ease of navigation and information finding (58% and 56% respectively). Correspondingly, suggestions for improvement often focussed on navigability. </w:t>
      </w:r>
    </w:p>
    <w:p w14:paraId="4D5D9711" w14:textId="77777777" w:rsidR="009277B2" w:rsidRPr="006C6D43" w:rsidRDefault="009277B2" w:rsidP="009277B2">
      <w:pPr>
        <w:pStyle w:val="Heading4"/>
        <w:rPr>
          <w:color w:val="auto"/>
        </w:rPr>
      </w:pPr>
      <w:r w:rsidRPr="006C6D43">
        <w:rPr>
          <w:color w:val="auto"/>
        </w:rPr>
        <w:lastRenderedPageBreak/>
        <w:t>Satisfaction with voting facilities</w:t>
      </w:r>
    </w:p>
    <w:p w14:paraId="1A7936C1" w14:textId="39DC360E" w:rsidR="009277B2" w:rsidRPr="006C6D43" w:rsidRDefault="009277B2" w:rsidP="009277B2">
      <w:pPr>
        <w:rPr>
          <w:color w:val="auto"/>
        </w:rPr>
      </w:pPr>
      <w:r w:rsidRPr="006C6D43">
        <w:rPr>
          <w:color w:val="auto"/>
        </w:rPr>
        <w:t xml:space="preserve">Seven in ten candidates were satisfied with </w:t>
      </w:r>
      <w:r w:rsidR="00037E99" w:rsidRPr="006C6D43">
        <w:rPr>
          <w:color w:val="auto"/>
        </w:rPr>
        <w:t>the VEC</w:t>
      </w:r>
      <w:r w:rsidRPr="006C6D43">
        <w:rPr>
          <w:color w:val="auto"/>
        </w:rPr>
        <w:t xml:space="preserve">’s services on election day (70%). A similar proportion were satisfied with services at early voting centres (67%). Relatively low levels of satisfaction were seen for the accessibility and location of voting centres (60% and 58%). </w:t>
      </w:r>
    </w:p>
    <w:p w14:paraId="615A4786" w14:textId="32C5394E" w:rsidR="009277B2" w:rsidRPr="006C6D43" w:rsidRDefault="009277B2" w:rsidP="00A7782F">
      <w:pPr>
        <w:rPr>
          <w:color w:val="auto"/>
        </w:rPr>
      </w:pPr>
      <w:r w:rsidRPr="006C6D43">
        <w:rPr>
          <w:color w:val="auto"/>
        </w:rPr>
        <w:t xml:space="preserve">Suggestions for election day services typically related to capacity and staffing. </w:t>
      </w:r>
      <w:r w:rsidR="00D20AA3" w:rsidRPr="006C6D43">
        <w:rPr>
          <w:color w:val="auto"/>
        </w:rPr>
        <w:t>Suggestions for early voting centres often related to facilities and infrastructure.</w:t>
      </w:r>
    </w:p>
    <w:p w14:paraId="5F76CC8D" w14:textId="77777777" w:rsidR="009277B2" w:rsidRPr="006C6D43" w:rsidRDefault="009277B2" w:rsidP="009277B2">
      <w:pPr>
        <w:pStyle w:val="Heading4"/>
        <w:rPr>
          <w:color w:val="auto"/>
        </w:rPr>
      </w:pPr>
      <w:r w:rsidRPr="006C6D43">
        <w:rPr>
          <w:color w:val="auto"/>
        </w:rPr>
        <w:t>Voters who require additional assistance</w:t>
      </w:r>
      <w:r w:rsidRPr="006C6D43">
        <w:rPr>
          <w:color w:val="auto"/>
        </w:rPr>
        <w:tab/>
      </w:r>
    </w:p>
    <w:p w14:paraId="6B921423" w14:textId="688E0653" w:rsidR="009277B2" w:rsidRPr="006C6D43" w:rsidRDefault="009277B2" w:rsidP="009277B2">
      <w:pPr>
        <w:rPr>
          <w:color w:val="auto"/>
        </w:rPr>
      </w:pPr>
      <w:r w:rsidRPr="006C6D43">
        <w:rPr>
          <w:color w:val="auto"/>
        </w:rPr>
        <w:t xml:space="preserve">Four in ten candidates believed that </w:t>
      </w:r>
      <w:r w:rsidR="00037E99" w:rsidRPr="006C6D43">
        <w:rPr>
          <w:color w:val="auto"/>
        </w:rPr>
        <w:t>the VEC</w:t>
      </w:r>
      <w:r w:rsidRPr="006C6D43">
        <w:rPr>
          <w:color w:val="auto"/>
        </w:rPr>
        <w:t xml:space="preserve"> </w:t>
      </w:r>
      <w:r w:rsidR="00C206CB" w:rsidRPr="006C6D43">
        <w:rPr>
          <w:color w:val="auto"/>
        </w:rPr>
        <w:t xml:space="preserve">needed </w:t>
      </w:r>
      <w:r w:rsidRPr="006C6D43">
        <w:rPr>
          <w:color w:val="auto"/>
        </w:rPr>
        <w:t xml:space="preserve">to improve its services for voters with a disability (38%). This being said, half felt that these supports were adequate (49%). The most common perceptions about the need for improvement related to choice of venue and assistance available. </w:t>
      </w:r>
    </w:p>
    <w:p w14:paraId="539ED6E0" w14:textId="3F08E4C8" w:rsidR="009277B2" w:rsidRPr="006C6D43" w:rsidRDefault="009277B2" w:rsidP="009277B2">
      <w:pPr>
        <w:spacing w:before="360"/>
        <w:rPr>
          <w:color w:val="auto"/>
        </w:rPr>
      </w:pPr>
      <w:r w:rsidRPr="006C6D43">
        <w:rPr>
          <w:color w:val="auto"/>
        </w:rPr>
        <w:t xml:space="preserve">A slightly higher proportion believed that </w:t>
      </w:r>
      <w:r w:rsidR="00037E99" w:rsidRPr="006C6D43">
        <w:rPr>
          <w:color w:val="auto"/>
        </w:rPr>
        <w:t>the VEC</w:t>
      </w:r>
      <w:r w:rsidRPr="006C6D43">
        <w:rPr>
          <w:color w:val="auto"/>
        </w:rPr>
        <w:t xml:space="preserve"> needed to improve its services for voters from Culturally and Linguistically Diverse backgrounds (50%). Suggestions for improvement related to a greater volume of targeted information in-language.</w:t>
      </w:r>
    </w:p>
    <w:p w14:paraId="619BDA27" w14:textId="77777777" w:rsidR="009277B2" w:rsidRPr="006C6D43" w:rsidRDefault="009277B2" w:rsidP="009277B2">
      <w:pPr>
        <w:pStyle w:val="Heading4"/>
        <w:rPr>
          <w:color w:val="auto"/>
        </w:rPr>
      </w:pPr>
      <w:r w:rsidRPr="006C6D43">
        <w:rPr>
          <w:color w:val="auto"/>
        </w:rPr>
        <w:t>Vote counting</w:t>
      </w:r>
    </w:p>
    <w:p w14:paraId="330CECB3" w14:textId="77777777" w:rsidR="009277B2" w:rsidRPr="006C6D43" w:rsidRDefault="009277B2" w:rsidP="009277B2">
      <w:pPr>
        <w:spacing w:after="200"/>
        <w:rPr>
          <w:color w:val="auto"/>
        </w:rPr>
      </w:pPr>
      <w:r w:rsidRPr="006C6D43">
        <w:rPr>
          <w:color w:val="auto"/>
        </w:rPr>
        <w:t xml:space="preserve">Six in ten candidates were satisfied with the vote counting process (60%). However, a relatively high proportion were either dissatisfied (10%) or extremely dissatisfied (11%). Suggestions for improvement related to both time and process. </w:t>
      </w:r>
    </w:p>
    <w:p w14:paraId="6BC99728" w14:textId="77777777" w:rsidR="009277B2" w:rsidRPr="006C6D43" w:rsidRDefault="009277B2" w:rsidP="009277B2">
      <w:pPr>
        <w:pStyle w:val="Heading2"/>
        <w:rPr>
          <w:color w:val="auto"/>
        </w:rPr>
      </w:pPr>
      <w:bookmarkStart w:id="5" w:name="_Toc128056393"/>
      <w:bookmarkStart w:id="6" w:name="_Toc142294134"/>
      <w:r w:rsidRPr="006C6D43">
        <w:rPr>
          <w:color w:val="auto"/>
        </w:rPr>
        <w:t>Summary of findings for parties</w:t>
      </w:r>
      <w:bookmarkEnd w:id="5"/>
      <w:bookmarkEnd w:id="6"/>
    </w:p>
    <w:p w14:paraId="2FB8D923" w14:textId="77777777" w:rsidR="009277B2" w:rsidRPr="006C6D43" w:rsidRDefault="009277B2" w:rsidP="009277B2">
      <w:pPr>
        <w:pStyle w:val="Heading4"/>
        <w:rPr>
          <w:color w:val="auto"/>
        </w:rPr>
      </w:pPr>
      <w:r w:rsidRPr="006C6D43">
        <w:rPr>
          <w:color w:val="auto"/>
        </w:rPr>
        <w:t>Overall satisfaction</w:t>
      </w:r>
    </w:p>
    <w:p w14:paraId="616ED414" w14:textId="15A4B829" w:rsidR="009277B2" w:rsidRPr="006C6D43" w:rsidRDefault="009277B2" w:rsidP="009277B2">
      <w:pPr>
        <w:rPr>
          <w:color w:val="auto"/>
        </w:rPr>
      </w:pPr>
      <w:r w:rsidRPr="006C6D43">
        <w:rPr>
          <w:color w:val="auto"/>
        </w:rPr>
        <w:t xml:space="preserve">Overall, party representatives were satisfied with the quality, timeliness and professionalism of </w:t>
      </w:r>
      <w:r w:rsidR="00037E99" w:rsidRPr="006C6D43">
        <w:rPr>
          <w:color w:val="auto"/>
        </w:rPr>
        <w:t>the VEC</w:t>
      </w:r>
      <w:r w:rsidRPr="006C6D43">
        <w:rPr>
          <w:color w:val="auto"/>
        </w:rPr>
        <w:t xml:space="preserve">’s services at the 2022 state election. On a scale of one-ten, representatives scored </w:t>
      </w:r>
      <w:r w:rsidR="00037E99" w:rsidRPr="006C6D43">
        <w:rPr>
          <w:color w:val="auto"/>
        </w:rPr>
        <w:t>the VEC</w:t>
      </w:r>
      <w:r w:rsidRPr="006C6D43">
        <w:rPr>
          <w:color w:val="auto"/>
        </w:rPr>
        <w:t xml:space="preserve"> between seven to nine. </w:t>
      </w:r>
    </w:p>
    <w:p w14:paraId="489D380A" w14:textId="77777777" w:rsidR="009277B2" w:rsidRPr="006C6D43" w:rsidRDefault="009277B2" w:rsidP="009277B2">
      <w:pPr>
        <w:pStyle w:val="Heading4"/>
        <w:rPr>
          <w:color w:val="auto"/>
        </w:rPr>
      </w:pPr>
      <w:r w:rsidRPr="006C6D43">
        <w:rPr>
          <w:color w:val="auto"/>
        </w:rPr>
        <w:t>Reputation and Trust</w:t>
      </w:r>
    </w:p>
    <w:p w14:paraId="527BB72A" w14:textId="525BC103" w:rsidR="009277B2" w:rsidRPr="006C6D43" w:rsidRDefault="009277B2" w:rsidP="009277B2">
      <w:pPr>
        <w:rPr>
          <w:color w:val="auto"/>
        </w:rPr>
      </w:pPr>
      <w:r w:rsidRPr="006C6D43">
        <w:rPr>
          <w:color w:val="auto"/>
        </w:rPr>
        <w:t xml:space="preserve">All party representatives were asked to share their views of </w:t>
      </w:r>
      <w:r w:rsidR="00037E99" w:rsidRPr="006C6D43">
        <w:rPr>
          <w:color w:val="auto"/>
        </w:rPr>
        <w:t>the VEC</w:t>
      </w:r>
      <w:r w:rsidR="00C206CB" w:rsidRPr="006C6D43">
        <w:rPr>
          <w:color w:val="auto"/>
        </w:rPr>
        <w:t>’s</w:t>
      </w:r>
      <w:r w:rsidRPr="006C6D43">
        <w:rPr>
          <w:color w:val="auto"/>
        </w:rPr>
        <w:t xml:space="preserve"> service delivery in terms of for four key characteristics: impartiality, safety, community engagement and trustworthiness. </w:t>
      </w:r>
    </w:p>
    <w:p w14:paraId="6F2EB6CC" w14:textId="38811D51" w:rsidR="009277B2" w:rsidRPr="006C6D43" w:rsidRDefault="009277B2">
      <w:pPr>
        <w:pStyle w:val="NonArrowBulletsBullets"/>
        <w:numPr>
          <w:ilvl w:val="0"/>
          <w:numId w:val="196"/>
        </w:numPr>
        <w:spacing w:line="276" w:lineRule="auto"/>
        <w:rPr>
          <w:color w:val="auto"/>
        </w:rPr>
      </w:pPr>
      <w:r w:rsidRPr="006C6D43">
        <w:rPr>
          <w:color w:val="auto"/>
        </w:rPr>
        <w:t xml:space="preserve">Impartiality: </w:t>
      </w:r>
      <w:r w:rsidRPr="006C6D43">
        <w:rPr>
          <w:rFonts w:eastAsiaTheme="minorHAnsi" w:cstheme="minorBidi"/>
          <w:iCs w:val="0"/>
          <w:color w:val="auto"/>
          <w:szCs w:val="22"/>
        </w:rPr>
        <w:t xml:space="preserve">Party representatives did not question </w:t>
      </w:r>
      <w:r w:rsidR="00037E99" w:rsidRPr="006C6D43">
        <w:rPr>
          <w:rFonts w:eastAsiaTheme="minorHAnsi" w:cstheme="minorBidi"/>
          <w:iCs w:val="0"/>
          <w:color w:val="auto"/>
          <w:szCs w:val="22"/>
        </w:rPr>
        <w:t>the VEC</w:t>
      </w:r>
      <w:r w:rsidRPr="006C6D43">
        <w:rPr>
          <w:rFonts w:eastAsiaTheme="minorHAnsi" w:cstheme="minorBidi"/>
          <w:iCs w:val="0"/>
          <w:color w:val="auto"/>
          <w:szCs w:val="22"/>
        </w:rPr>
        <w:t xml:space="preserve">’s impartiality. An inherent sense of trust in </w:t>
      </w:r>
      <w:r w:rsidR="00037E99" w:rsidRPr="006C6D43">
        <w:rPr>
          <w:rFonts w:eastAsiaTheme="minorHAnsi" w:cstheme="minorBidi"/>
          <w:iCs w:val="0"/>
          <w:color w:val="auto"/>
          <w:szCs w:val="22"/>
        </w:rPr>
        <w:t>the VEC</w:t>
      </w:r>
      <w:r w:rsidRPr="006C6D43">
        <w:rPr>
          <w:rFonts w:eastAsiaTheme="minorHAnsi" w:cstheme="minorBidi"/>
          <w:iCs w:val="0"/>
          <w:color w:val="auto"/>
          <w:szCs w:val="22"/>
        </w:rPr>
        <w:t xml:space="preserve">’s impartiality was evident for party representatives. </w:t>
      </w:r>
    </w:p>
    <w:p w14:paraId="771AB178" w14:textId="1667D57C" w:rsidR="009277B2" w:rsidRPr="006C6D43" w:rsidRDefault="009277B2">
      <w:pPr>
        <w:pStyle w:val="NonArrowBulletsBullets"/>
        <w:numPr>
          <w:ilvl w:val="0"/>
          <w:numId w:val="196"/>
        </w:numPr>
        <w:spacing w:line="276" w:lineRule="auto"/>
        <w:rPr>
          <w:color w:val="auto"/>
        </w:rPr>
      </w:pPr>
      <w:r w:rsidRPr="006C6D43">
        <w:rPr>
          <w:color w:val="auto"/>
        </w:rPr>
        <w:t xml:space="preserve">Safety: </w:t>
      </w:r>
      <w:r w:rsidRPr="006C6D43">
        <w:rPr>
          <w:rFonts w:eastAsiaTheme="minorHAnsi" w:cstheme="minorBidi"/>
          <w:iCs w:val="0"/>
          <w:color w:val="auto"/>
          <w:szCs w:val="22"/>
        </w:rPr>
        <w:t xml:space="preserve">Party representatives were also generally positive in the efforts that </w:t>
      </w:r>
      <w:r w:rsidR="00037E99" w:rsidRPr="006C6D43">
        <w:rPr>
          <w:rFonts w:eastAsiaTheme="minorHAnsi" w:cstheme="minorBidi"/>
          <w:iCs w:val="0"/>
          <w:color w:val="auto"/>
          <w:szCs w:val="22"/>
        </w:rPr>
        <w:t>the VEC</w:t>
      </w:r>
      <w:r w:rsidRPr="006C6D43">
        <w:rPr>
          <w:rFonts w:eastAsiaTheme="minorHAnsi" w:cstheme="minorBidi"/>
          <w:iCs w:val="0"/>
          <w:color w:val="auto"/>
          <w:szCs w:val="22"/>
        </w:rPr>
        <w:t xml:space="preserve"> made to ensure a safe election. However, several issues were raised that </w:t>
      </w:r>
      <w:r w:rsidR="00037E99" w:rsidRPr="006C6D43">
        <w:rPr>
          <w:rFonts w:eastAsiaTheme="minorHAnsi" w:cstheme="minorBidi"/>
          <w:iCs w:val="0"/>
          <w:color w:val="auto"/>
          <w:szCs w:val="22"/>
        </w:rPr>
        <w:t>the VEC</w:t>
      </w:r>
      <w:r w:rsidRPr="006C6D43">
        <w:rPr>
          <w:rFonts w:eastAsiaTheme="minorHAnsi" w:cstheme="minorBidi"/>
          <w:iCs w:val="0"/>
          <w:color w:val="auto"/>
          <w:szCs w:val="22"/>
        </w:rPr>
        <w:t xml:space="preserve"> had to deal with. Primarily, these issues were thought to relate to an elevated level of conspiratorial and far-right extremism in 2022 compared with previous elections</w:t>
      </w:r>
      <w:r w:rsidR="008875BB" w:rsidRPr="006C6D43">
        <w:rPr>
          <w:rFonts w:eastAsiaTheme="minorHAnsi" w:cstheme="minorBidi"/>
          <w:iCs w:val="0"/>
          <w:color w:val="auto"/>
          <w:szCs w:val="22"/>
        </w:rPr>
        <w:t xml:space="preserve"> and</w:t>
      </w:r>
      <w:r w:rsidRPr="006C6D43">
        <w:rPr>
          <w:rFonts w:eastAsiaTheme="minorHAnsi" w:cstheme="minorBidi"/>
          <w:iCs w:val="0"/>
          <w:color w:val="auto"/>
          <w:szCs w:val="22"/>
        </w:rPr>
        <w:t xml:space="preserve"> </w:t>
      </w:r>
      <w:r w:rsidR="00037E99" w:rsidRPr="006C6D43">
        <w:rPr>
          <w:rFonts w:eastAsiaTheme="minorHAnsi" w:cstheme="minorBidi"/>
          <w:iCs w:val="0"/>
          <w:color w:val="auto"/>
          <w:szCs w:val="22"/>
        </w:rPr>
        <w:t>the VEC</w:t>
      </w:r>
      <w:r w:rsidRPr="006C6D43">
        <w:rPr>
          <w:rFonts w:eastAsiaTheme="minorHAnsi" w:cstheme="minorBidi"/>
          <w:iCs w:val="0"/>
          <w:color w:val="auto"/>
          <w:szCs w:val="22"/>
        </w:rPr>
        <w:t xml:space="preserve"> was seen to have addressed these issues.</w:t>
      </w:r>
      <w:r w:rsidR="003A177C" w:rsidRPr="006C6D43">
        <w:rPr>
          <w:rFonts w:eastAsiaTheme="minorHAnsi" w:cstheme="minorBidi"/>
          <w:iCs w:val="0"/>
          <w:color w:val="auto"/>
          <w:szCs w:val="22"/>
        </w:rPr>
        <w:t xml:space="preserve"> </w:t>
      </w:r>
    </w:p>
    <w:p w14:paraId="561744AD" w14:textId="1A27EE34" w:rsidR="009277B2" w:rsidRPr="006C6D43" w:rsidRDefault="009277B2" w:rsidP="009D45A2">
      <w:pPr>
        <w:spacing w:after="0"/>
        <w:ind w:left="709"/>
        <w:rPr>
          <w:color w:val="auto"/>
        </w:rPr>
      </w:pPr>
      <w:r w:rsidRPr="006C6D43">
        <w:rPr>
          <w:color w:val="auto"/>
        </w:rPr>
        <w:lastRenderedPageBreak/>
        <w:t xml:space="preserve">Party representatives did not generally have direct experience of violence or aggression. Rather, it was something they were aware of happening in other locations. In terms of solutions to the isolated incidents of violence and aggression, one party representative suggested a strengthened relationship between </w:t>
      </w:r>
      <w:r w:rsidR="00037E99" w:rsidRPr="006C6D43">
        <w:rPr>
          <w:color w:val="auto"/>
        </w:rPr>
        <w:t>the VEC</w:t>
      </w:r>
      <w:r w:rsidRPr="006C6D43">
        <w:rPr>
          <w:color w:val="auto"/>
        </w:rPr>
        <w:t xml:space="preserve"> and the Victorian Police, similar to arrangements stated to be in place for the Australian Electoral Commission.</w:t>
      </w:r>
    </w:p>
    <w:p w14:paraId="55B289F9" w14:textId="13396159" w:rsidR="009277B2" w:rsidRPr="006C6D43" w:rsidRDefault="009277B2" w:rsidP="009D45A2">
      <w:pPr>
        <w:pStyle w:val="NonArrowBulletsBullets"/>
        <w:spacing w:before="0" w:line="276" w:lineRule="auto"/>
        <w:ind w:left="714" w:hanging="357"/>
        <w:rPr>
          <w:color w:val="auto"/>
        </w:rPr>
      </w:pPr>
      <w:r w:rsidRPr="006C6D43">
        <w:rPr>
          <w:color w:val="auto"/>
        </w:rPr>
        <w:t xml:space="preserve">Engagement: Party representatives generally felt that </w:t>
      </w:r>
      <w:r w:rsidR="00037E99" w:rsidRPr="006C6D43">
        <w:rPr>
          <w:color w:val="auto"/>
        </w:rPr>
        <w:t>the VEC</w:t>
      </w:r>
      <w:r w:rsidRPr="006C6D43">
        <w:rPr>
          <w:color w:val="auto"/>
        </w:rPr>
        <w:t xml:space="preserve"> had been effective, though more could be done to engage the disengaged, and promote the importance of voting to discourage informal votes. </w:t>
      </w:r>
    </w:p>
    <w:p w14:paraId="72630A66" w14:textId="2647D1DD" w:rsidR="009277B2" w:rsidRPr="006C6D43" w:rsidRDefault="009277B2" w:rsidP="00E108E4">
      <w:pPr>
        <w:pStyle w:val="NonArrowBulletsBullets"/>
        <w:spacing w:line="276" w:lineRule="auto"/>
        <w:ind w:left="714" w:hanging="357"/>
        <w:rPr>
          <w:color w:val="auto"/>
        </w:rPr>
      </w:pPr>
      <w:r w:rsidRPr="006C6D43">
        <w:rPr>
          <w:color w:val="auto"/>
        </w:rPr>
        <w:t xml:space="preserve">Trust: Most party representatives expressed an implicit trust in </w:t>
      </w:r>
      <w:r w:rsidR="00037E99" w:rsidRPr="006C6D43">
        <w:rPr>
          <w:color w:val="auto"/>
        </w:rPr>
        <w:t>the VEC</w:t>
      </w:r>
      <w:r w:rsidRPr="006C6D43">
        <w:rPr>
          <w:color w:val="auto"/>
        </w:rPr>
        <w:t xml:space="preserve"> to handle the political process during the election. One representative raised the issue of misinformation and conspiracy in relation to trust. </w:t>
      </w:r>
    </w:p>
    <w:p w14:paraId="5C92E7A9" w14:textId="77777777" w:rsidR="009277B2" w:rsidRPr="006C6D43" w:rsidRDefault="009277B2" w:rsidP="009277B2">
      <w:pPr>
        <w:pStyle w:val="Heading4"/>
        <w:rPr>
          <w:color w:val="auto"/>
        </w:rPr>
      </w:pPr>
      <w:r w:rsidRPr="006C6D43">
        <w:rPr>
          <w:color w:val="auto"/>
        </w:rPr>
        <w:t>Enrolment &amp; Nominations</w:t>
      </w:r>
    </w:p>
    <w:p w14:paraId="0ACE1AEF" w14:textId="2A23985C" w:rsidR="009277B2" w:rsidRPr="006C6D43" w:rsidRDefault="009277B2" w:rsidP="009277B2">
      <w:pPr>
        <w:rPr>
          <w:color w:val="auto"/>
        </w:rPr>
      </w:pPr>
      <w:r w:rsidRPr="006C6D43">
        <w:rPr>
          <w:color w:val="auto"/>
        </w:rPr>
        <w:t>Overall, the enrolment and nomination process</w:t>
      </w:r>
      <w:r w:rsidR="003502F5" w:rsidRPr="006C6D43">
        <w:rPr>
          <w:color w:val="auto"/>
        </w:rPr>
        <w:t>es</w:t>
      </w:r>
      <w:r w:rsidRPr="006C6D43">
        <w:rPr>
          <w:color w:val="auto"/>
        </w:rPr>
        <w:t xml:space="preserve"> </w:t>
      </w:r>
      <w:r w:rsidR="003502F5" w:rsidRPr="006C6D43">
        <w:rPr>
          <w:color w:val="auto"/>
        </w:rPr>
        <w:t>were</w:t>
      </w:r>
      <w:r w:rsidRPr="006C6D43">
        <w:rPr>
          <w:color w:val="auto"/>
        </w:rPr>
        <w:t xml:space="preserve"> thought to be good, particularly for smaller parties with correspondingly fewer candidates. Representatives from these smaller parties described the process as </w:t>
      </w:r>
      <w:r w:rsidR="003502F5" w:rsidRPr="006C6D43">
        <w:rPr>
          <w:color w:val="auto"/>
        </w:rPr>
        <w:t>straightforward and</w:t>
      </w:r>
      <w:r w:rsidRPr="006C6D43">
        <w:rPr>
          <w:color w:val="auto"/>
        </w:rPr>
        <w:t xml:space="preserve"> praised </w:t>
      </w:r>
      <w:r w:rsidR="00037E99" w:rsidRPr="006C6D43">
        <w:rPr>
          <w:color w:val="auto"/>
        </w:rPr>
        <w:t>the VEC</w:t>
      </w:r>
      <w:r w:rsidRPr="006C6D43">
        <w:rPr>
          <w:color w:val="auto"/>
        </w:rPr>
        <w:t xml:space="preserve"> for its responsiveness to queries.</w:t>
      </w:r>
    </w:p>
    <w:p w14:paraId="3C34C40C" w14:textId="77777777" w:rsidR="009277B2" w:rsidRPr="006C6D43" w:rsidRDefault="009277B2" w:rsidP="009277B2">
      <w:pPr>
        <w:rPr>
          <w:color w:val="auto"/>
        </w:rPr>
      </w:pPr>
      <w:r w:rsidRPr="006C6D43">
        <w:rPr>
          <w:color w:val="auto"/>
        </w:rPr>
        <w:t>Several issues were identified by some party representatives from larger parties with many candidates. These issues primarily centred on a lack of digital resources available, and an over-reliance on hard-copy documentation and procedures.</w:t>
      </w:r>
    </w:p>
    <w:p w14:paraId="127484F8" w14:textId="77777777" w:rsidR="009277B2" w:rsidRPr="006C6D43" w:rsidRDefault="009277B2" w:rsidP="009277B2">
      <w:pPr>
        <w:pStyle w:val="Heading4"/>
        <w:rPr>
          <w:color w:val="auto"/>
        </w:rPr>
      </w:pPr>
      <w:r w:rsidRPr="006C6D43">
        <w:rPr>
          <w:color w:val="auto"/>
        </w:rPr>
        <w:t>How-to-vote cards</w:t>
      </w:r>
    </w:p>
    <w:p w14:paraId="1B1DDD30" w14:textId="42F43413" w:rsidR="009277B2" w:rsidRPr="006C6D43" w:rsidRDefault="197D4E58" w:rsidP="009277B2">
      <w:pPr>
        <w:rPr>
          <w:color w:val="auto"/>
        </w:rPr>
      </w:pPr>
      <w:r w:rsidRPr="006C6D43">
        <w:rPr>
          <w:color w:val="auto"/>
        </w:rPr>
        <w:t xml:space="preserve">In general, party representatives acknowledged that </w:t>
      </w:r>
      <w:r w:rsidR="2554641A" w:rsidRPr="006C6D43">
        <w:rPr>
          <w:color w:val="auto"/>
        </w:rPr>
        <w:t>the VEC</w:t>
      </w:r>
      <w:r w:rsidRPr="006C6D43">
        <w:rPr>
          <w:color w:val="auto"/>
        </w:rPr>
        <w:t xml:space="preserve"> strived to make the HTC</w:t>
      </w:r>
      <w:r w:rsidR="00381712" w:rsidRPr="006C6D43">
        <w:rPr>
          <w:color w:val="auto"/>
        </w:rPr>
        <w:t>V</w:t>
      </w:r>
      <w:r w:rsidRPr="006C6D43">
        <w:rPr>
          <w:color w:val="auto"/>
        </w:rPr>
        <w:t xml:space="preserve"> process as easy as possible. </w:t>
      </w:r>
      <w:r w:rsidR="31A8DA09" w:rsidRPr="006C6D43">
        <w:rPr>
          <w:color w:val="auto"/>
        </w:rPr>
        <w:t>T</w:t>
      </w:r>
      <w:r w:rsidR="2554641A" w:rsidRPr="006C6D43">
        <w:rPr>
          <w:color w:val="auto"/>
        </w:rPr>
        <w:t>he VEC</w:t>
      </w:r>
      <w:r w:rsidRPr="006C6D43">
        <w:rPr>
          <w:color w:val="auto"/>
        </w:rPr>
        <w:t xml:space="preserve"> staff were often praised for the knowledge and professionalism throughout the process. However, multiple issues were raised, with many representatives making strong recommendations about how the process could be improved. The first again related to a lack of modern digital platforms. </w:t>
      </w:r>
    </w:p>
    <w:p w14:paraId="1E86FF90" w14:textId="77777777" w:rsidR="009277B2" w:rsidRPr="006C6D43" w:rsidRDefault="009277B2" w:rsidP="009277B2">
      <w:pPr>
        <w:rPr>
          <w:color w:val="auto"/>
        </w:rPr>
      </w:pPr>
      <w:r w:rsidRPr="006C6D43">
        <w:rPr>
          <w:color w:val="auto"/>
        </w:rPr>
        <w:t xml:space="preserve">Party representatives also identified the lack of time to satisfactorily complete the process as an issue that could have been avoided. Many representatives strongly suggested that HTVC lodgement should commence earlier if the process is to be unaltered from previous elections. </w:t>
      </w:r>
    </w:p>
    <w:p w14:paraId="71A08B16" w14:textId="77777777" w:rsidR="009277B2" w:rsidRPr="006C6D43" w:rsidRDefault="009277B2" w:rsidP="009277B2">
      <w:pPr>
        <w:pStyle w:val="Heading4"/>
        <w:rPr>
          <w:color w:val="auto"/>
        </w:rPr>
      </w:pPr>
      <w:r w:rsidRPr="006C6D43">
        <w:rPr>
          <w:color w:val="auto"/>
        </w:rPr>
        <w:t>Early voting</w:t>
      </w:r>
    </w:p>
    <w:p w14:paraId="3704B3AB" w14:textId="49EB89EA" w:rsidR="009277B2" w:rsidRPr="006C6D43" w:rsidRDefault="009277B2" w:rsidP="009277B2">
      <w:pPr>
        <w:rPr>
          <w:color w:val="auto"/>
        </w:rPr>
      </w:pPr>
      <w:r w:rsidRPr="006C6D43">
        <w:rPr>
          <w:color w:val="auto"/>
        </w:rPr>
        <w:t xml:space="preserve">Most party representatives perceived that </w:t>
      </w:r>
      <w:r w:rsidR="00037E99" w:rsidRPr="006C6D43">
        <w:rPr>
          <w:color w:val="auto"/>
        </w:rPr>
        <w:t>the VEC</w:t>
      </w:r>
      <w:r w:rsidRPr="006C6D43">
        <w:rPr>
          <w:color w:val="auto"/>
        </w:rPr>
        <w:t xml:space="preserve"> were effective in the overall management of early voting centres. </w:t>
      </w:r>
    </w:p>
    <w:p w14:paraId="648EFF55" w14:textId="746F9F4B" w:rsidR="009277B2" w:rsidRPr="006C6D43" w:rsidRDefault="009277B2" w:rsidP="009277B2">
      <w:pPr>
        <w:rPr>
          <w:color w:val="auto"/>
        </w:rPr>
      </w:pPr>
      <w:r w:rsidRPr="006C6D43">
        <w:rPr>
          <w:color w:val="auto"/>
        </w:rPr>
        <w:t xml:space="preserve">Three issues were thought to impact on the delivery of services during early voting: the large number of </w:t>
      </w:r>
      <w:r w:rsidR="001C450A" w:rsidRPr="006C6D43">
        <w:rPr>
          <w:color w:val="auto"/>
        </w:rPr>
        <w:t xml:space="preserve">early </w:t>
      </w:r>
      <w:r w:rsidRPr="006C6D43">
        <w:rPr>
          <w:color w:val="auto"/>
        </w:rPr>
        <w:t xml:space="preserve">voting centres, the timeframe for early voting and the quality of available infrastructure. </w:t>
      </w:r>
    </w:p>
    <w:p w14:paraId="5CE64DCC" w14:textId="7B7A8E03" w:rsidR="009277B2" w:rsidRPr="006C6D43" w:rsidRDefault="009277B2" w:rsidP="00813EC7">
      <w:pPr>
        <w:pStyle w:val="ListParagraph"/>
        <w:numPr>
          <w:ilvl w:val="0"/>
          <w:numId w:val="8"/>
        </w:numPr>
        <w:rPr>
          <w:color w:val="auto"/>
        </w:rPr>
      </w:pPr>
      <w:r w:rsidRPr="006C6D43">
        <w:rPr>
          <w:color w:val="auto"/>
        </w:rPr>
        <w:t xml:space="preserve">Number of voting centres: Some party representatives believe that the large number of </w:t>
      </w:r>
      <w:r w:rsidR="001C450A" w:rsidRPr="006C6D43">
        <w:rPr>
          <w:color w:val="auto"/>
        </w:rPr>
        <w:t xml:space="preserve">early </w:t>
      </w:r>
      <w:r w:rsidRPr="006C6D43">
        <w:rPr>
          <w:color w:val="auto"/>
        </w:rPr>
        <w:t xml:space="preserve">voting centres in 2022 was unnecessary given voter volumes, leading to unnecessary work for </w:t>
      </w:r>
      <w:r w:rsidR="00037E99" w:rsidRPr="006C6D43">
        <w:rPr>
          <w:color w:val="auto"/>
        </w:rPr>
        <w:t>the VEC</w:t>
      </w:r>
      <w:r w:rsidRPr="006C6D43">
        <w:rPr>
          <w:color w:val="auto"/>
        </w:rPr>
        <w:t>.</w:t>
      </w:r>
    </w:p>
    <w:p w14:paraId="5933910A" w14:textId="0062A49A" w:rsidR="009277B2" w:rsidRPr="006C6D43" w:rsidRDefault="009277B2" w:rsidP="00813EC7">
      <w:pPr>
        <w:pStyle w:val="Quote"/>
        <w:numPr>
          <w:ilvl w:val="0"/>
          <w:numId w:val="8"/>
        </w:numPr>
        <w:rPr>
          <w:color w:val="auto"/>
        </w:rPr>
      </w:pPr>
      <w:r w:rsidRPr="006C6D43">
        <w:rPr>
          <w:color w:val="auto"/>
        </w:rPr>
        <w:t xml:space="preserve">Timeframe: Some party representatives believed that the </w:t>
      </w:r>
      <w:r w:rsidR="006909A7" w:rsidRPr="006C6D43">
        <w:rPr>
          <w:color w:val="auto"/>
        </w:rPr>
        <w:t>two-week</w:t>
      </w:r>
      <w:r w:rsidRPr="006C6D43">
        <w:rPr>
          <w:color w:val="auto"/>
        </w:rPr>
        <w:t xml:space="preserve"> period for early voting was excessive and again led to resourcing burdens for both </w:t>
      </w:r>
      <w:r w:rsidR="00037E99" w:rsidRPr="006C6D43">
        <w:rPr>
          <w:color w:val="auto"/>
        </w:rPr>
        <w:t>VEC</w:t>
      </w:r>
      <w:r w:rsidRPr="006C6D43">
        <w:rPr>
          <w:color w:val="auto"/>
        </w:rPr>
        <w:t xml:space="preserve"> and parties. Some perceived that one week of early voting is sufficient.</w:t>
      </w:r>
    </w:p>
    <w:p w14:paraId="5CE3ECCE" w14:textId="1C29AA8C" w:rsidR="009277B2" w:rsidRPr="006C6D43" w:rsidRDefault="009277B2" w:rsidP="00813EC7">
      <w:pPr>
        <w:pStyle w:val="ListParagraph"/>
        <w:numPr>
          <w:ilvl w:val="0"/>
          <w:numId w:val="8"/>
        </w:numPr>
        <w:rPr>
          <w:color w:val="auto"/>
        </w:rPr>
      </w:pPr>
      <w:r w:rsidRPr="006C6D43">
        <w:rPr>
          <w:color w:val="auto"/>
        </w:rPr>
        <w:lastRenderedPageBreak/>
        <w:t xml:space="preserve">Infrastructure: Other issues raised related to the infrastructure used for early voting. In particular, the use of shopping centres was criticised by many party representatives. Several representatives described tensions between political parties, </w:t>
      </w:r>
      <w:r w:rsidR="00037E99" w:rsidRPr="006C6D43">
        <w:rPr>
          <w:color w:val="auto"/>
        </w:rPr>
        <w:t>the VEC</w:t>
      </w:r>
      <w:r w:rsidRPr="006C6D43">
        <w:rPr>
          <w:color w:val="auto"/>
        </w:rPr>
        <w:t xml:space="preserve"> and centre management. </w:t>
      </w:r>
    </w:p>
    <w:p w14:paraId="4385549C" w14:textId="77777777" w:rsidR="009277B2" w:rsidRPr="006C6D43" w:rsidRDefault="009277B2" w:rsidP="009277B2">
      <w:pPr>
        <w:pStyle w:val="Heading4"/>
        <w:rPr>
          <w:color w:val="auto"/>
        </w:rPr>
      </w:pPr>
      <w:r w:rsidRPr="006C6D43">
        <w:rPr>
          <w:color w:val="auto"/>
        </w:rPr>
        <w:t>Voting centres – on the day, in-person</w:t>
      </w:r>
    </w:p>
    <w:p w14:paraId="6D0BB8E4" w14:textId="2ED1FD57" w:rsidR="009277B2" w:rsidRPr="006C6D43" w:rsidRDefault="009277B2" w:rsidP="009277B2">
      <w:pPr>
        <w:rPr>
          <w:color w:val="auto"/>
        </w:rPr>
      </w:pPr>
      <w:r w:rsidRPr="006C6D43">
        <w:rPr>
          <w:color w:val="auto"/>
        </w:rPr>
        <w:t xml:space="preserve">In general, party representatives believed that </w:t>
      </w:r>
      <w:r w:rsidR="00037E99" w:rsidRPr="006C6D43">
        <w:rPr>
          <w:color w:val="auto"/>
        </w:rPr>
        <w:t>the VEC</w:t>
      </w:r>
      <w:r w:rsidRPr="006C6D43">
        <w:rPr>
          <w:color w:val="auto"/>
        </w:rPr>
        <w:t xml:space="preserve"> performed fairly well in providing services on election day. However, a range of issues were raised and suggestions for improvement put forward, many of which were </w:t>
      </w:r>
      <w:r w:rsidR="001F1554" w:rsidRPr="006C6D43">
        <w:rPr>
          <w:color w:val="auto"/>
        </w:rPr>
        <w:t>like</w:t>
      </w:r>
      <w:r w:rsidRPr="006C6D43">
        <w:rPr>
          <w:color w:val="auto"/>
        </w:rPr>
        <w:t xml:space="preserve"> comments made about early voting. </w:t>
      </w:r>
    </w:p>
    <w:p w14:paraId="75C0E2F5" w14:textId="77777777" w:rsidR="009277B2" w:rsidRPr="006C6D43" w:rsidRDefault="009277B2" w:rsidP="009277B2">
      <w:pPr>
        <w:rPr>
          <w:color w:val="auto"/>
        </w:rPr>
      </w:pPr>
      <w:r w:rsidRPr="006C6D43">
        <w:rPr>
          <w:color w:val="auto"/>
        </w:rPr>
        <w:t>Some party representatives raised issues about the potentially excessive number of voting centres available, inconsistency of interpretation of rules, and the lack of a clear path to escalate incidents.</w:t>
      </w:r>
    </w:p>
    <w:p w14:paraId="6CCAA864" w14:textId="77777777" w:rsidR="009277B2" w:rsidRPr="006C6D43" w:rsidRDefault="009277B2" w:rsidP="009277B2">
      <w:pPr>
        <w:pStyle w:val="Heading4"/>
        <w:rPr>
          <w:color w:val="auto"/>
        </w:rPr>
      </w:pPr>
      <w:r w:rsidRPr="006C6D43">
        <w:rPr>
          <w:color w:val="auto"/>
        </w:rPr>
        <w:t>Communicating with the community and candidates</w:t>
      </w:r>
    </w:p>
    <w:p w14:paraId="35AAEF07" w14:textId="598C7B53" w:rsidR="009277B2" w:rsidRPr="006C6D43" w:rsidRDefault="009277B2" w:rsidP="009277B2">
      <w:pPr>
        <w:rPr>
          <w:color w:val="auto"/>
        </w:rPr>
      </w:pPr>
      <w:r w:rsidRPr="006C6D43">
        <w:rPr>
          <w:color w:val="auto"/>
        </w:rPr>
        <w:t xml:space="preserve">In general, it was clear that representatives paid minimal attention to communications aimed at the general public, though had more to say about engagement between </w:t>
      </w:r>
      <w:r w:rsidR="00037E99" w:rsidRPr="006C6D43">
        <w:rPr>
          <w:color w:val="auto"/>
        </w:rPr>
        <w:t>the VEC</w:t>
      </w:r>
      <w:r w:rsidRPr="006C6D43">
        <w:rPr>
          <w:color w:val="auto"/>
        </w:rPr>
        <w:t xml:space="preserve"> and parties.</w:t>
      </w:r>
    </w:p>
    <w:p w14:paraId="79A0AC31" w14:textId="488BD37D" w:rsidR="009277B2" w:rsidRPr="006C6D43" w:rsidRDefault="009277B2" w:rsidP="009277B2">
      <w:pPr>
        <w:rPr>
          <w:color w:val="auto"/>
        </w:rPr>
      </w:pPr>
      <w:r w:rsidRPr="006C6D43">
        <w:rPr>
          <w:color w:val="auto"/>
        </w:rPr>
        <w:t xml:space="preserve">Party representatives were generally very positive in their views </w:t>
      </w:r>
      <w:r w:rsidR="00B61877" w:rsidRPr="006C6D43">
        <w:rPr>
          <w:color w:val="auto"/>
        </w:rPr>
        <w:t xml:space="preserve">on </w:t>
      </w:r>
      <w:r w:rsidRPr="006C6D43">
        <w:rPr>
          <w:color w:val="auto"/>
        </w:rPr>
        <w:t xml:space="preserve">the availability, responsiveness and clarity of </w:t>
      </w:r>
      <w:r w:rsidR="00037E99" w:rsidRPr="006C6D43">
        <w:rPr>
          <w:color w:val="auto"/>
        </w:rPr>
        <w:t>the VEC</w:t>
      </w:r>
      <w:r w:rsidRPr="006C6D43">
        <w:rPr>
          <w:color w:val="auto"/>
        </w:rPr>
        <w:t>’s communications before and during the election. This applied to both the qualities of the staff who provided information, and mass communications such as circulars.</w:t>
      </w:r>
    </w:p>
    <w:p w14:paraId="6798A836" w14:textId="77777777" w:rsidR="009277B2" w:rsidRPr="006C6D43" w:rsidRDefault="009277B2" w:rsidP="009277B2">
      <w:pPr>
        <w:pStyle w:val="Heading4"/>
        <w:rPr>
          <w:color w:val="auto"/>
        </w:rPr>
      </w:pPr>
      <w:r w:rsidRPr="006C6D43">
        <w:rPr>
          <w:color w:val="auto"/>
        </w:rPr>
        <w:t>Provision of results</w:t>
      </w:r>
    </w:p>
    <w:p w14:paraId="667A0691" w14:textId="77777777" w:rsidR="009277B2" w:rsidRPr="006C6D43" w:rsidRDefault="009277B2" w:rsidP="009277B2">
      <w:pPr>
        <w:rPr>
          <w:color w:val="auto"/>
        </w:rPr>
      </w:pPr>
      <w:r w:rsidRPr="006C6D43">
        <w:rPr>
          <w:color w:val="auto"/>
        </w:rPr>
        <w:t xml:space="preserve">Party representatives were overall satisfied with the counting process at the 2022 election. </w:t>
      </w:r>
    </w:p>
    <w:p w14:paraId="22322D9B" w14:textId="77777777" w:rsidR="009277B2" w:rsidRPr="006C6D43" w:rsidRDefault="009277B2" w:rsidP="009277B2">
      <w:pPr>
        <w:rPr>
          <w:color w:val="auto"/>
        </w:rPr>
      </w:pPr>
      <w:r w:rsidRPr="006C6D43">
        <w:rPr>
          <w:color w:val="auto"/>
        </w:rPr>
        <w:t>Minor issues were raised - for example, perceptions that some projections were released too soon which misled parties. Other party representatives again called for better technology platforms to keep parties informed during the counting process.</w:t>
      </w:r>
    </w:p>
    <w:p w14:paraId="6338D562" w14:textId="2A3A687E" w:rsidR="00464010" w:rsidRPr="006C6D43" w:rsidRDefault="00464010">
      <w:pPr>
        <w:spacing w:after="200"/>
        <w:rPr>
          <w:color w:val="auto"/>
        </w:rPr>
      </w:pPr>
      <w:r w:rsidRPr="006C6D43">
        <w:rPr>
          <w:color w:val="auto"/>
        </w:rPr>
        <w:br w:type="page"/>
      </w:r>
    </w:p>
    <w:p w14:paraId="15A96B02" w14:textId="0E132840" w:rsidR="00744F47" w:rsidRPr="006C6D43" w:rsidRDefault="00744F47" w:rsidP="00744F47">
      <w:pPr>
        <w:pStyle w:val="Heading2"/>
        <w:rPr>
          <w:color w:val="auto"/>
        </w:rPr>
      </w:pPr>
      <w:bookmarkStart w:id="7" w:name="_Toc142294135"/>
      <w:r w:rsidRPr="006C6D43">
        <w:rPr>
          <w:color w:val="auto"/>
        </w:rPr>
        <w:lastRenderedPageBreak/>
        <w:t>Common findings across surveys</w:t>
      </w:r>
      <w:r w:rsidR="00813EC7" w:rsidRPr="006C6D43">
        <w:rPr>
          <w:color w:val="auto"/>
        </w:rPr>
        <w:t xml:space="preserve"> and interviews</w:t>
      </w:r>
      <w:bookmarkEnd w:id="7"/>
    </w:p>
    <w:p w14:paraId="0B101019" w14:textId="5A71619B" w:rsidR="00395E10" w:rsidRPr="006C6D43" w:rsidRDefault="00763E16" w:rsidP="00622931">
      <w:pPr>
        <w:pStyle w:val="Heading4"/>
        <w:ind w:left="0" w:firstLine="0"/>
        <w:rPr>
          <w:color w:val="auto"/>
          <w:sz w:val="28"/>
          <w:szCs w:val="28"/>
        </w:rPr>
      </w:pPr>
      <w:r w:rsidRPr="006C6D43">
        <w:rPr>
          <w:color w:val="auto"/>
          <w:sz w:val="28"/>
          <w:szCs w:val="28"/>
        </w:rPr>
        <w:t>T</w:t>
      </w:r>
      <w:r w:rsidR="00037E99" w:rsidRPr="006C6D43">
        <w:rPr>
          <w:color w:val="auto"/>
          <w:sz w:val="28"/>
          <w:szCs w:val="28"/>
        </w:rPr>
        <w:t>he VEC</w:t>
      </w:r>
      <w:r w:rsidR="00395E10" w:rsidRPr="006C6D43">
        <w:rPr>
          <w:color w:val="auto"/>
          <w:sz w:val="28"/>
          <w:szCs w:val="28"/>
        </w:rPr>
        <w:t xml:space="preserve"> has maintained high levels of satisfaction with voters in 2022</w:t>
      </w:r>
      <w:r w:rsidR="00CC5029" w:rsidRPr="006C6D43">
        <w:rPr>
          <w:color w:val="auto"/>
          <w:sz w:val="28"/>
          <w:szCs w:val="28"/>
        </w:rPr>
        <w:t xml:space="preserve">, </w:t>
      </w:r>
      <w:r w:rsidR="00BC0CFC" w:rsidRPr="006C6D43">
        <w:rPr>
          <w:color w:val="auto"/>
          <w:sz w:val="28"/>
          <w:szCs w:val="28"/>
        </w:rPr>
        <w:t>though</w:t>
      </w:r>
      <w:r w:rsidR="00CC5029" w:rsidRPr="006C6D43">
        <w:rPr>
          <w:color w:val="auto"/>
          <w:sz w:val="28"/>
          <w:szCs w:val="28"/>
        </w:rPr>
        <w:t xml:space="preserve"> ratings of services by candidates </w:t>
      </w:r>
      <w:r w:rsidR="001F1554" w:rsidRPr="006C6D43">
        <w:rPr>
          <w:color w:val="auto"/>
          <w:sz w:val="28"/>
          <w:szCs w:val="28"/>
        </w:rPr>
        <w:t>have</w:t>
      </w:r>
      <w:r w:rsidR="00CC5029" w:rsidRPr="006C6D43">
        <w:rPr>
          <w:color w:val="auto"/>
          <w:sz w:val="28"/>
          <w:szCs w:val="28"/>
        </w:rPr>
        <w:t xml:space="preserve"> declined.</w:t>
      </w:r>
      <w:r w:rsidR="003A177C" w:rsidRPr="006C6D43">
        <w:rPr>
          <w:color w:val="auto"/>
          <w:sz w:val="28"/>
          <w:szCs w:val="28"/>
        </w:rPr>
        <w:t xml:space="preserve"> </w:t>
      </w:r>
    </w:p>
    <w:p w14:paraId="11917796" w14:textId="60F405F4" w:rsidR="00395E10" w:rsidRPr="006C6D43" w:rsidRDefault="00425B2C" w:rsidP="00395E10">
      <w:pPr>
        <w:rPr>
          <w:color w:val="auto"/>
        </w:rPr>
      </w:pPr>
      <w:r w:rsidRPr="006C6D43">
        <w:rPr>
          <w:color w:val="auto"/>
        </w:rPr>
        <w:t xml:space="preserve">Over </w:t>
      </w:r>
      <w:r w:rsidR="00120175" w:rsidRPr="006C6D43">
        <w:rPr>
          <w:color w:val="auto"/>
        </w:rPr>
        <w:t>e</w:t>
      </w:r>
      <w:r w:rsidRPr="006C6D43">
        <w:rPr>
          <w:color w:val="auto"/>
        </w:rPr>
        <w:t>ight in ten voters were satisfied with voting services in 2022</w:t>
      </w:r>
      <w:r w:rsidR="004618CB" w:rsidRPr="006C6D43">
        <w:rPr>
          <w:color w:val="auto"/>
        </w:rPr>
        <w:t xml:space="preserve"> (82%)</w:t>
      </w:r>
      <w:r w:rsidRPr="006C6D43">
        <w:rPr>
          <w:color w:val="auto"/>
        </w:rPr>
        <w:t>.</w:t>
      </w:r>
      <w:r w:rsidR="003A177C" w:rsidRPr="006C6D43">
        <w:rPr>
          <w:color w:val="auto"/>
        </w:rPr>
        <w:t xml:space="preserve"> </w:t>
      </w:r>
      <w:r w:rsidRPr="006C6D43">
        <w:rPr>
          <w:color w:val="auto"/>
        </w:rPr>
        <w:t>This is a slight, though significant decline compared with 2018, however the shift is not considered ‘clinically significant’.</w:t>
      </w:r>
      <w:r w:rsidR="003A177C" w:rsidRPr="006C6D43">
        <w:rPr>
          <w:color w:val="auto"/>
        </w:rPr>
        <w:t xml:space="preserve"> </w:t>
      </w:r>
      <w:r w:rsidR="00EF682C" w:rsidRPr="006C6D43">
        <w:rPr>
          <w:color w:val="auto"/>
        </w:rPr>
        <w:t xml:space="preserve">To have maintained these high levels of satisfaction with voters is an accomplishment for </w:t>
      </w:r>
      <w:r w:rsidR="00C346B8" w:rsidRPr="006C6D43">
        <w:rPr>
          <w:color w:val="auto"/>
        </w:rPr>
        <w:t>the VEC</w:t>
      </w:r>
      <w:r w:rsidR="00EF682C" w:rsidRPr="006C6D43">
        <w:rPr>
          <w:color w:val="auto"/>
        </w:rPr>
        <w:t xml:space="preserve"> given increasing voter expectations.</w:t>
      </w:r>
      <w:r w:rsidR="003A177C" w:rsidRPr="006C6D43">
        <w:rPr>
          <w:color w:val="auto"/>
        </w:rPr>
        <w:t xml:space="preserve"> </w:t>
      </w:r>
    </w:p>
    <w:p w14:paraId="27E2EDD3" w14:textId="248851E6" w:rsidR="00020C2B" w:rsidRPr="006C6D43" w:rsidRDefault="00CE574D" w:rsidP="00395E10">
      <w:pPr>
        <w:rPr>
          <w:color w:val="auto"/>
        </w:rPr>
      </w:pPr>
      <w:r w:rsidRPr="006C6D43">
        <w:rPr>
          <w:color w:val="auto"/>
        </w:rPr>
        <w:t xml:space="preserve">Less than seven in ten candidates were satisfied with </w:t>
      </w:r>
      <w:r w:rsidR="00037E99" w:rsidRPr="006C6D43">
        <w:rPr>
          <w:color w:val="auto"/>
        </w:rPr>
        <w:t>the VEC</w:t>
      </w:r>
      <w:r w:rsidRPr="006C6D43">
        <w:rPr>
          <w:color w:val="auto"/>
        </w:rPr>
        <w:t>’s services in 2022 (68%).</w:t>
      </w:r>
      <w:r w:rsidR="00120175" w:rsidRPr="006C6D43">
        <w:rPr>
          <w:color w:val="auto"/>
        </w:rPr>
        <w:t xml:space="preserve"> </w:t>
      </w:r>
      <w:r w:rsidRPr="006C6D43">
        <w:rPr>
          <w:color w:val="auto"/>
        </w:rPr>
        <w:t xml:space="preserve">This represents a decline since </w:t>
      </w:r>
      <w:r w:rsidR="007A2F4C" w:rsidRPr="006C6D43">
        <w:rPr>
          <w:color w:val="auto"/>
        </w:rPr>
        <w:t>2018</w:t>
      </w:r>
      <w:r w:rsidRPr="006C6D43">
        <w:rPr>
          <w:color w:val="auto"/>
        </w:rPr>
        <w:t xml:space="preserve"> (89%</w:t>
      </w:r>
      <w:r w:rsidR="003502F5" w:rsidRPr="006C6D43">
        <w:rPr>
          <w:color w:val="auto"/>
        </w:rPr>
        <w:t>) and</w:t>
      </w:r>
      <w:r w:rsidR="007A2F4C" w:rsidRPr="006C6D43">
        <w:rPr>
          <w:color w:val="auto"/>
        </w:rPr>
        <w:t xml:space="preserve"> was notably lower than satisfaction </w:t>
      </w:r>
      <w:r w:rsidR="002B6192" w:rsidRPr="006C6D43">
        <w:rPr>
          <w:color w:val="auto"/>
        </w:rPr>
        <w:t xml:space="preserve">levels </w:t>
      </w:r>
      <w:r w:rsidR="007A2F4C" w:rsidRPr="006C6D43">
        <w:rPr>
          <w:color w:val="auto"/>
        </w:rPr>
        <w:t>for voters</w:t>
      </w:r>
      <w:r w:rsidR="004618CB" w:rsidRPr="006C6D43">
        <w:rPr>
          <w:color w:val="auto"/>
        </w:rPr>
        <w:t xml:space="preserve"> (82%)</w:t>
      </w:r>
      <w:r w:rsidR="007A2F4C" w:rsidRPr="006C6D43">
        <w:rPr>
          <w:color w:val="auto"/>
        </w:rPr>
        <w:t>.</w:t>
      </w:r>
      <w:r w:rsidR="003A177C" w:rsidRPr="006C6D43">
        <w:rPr>
          <w:color w:val="auto"/>
        </w:rPr>
        <w:t xml:space="preserve"> </w:t>
      </w:r>
      <w:r w:rsidR="002B6192" w:rsidRPr="006C6D43">
        <w:rPr>
          <w:color w:val="auto"/>
        </w:rPr>
        <w:t>No change in reported satisfaction was apparent for party representatives.</w:t>
      </w:r>
      <w:r w:rsidR="003A177C" w:rsidRPr="006C6D43">
        <w:rPr>
          <w:color w:val="auto"/>
        </w:rPr>
        <w:t xml:space="preserve"> </w:t>
      </w:r>
    </w:p>
    <w:p w14:paraId="4282A7FA" w14:textId="4102F667" w:rsidR="002B6192" w:rsidRPr="006C6D43" w:rsidRDefault="002B6192" w:rsidP="00395E10">
      <w:pPr>
        <w:rPr>
          <w:color w:val="auto"/>
        </w:rPr>
      </w:pPr>
      <w:r w:rsidRPr="006C6D43">
        <w:rPr>
          <w:color w:val="auto"/>
        </w:rPr>
        <w:t xml:space="preserve">The exact reason for this dip in satisfaction </w:t>
      </w:r>
      <w:r w:rsidR="00BC0CFC" w:rsidRPr="006C6D43">
        <w:rPr>
          <w:color w:val="auto"/>
        </w:rPr>
        <w:t xml:space="preserve">could </w:t>
      </w:r>
      <w:r w:rsidR="00CA0DA8" w:rsidRPr="006C6D43">
        <w:rPr>
          <w:color w:val="auto"/>
        </w:rPr>
        <w:t xml:space="preserve">not </w:t>
      </w:r>
      <w:r w:rsidR="00BC0CFC" w:rsidRPr="006C6D43">
        <w:rPr>
          <w:color w:val="auto"/>
        </w:rPr>
        <w:t>be identified in the survey, though may be in some way related to the final finding in this section relating to the ‘mood’ of the election in 2022 compared with 2018.</w:t>
      </w:r>
      <w:r w:rsidR="003A177C" w:rsidRPr="006C6D43">
        <w:rPr>
          <w:color w:val="auto"/>
        </w:rPr>
        <w:t xml:space="preserve"> </w:t>
      </w:r>
    </w:p>
    <w:p w14:paraId="0637D445" w14:textId="31A3B736" w:rsidR="009D6FFD" w:rsidRPr="006C6D43" w:rsidRDefault="009D6FFD" w:rsidP="00622931">
      <w:pPr>
        <w:pStyle w:val="Heading4"/>
        <w:ind w:left="0" w:firstLine="0"/>
        <w:rPr>
          <w:color w:val="auto"/>
          <w:sz w:val="28"/>
          <w:szCs w:val="28"/>
        </w:rPr>
      </w:pPr>
      <w:r w:rsidRPr="006C6D43">
        <w:rPr>
          <w:color w:val="auto"/>
          <w:sz w:val="28"/>
          <w:szCs w:val="28"/>
        </w:rPr>
        <w:t xml:space="preserve">Victorians trust </w:t>
      </w:r>
      <w:r w:rsidR="00C346B8" w:rsidRPr="006C6D43">
        <w:rPr>
          <w:color w:val="auto"/>
          <w:sz w:val="28"/>
          <w:szCs w:val="28"/>
        </w:rPr>
        <w:t>the VEC</w:t>
      </w:r>
      <w:r w:rsidRPr="006C6D43">
        <w:rPr>
          <w:color w:val="auto"/>
          <w:sz w:val="28"/>
          <w:szCs w:val="28"/>
        </w:rPr>
        <w:t xml:space="preserve"> to deliver a safe, fair</w:t>
      </w:r>
      <w:r w:rsidR="00622931" w:rsidRPr="006C6D43">
        <w:rPr>
          <w:color w:val="auto"/>
          <w:sz w:val="28"/>
          <w:szCs w:val="28"/>
        </w:rPr>
        <w:t xml:space="preserve"> and impartial election</w:t>
      </w:r>
    </w:p>
    <w:p w14:paraId="0D763D1D" w14:textId="10EF3FD0" w:rsidR="00567F40" w:rsidRPr="006C6D43" w:rsidRDefault="009D6FFD" w:rsidP="009D6FFD">
      <w:pPr>
        <w:rPr>
          <w:color w:val="auto"/>
        </w:rPr>
      </w:pPr>
      <w:r w:rsidRPr="006C6D43">
        <w:rPr>
          <w:color w:val="auto"/>
        </w:rPr>
        <w:t xml:space="preserve">The trust that Victorians </w:t>
      </w:r>
      <w:r w:rsidR="00245FBD" w:rsidRPr="006C6D43">
        <w:rPr>
          <w:color w:val="auto"/>
        </w:rPr>
        <w:t xml:space="preserve">(including party representatives and candidates) </w:t>
      </w:r>
      <w:r w:rsidRPr="006C6D43">
        <w:rPr>
          <w:color w:val="auto"/>
        </w:rPr>
        <w:t xml:space="preserve">place in </w:t>
      </w:r>
      <w:r w:rsidR="00037E99" w:rsidRPr="006C6D43">
        <w:rPr>
          <w:color w:val="auto"/>
        </w:rPr>
        <w:t>the VEC</w:t>
      </w:r>
      <w:r w:rsidRPr="006C6D43">
        <w:rPr>
          <w:color w:val="auto"/>
        </w:rPr>
        <w:t xml:space="preserve"> </w:t>
      </w:r>
      <w:r w:rsidR="00622931" w:rsidRPr="006C6D43">
        <w:rPr>
          <w:color w:val="auto"/>
        </w:rPr>
        <w:t>was</w:t>
      </w:r>
      <w:r w:rsidRPr="006C6D43">
        <w:rPr>
          <w:color w:val="auto"/>
        </w:rPr>
        <w:t xml:space="preserve"> evident across all aspects of the research.</w:t>
      </w:r>
      <w:r w:rsidR="003A177C" w:rsidRPr="006C6D43">
        <w:rPr>
          <w:color w:val="auto"/>
        </w:rPr>
        <w:t xml:space="preserve"> </w:t>
      </w:r>
    </w:p>
    <w:p w14:paraId="57334DC7" w14:textId="6AAA945B" w:rsidR="00567F40" w:rsidRPr="006C6D43" w:rsidRDefault="00D3111E" w:rsidP="00567F40">
      <w:pPr>
        <w:pStyle w:val="NonArrowBulletsBullets"/>
        <w:rPr>
          <w:color w:val="auto"/>
        </w:rPr>
      </w:pPr>
      <w:r w:rsidRPr="006C6D43">
        <w:rPr>
          <w:color w:val="auto"/>
        </w:rPr>
        <w:t>For voters, over four in five were satisfied with the security, fairness and impartiality of election services (86%, 84% and 84% respectively).</w:t>
      </w:r>
      <w:r w:rsidR="003A177C" w:rsidRPr="006C6D43">
        <w:rPr>
          <w:color w:val="auto"/>
        </w:rPr>
        <w:t xml:space="preserve"> </w:t>
      </w:r>
    </w:p>
    <w:p w14:paraId="164DF7F6" w14:textId="06820125" w:rsidR="00E25884" w:rsidRPr="006C6D43" w:rsidRDefault="00E25884" w:rsidP="00567F40">
      <w:pPr>
        <w:pStyle w:val="NonArrowBulletsBullets"/>
        <w:rPr>
          <w:color w:val="auto"/>
        </w:rPr>
      </w:pPr>
      <w:r w:rsidRPr="006C6D43">
        <w:rPr>
          <w:color w:val="auto"/>
        </w:rPr>
        <w:t xml:space="preserve">Candidates were generally satisfied that </w:t>
      </w:r>
      <w:r w:rsidR="00037E99" w:rsidRPr="006C6D43">
        <w:rPr>
          <w:color w:val="auto"/>
        </w:rPr>
        <w:t>the VEC</w:t>
      </w:r>
      <w:r w:rsidRPr="006C6D43">
        <w:rPr>
          <w:color w:val="auto"/>
        </w:rPr>
        <w:t xml:space="preserve"> acted transparently and impartially in the 2022 election (77% and 76% respectively). </w:t>
      </w:r>
    </w:p>
    <w:p w14:paraId="1CF53017" w14:textId="39AC063D" w:rsidR="00567F40" w:rsidRPr="006C6D43" w:rsidRDefault="00567F40" w:rsidP="00567F40">
      <w:pPr>
        <w:pStyle w:val="NonArrowBulletsBullets"/>
        <w:rPr>
          <w:color w:val="auto"/>
        </w:rPr>
      </w:pPr>
      <w:r w:rsidRPr="006C6D43">
        <w:rPr>
          <w:color w:val="auto"/>
        </w:rPr>
        <w:t xml:space="preserve">Party representatives mostly expressed an implicit </w:t>
      </w:r>
      <w:r w:rsidR="009D260B" w:rsidRPr="006C6D43">
        <w:rPr>
          <w:color w:val="auto"/>
        </w:rPr>
        <w:t>confidence</w:t>
      </w:r>
      <w:r w:rsidRPr="006C6D43">
        <w:rPr>
          <w:color w:val="auto"/>
        </w:rPr>
        <w:t xml:space="preserve"> in </w:t>
      </w:r>
      <w:r w:rsidR="00037E99" w:rsidRPr="006C6D43">
        <w:rPr>
          <w:color w:val="auto"/>
        </w:rPr>
        <w:t>the VEC</w:t>
      </w:r>
      <w:r w:rsidR="009D260B" w:rsidRPr="006C6D43">
        <w:rPr>
          <w:color w:val="auto"/>
        </w:rPr>
        <w:t xml:space="preserve"> in terms of being impartial, </w:t>
      </w:r>
      <w:r w:rsidR="003502F5" w:rsidRPr="006C6D43">
        <w:rPr>
          <w:color w:val="auto"/>
        </w:rPr>
        <w:t>independent,</w:t>
      </w:r>
      <w:r w:rsidR="009D260B" w:rsidRPr="006C6D43">
        <w:rPr>
          <w:color w:val="auto"/>
        </w:rPr>
        <w:t xml:space="preserve"> and delivering a safe election.</w:t>
      </w:r>
      <w:r w:rsidR="003A177C" w:rsidRPr="006C6D43">
        <w:rPr>
          <w:color w:val="auto"/>
        </w:rPr>
        <w:t xml:space="preserve"> </w:t>
      </w:r>
    </w:p>
    <w:p w14:paraId="0F474D2F" w14:textId="4A984695" w:rsidR="00622931" w:rsidRPr="006C6D43" w:rsidRDefault="00E25884" w:rsidP="009D6FFD">
      <w:pPr>
        <w:rPr>
          <w:color w:val="auto"/>
        </w:rPr>
      </w:pPr>
      <w:r w:rsidRPr="006C6D43">
        <w:rPr>
          <w:color w:val="auto"/>
        </w:rPr>
        <w:t xml:space="preserve">The one exception to </w:t>
      </w:r>
      <w:r w:rsidR="00E6437E" w:rsidRPr="006C6D43">
        <w:rPr>
          <w:color w:val="auto"/>
        </w:rPr>
        <w:t>these very high ratings was seen for candidates</w:t>
      </w:r>
      <w:r w:rsidR="00082F6D" w:rsidRPr="006C6D43">
        <w:rPr>
          <w:color w:val="auto"/>
        </w:rPr>
        <w:t xml:space="preserve"> – </w:t>
      </w:r>
      <w:r w:rsidRPr="006C6D43">
        <w:rPr>
          <w:color w:val="auto"/>
        </w:rPr>
        <w:t>lower satisfaction ratings were given for perceptions of fairness (63%).</w:t>
      </w:r>
      <w:r w:rsidR="003A177C" w:rsidRPr="006C6D43">
        <w:rPr>
          <w:color w:val="auto"/>
        </w:rPr>
        <w:t xml:space="preserve"> </w:t>
      </w:r>
      <w:r w:rsidR="009D260B" w:rsidRPr="006C6D43">
        <w:rPr>
          <w:color w:val="auto"/>
        </w:rPr>
        <w:t>I</w:t>
      </w:r>
      <w:r w:rsidR="00E351CB" w:rsidRPr="006C6D43">
        <w:rPr>
          <w:color w:val="auto"/>
        </w:rPr>
        <w:t>n</w:t>
      </w:r>
      <w:r w:rsidR="009D260B" w:rsidRPr="006C6D43">
        <w:rPr>
          <w:color w:val="auto"/>
        </w:rPr>
        <w:t xml:space="preserve"> </w:t>
      </w:r>
      <w:r w:rsidR="00E351CB" w:rsidRPr="006C6D43">
        <w:rPr>
          <w:color w:val="auto"/>
        </w:rPr>
        <w:t>context</w:t>
      </w:r>
      <w:r w:rsidR="009D260B" w:rsidRPr="006C6D43">
        <w:rPr>
          <w:color w:val="auto"/>
        </w:rPr>
        <w:t xml:space="preserve">, it should be noted that not all candidates </w:t>
      </w:r>
      <w:r w:rsidR="00E351CB" w:rsidRPr="006C6D43">
        <w:rPr>
          <w:color w:val="auto"/>
        </w:rPr>
        <w:t xml:space="preserve">won their seats, which may </w:t>
      </w:r>
      <w:r w:rsidR="00395E10" w:rsidRPr="006C6D43">
        <w:rPr>
          <w:color w:val="auto"/>
        </w:rPr>
        <w:t>negatively</w:t>
      </w:r>
      <w:r w:rsidR="00E351CB" w:rsidRPr="006C6D43">
        <w:rPr>
          <w:color w:val="auto"/>
        </w:rPr>
        <w:t xml:space="preserve"> impact on perceptions of fairness.</w:t>
      </w:r>
      <w:r w:rsidR="003A177C" w:rsidRPr="006C6D43">
        <w:rPr>
          <w:color w:val="auto"/>
        </w:rPr>
        <w:t xml:space="preserve"> </w:t>
      </w:r>
    </w:p>
    <w:p w14:paraId="3B4482CA" w14:textId="3C871321" w:rsidR="009D6FFD" w:rsidRPr="006C6D43" w:rsidRDefault="00E6437E" w:rsidP="009D6FFD">
      <w:pPr>
        <w:rPr>
          <w:color w:val="auto"/>
        </w:rPr>
      </w:pPr>
      <w:r w:rsidRPr="006C6D43">
        <w:rPr>
          <w:color w:val="auto"/>
        </w:rPr>
        <w:t>This</w:t>
      </w:r>
      <w:r w:rsidR="00E851BA" w:rsidRPr="006C6D43">
        <w:rPr>
          <w:color w:val="auto"/>
        </w:rPr>
        <w:t xml:space="preserve"> aside, a</w:t>
      </w:r>
      <w:r w:rsidR="009D6FFD" w:rsidRPr="006C6D43">
        <w:rPr>
          <w:color w:val="auto"/>
        </w:rPr>
        <w:t xml:space="preserve">lmost all voters, candidates and parties perceive that </w:t>
      </w:r>
      <w:r w:rsidR="00037E99" w:rsidRPr="006C6D43">
        <w:rPr>
          <w:color w:val="auto"/>
        </w:rPr>
        <w:t>the VEC</w:t>
      </w:r>
      <w:r w:rsidR="009D6FFD" w:rsidRPr="006C6D43">
        <w:rPr>
          <w:color w:val="auto"/>
        </w:rPr>
        <w:t xml:space="preserve"> is an organisation that embodies its core values: impartiality, trust, </w:t>
      </w:r>
      <w:r w:rsidR="003502F5" w:rsidRPr="006C6D43">
        <w:rPr>
          <w:color w:val="auto"/>
        </w:rPr>
        <w:t>safety,</w:t>
      </w:r>
      <w:r w:rsidR="009D6FFD" w:rsidRPr="006C6D43">
        <w:rPr>
          <w:color w:val="auto"/>
        </w:rPr>
        <w:t xml:space="preserve"> and fairness.</w:t>
      </w:r>
      <w:r w:rsidR="003A177C" w:rsidRPr="006C6D43">
        <w:rPr>
          <w:color w:val="auto"/>
        </w:rPr>
        <w:t xml:space="preserve"> </w:t>
      </w:r>
    </w:p>
    <w:p w14:paraId="38FA0A4A" w14:textId="4D5A3D06" w:rsidR="00744F47" w:rsidRPr="006C6D43" w:rsidRDefault="00D37AC7" w:rsidP="00D37AC7">
      <w:pPr>
        <w:pStyle w:val="Heading4"/>
        <w:rPr>
          <w:color w:val="auto"/>
          <w:sz w:val="28"/>
          <w:szCs w:val="28"/>
        </w:rPr>
      </w:pPr>
      <w:r w:rsidRPr="006C6D43">
        <w:rPr>
          <w:color w:val="auto"/>
          <w:sz w:val="28"/>
          <w:szCs w:val="28"/>
        </w:rPr>
        <w:t>Investment in technology may enhance satisfaction levels</w:t>
      </w:r>
    </w:p>
    <w:p w14:paraId="55A06B4F" w14:textId="27FE872A" w:rsidR="00D37AC7" w:rsidRPr="006C6D43" w:rsidRDefault="00763E16" w:rsidP="00D37AC7">
      <w:pPr>
        <w:rPr>
          <w:color w:val="auto"/>
        </w:rPr>
      </w:pPr>
      <w:r w:rsidRPr="006C6D43">
        <w:rPr>
          <w:color w:val="auto"/>
        </w:rPr>
        <w:t>T</w:t>
      </w:r>
      <w:r w:rsidR="00037E99" w:rsidRPr="006C6D43">
        <w:rPr>
          <w:color w:val="auto"/>
        </w:rPr>
        <w:t>he VEC</w:t>
      </w:r>
      <w:r w:rsidR="00D37AC7" w:rsidRPr="006C6D43">
        <w:rPr>
          <w:color w:val="auto"/>
        </w:rPr>
        <w:t xml:space="preserve"> is, however, seen as </w:t>
      </w:r>
      <w:r w:rsidR="003502F5" w:rsidRPr="006C6D43">
        <w:rPr>
          <w:color w:val="auto"/>
        </w:rPr>
        <w:t>lagging</w:t>
      </w:r>
      <w:r w:rsidR="00D37AC7" w:rsidRPr="006C6D43">
        <w:rPr>
          <w:color w:val="auto"/>
        </w:rPr>
        <w:t xml:space="preserve"> in the</w:t>
      </w:r>
      <w:r w:rsidR="003502F5" w:rsidRPr="006C6D43">
        <w:rPr>
          <w:color w:val="auto"/>
        </w:rPr>
        <w:t>ir</w:t>
      </w:r>
      <w:r w:rsidR="00D37AC7" w:rsidRPr="006C6D43">
        <w:rPr>
          <w:color w:val="auto"/>
        </w:rPr>
        <w:t xml:space="preserve"> offer of technology platforms to support voting and campaigning.</w:t>
      </w:r>
      <w:r w:rsidR="003A177C" w:rsidRPr="006C6D43">
        <w:rPr>
          <w:color w:val="auto"/>
        </w:rPr>
        <w:t xml:space="preserve"> </w:t>
      </w:r>
    </w:p>
    <w:p w14:paraId="1DCD400E" w14:textId="753EE632" w:rsidR="00D37AC7" w:rsidRPr="006C6D43" w:rsidRDefault="00C346B8" w:rsidP="00D37AC7">
      <w:pPr>
        <w:rPr>
          <w:color w:val="auto"/>
        </w:rPr>
      </w:pPr>
      <w:r w:rsidRPr="006C6D43">
        <w:rPr>
          <w:color w:val="auto"/>
        </w:rPr>
        <w:t>The VEC</w:t>
      </w:r>
      <w:r w:rsidR="00D37AC7" w:rsidRPr="006C6D43">
        <w:rPr>
          <w:color w:val="auto"/>
        </w:rPr>
        <w:t xml:space="preserve"> website is becoming an increasingly </w:t>
      </w:r>
      <w:r w:rsidR="00600268" w:rsidRPr="006C6D43">
        <w:rPr>
          <w:color w:val="auto"/>
        </w:rPr>
        <w:t xml:space="preserve">used resource, and voters sometimes perceived that the navigability of the website </w:t>
      </w:r>
      <w:r w:rsidR="00D836A5" w:rsidRPr="006C6D43">
        <w:rPr>
          <w:color w:val="auto"/>
        </w:rPr>
        <w:t>could</w:t>
      </w:r>
      <w:r w:rsidR="00600268" w:rsidRPr="006C6D43">
        <w:rPr>
          <w:color w:val="auto"/>
        </w:rPr>
        <w:t xml:space="preserve"> be improved.</w:t>
      </w:r>
      <w:r w:rsidR="003A177C" w:rsidRPr="006C6D43">
        <w:rPr>
          <w:color w:val="auto"/>
        </w:rPr>
        <w:t xml:space="preserve"> </w:t>
      </w:r>
      <w:r w:rsidR="00600268" w:rsidRPr="006C6D43">
        <w:rPr>
          <w:color w:val="auto"/>
        </w:rPr>
        <w:t>Candidates and parties often suggested that the manual and hard-copy based systems used in the lead-up to the election could be improved.</w:t>
      </w:r>
      <w:r w:rsidR="003A177C" w:rsidRPr="006C6D43">
        <w:rPr>
          <w:color w:val="auto"/>
        </w:rPr>
        <w:t xml:space="preserve"> </w:t>
      </w:r>
    </w:p>
    <w:p w14:paraId="0862C6A8" w14:textId="14D8BF3E" w:rsidR="00D37AC7" w:rsidRPr="006C6D43" w:rsidRDefault="00D37AC7" w:rsidP="00D37AC7">
      <w:pPr>
        <w:rPr>
          <w:color w:val="auto"/>
        </w:rPr>
      </w:pPr>
      <w:r w:rsidRPr="006C6D43">
        <w:rPr>
          <w:color w:val="auto"/>
        </w:rPr>
        <w:lastRenderedPageBreak/>
        <w:t>Additional investment in technology platforms and potentially changes to legislation are called for in future elections.</w:t>
      </w:r>
      <w:r w:rsidR="003A177C" w:rsidRPr="006C6D43">
        <w:rPr>
          <w:color w:val="auto"/>
        </w:rPr>
        <w:t xml:space="preserve"> </w:t>
      </w:r>
    </w:p>
    <w:p w14:paraId="3A1E79C6" w14:textId="1B2154B8" w:rsidR="00D37AC7" w:rsidRPr="006C6D43" w:rsidRDefault="00B85CDC" w:rsidP="00BB7B14">
      <w:pPr>
        <w:pStyle w:val="Heading4"/>
        <w:ind w:left="0" w:firstLine="0"/>
        <w:rPr>
          <w:color w:val="auto"/>
          <w:sz w:val="28"/>
          <w:szCs w:val="28"/>
        </w:rPr>
      </w:pPr>
      <w:r w:rsidRPr="006C6D43">
        <w:rPr>
          <w:color w:val="auto"/>
          <w:sz w:val="28"/>
          <w:szCs w:val="28"/>
        </w:rPr>
        <w:t xml:space="preserve">Long-standing </w:t>
      </w:r>
      <w:r w:rsidR="00BB7B14" w:rsidRPr="006C6D43">
        <w:rPr>
          <w:color w:val="auto"/>
          <w:sz w:val="28"/>
          <w:szCs w:val="28"/>
        </w:rPr>
        <w:t xml:space="preserve">process </w:t>
      </w:r>
      <w:r w:rsidRPr="006C6D43">
        <w:rPr>
          <w:color w:val="auto"/>
          <w:sz w:val="28"/>
          <w:szCs w:val="28"/>
        </w:rPr>
        <w:t>issues have not been fully addressed in 2022</w:t>
      </w:r>
    </w:p>
    <w:p w14:paraId="3905FE5F" w14:textId="708544A6" w:rsidR="00B85CDC" w:rsidRPr="006C6D43" w:rsidRDefault="00B85CDC" w:rsidP="00B85CDC">
      <w:pPr>
        <w:spacing w:after="200"/>
        <w:rPr>
          <w:color w:val="auto"/>
        </w:rPr>
      </w:pPr>
      <w:r w:rsidRPr="006C6D43">
        <w:rPr>
          <w:color w:val="auto"/>
        </w:rPr>
        <w:t>Several procedural issues identified in 2018 remain in 2022.</w:t>
      </w:r>
      <w:r w:rsidR="003A177C" w:rsidRPr="006C6D43">
        <w:rPr>
          <w:color w:val="auto"/>
        </w:rPr>
        <w:t xml:space="preserve"> </w:t>
      </w:r>
      <w:r w:rsidRPr="006C6D43">
        <w:rPr>
          <w:color w:val="auto"/>
        </w:rPr>
        <w:t>For example: the process of ‘email’ voting, clarity around rules for signage at voting centres, the manual nature of HTVC registration.</w:t>
      </w:r>
      <w:r w:rsidR="003A177C" w:rsidRPr="006C6D43">
        <w:rPr>
          <w:color w:val="auto"/>
        </w:rPr>
        <w:t xml:space="preserve"> </w:t>
      </w:r>
      <w:r w:rsidRPr="006C6D43">
        <w:rPr>
          <w:color w:val="auto"/>
        </w:rPr>
        <w:t>New technology platforms may address some of these ongoing issues.</w:t>
      </w:r>
      <w:r w:rsidR="003A177C" w:rsidRPr="006C6D43">
        <w:rPr>
          <w:color w:val="auto"/>
        </w:rPr>
        <w:t xml:space="preserve"> </w:t>
      </w:r>
      <w:r w:rsidRPr="006C6D43">
        <w:rPr>
          <w:color w:val="auto"/>
        </w:rPr>
        <w:t>Specifically:</w:t>
      </w:r>
    </w:p>
    <w:p w14:paraId="149C6530" w14:textId="51C16B6C" w:rsidR="00B85CDC" w:rsidRPr="006C6D43" w:rsidRDefault="00B85CDC" w:rsidP="00B85CDC">
      <w:pPr>
        <w:pStyle w:val="NonArrowBulletsBullets"/>
        <w:rPr>
          <w:color w:val="auto"/>
        </w:rPr>
      </w:pPr>
      <w:r w:rsidRPr="006C6D43">
        <w:rPr>
          <w:color w:val="auto"/>
        </w:rPr>
        <w:t>Email voters are the least satisfied across all voting types (</w:t>
      </w:r>
      <w:r w:rsidR="00BB7B14" w:rsidRPr="006C6D43">
        <w:rPr>
          <w:color w:val="auto"/>
        </w:rPr>
        <w:t xml:space="preserve">65% satisfied compared with 82% for all voters) – the process of returning the vote was seen as most problematic; </w:t>
      </w:r>
    </w:p>
    <w:p w14:paraId="18FB6DFA" w14:textId="3FC1E372" w:rsidR="00BB7B14" w:rsidRPr="006C6D43" w:rsidRDefault="00BB7B14" w:rsidP="00B85CDC">
      <w:pPr>
        <w:pStyle w:val="NonArrowBulletsBullets"/>
        <w:rPr>
          <w:color w:val="auto"/>
        </w:rPr>
      </w:pPr>
      <w:r w:rsidRPr="006C6D43">
        <w:rPr>
          <w:color w:val="auto"/>
        </w:rPr>
        <w:t xml:space="preserve">The two primary complaints from </w:t>
      </w:r>
      <w:r w:rsidR="002E3431" w:rsidRPr="006C6D43">
        <w:rPr>
          <w:color w:val="auto"/>
        </w:rPr>
        <w:t xml:space="preserve">voters, </w:t>
      </w:r>
      <w:r w:rsidRPr="006C6D43">
        <w:rPr>
          <w:color w:val="auto"/>
        </w:rPr>
        <w:t>candidates</w:t>
      </w:r>
      <w:r w:rsidR="00BB04D6" w:rsidRPr="006C6D43">
        <w:rPr>
          <w:color w:val="auto"/>
        </w:rPr>
        <w:t xml:space="preserve">, </w:t>
      </w:r>
      <w:r w:rsidRPr="006C6D43">
        <w:rPr>
          <w:color w:val="auto"/>
        </w:rPr>
        <w:t>parties related to manual processes such as the How to Vote Card registration; and a lack of clarity of rules at voting centres</w:t>
      </w:r>
      <w:r w:rsidR="002E3431" w:rsidRPr="006C6D43">
        <w:rPr>
          <w:color w:val="auto"/>
        </w:rPr>
        <w:t>.</w:t>
      </w:r>
      <w:r w:rsidR="003A177C" w:rsidRPr="006C6D43">
        <w:rPr>
          <w:color w:val="auto"/>
        </w:rPr>
        <w:t xml:space="preserve"> </w:t>
      </w:r>
      <w:r w:rsidR="002E3431" w:rsidRPr="006C6D43">
        <w:rPr>
          <w:color w:val="auto"/>
        </w:rPr>
        <w:t>For example, signage at voting centres was rated lowest of all aspects of voting services by voters.</w:t>
      </w:r>
      <w:r w:rsidR="003A177C" w:rsidRPr="006C6D43">
        <w:rPr>
          <w:color w:val="auto"/>
        </w:rPr>
        <w:t xml:space="preserve"> </w:t>
      </w:r>
      <w:r w:rsidR="00CA5330" w:rsidRPr="006C6D43">
        <w:rPr>
          <w:color w:val="auto"/>
        </w:rPr>
        <w:t>Many comments were provided by candidates about the How to Vote Card registration process – particularly for larger parties with many candidates.</w:t>
      </w:r>
      <w:r w:rsidR="003A177C" w:rsidRPr="006C6D43">
        <w:rPr>
          <w:color w:val="auto"/>
        </w:rPr>
        <w:t xml:space="preserve"> </w:t>
      </w:r>
    </w:p>
    <w:p w14:paraId="1575E427" w14:textId="28FD36C8" w:rsidR="00B85CDC" w:rsidRPr="006C6D43" w:rsidRDefault="00DF3FFE">
      <w:pPr>
        <w:spacing w:after="200"/>
        <w:rPr>
          <w:color w:val="auto"/>
        </w:rPr>
      </w:pPr>
      <w:r w:rsidRPr="006C6D43">
        <w:rPr>
          <w:color w:val="auto"/>
        </w:rPr>
        <w:t>This</w:t>
      </w:r>
      <w:r w:rsidR="002E3431" w:rsidRPr="006C6D43">
        <w:rPr>
          <w:color w:val="auto"/>
        </w:rPr>
        <w:t xml:space="preserve"> </w:t>
      </w:r>
      <w:r w:rsidRPr="006C6D43">
        <w:rPr>
          <w:color w:val="auto"/>
        </w:rPr>
        <w:t>research</w:t>
      </w:r>
      <w:r w:rsidR="002E3431" w:rsidRPr="006C6D43">
        <w:rPr>
          <w:color w:val="auto"/>
        </w:rPr>
        <w:t xml:space="preserve"> cannot go so far as to </w:t>
      </w:r>
      <w:r w:rsidRPr="006C6D43">
        <w:rPr>
          <w:color w:val="auto"/>
        </w:rPr>
        <w:t>make specific recommendations on how to address these issues for the election in four years’ time beyond the simple recommendation for enhanced technology platforms above.</w:t>
      </w:r>
      <w:r w:rsidR="003A177C" w:rsidRPr="006C6D43">
        <w:rPr>
          <w:color w:val="auto"/>
        </w:rPr>
        <w:t xml:space="preserve"> </w:t>
      </w:r>
      <w:r w:rsidR="00A91530" w:rsidRPr="006C6D43">
        <w:rPr>
          <w:color w:val="auto"/>
        </w:rPr>
        <w:t xml:space="preserve">We are also aware that </w:t>
      </w:r>
      <w:r w:rsidR="00037E99" w:rsidRPr="006C6D43">
        <w:rPr>
          <w:color w:val="auto"/>
        </w:rPr>
        <w:t>the VEC</w:t>
      </w:r>
      <w:r w:rsidR="00A91530" w:rsidRPr="006C6D43">
        <w:rPr>
          <w:color w:val="auto"/>
        </w:rPr>
        <w:t xml:space="preserve"> is doing what it can to address these known issues. </w:t>
      </w:r>
      <w:r w:rsidRPr="006C6D43">
        <w:rPr>
          <w:color w:val="auto"/>
        </w:rPr>
        <w:t>Further research on these specific issues may be warranted.</w:t>
      </w:r>
      <w:r w:rsidR="003A177C" w:rsidRPr="006C6D43">
        <w:rPr>
          <w:color w:val="auto"/>
        </w:rPr>
        <w:t xml:space="preserve"> </w:t>
      </w:r>
    </w:p>
    <w:p w14:paraId="17F17D07" w14:textId="49240D46" w:rsidR="00A91530" w:rsidRPr="006C6D43" w:rsidRDefault="0002327C" w:rsidP="0002327C">
      <w:pPr>
        <w:pStyle w:val="Heading4"/>
        <w:ind w:left="0" w:firstLine="0"/>
        <w:rPr>
          <w:color w:val="auto"/>
          <w:sz w:val="28"/>
          <w:szCs w:val="28"/>
        </w:rPr>
      </w:pPr>
      <w:r w:rsidRPr="006C6D43">
        <w:rPr>
          <w:color w:val="auto"/>
          <w:sz w:val="28"/>
          <w:szCs w:val="28"/>
        </w:rPr>
        <w:t>The ‘mood’ of the 2022 election was qualitatively different to the 2018 election.</w:t>
      </w:r>
    </w:p>
    <w:p w14:paraId="5078B2A1" w14:textId="7D10C249" w:rsidR="0002327C" w:rsidRPr="006C6D43" w:rsidRDefault="0002327C" w:rsidP="0002327C">
      <w:pPr>
        <w:spacing w:after="200"/>
        <w:rPr>
          <w:color w:val="auto"/>
        </w:rPr>
      </w:pPr>
      <w:r w:rsidRPr="006C6D43">
        <w:rPr>
          <w:color w:val="auto"/>
        </w:rPr>
        <w:t>This final observation is not specifically backed by survey data</w:t>
      </w:r>
      <w:r w:rsidR="00844F98" w:rsidRPr="006C6D43">
        <w:rPr>
          <w:color w:val="auto"/>
        </w:rPr>
        <w:t xml:space="preserve">, but rather a more general sense that ‘much has changed’ since the 2018 election (COVID19, Trumpism etc) and that correspondingly, expectations, behaviours and the general </w:t>
      </w:r>
      <w:r w:rsidR="00120175" w:rsidRPr="006C6D43">
        <w:rPr>
          <w:color w:val="auto"/>
        </w:rPr>
        <w:t>‘</w:t>
      </w:r>
      <w:r w:rsidR="00844F98" w:rsidRPr="006C6D43">
        <w:rPr>
          <w:color w:val="auto"/>
        </w:rPr>
        <w:t>mood’ at the election in 2022 was different to 2018.</w:t>
      </w:r>
      <w:r w:rsidR="003A177C" w:rsidRPr="006C6D43">
        <w:rPr>
          <w:color w:val="auto"/>
        </w:rPr>
        <w:t xml:space="preserve"> </w:t>
      </w:r>
      <w:r w:rsidR="00813EC7" w:rsidRPr="006C6D43">
        <w:rPr>
          <w:color w:val="auto"/>
        </w:rPr>
        <w:t>M</w:t>
      </w:r>
      <w:r w:rsidR="00844F98" w:rsidRPr="006C6D43">
        <w:rPr>
          <w:color w:val="auto"/>
        </w:rPr>
        <w:t xml:space="preserve">ost specifically </w:t>
      </w:r>
      <w:r w:rsidRPr="006C6D43">
        <w:rPr>
          <w:color w:val="auto"/>
        </w:rPr>
        <w:t xml:space="preserve">for parties: </w:t>
      </w:r>
      <w:r w:rsidR="00844F98" w:rsidRPr="006C6D43">
        <w:rPr>
          <w:color w:val="auto"/>
        </w:rPr>
        <w:t>s</w:t>
      </w:r>
      <w:r w:rsidRPr="006C6D43">
        <w:rPr>
          <w:color w:val="auto"/>
        </w:rPr>
        <w:t>ome perceived elevated levels of extremism and misinformation.</w:t>
      </w:r>
      <w:r w:rsidR="003A177C" w:rsidRPr="006C6D43">
        <w:rPr>
          <w:color w:val="auto"/>
        </w:rPr>
        <w:t xml:space="preserve"> </w:t>
      </w:r>
      <w:r w:rsidR="00763E16" w:rsidRPr="006C6D43">
        <w:rPr>
          <w:color w:val="auto"/>
        </w:rPr>
        <w:t>T</w:t>
      </w:r>
      <w:r w:rsidR="00037E99" w:rsidRPr="006C6D43">
        <w:rPr>
          <w:color w:val="auto"/>
        </w:rPr>
        <w:t>he VEC</w:t>
      </w:r>
      <w:r w:rsidRPr="006C6D43">
        <w:rPr>
          <w:color w:val="auto"/>
        </w:rPr>
        <w:t xml:space="preserve"> was not always seen as responding well to these emerging negative aspects of Victorian elections. Qualitative research with voters may be required to </w:t>
      </w:r>
      <w:r w:rsidR="00910247" w:rsidRPr="006C6D43">
        <w:rPr>
          <w:color w:val="auto"/>
        </w:rPr>
        <w:t xml:space="preserve">understand </w:t>
      </w:r>
      <w:r w:rsidR="00813EC7" w:rsidRPr="006C6D43">
        <w:rPr>
          <w:color w:val="auto"/>
        </w:rPr>
        <w:t xml:space="preserve">this more esoteric set of issues further, and determine ways for </w:t>
      </w:r>
      <w:r w:rsidR="00037E99" w:rsidRPr="006C6D43">
        <w:rPr>
          <w:color w:val="auto"/>
        </w:rPr>
        <w:t>the VEC</w:t>
      </w:r>
      <w:r w:rsidR="00813EC7" w:rsidRPr="006C6D43">
        <w:rPr>
          <w:color w:val="auto"/>
        </w:rPr>
        <w:t xml:space="preserve"> to effectively address issues such as misinformation, extremism etc.</w:t>
      </w:r>
      <w:r w:rsidR="003A177C" w:rsidRPr="006C6D43">
        <w:rPr>
          <w:color w:val="auto"/>
        </w:rPr>
        <w:t xml:space="preserve"> </w:t>
      </w:r>
    </w:p>
    <w:p w14:paraId="4D090B0D" w14:textId="0DEB5390" w:rsidR="00744F47" w:rsidRPr="006C6D43" w:rsidRDefault="00744F47">
      <w:pPr>
        <w:spacing w:after="200"/>
        <w:rPr>
          <w:color w:val="auto"/>
        </w:rPr>
      </w:pPr>
      <w:r w:rsidRPr="006C6D43">
        <w:rPr>
          <w:color w:val="auto"/>
        </w:rPr>
        <w:br w:type="page"/>
      </w:r>
    </w:p>
    <w:p w14:paraId="6DC470ED" w14:textId="34DB515B" w:rsidR="002E36CA" w:rsidRPr="006C6D43" w:rsidRDefault="002E36CA" w:rsidP="004B58E7">
      <w:pPr>
        <w:pStyle w:val="Heading1"/>
        <w:numPr>
          <w:ilvl w:val="0"/>
          <w:numId w:val="5"/>
        </w:numPr>
        <w:rPr>
          <w:color w:val="auto"/>
        </w:rPr>
      </w:pPr>
      <w:bookmarkStart w:id="8" w:name="_Toc515288048"/>
      <w:bookmarkStart w:id="9" w:name="_Toc1731317"/>
      <w:bookmarkStart w:id="10" w:name="_Toc142294136"/>
      <w:r w:rsidRPr="006C6D43">
        <w:rPr>
          <w:color w:val="auto"/>
        </w:rPr>
        <w:lastRenderedPageBreak/>
        <w:t>Methodology</w:t>
      </w:r>
      <w:bookmarkEnd w:id="8"/>
      <w:bookmarkEnd w:id="9"/>
      <w:bookmarkEnd w:id="10"/>
      <w:r w:rsidRPr="006C6D43">
        <w:rPr>
          <w:color w:val="auto"/>
        </w:rPr>
        <w:t xml:space="preserve"> </w:t>
      </w:r>
    </w:p>
    <w:p w14:paraId="5CCCEB52" w14:textId="3614A0B0" w:rsidR="001568F7" w:rsidRPr="006C6D43" w:rsidRDefault="001568F7" w:rsidP="001568F7">
      <w:pPr>
        <w:rPr>
          <w:color w:val="auto"/>
        </w:rPr>
      </w:pPr>
      <w:r w:rsidRPr="006C6D43">
        <w:rPr>
          <w:color w:val="auto"/>
        </w:rPr>
        <w:t xml:space="preserve">The methodology for the evaluation used </w:t>
      </w:r>
      <w:r w:rsidR="006C12DC" w:rsidRPr="006C6D43">
        <w:rPr>
          <w:color w:val="auto"/>
        </w:rPr>
        <w:t>several</w:t>
      </w:r>
      <w:r w:rsidRPr="006C6D43">
        <w:rPr>
          <w:color w:val="auto"/>
        </w:rPr>
        <w:t xml:space="preserve"> data capture techniques:</w:t>
      </w:r>
    </w:p>
    <w:p w14:paraId="0C06BF38" w14:textId="6082D2D9" w:rsidR="001568F7" w:rsidRPr="006C6D43" w:rsidRDefault="001568F7" w:rsidP="001568F7">
      <w:pPr>
        <w:pStyle w:val="NonArrowBulletsBullets"/>
        <w:rPr>
          <w:color w:val="auto"/>
        </w:rPr>
      </w:pPr>
      <w:r w:rsidRPr="006C6D43">
        <w:rPr>
          <w:color w:val="auto"/>
        </w:rPr>
        <w:t>Online survey and telephone interviewing for voters</w:t>
      </w:r>
      <w:r w:rsidR="006C12DC" w:rsidRPr="006C6D43">
        <w:rPr>
          <w:color w:val="auto"/>
        </w:rPr>
        <w:t xml:space="preserve"> (quantitative)</w:t>
      </w:r>
      <w:r w:rsidRPr="006C6D43">
        <w:rPr>
          <w:color w:val="auto"/>
        </w:rPr>
        <w:t xml:space="preserve">; </w:t>
      </w:r>
    </w:p>
    <w:p w14:paraId="63D60E04" w14:textId="2E15E5A8" w:rsidR="001568F7" w:rsidRPr="006C6D43" w:rsidRDefault="001568F7" w:rsidP="001568F7">
      <w:pPr>
        <w:pStyle w:val="NonArrowBulletsBullets"/>
        <w:rPr>
          <w:color w:val="auto"/>
        </w:rPr>
      </w:pPr>
      <w:r w:rsidRPr="006C6D43">
        <w:rPr>
          <w:color w:val="auto"/>
        </w:rPr>
        <w:t xml:space="preserve">Telephone interviewing for </w:t>
      </w:r>
      <w:r w:rsidR="006C12DC" w:rsidRPr="006C6D43">
        <w:rPr>
          <w:color w:val="auto"/>
        </w:rPr>
        <w:t xml:space="preserve">candidates (quantitative); and </w:t>
      </w:r>
    </w:p>
    <w:p w14:paraId="10372740" w14:textId="2187E16F" w:rsidR="006C12DC" w:rsidRPr="006C6D43" w:rsidRDefault="006C12DC" w:rsidP="001568F7">
      <w:pPr>
        <w:pStyle w:val="NonArrowBulletsBullets"/>
        <w:rPr>
          <w:color w:val="auto"/>
        </w:rPr>
      </w:pPr>
      <w:r w:rsidRPr="006C6D43">
        <w:rPr>
          <w:color w:val="auto"/>
        </w:rPr>
        <w:t>In-depth interviewing for representatives from parties (qualitative).</w:t>
      </w:r>
      <w:r w:rsidR="003A177C" w:rsidRPr="006C6D43">
        <w:rPr>
          <w:color w:val="auto"/>
        </w:rPr>
        <w:t xml:space="preserve"> </w:t>
      </w:r>
    </w:p>
    <w:p w14:paraId="17720AC6" w14:textId="53C24E32" w:rsidR="00E77C78" w:rsidRPr="006C6D43" w:rsidRDefault="00E77C78" w:rsidP="00E77C78">
      <w:pPr>
        <w:rPr>
          <w:color w:val="auto"/>
        </w:rPr>
      </w:pPr>
      <w:r w:rsidRPr="006C6D43">
        <w:rPr>
          <w:color w:val="auto"/>
        </w:rPr>
        <w:t>Each is described in more detail below.</w:t>
      </w:r>
      <w:r w:rsidR="003A177C" w:rsidRPr="006C6D43">
        <w:rPr>
          <w:color w:val="auto"/>
        </w:rPr>
        <w:t xml:space="preserve"> </w:t>
      </w:r>
    </w:p>
    <w:p w14:paraId="597B67EA" w14:textId="03479D54" w:rsidR="00B0185C" w:rsidRPr="006C6D43" w:rsidRDefault="00B0185C" w:rsidP="00813EC7">
      <w:pPr>
        <w:pStyle w:val="Heading2"/>
        <w:numPr>
          <w:ilvl w:val="1"/>
          <w:numId w:val="5"/>
        </w:numPr>
        <w:spacing w:before="480" w:line="240" w:lineRule="auto"/>
        <w:ind w:left="851" w:hanging="851"/>
        <w:rPr>
          <w:color w:val="auto"/>
        </w:rPr>
      </w:pPr>
      <w:bookmarkStart w:id="11" w:name="_Toc142294137"/>
      <w:r w:rsidRPr="006C6D43">
        <w:rPr>
          <w:color w:val="auto"/>
        </w:rPr>
        <w:t>Voter survey</w:t>
      </w:r>
      <w:bookmarkEnd w:id="11"/>
    </w:p>
    <w:p w14:paraId="0FAD8D5E" w14:textId="5FEB2AEE" w:rsidR="00037526" w:rsidRPr="006C6D43" w:rsidRDefault="00037526" w:rsidP="00037526">
      <w:pPr>
        <w:rPr>
          <w:color w:val="auto"/>
        </w:rPr>
      </w:pPr>
      <w:r w:rsidRPr="006C6D43">
        <w:rPr>
          <w:color w:val="auto"/>
        </w:rPr>
        <w:t>Online and telephone interviewing was conducted for the voter survey.</w:t>
      </w:r>
      <w:r w:rsidR="003A177C" w:rsidRPr="006C6D43">
        <w:rPr>
          <w:color w:val="auto"/>
        </w:rPr>
        <w:t xml:space="preserve"> </w:t>
      </w:r>
    </w:p>
    <w:p w14:paraId="242D229E" w14:textId="2CC34002" w:rsidR="002E36CA" w:rsidRPr="006C6D43" w:rsidRDefault="002E36CA" w:rsidP="00B0185C">
      <w:pPr>
        <w:pStyle w:val="Heading4"/>
        <w:rPr>
          <w:color w:val="auto"/>
        </w:rPr>
      </w:pPr>
      <w:r w:rsidRPr="006C6D43">
        <w:rPr>
          <w:color w:val="auto"/>
        </w:rPr>
        <w:t>Questionnaire design</w:t>
      </w:r>
      <w:r w:rsidR="00AE387E" w:rsidRPr="006C6D43">
        <w:rPr>
          <w:color w:val="auto"/>
        </w:rPr>
        <w:t xml:space="preserve"> – </w:t>
      </w:r>
      <w:r w:rsidR="002B2949" w:rsidRPr="006C6D43">
        <w:rPr>
          <w:color w:val="auto"/>
        </w:rPr>
        <w:t>A</w:t>
      </w:r>
      <w:r w:rsidR="00AE387E" w:rsidRPr="006C6D43">
        <w:rPr>
          <w:color w:val="auto"/>
        </w:rPr>
        <w:t>ll voters</w:t>
      </w:r>
    </w:p>
    <w:p w14:paraId="6809EE2F" w14:textId="77777777" w:rsidR="00374EF9" w:rsidRPr="006C6D43" w:rsidRDefault="002E36CA" w:rsidP="00374EF9">
      <w:pPr>
        <w:rPr>
          <w:color w:val="auto"/>
        </w:rPr>
      </w:pPr>
      <w:r w:rsidRPr="006C6D43">
        <w:rPr>
          <w:color w:val="auto"/>
        </w:rPr>
        <w:t>In order to evaluate the services to voters at the 20</w:t>
      </w:r>
      <w:r w:rsidR="00287F0F" w:rsidRPr="006C6D43">
        <w:rPr>
          <w:color w:val="auto"/>
        </w:rPr>
        <w:t>22</w:t>
      </w:r>
      <w:r w:rsidRPr="006C6D43">
        <w:rPr>
          <w:color w:val="auto"/>
        </w:rPr>
        <w:t xml:space="preserve"> Victorian </w:t>
      </w:r>
      <w:r w:rsidR="00B02724" w:rsidRPr="006C6D43">
        <w:rPr>
          <w:color w:val="auto"/>
        </w:rPr>
        <w:t>State election</w:t>
      </w:r>
      <w:r w:rsidRPr="006C6D43">
        <w:rPr>
          <w:color w:val="auto"/>
        </w:rPr>
        <w:t xml:space="preserve"> a modular questionnaire was used. This questionnaire was tailored to the experience of individual voters depending on their experience leading up to and during the 20</w:t>
      </w:r>
      <w:r w:rsidR="00287F0F" w:rsidRPr="006C6D43">
        <w:rPr>
          <w:color w:val="auto"/>
        </w:rPr>
        <w:t>22</w:t>
      </w:r>
      <w:r w:rsidRPr="006C6D43">
        <w:rPr>
          <w:color w:val="auto"/>
        </w:rPr>
        <w:t xml:space="preserve"> Victorian </w:t>
      </w:r>
      <w:r w:rsidR="00B02724" w:rsidRPr="006C6D43">
        <w:rPr>
          <w:color w:val="auto"/>
        </w:rPr>
        <w:t>State election</w:t>
      </w:r>
      <w:r w:rsidRPr="006C6D43">
        <w:rPr>
          <w:color w:val="auto"/>
        </w:rPr>
        <w:t>. The results of each component are presented together in this report.</w:t>
      </w:r>
      <w:r w:rsidR="004004F9" w:rsidRPr="006C6D43">
        <w:rPr>
          <w:color w:val="auto"/>
        </w:rPr>
        <w:t xml:space="preserve"> </w:t>
      </w:r>
    </w:p>
    <w:p w14:paraId="2633108B" w14:textId="77777777" w:rsidR="00374EF9" w:rsidRPr="006C6D43" w:rsidRDefault="00B677AD" w:rsidP="00374EF9">
      <w:pPr>
        <w:jc w:val="center"/>
        <w:rPr>
          <w:color w:val="auto"/>
        </w:rPr>
      </w:pPr>
      <w:r w:rsidRPr="006C6D43">
        <w:rPr>
          <w:noProof/>
          <w:color w:val="auto"/>
          <w:lang w:eastAsia="en-AU"/>
        </w:rPr>
        <w:drawing>
          <wp:inline distT="0" distB="0" distL="0" distR="0" wp14:anchorId="2970D444" wp14:editId="1D29E3FE">
            <wp:extent cx="3871481" cy="4423508"/>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5468" cy="4439489"/>
                    </a:xfrm>
                    <a:prstGeom prst="rect">
                      <a:avLst/>
                    </a:prstGeom>
                    <a:ln>
                      <a:noFill/>
                    </a:ln>
                  </pic:spPr>
                </pic:pic>
              </a:graphicData>
            </a:graphic>
          </wp:inline>
        </w:drawing>
      </w:r>
      <w:bookmarkStart w:id="12" w:name="_Toc515288049"/>
      <w:bookmarkStart w:id="13" w:name="_Toc437600675"/>
      <w:bookmarkStart w:id="14" w:name="_Toc1731318"/>
    </w:p>
    <w:p w14:paraId="7A7BB800" w14:textId="168FD034" w:rsidR="00AE387E" w:rsidRPr="006C6D43" w:rsidRDefault="00AE387E" w:rsidP="00B0185C">
      <w:pPr>
        <w:pStyle w:val="Heading4"/>
        <w:rPr>
          <w:color w:val="auto"/>
        </w:rPr>
      </w:pPr>
      <w:r w:rsidRPr="006C6D43">
        <w:rPr>
          <w:color w:val="auto"/>
        </w:rPr>
        <w:lastRenderedPageBreak/>
        <w:t>Media tracking for younger voters</w:t>
      </w:r>
    </w:p>
    <w:p w14:paraId="774EE34A" w14:textId="1C728148" w:rsidR="00AE387E" w:rsidRPr="006C6D43" w:rsidRDefault="00AE387E" w:rsidP="002E36CA">
      <w:pPr>
        <w:spacing w:after="200"/>
        <w:rPr>
          <w:color w:val="auto"/>
        </w:rPr>
      </w:pPr>
      <w:r w:rsidRPr="006C6D43">
        <w:rPr>
          <w:color w:val="auto"/>
        </w:rPr>
        <w:t xml:space="preserve">Additionally, </w:t>
      </w:r>
      <w:r w:rsidR="00D32855" w:rsidRPr="006C6D43">
        <w:rPr>
          <w:color w:val="auto"/>
        </w:rPr>
        <w:t>Kantar Public</w:t>
      </w:r>
      <w:r w:rsidRPr="006C6D43">
        <w:rPr>
          <w:color w:val="auto"/>
        </w:rPr>
        <w:t xml:space="preserve"> conducted a separate survey of young voters to track their awareness of communications in the lead-up to the elections, and the impact that communications had on their attitudes towards voting.</w:t>
      </w:r>
      <w:r w:rsidR="004004F9" w:rsidRPr="006C6D43">
        <w:rPr>
          <w:color w:val="auto"/>
        </w:rPr>
        <w:t xml:space="preserve"> </w:t>
      </w:r>
      <w:r w:rsidRPr="006C6D43">
        <w:rPr>
          <w:color w:val="auto"/>
        </w:rPr>
        <w:t xml:space="preserve">A summary of these findings is contained in </w:t>
      </w:r>
      <w:r w:rsidR="004F369C" w:rsidRPr="006C6D43">
        <w:rPr>
          <w:color w:val="auto"/>
        </w:rPr>
        <w:t>A</w:t>
      </w:r>
      <w:r w:rsidRPr="006C6D43">
        <w:rPr>
          <w:color w:val="auto"/>
        </w:rPr>
        <w:t xml:space="preserve">ppendix </w:t>
      </w:r>
      <w:r w:rsidR="004F369C" w:rsidRPr="006C6D43">
        <w:rPr>
          <w:color w:val="auto"/>
        </w:rPr>
        <w:t>1</w:t>
      </w:r>
      <w:r w:rsidRPr="006C6D43">
        <w:rPr>
          <w:color w:val="auto"/>
        </w:rPr>
        <w:t>.</w:t>
      </w:r>
      <w:r w:rsidR="004004F9" w:rsidRPr="006C6D43">
        <w:rPr>
          <w:color w:val="auto"/>
        </w:rPr>
        <w:t xml:space="preserve"> </w:t>
      </w:r>
    </w:p>
    <w:p w14:paraId="28728180" w14:textId="1326A84C" w:rsidR="002E36CA" w:rsidRPr="006C6D43" w:rsidRDefault="002E36CA" w:rsidP="00B0185C">
      <w:pPr>
        <w:pStyle w:val="Heading4"/>
        <w:rPr>
          <w:color w:val="auto"/>
        </w:rPr>
      </w:pPr>
      <w:r w:rsidRPr="006C6D43">
        <w:rPr>
          <w:color w:val="auto"/>
        </w:rPr>
        <w:t xml:space="preserve">Research </w:t>
      </w:r>
      <w:r w:rsidR="002B2949" w:rsidRPr="006C6D43">
        <w:rPr>
          <w:color w:val="auto"/>
        </w:rPr>
        <w:t>s</w:t>
      </w:r>
      <w:r w:rsidRPr="006C6D43">
        <w:rPr>
          <w:color w:val="auto"/>
        </w:rPr>
        <w:t>ample</w:t>
      </w:r>
      <w:bookmarkEnd w:id="12"/>
      <w:bookmarkEnd w:id="13"/>
      <w:bookmarkEnd w:id="14"/>
      <w:r w:rsidRPr="006C6D43">
        <w:rPr>
          <w:color w:val="auto"/>
        </w:rPr>
        <w:t xml:space="preserve"> </w:t>
      </w:r>
    </w:p>
    <w:p w14:paraId="4BDEC977" w14:textId="7551EE7C" w:rsidR="002E36CA" w:rsidRPr="006C6D43" w:rsidRDefault="002E36CA" w:rsidP="002E36CA">
      <w:pPr>
        <w:rPr>
          <w:color w:val="auto"/>
        </w:rPr>
      </w:pPr>
      <w:r w:rsidRPr="006C6D43">
        <w:rPr>
          <w:color w:val="auto"/>
        </w:rPr>
        <w:t xml:space="preserve">The findings in this report are based primarily on an online survey of Victorian voters. </w:t>
      </w:r>
      <w:r w:rsidR="00C346B8" w:rsidRPr="006C6D43">
        <w:rPr>
          <w:color w:val="auto"/>
        </w:rPr>
        <w:t>The VEC</w:t>
      </w:r>
      <w:r w:rsidRPr="006C6D43">
        <w:rPr>
          <w:color w:val="auto"/>
        </w:rPr>
        <w:t xml:space="preserve"> provided the sample list to </w:t>
      </w:r>
      <w:r w:rsidR="00D32855" w:rsidRPr="006C6D43">
        <w:rPr>
          <w:color w:val="auto"/>
        </w:rPr>
        <w:t>Kantar Public</w:t>
      </w:r>
      <w:r w:rsidRPr="006C6D43">
        <w:rPr>
          <w:color w:val="auto"/>
        </w:rPr>
        <w:t>, who sent email invitations to potential respondents</w:t>
      </w:r>
      <w:r w:rsidR="006F68C4" w:rsidRPr="006C6D43">
        <w:rPr>
          <w:color w:val="auto"/>
        </w:rPr>
        <w:t>.</w:t>
      </w:r>
      <w:r w:rsidRPr="006C6D43">
        <w:rPr>
          <w:color w:val="auto"/>
        </w:rPr>
        <w:t xml:space="preserve"> The fieldwork was conducted between 2</w:t>
      </w:r>
      <w:r w:rsidR="00287F0F" w:rsidRPr="006C6D43">
        <w:rPr>
          <w:color w:val="auto"/>
        </w:rPr>
        <w:t>9</w:t>
      </w:r>
      <w:r w:rsidRPr="006C6D43">
        <w:rPr>
          <w:color w:val="auto"/>
          <w:vertAlign w:val="superscript"/>
        </w:rPr>
        <w:t xml:space="preserve"> </w:t>
      </w:r>
      <w:r w:rsidRPr="006C6D43">
        <w:rPr>
          <w:color w:val="auto"/>
        </w:rPr>
        <w:t xml:space="preserve">November and </w:t>
      </w:r>
      <w:r w:rsidR="00680FE2" w:rsidRPr="006C6D43">
        <w:rPr>
          <w:color w:val="auto"/>
        </w:rPr>
        <w:t>20</w:t>
      </w:r>
      <w:r w:rsidRPr="006C6D43">
        <w:rPr>
          <w:color w:val="auto"/>
          <w:vertAlign w:val="superscript"/>
        </w:rPr>
        <w:t xml:space="preserve"> </w:t>
      </w:r>
      <w:r w:rsidRPr="006C6D43">
        <w:rPr>
          <w:color w:val="auto"/>
        </w:rPr>
        <w:t>December 20</w:t>
      </w:r>
      <w:r w:rsidR="00D32855" w:rsidRPr="006C6D43">
        <w:rPr>
          <w:color w:val="auto"/>
        </w:rPr>
        <w:t>22</w:t>
      </w:r>
      <w:r w:rsidRPr="006C6D43">
        <w:rPr>
          <w:color w:val="auto"/>
        </w:rPr>
        <w:t>. In total n=</w:t>
      </w:r>
      <w:r w:rsidR="00D32855" w:rsidRPr="006C6D43">
        <w:rPr>
          <w:color w:val="auto"/>
        </w:rPr>
        <w:t xml:space="preserve">2,992 </w:t>
      </w:r>
      <w:r w:rsidRPr="006C6D43">
        <w:rPr>
          <w:color w:val="auto"/>
        </w:rPr>
        <w:t>surveys were completed across the following voter types</w:t>
      </w:r>
      <w:r w:rsidR="006F5FD0" w:rsidRPr="006C6D43">
        <w:rPr>
          <w:rStyle w:val="FootnoteReference"/>
          <w:color w:val="auto"/>
        </w:rPr>
        <w:footnoteReference w:id="3"/>
      </w:r>
      <w:r w:rsidR="00D1541A" w:rsidRPr="006C6D43">
        <w:rPr>
          <w:color w:val="auto"/>
        </w:rPr>
        <w:t>.</w:t>
      </w:r>
      <w:r w:rsidR="003A177C" w:rsidRPr="006C6D43">
        <w:rPr>
          <w:color w:val="auto"/>
        </w:rPr>
        <w:t xml:space="preserve"> </w:t>
      </w:r>
    </w:p>
    <w:tbl>
      <w:tblPr>
        <w:tblW w:w="8726"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576"/>
        <w:gridCol w:w="1532"/>
        <w:gridCol w:w="2618"/>
      </w:tblGrid>
      <w:tr w:rsidR="006C6D43" w:rsidRPr="006C6D43" w14:paraId="1C3A9676" w14:textId="77777777" w:rsidTr="00AE387E">
        <w:trPr>
          <w:trHeight w:val="399"/>
        </w:trPr>
        <w:tc>
          <w:tcPr>
            <w:tcW w:w="4576" w:type="dxa"/>
            <w:shd w:val="clear" w:color="auto" w:fill="FFC000"/>
            <w:noWrap/>
            <w:vAlign w:val="center"/>
            <w:hideMark/>
          </w:tcPr>
          <w:p w14:paraId="3CE3BC63" w14:textId="77777777"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Voting method</w:t>
            </w:r>
          </w:p>
        </w:tc>
        <w:tc>
          <w:tcPr>
            <w:tcW w:w="1532" w:type="dxa"/>
            <w:shd w:val="clear" w:color="auto" w:fill="FFC000"/>
            <w:noWrap/>
            <w:vAlign w:val="center"/>
            <w:hideMark/>
          </w:tcPr>
          <w:p w14:paraId="07BEF9DC" w14:textId="77777777"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n=</w:t>
            </w:r>
          </w:p>
        </w:tc>
        <w:tc>
          <w:tcPr>
            <w:tcW w:w="2618" w:type="dxa"/>
            <w:shd w:val="clear" w:color="auto" w:fill="FFC000"/>
            <w:noWrap/>
            <w:vAlign w:val="center"/>
            <w:hideMark/>
          </w:tcPr>
          <w:p w14:paraId="448422DF" w14:textId="77777777"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Mode</w:t>
            </w:r>
          </w:p>
        </w:tc>
      </w:tr>
      <w:tr w:rsidR="006C6D43" w:rsidRPr="006C6D43" w14:paraId="13FB7B5A" w14:textId="77777777" w:rsidTr="00AE387E">
        <w:trPr>
          <w:trHeight w:val="639"/>
        </w:trPr>
        <w:tc>
          <w:tcPr>
            <w:tcW w:w="4576" w:type="dxa"/>
            <w:shd w:val="clear" w:color="auto" w:fill="auto"/>
            <w:noWrap/>
            <w:vAlign w:val="center"/>
            <w:hideMark/>
          </w:tcPr>
          <w:p w14:paraId="0EAAF15B" w14:textId="3E2CE37C" w:rsidR="002E36CA" w:rsidRPr="006C6D43" w:rsidRDefault="002E36CA" w:rsidP="002E36CA">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Ordinary </w:t>
            </w:r>
            <w:r w:rsidR="006F68C4" w:rsidRPr="006C6D43">
              <w:rPr>
                <w:rFonts w:eastAsia="Times New Roman" w:cs="Arial"/>
                <w:color w:val="auto"/>
                <w:szCs w:val="16"/>
                <w:lang w:eastAsia="en-AU"/>
              </w:rPr>
              <w:t>and absent</w:t>
            </w:r>
            <w:r w:rsidR="009E4A62" w:rsidRPr="006C6D43">
              <w:rPr>
                <w:rFonts w:eastAsia="Times New Roman" w:cs="Arial"/>
                <w:color w:val="auto"/>
                <w:szCs w:val="16"/>
                <w:lang w:eastAsia="en-AU"/>
              </w:rPr>
              <w:t>ee</w:t>
            </w:r>
            <w:r w:rsidR="006F68C4" w:rsidRPr="006C6D43">
              <w:rPr>
                <w:rFonts w:eastAsia="Times New Roman" w:cs="Arial"/>
                <w:color w:val="auto"/>
                <w:szCs w:val="16"/>
                <w:lang w:eastAsia="en-AU"/>
              </w:rPr>
              <w:t xml:space="preserve"> </w:t>
            </w:r>
            <w:r w:rsidRPr="006C6D43">
              <w:rPr>
                <w:rFonts w:eastAsia="Times New Roman" w:cs="Arial"/>
                <w:color w:val="auto"/>
                <w:szCs w:val="16"/>
                <w:lang w:eastAsia="en-AU"/>
              </w:rPr>
              <w:t xml:space="preserve">voters, who voted in-person on </w:t>
            </w:r>
            <w:r w:rsidR="005C1A35" w:rsidRPr="006C6D43">
              <w:rPr>
                <w:rFonts w:eastAsia="Times New Roman" w:cs="Arial"/>
                <w:color w:val="auto"/>
                <w:szCs w:val="16"/>
                <w:lang w:eastAsia="en-AU"/>
              </w:rPr>
              <w:t>Election Day</w:t>
            </w:r>
          </w:p>
        </w:tc>
        <w:tc>
          <w:tcPr>
            <w:tcW w:w="1532" w:type="dxa"/>
            <w:shd w:val="clear" w:color="auto" w:fill="auto"/>
            <w:noWrap/>
            <w:vAlign w:val="center"/>
            <w:hideMark/>
          </w:tcPr>
          <w:p w14:paraId="4EF9E448" w14:textId="51F35086" w:rsidR="002E36CA" w:rsidRPr="006C6D43" w:rsidRDefault="002E36CA" w:rsidP="009C148F">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(n=</w:t>
            </w:r>
            <w:r w:rsidR="00C87825" w:rsidRPr="006C6D43">
              <w:rPr>
                <w:rFonts w:eastAsia="Times New Roman" w:cs="Arial"/>
                <w:color w:val="auto"/>
                <w:szCs w:val="16"/>
                <w:lang w:eastAsia="en-AU"/>
              </w:rPr>
              <w:t>855</w:t>
            </w:r>
            <w:r w:rsidRPr="006C6D43">
              <w:rPr>
                <w:rFonts w:eastAsia="Times New Roman" w:cs="Arial"/>
                <w:color w:val="auto"/>
                <w:szCs w:val="16"/>
                <w:lang w:eastAsia="en-AU"/>
              </w:rPr>
              <w:t>)</w:t>
            </w:r>
          </w:p>
        </w:tc>
        <w:tc>
          <w:tcPr>
            <w:tcW w:w="2618" w:type="dxa"/>
            <w:shd w:val="clear" w:color="auto" w:fill="auto"/>
            <w:noWrap/>
            <w:vAlign w:val="center"/>
            <w:hideMark/>
          </w:tcPr>
          <w:p w14:paraId="63B78F25" w14:textId="77777777"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Online</w:t>
            </w:r>
          </w:p>
        </w:tc>
      </w:tr>
      <w:tr w:rsidR="006C6D43" w:rsidRPr="006C6D43" w14:paraId="1C16122C" w14:textId="77777777" w:rsidTr="00AE387E">
        <w:trPr>
          <w:trHeight w:val="639"/>
        </w:trPr>
        <w:tc>
          <w:tcPr>
            <w:tcW w:w="4576" w:type="dxa"/>
            <w:shd w:val="clear" w:color="auto" w:fill="auto"/>
            <w:noWrap/>
            <w:vAlign w:val="center"/>
            <w:hideMark/>
          </w:tcPr>
          <w:p w14:paraId="31B7D74E" w14:textId="3185A5EE" w:rsidR="002E36CA" w:rsidRPr="006C6D43" w:rsidRDefault="002E36CA" w:rsidP="002E36CA">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Email voters, who received their </w:t>
            </w:r>
            <w:r w:rsidR="00333D37" w:rsidRPr="006C6D43">
              <w:rPr>
                <w:rFonts w:eastAsia="Times New Roman" w:cs="Arial"/>
                <w:color w:val="auto"/>
                <w:szCs w:val="16"/>
                <w:lang w:eastAsia="en-AU"/>
              </w:rPr>
              <w:t>ballots</w:t>
            </w:r>
            <w:r w:rsidRPr="006C6D43">
              <w:rPr>
                <w:rFonts w:eastAsia="Times New Roman" w:cs="Arial"/>
                <w:color w:val="auto"/>
                <w:szCs w:val="16"/>
                <w:lang w:eastAsia="en-AU"/>
              </w:rPr>
              <w:t xml:space="preserve"> via email and returned by post</w:t>
            </w:r>
          </w:p>
        </w:tc>
        <w:tc>
          <w:tcPr>
            <w:tcW w:w="1532" w:type="dxa"/>
            <w:shd w:val="clear" w:color="auto" w:fill="auto"/>
            <w:noWrap/>
            <w:vAlign w:val="center"/>
            <w:hideMark/>
          </w:tcPr>
          <w:p w14:paraId="74CB9A3C" w14:textId="2F26D9CD"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(n=</w:t>
            </w:r>
            <w:r w:rsidR="00D32855" w:rsidRPr="006C6D43">
              <w:rPr>
                <w:rFonts w:eastAsia="Times New Roman" w:cs="Arial"/>
                <w:color w:val="auto"/>
                <w:szCs w:val="16"/>
                <w:lang w:eastAsia="en-AU"/>
              </w:rPr>
              <w:t>144</w:t>
            </w:r>
            <w:r w:rsidRPr="006C6D43">
              <w:rPr>
                <w:rFonts w:eastAsia="Times New Roman" w:cs="Arial"/>
                <w:color w:val="auto"/>
                <w:szCs w:val="16"/>
                <w:lang w:eastAsia="en-AU"/>
              </w:rPr>
              <w:t>)</w:t>
            </w:r>
          </w:p>
        </w:tc>
        <w:tc>
          <w:tcPr>
            <w:tcW w:w="2618" w:type="dxa"/>
            <w:shd w:val="clear" w:color="auto" w:fill="auto"/>
            <w:noWrap/>
            <w:vAlign w:val="center"/>
            <w:hideMark/>
          </w:tcPr>
          <w:p w14:paraId="41E8D3E7" w14:textId="77777777"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Online</w:t>
            </w:r>
          </w:p>
        </w:tc>
      </w:tr>
      <w:tr w:rsidR="006C6D43" w:rsidRPr="006C6D43" w14:paraId="04762318" w14:textId="77777777" w:rsidTr="00AE387E">
        <w:trPr>
          <w:trHeight w:val="639"/>
        </w:trPr>
        <w:tc>
          <w:tcPr>
            <w:tcW w:w="4576" w:type="dxa"/>
            <w:shd w:val="clear" w:color="auto" w:fill="auto"/>
            <w:noWrap/>
            <w:vAlign w:val="center"/>
            <w:hideMark/>
          </w:tcPr>
          <w:p w14:paraId="15C3DFE1" w14:textId="4A8C0E66" w:rsidR="002E36CA" w:rsidRPr="006C6D43" w:rsidRDefault="002E36CA" w:rsidP="002E36CA">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Postal voters, who received and returned their </w:t>
            </w:r>
            <w:r w:rsidR="00AA0C37" w:rsidRPr="006C6D43">
              <w:rPr>
                <w:rFonts w:eastAsia="Times New Roman" w:cs="Arial"/>
                <w:color w:val="auto"/>
                <w:szCs w:val="16"/>
                <w:lang w:eastAsia="en-AU"/>
              </w:rPr>
              <w:t>ballots</w:t>
            </w:r>
            <w:r w:rsidRPr="006C6D43">
              <w:rPr>
                <w:rFonts w:eastAsia="Times New Roman" w:cs="Arial"/>
                <w:color w:val="auto"/>
                <w:szCs w:val="16"/>
                <w:lang w:eastAsia="en-AU"/>
              </w:rPr>
              <w:t xml:space="preserve"> via post</w:t>
            </w:r>
          </w:p>
        </w:tc>
        <w:tc>
          <w:tcPr>
            <w:tcW w:w="1532" w:type="dxa"/>
            <w:shd w:val="clear" w:color="auto" w:fill="auto"/>
            <w:noWrap/>
            <w:vAlign w:val="center"/>
            <w:hideMark/>
          </w:tcPr>
          <w:p w14:paraId="16706F91" w14:textId="10573AB3"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(n=</w:t>
            </w:r>
            <w:r w:rsidR="00D32855" w:rsidRPr="006C6D43">
              <w:rPr>
                <w:rFonts w:eastAsia="Times New Roman" w:cs="Arial"/>
                <w:color w:val="auto"/>
                <w:szCs w:val="16"/>
                <w:lang w:eastAsia="en-AU"/>
              </w:rPr>
              <w:t>617</w:t>
            </w:r>
            <w:r w:rsidRPr="006C6D43">
              <w:rPr>
                <w:rFonts w:eastAsia="Times New Roman" w:cs="Arial"/>
                <w:color w:val="auto"/>
                <w:szCs w:val="16"/>
                <w:lang w:eastAsia="en-AU"/>
              </w:rPr>
              <w:t>)</w:t>
            </w:r>
          </w:p>
        </w:tc>
        <w:tc>
          <w:tcPr>
            <w:tcW w:w="2618" w:type="dxa"/>
            <w:shd w:val="clear" w:color="auto" w:fill="auto"/>
            <w:noWrap/>
            <w:vAlign w:val="center"/>
            <w:hideMark/>
          </w:tcPr>
          <w:p w14:paraId="7274C352" w14:textId="77777777"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Online</w:t>
            </w:r>
          </w:p>
        </w:tc>
      </w:tr>
      <w:tr w:rsidR="006C6D43" w:rsidRPr="006C6D43" w14:paraId="77AF4E99" w14:textId="77777777" w:rsidTr="00AE387E">
        <w:trPr>
          <w:trHeight w:val="639"/>
        </w:trPr>
        <w:tc>
          <w:tcPr>
            <w:tcW w:w="4576" w:type="dxa"/>
            <w:shd w:val="clear" w:color="auto" w:fill="auto"/>
            <w:noWrap/>
            <w:vAlign w:val="center"/>
            <w:hideMark/>
          </w:tcPr>
          <w:p w14:paraId="432CFE66" w14:textId="77777777" w:rsidR="002E36CA" w:rsidRPr="006C6D43" w:rsidRDefault="002E36CA" w:rsidP="00CE7F48">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Telephone Assisted </w:t>
            </w:r>
            <w:r w:rsidR="004F369C" w:rsidRPr="006C6D43">
              <w:rPr>
                <w:rFonts w:eastAsia="Times New Roman" w:cs="Arial"/>
                <w:color w:val="auto"/>
                <w:szCs w:val="16"/>
                <w:lang w:eastAsia="en-AU"/>
              </w:rPr>
              <w:t>V</w:t>
            </w:r>
            <w:r w:rsidR="00CE7F48" w:rsidRPr="006C6D43">
              <w:rPr>
                <w:rFonts w:eastAsia="Times New Roman" w:cs="Arial"/>
                <w:color w:val="auto"/>
                <w:szCs w:val="16"/>
                <w:lang w:eastAsia="en-AU"/>
              </w:rPr>
              <w:t>oters</w:t>
            </w:r>
            <w:r w:rsidRPr="006C6D43">
              <w:rPr>
                <w:rFonts w:eastAsia="Times New Roman" w:cs="Arial"/>
                <w:color w:val="auto"/>
                <w:szCs w:val="16"/>
                <w:lang w:eastAsia="en-AU"/>
              </w:rPr>
              <w:t>, who voted over the phone</w:t>
            </w:r>
          </w:p>
        </w:tc>
        <w:tc>
          <w:tcPr>
            <w:tcW w:w="1532" w:type="dxa"/>
            <w:shd w:val="clear" w:color="auto" w:fill="auto"/>
            <w:noWrap/>
            <w:vAlign w:val="center"/>
            <w:hideMark/>
          </w:tcPr>
          <w:p w14:paraId="30286F1D" w14:textId="4766EE2D"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(n=</w:t>
            </w:r>
            <w:r w:rsidR="00D32855" w:rsidRPr="006C6D43">
              <w:rPr>
                <w:rFonts w:eastAsia="Times New Roman" w:cs="Arial"/>
                <w:color w:val="auto"/>
                <w:szCs w:val="16"/>
                <w:lang w:eastAsia="en-AU"/>
              </w:rPr>
              <w:t>144</w:t>
            </w:r>
            <w:r w:rsidRPr="006C6D43">
              <w:rPr>
                <w:rFonts w:eastAsia="Times New Roman" w:cs="Arial"/>
                <w:color w:val="auto"/>
                <w:szCs w:val="16"/>
                <w:lang w:eastAsia="en-AU"/>
              </w:rPr>
              <w:t>)</w:t>
            </w:r>
          </w:p>
        </w:tc>
        <w:tc>
          <w:tcPr>
            <w:tcW w:w="2618" w:type="dxa"/>
            <w:shd w:val="clear" w:color="auto" w:fill="auto"/>
            <w:noWrap/>
            <w:vAlign w:val="center"/>
            <w:hideMark/>
          </w:tcPr>
          <w:p w14:paraId="1A3B8022" w14:textId="6B1A30D8" w:rsidR="002E36CA" w:rsidRPr="006C6D43" w:rsidRDefault="00067C84"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 xml:space="preserve">Computer Assisted Telephone </w:t>
            </w:r>
            <w:r w:rsidR="00B84980" w:rsidRPr="006C6D43">
              <w:rPr>
                <w:rFonts w:eastAsia="Times New Roman" w:cs="Arial"/>
                <w:color w:val="auto"/>
                <w:szCs w:val="16"/>
                <w:lang w:eastAsia="en-AU"/>
              </w:rPr>
              <w:t>Interviewing (CATI)</w:t>
            </w:r>
          </w:p>
        </w:tc>
      </w:tr>
      <w:tr w:rsidR="006C6D43" w:rsidRPr="006C6D43" w14:paraId="05F90D53" w14:textId="77777777" w:rsidTr="00D35608">
        <w:trPr>
          <w:trHeight w:val="639"/>
        </w:trPr>
        <w:tc>
          <w:tcPr>
            <w:tcW w:w="4576" w:type="dxa"/>
            <w:shd w:val="clear" w:color="auto" w:fill="auto"/>
            <w:noWrap/>
            <w:vAlign w:val="center"/>
            <w:hideMark/>
          </w:tcPr>
          <w:p w14:paraId="1B6730E8" w14:textId="55ACE371" w:rsidR="002E36CA" w:rsidRPr="006C6D43" w:rsidRDefault="002E36CA" w:rsidP="00CE7F48">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Early </w:t>
            </w:r>
            <w:r w:rsidR="00CE7F48" w:rsidRPr="006C6D43">
              <w:rPr>
                <w:rFonts w:eastAsia="Times New Roman" w:cs="Arial"/>
                <w:color w:val="auto"/>
                <w:szCs w:val="16"/>
                <w:lang w:eastAsia="en-AU"/>
              </w:rPr>
              <w:t>voters</w:t>
            </w:r>
            <w:r w:rsidRPr="006C6D43">
              <w:rPr>
                <w:rFonts w:eastAsia="Times New Roman" w:cs="Arial"/>
                <w:color w:val="auto"/>
                <w:szCs w:val="16"/>
                <w:lang w:eastAsia="en-AU"/>
              </w:rPr>
              <w:t xml:space="preserve">, who voted in-person prior to </w:t>
            </w:r>
            <w:r w:rsidR="005C1A35" w:rsidRPr="006C6D43">
              <w:rPr>
                <w:rFonts w:eastAsia="Times New Roman" w:cs="Arial"/>
                <w:color w:val="auto"/>
                <w:szCs w:val="16"/>
                <w:lang w:eastAsia="en-AU"/>
              </w:rPr>
              <w:t>Election Day</w:t>
            </w:r>
          </w:p>
        </w:tc>
        <w:tc>
          <w:tcPr>
            <w:tcW w:w="1532" w:type="dxa"/>
            <w:tcBorders>
              <w:bottom w:val="single" w:sz="4" w:space="0" w:color="BFBFBF" w:themeColor="background1" w:themeShade="BF"/>
            </w:tcBorders>
            <w:shd w:val="clear" w:color="auto" w:fill="auto"/>
            <w:noWrap/>
            <w:vAlign w:val="center"/>
            <w:hideMark/>
          </w:tcPr>
          <w:p w14:paraId="60CBE85B" w14:textId="73A2D788"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(n=</w:t>
            </w:r>
            <w:r w:rsidR="00D32855" w:rsidRPr="006C6D43">
              <w:rPr>
                <w:rFonts w:eastAsia="Times New Roman" w:cs="Arial"/>
                <w:color w:val="auto"/>
                <w:szCs w:val="16"/>
                <w:lang w:eastAsia="en-AU"/>
              </w:rPr>
              <w:t>1,200</w:t>
            </w:r>
            <w:r w:rsidRPr="006C6D43">
              <w:rPr>
                <w:rFonts w:eastAsia="Times New Roman" w:cs="Arial"/>
                <w:color w:val="auto"/>
                <w:szCs w:val="16"/>
                <w:lang w:eastAsia="en-AU"/>
              </w:rPr>
              <w:t>)</w:t>
            </w:r>
          </w:p>
        </w:tc>
        <w:tc>
          <w:tcPr>
            <w:tcW w:w="2618" w:type="dxa"/>
            <w:shd w:val="clear" w:color="auto" w:fill="auto"/>
            <w:noWrap/>
            <w:vAlign w:val="center"/>
            <w:hideMark/>
          </w:tcPr>
          <w:p w14:paraId="099DCE1E" w14:textId="77777777" w:rsidR="002E36CA" w:rsidRPr="006C6D43" w:rsidRDefault="002E36CA" w:rsidP="002E36C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Online</w:t>
            </w:r>
          </w:p>
        </w:tc>
      </w:tr>
      <w:tr w:rsidR="006C6D43" w:rsidRPr="006C6D43" w14:paraId="247A4B94" w14:textId="77777777" w:rsidTr="00D35608">
        <w:trPr>
          <w:trHeight w:val="639"/>
        </w:trPr>
        <w:tc>
          <w:tcPr>
            <w:tcW w:w="4576"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14:paraId="3E80D403" w14:textId="7A112B1B" w:rsidR="006F68C4" w:rsidRPr="006C6D43" w:rsidRDefault="006F68C4" w:rsidP="00CE7F48">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Provisional </w:t>
            </w:r>
            <w:r w:rsidR="00CE7F48" w:rsidRPr="006C6D43">
              <w:rPr>
                <w:rFonts w:eastAsia="Times New Roman" w:cs="Arial"/>
                <w:color w:val="auto"/>
                <w:szCs w:val="16"/>
                <w:lang w:eastAsia="en-AU"/>
              </w:rPr>
              <w:t>v</w:t>
            </w:r>
            <w:r w:rsidRPr="006C6D43">
              <w:rPr>
                <w:rFonts w:eastAsia="Times New Roman" w:cs="Arial"/>
                <w:color w:val="auto"/>
                <w:szCs w:val="16"/>
                <w:lang w:eastAsia="en-AU"/>
              </w:rPr>
              <w:t xml:space="preserve">oters, who enrolled and voted at a voting centre </w:t>
            </w:r>
            <w:r w:rsidR="00AA0C37" w:rsidRPr="006C6D43">
              <w:rPr>
                <w:rFonts w:eastAsia="Times New Roman" w:cs="Arial"/>
                <w:color w:val="auto"/>
                <w:szCs w:val="16"/>
                <w:lang w:eastAsia="en-AU"/>
              </w:rPr>
              <w:t>early</w:t>
            </w:r>
            <w:r w:rsidRPr="006C6D43">
              <w:rPr>
                <w:rFonts w:eastAsia="Times New Roman" w:cs="Arial"/>
                <w:color w:val="auto"/>
                <w:szCs w:val="16"/>
                <w:lang w:eastAsia="en-AU"/>
              </w:rPr>
              <w:t xml:space="preserve"> or on </w:t>
            </w:r>
            <w:r w:rsidR="005C1A35" w:rsidRPr="006C6D43">
              <w:rPr>
                <w:rFonts w:eastAsia="Times New Roman" w:cs="Arial"/>
                <w:color w:val="auto"/>
                <w:szCs w:val="16"/>
                <w:lang w:eastAsia="en-AU"/>
              </w:rPr>
              <w:t>Election Day</w:t>
            </w:r>
          </w:p>
        </w:tc>
        <w:tc>
          <w:tcPr>
            <w:tcW w:w="15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F524D08" w14:textId="1922EA12" w:rsidR="006F68C4" w:rsidRPr="006C6D43" w:rsidRDefault="006F68C4" w:rsidP="006F68C4">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(n=</w:t>
            </w:r>
            <w:r w:rsidR="00D32855" w:rsidRPr="006C6D43">
              <w:rPr>
                <w:rFonts w:eastAsia="Times New Roman" w:cs="Arial"/>
                <w:color w:val="auto"/>
                <w:szCs w:val="16"/>
                <w:lang w:eastAsia="en-AU"/>
              </w:rPr>
              <w:t>66</w:t>
            </w:r>
            <w:r w:rsidRPr="006C6D43">
              <w:rPr>
                <w:rFonts w:eastAsia="Times New Roman" w:cs="Arial"/>
                <w:color w:val="auto"/>
                <w:szCs w:val="16"/>
                <w:lang w:eastAsia="en-AU"/>
              </w:rPr>
              <w:t>)</w:t>
            </w:r>
          </w:p>
        </w:tc>
        <w:tc>
          <w:tcPr>
            <w:tcW w:w="2618"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36212DC" w14:textId="77777777" w:rsidR="006F68C4" w:rsidRPr="006C6D43" w:rsidRDefault="006F68C4" w:rsidP="006F68C4">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Online</w:t>
            </w:r>
          </w:p>
        </w:tc>
      </w:tr>
    </w:tbl>
    <w:p w14:paraId="09B9379A" w14:textId="77777777" w:rsidR="002E36CA" w:rsidRPr="006C6D43" w:rsidRDefault="002E36CA" w:rsidP="00B0185C">
      <w:pPr>
        <w:pStyle w:val="Heading4"/>
        <w:rPr>
          <w:color w:val="auto"/>
        </w:rPr>
      </w:pPr>
      <w:bookmarkStart w:id="15" w:name="_Toc515288050"/>
      <w:bookmarkStart w:id="16" w:name="_Toc1731319"/>
      <w:r w:rsidRPr="006C6D43">
        <w:rPr>
          <w:color w:val="auto"/>
        </w:rPr>
        <w:t>Data weighting</w:t>
      </w:r>
    </w:p>
    <w:p w14:paraId="2196B29E" w14:textId="7FAF92A8" w:rsidR="002E36CA" w:rsidRPr="006C6D43" w:rsidRDefault="002E36CA" w:rsidP="002E36CA">
      <w:pPr>
        <w:rPr>
          <w:color w:val="auto"/>
        </w:rPr>
      </w:pPr>
      <w:r w:rsidRPr="006C6D43">
        <w:rPr>
          <w:color w:val="auto"/>
        </w:rPr>
        <w:t>Total figures presented in this report have been weighted. Weighting was</w:t>
      </w:r>
      <w:r w:rsidRPr="006C6D43" w:rsidDel="00AA0C37">
        <w:rPr>
          <w:color w:val="auto"/>
        </w:rPr>
        <w:t xml:space="preserve"> </w:t>
      </w:r>
      <w:r w:rsidRPr="006C6D43">
        <w:rPr>
          <w:color w:val="auto"/>
        </w:rPr>
        <w:t>based on voter type,</w:t>
      </w:r>
      <w:r w:rsidR="00AE387E" w:rsidRPr="006C6D43">
        <w:rPr>
          <w:color w:val="auto"/>
        </w:rPr>
        <w:t xml:space="preserve"> to accommodate for the proportion of each voter type from the survey compared to the proportion of each voter type in </w:t>
      </w:r>
      <w:r w:rsidR="00EA38DB" w:rsidRPr="006C6D43">
        <w:rPr>
          <w:color w:val="auto"/>
        </w:rPr>
        <w:t>t</w:t>
      </w:r>
      <w:r w:rsidR="00AE387E" w:rsidRPr="006C6D43">
        <w:rPr>
          <w:color w:val="auto"/>
        </w:rPr>
        <w:t>he population</w:t>
      </w:r>
      <w:r w:rsidRPr="006C6D43">
        <w:rPr>
          <w:color w:val="auto"/>
        </w:rPr>
        <w:t xml:space="preserve">. </w:t>
      </w:r>
      <w:r w:rsidR="00AE387E" w:rsidRPr="006C6D43">
        <w:rPr>
          <w:color w:val="auto"/>
        </w:rPr>
        <w:t>The weight factors used are listed in</w:t>
      </w:r>
      <w:r w:rsidR="004F369C" w:rsidRPr="006C6D43">
        <w:rPr>
          <w:color w:val="auto"/>
        </w:rPr>
        <w:t xml:space="preserve"> A</w:t>
      </w:r>
      <w:r w:rsidR="00AE387E" w:rsidRPr="006C6D43">
        <w:rPr>
          <w:color w:val="auto"/>
        </w:rPr>
        <w:t xml:space="preserve">ppendix </w:t>
      </w:r>
      <w:r w:rsidR="004F369C" w:rsidRPr="006C6D43">
        <w:rPr>
          <w:color w:val="auto"/>
        </w:rPr>
        <w:t>3 of</w:t>
      </w:r>
      <w:r w:rsidR="00AE387E" w:rsidRPr="006C6D43">
        <w:rPr>
          <w:color w:val="auto"/>
        </w:rPr>
        <w:t xml:space="preserve"> this report.</w:t>
      </w:r>
      <w:r w:rsidR="004004F9" w:rsidRPr="006C6D43">
        <w:rPr>
          <w:color w:val="auto"/>
        </w:rPr>
        <w:t xml:space="preserve"> </w:t>
      </w:r>
    </w:p>
    <w:p w14:paraId="5FDE16E4" w14:textId="77777777" w:rsidR="00584CDA" w:rsidRPr="006C6D43" w:rsidRDefault="00584CDA">
      <w:pPr>
        <w:spacing w:after="200"/>
        <w:rPr>
          <w:color w:val="auto"/>
        </w:rPr>
      </w:pPr>
      <w:r w:rsidRPr="006C6D43">
        <w:rPr>
          <w:color w:val="auto"/>
        </w:rPr>
        <w:br w:type="page"/>
      </w:r>
    </w:p>
    <w:p w14:paraId="5EA5B4A4" w14:textId="2A029EA2" w:rsidR="00584CDA" w:rsidRPr="006C6D43" w:rsidRDefault="00584CDA" w:rsidP="00584CDA">
      <w:pPr>
        <w:pStyle w:val="Heading2"/>
        <w:rPr>
          <w:color w:val="auto"/>
        </w:rPr>
      </w:pPr>
      <w:bookmarkStart w:id="17" w:name="_Toc142294138"/>
      <w:bookmarkStart w:id="18" w:name="_Toc5116835"/>
      <w:bookmarkStart w:id="19" w:name="_Toc128056395"/>
      <w:r w:rsidRPr="006C6D43">
        <w:rPr>
          <w:color w:val="auto"/>
        </w:rPr>
        <w:lastRenderedPageBreak/>
        <w:t>Candidates and parties</w:t>
      </w:r>
      <w:bookmarkEnd w:id="17"/>
    </w:p>
    <w:p w14:paraId="502A9F2B" w14:textId="77777777" w:rsidR="00A10B05" w:rsidRPr="006C6D43" w:rsidRDefault="00A10B05" w:rsidP="00A10B05">
      <w:pPr>
        <w:rPr>
          <w:color w:val="auto"/>
        </w:rPr>
      </w:pPr>
      <w:r w:rsidRPr="006C6D43">
        <w:rPr>
          <w:color w:val="auto"/>
        </w:rPr>
        <w:t xml:space="preserve">In order to evaluate the services to candidates and their parties at the 2022 Victorian state election both a quantitative questionnaire and qualitative in-depth interviews were used to capture data. The results of each component are presented together in this report. </w:t>
      </w:r>
    </w:p>
    <w:p w14:paraId="3D783AD4" w14:textId="66BC3E0F" w:rsidR="00584CDA" w:rsidRPr="006C6D43" w:rsidRDefault="00584CDA" w:rsidP="00584CDA">
      <w:pPr>
        <w:pStyle w:val="Heading2"/>
        <w:rPr>
          <w:color w:val="auto"/>
        </w:rPr>
      </w:pPr>
      <w:bookmarkStart w:id="20" w:name="_Toc142294139"/>
      <w:r w:rsidRPr="006C6D43">
        <w:rPr>
          <w:color w:val="auto"/>
        </w:rPr>
        <w:t>Research Sample</w:t>
      </w:r>
      <w:bookmarkEnd w:id="18"/>
      <w:bookmarkEnd w:id="19"/>
      <w:bookmarkEnd w:id="20"/>
      <w:r w:rsidRPr="006C6D43">
        <w:rPr>
          <w:color w:val="auto"/>
        </w:rPr>
        <w:t xml:space="preserve"> </w:t>
      </w:r>
    </w:p>
    <w:p w14:paraId="4875A8D6" w14:textId="5238653F" w:rsidR="00584CDA" w:rsidRPr="006C6D43" w:rsidRDefault="00C346B8" w:rsidP="00584CDA">
      <w:pPr>
        <w:rPr>
          <w:color w:val="auto"/>
        </w:rPr>
      </w:pPr>
      <w:r w:rsidRPr="006C6D43">
        <w:rPr>
          <w:color w:val="auto"/>
        </w:rPr>
        <w:t>The VEC</w:t>
      </w:r>
      <w:r w:rsidR="00584CDA" w:rsidRPr="006C6D43">
        <w:rPr>
          <w:color w:val="auto"/>
        </w:rPr>
        <w:t xml:space="preserve"> provided the sample list to Kantar Public, who contacted parties and candidates via telephone. The quantitative survey was conducted with candidates via computer assisted telephone interviewing (CATI), while in-depth interviews were conducted with party representatives. </w:t>
      </w:r>
    </w:p>
    <w:p w14:paraId="64DB0111" w14:textId="0DFD7412" w:rsidR="00584CDA" w:rsidRPr="006C6D43" w:rsidRDefault="00584CDA" w:rsidP="00584CDA">
      <w:pPr>
        <w:pStyle w:val="NonArrowBulletsBullets"/>
        <w:spacing w:line="276" w:lineRule="auto"/>
        <w:ind w:left="714" w:hanging="357"/>
        <w:rPr>
          <w:color w:val="auto"/>
        </w:rPr>
      </w:pPr>
      <w:r w:rsidRPr="006C6D43">
        <w:rPr>
          <w:color w:val="auto"/>
        </w:rPr>
        <w:t xml:space="preserve">Fieldwork was conducted between January and February 2023. </w:t>
      </w:r>
    </w:p>
    <w:p w14:paraId="40C4D586" w14:textId="77777777" w:rsidR="00584CDA" w:rsidRPr="006C6D43" w:rsidRDefault="00584CDA" w:rsidP="00584CDA">
      <w:pPr>
        <w:pStyle w:val="NonArrowBulletsBullets"/>
        <w:spacing w:line="276" w:lineRule="auto"/>
        <w:ind w:left="714" w:hanging="357"/>
        <w:rPr>
          <w:color w:val="auto"/>
        </w:rPr>
      </w:pPr>
      <w:r w:rsidRPr="006C6D43">
        <w:rPr>
          <w:color w:val="auto"/>
        </w:rPr>
        <w:t xml:space="preserve">n=100 surveys were completed, of which n=16 were independent candidates and n=84 were members of parties. Of these parties: </w:t>
      </w:r>
    </w:p>
    <w:p w14:paraId="5A40422E" w14:textId="77777777" w:rsidR="00584CDA" w:rsidRPr="006C6D43" w:rsidRDefault="00584CDA" w:rsidP="00813EC7">
      <w:pPr>
        <w:pStyle w:val="ListParagraph"/>
        <w:numPr>
          <w:ilvl w:val="2"/>
          <w:numId w:val="9"/>
        </w:numPr>
        <w:ind w:left="1134" w:hanging="425"/>
        <w:rPr>
          <w:color w:val="auto"/>
        </w:rPr>
      </w:pPr>
      <w:r w:rsidRPr="006C6D43">
        <w:rPr>
          <w:color w:val="auto"/>
        </w:rPr>
        <w:t xml:space="preserve">n=35 were from large parties, 49 were from small parties; </w:t>
      </w:r>
    </w:p>
    <w:p w14:paraId="6E37CA01" w14:textId="77777777" w:rsidR="00584CDA" w:rsidRPr="006C6D43" w:rsidRDefault="00584CDA" w:rsidP="00813EC7">
      <w:pPr>
        <w:pStyle w:val="ListParagraph"/>
        <w:numPr>
          <w:ilvl w:val="2"/>
          <w:numId w:val="9"/>
        </w:numPr>
        <w:ind w:left="1134" w:hanging="425"/>
        <w:rPr>
          <w:color w:val="auto"/>
        </w:rPr>
      </w:pPr>
      <w:r w:rsidRPr="006C6D43">
        <w:rPr>
          <w:color w:val="auto"/>
        </w:rPr>
        <w:t xml:space="preserve">n=47 were from left-of-centre parties, n=37 were from right-of-centre; </w:t>
      </w:r>
    </w:p>
    <w:p w14:paraId="6D4D8CC2" w14:textId="77777777" w:rsidR="00584CDA" w:rsidRPr="006C6D43" w:rsidRDefault="00584CDA" w:rsidP="00813EC7">
      <w:pPr>
        <w:pStyle w:val="ListParagraph"/>
        <w:numPr>
          <w:ilvl w:val="2"/>
          <w:numId w:val="9"/>
        </w:numPr>
        <w:ind w:left="1134" w:hanging="425"/>
        <w:rPr>
          <w:color w:val="auto"/>
        </w:rPr>
      </w:pPr>
      <w:r w:rsidRPr="006C6D43">
        <w:rPr>
          <w:color w:val="auto"/>
        </w:rPr>
        <w:t xml:space="preserve">n=56 were classified as established parties, n=28 were from new parties. </w:t>
      </w:r>
    </w:p>
    <w:p w14:paraId="531DED2E" w14:textId="77777777" w:rsidR="00584CDA" w:rsidRPr="006C6D43" w:rsidRDefault="00584CDA" w:rsidP="00584CDA">
      <w:pPr>
        <w:rPr>
          <w:color w:val="auto"/>
        </w:rPr>
      </w:pPr>
      <w:r w:rsidRPr="006C6D43">
        <w:rPr>
          <w:color w:val="auto"/>
        </w:rPr>
        <w:t xml:space="preserve">Qualitative in-depth interviews were conducted with n=10 party representatives. A mix of parties was selected to represent large/small, established/new, and left/right of centre ideology. </w:t>
      </w:r>
    </w:p>
    <w:p w14:paraId="4CB9C510" w14:textId="25148D9C" w:rsidR="00AE387E" w:rsidRPr="006C6D43" w:rsidRDefault="00AE387E">
      <w:pPr>
        <w:spacing w:after="200"/>
        <w:rPr>
          <w:color w:val="auto"/>
        </w:rPr>
      </w:pPr>
      <w:r w:rsidRPr="006C6D43">
        <w:rPr>
          <w:color w:val="auto"/>
        </w:rPr>
        <w:br w:type="page"/>
      </w:r>
    </w:p>
    <w:p w14:paraId="0DC9D81C" w14:textId="6B1C41F1" w:rsidR="002E36CA" w:rsidRPr="006C6D43" w:rsidRDefault="002E36CA" w:rsidP="004B58E7">
      <w:pPr>
        <w:pStyle w:val="Heading1"/>
        <w:numPr>
          <w:ilvl w:val="0"/>
          <w:numId w:val="5"/>
        </w:numPr>
        <w:rPr>
          <w:color w:val="auto"/>
        </w:rPr>
      </w:pPr>
      <w:bookmarkStart w:id="21" w:name="_Toc142294140"/>
      <w:r w:rsidRPr="006C6D43">
        <w:rPr>
          <w:color w:val="auto"/>
        </w:rPr>
        <w:lastRenderedPageBreak/>
        <w:t>Reading this report</w:t>
      </w:r>
      <w:bookmarkEnd w:id="15"/>
      <w:bookmarkEnd w:id="16"/>
      <w:bookmarkEnd w:id="21"/>
    </w:p>
    <w:p w14:paraId="36062347" w14:textId="4E700DC2" w:rsidR="00E77C78" w:rsidRPr="006C6D43" w:rsidRDefault="00E77C78" w:rsidP="00E77C78">
      <w:pPr>
        <w:rPr>
          <w:color w:val="auto"/>
        </w:rPr>
      </w:pPr>
      <w:r w:rsidRPr="006C6D43">
        <w:rPr>
          <w:color w:val="auto"/>
        </w:rPr>
        <w:t xml:space="preserve">The reader should note that </w:t>
      </w:r>
      <w:r w:rsidR="003A177C" w:rsidRPr="006C6D43">
        <w:rPr>
          <w:color w:val="auto"/>
        </w:rPr>
        <w:t xml:space="preserve">the </w:t>
      </w:r>
      <w:r w:rsidRPr="006C6D43">
        <w:rPr>
          <w:color w:val="auto"/>
        </w:rPr>
        <w:t xml:space="preserve">three groups of stakeholders </w:t>
      </w:r>
      <w:r w:rsidR="003A177C" w:rsidRPr="006C6D43">
        <w:rPr>
          <w:color w:val="auto"/>
        </w:rPr>
        <w:t xml:space="preserve">in this evaluation (voters, candidates, party representatives) </w:t>
      </w:r>
      <w:r w:rsidRPr="006C6D43">
        <w:rPr>
          <w:color w:val="auto"/>
        </w:rPr>
        <w:t xml:space="preserve">brought different perspectives and levels of knowledge to the </w:t>
      </w:r>
      <w:r w:rsidR="003A177C" w:rsidRPr="006C6D43">
        <w:rPr>
          <w:color w:val="auto"/>
        </w:rPr>
        <w:t>project</w:t>
      </w:r>
      <w:r w:rsidRPr="006C6D43">
        <w:rPr>
          <w:color w:val="auto"/>
        </w:rPr>
        <w:t>.</w:t>
      </w:r>
      <w:r w:rsidR="003A177C" w:rsidRPr="006C6D43">
        <w:rPr>
          <w:color w:val="auto"/>
        </w:rPr>
        <w:t xml:space="preserve"> </w:t>
      </w:r>
    </w:p>
    <w:p w14:paraId="2484348F" w14:textId="36246901" w:rsidR="00E77C78" w:rsidRPr="006C6D43" w:rsidRDefault="00E77C78" w:rsidP="00E77C78">
      <w:pPr>
        <w:rPr>
          <w:color w:val="auto"/>
        </w:rPr>
      </w:pPr>
      <w:r w:rsidRPr="006C6D43">
        <w:rPr>
          <w:color w:val="auto"/>
        </w:rPr>
        <w:t>For example, most voters have minimal interaction with the democratic process outside of election periods.</w:t>
      </w:r>
      <w:r w:rsidR="003A177C" w:rsidRPr="006C6D43">
        <w:rPr>
          <w:color w:val="auto"/>
        </w:rPr>
        <w:t xml:space="preserve"> </w:t>
      </w:r>
      <w:r w:rsidRPr="006C6D43">
        <w:rPr>
          <w:color w:val="auto"/>
        </w:rPr>
        <w:t xml:space="preserve">They were generally aware of voting procedures at the time of the election; though likely had minimal understanding of the complexities of </w:t>
      </w:r>
      <w:r w:rsidR="009301C9" w:rsidRPr="006C6D43">
        <w:rPr>
          <w:color w:val="auto"/>
        </w:rPr>
        <w:t xml:space="preserve">the </w:t>
      </w:r>
      <w:r w:rsidRPr="006C6D43">
        <w:rPr>
          <w:color w:val="auto"/>
        </w:rPr>
        <w:t>services and processes managed by the VEC outside of the immediate experience of casting a ballot.</w:t>
      </w:r>
      <w:r w:rsidR="003A177C" w:rsidRPr="006C6D43">
        <w:rPr>
          <w:color w:val="auto"/>
        </w:rPr>
        <w:t xml:space="preserve"> On the other hand, p</w:t>
      </w:r>
      <w:r w:rsidRPr="006C6D43">
        <w:rPr>
          <w:color w:val="auto"/>
        </w:rPr>
        <w:t xml:space="preserve">arties employ spokespeople with a great deal </w:t>
      </w:r>
      <w:r w:rsidR="009301C9" w:rsidRPr="006C6D43">
        <w:rPr>
          <w:color w:val="auto"/>
        </w:rPr>
        <w:t>of</w:t>
      </w:r>
      <w:r w:rsidRPr="006C6D43">
        <w:rPr>
          <w:color w:val="auto"/>
        </w:rPr>
        <w:t xml:space="preserve"> experience and knowledge and tended to assess proceedings at the election at a higher level.</w:t>
      </w:r>
      <w:r w:rsidR="003A177C" w:rsidRPr="006C6D43">
        <w:rPr>
          <w:color w:val="auto"/>
        </w:rPr>
        <w:t xml:space="preserve"> </w:t>
      </w:r>
      <w:r w:rsidRPr="006C6D43">
        <w:rPr>
          <w:color w:val="auto"/>
        </w:rPr>
        <w:t>Candidates fall somewhere in between.</w:t>
      </w:r>
      <w:r w:rsidR="003A177C" w:rsidRPr="006C6D43">
        <w:rPr>
          <w:color w:val="auto"/>
        </w:rPr>
        <w:t xml:space="preserve"> </w:t>
      </w:r>
      <w:r w:rsidRPr="006C6D43">
        <w:rPr>
          <w:color w:val="auto"/>
        </w:rPr>
        <w:t>They have a greater exposure to VEC’s processes and requirements than voters; though generally have less experience of contesting an election than party representatives.</w:t>
      </w:r>
      <w:r w:rsidR="003A177C" w:rsidRPr="006C6D43">
        <w:rPr>
          <w:color w:val="auto"/>
        </w:rPr>
        <w:t xml:space="preserve"> </w:t>
      </w:r>
    </w:p>
    <w:p w14:paraId="7EE11CA6" w14:textId="2202D77C" w:rsidR="00E77C78" w:rsidRPr="006C6D43" w:rsidRDefault="00E77C78" w:rsidP="00E77C78">
      <w:pPr>
        <w:rPr>
          <w:color w:val="auto"/>
        </w:rPr>
      </w:pPr>
      <w:r w:rsidRPr="006C6D43">
        <w:rPr>
          <w:color w:val="auto"/>
        </w:rPr>
        <w:t>These varying levels of knowledge and experience should be borne in mind when reading findings from surveys and opinions put forward from these different stakeholders.</w:t>
      </w:r>
      <w:r w:rsidR="003A177C" w:rsidRPr="006C6D43">
        <w:rPr>
          <w:color w:val="auto"/>
        </w:rPr>
        <w:t xml:space="preserve"> </w:t>
      </w:r>
    </w:p>
    <w:p w14:paraId="13746B83" w14:textId="77777777" w:rsidR="002E36CA" w:rsidRPr="006C6D43" w:rsidRDefault="002E36CA" w:rsidP="00813EC7">
      <w:pPr>
        <w:pStyle w:val="Heading2"/>
        <w:numPr>
          <w:ilvl w:val="1"/>
          <w:numId w:val="5"/>
        </w:numPr>
        <w:spacing w:before="480" w:line="240" w:lineRule="auto"/>
        <w:ind w:left="851" w:hanging="851"/>
        <w:rPr>
          <w:color w:val="auto"/>
        </w:rPr>
      </w:pPr>
      <w:bookmarkStart w:id="22" w:name="_Toc515288051"/>
      <w:bookmarkStart w:id="23" w:name="_Toc437600676"/>
      <w:bookmarkStart w:id="24" w:name="_Toc1731320"/>
      <w:bookmarkStart w:id="25" w:name="_Toc142294141"/>
      <w:r w:rsidRPr="006C6D43">
        <w:rPr>
          <w:color w:val="auto"/>
        </w:rPr>
        <w:t>Interpreting quantitative findings</w:t>
      </w:r>
      <w:bookmarkEnd w:id="22"/>
      <w:bookmarkEnd w:id="23"/>
      <w:bookmarkEnd w:id="24"/>
      <w:bookmarkEnd w:id="25"/>
    </w:p>
    <w:p w14:paraId="744D430C" w14:textId="3A5E48DF" w:rsidR="002E36CA" w:rsidRPr="006C6D43" w:rsidRDefault="002E36CA" w:rsidP="002E36CA">
      <w:pPr>
        <w:rPr>
          <w:color w:val="auto"/>
        </w:rPr>
      </w:pPr>
      <w:r w:rsidRPr="006C6D43">
        <w:rPr>
          <w:noProof/>
          <w:color w:val="auto"/>
          <w:lang w:eastAsia="en-AU"/>
        </w:rPr>
        <mc:AlternateContent>
          <mc:Choice Requires="wpg">
            <w:drawing>
              <wp:anchor distT="0" distB="0" distL="114300" distR="114300" simplePos="0" relativeHeight="251658352" behindDoc="0" locked="0" layoutInCell="1" allowOverlap="1" wp14:anchorId="5D8759A7" wp14:editId="0F03FD09">
                <wp:simplePos x="0" y="0"/>
                <wp:positionH relativeFrom="margin">
                  <wp:posOffset>2413000</wp:posOffset>
                </wp:positionH>
                <wp:positionV relativeFrom="paragraph">
                  <wp:posOffset>501015</wp:posOffset>
                </wp:positionV>
                <wp:extent cx="905510" cy="676275"/>
                <wp:effectExtent l="0" t="0" r="0" b="0"/>
                <wp:wrapTopAndBottom/>
                <wp:docPr id="507" name="Group 507"/>
                <wp:cNvGraphicFramePr/>
                <a:graphic xmlns:a="http://schemas.openxmlformats.org/drawingml/2006/main">
                  <a:graphicData uri="http://schemas.microsoft.com/office/word/2010/wordprocessingGroup">
                    <wpg:wgp>
                      <wpg:cNvGrpSpPr/>
                      <wpg:grpSpPr>
                        <a:xfrm>
                          <a:off x="0" y="0"/>
                          <a:ext cx="905510" cy="676275"/>
                          <a:chOff x="0" y="0"/>
                          <a:chExt cx="905933" cy="676275"/>
                        </a:xfrm>
                      </wpg:grpSpPr>
                      <pic:pic xmlns:pic="http://schemas.openxmlformats.org/drawingml/2006/picture">
                        <pic:nvPicPr>
                          <pic:cNvPr id="506" name="Picture 50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5631" y="0"/>
                            <a:ext cx="466090" cy="467995"/>
                          </a:xfrm>
                          <a:prstGeom prst="rect">
                            <a:avLst/>
                          </a:prstGeom>
                          <a:noFill/>
                        </pic:spPr>
                      </pic:pic>
                      <wps:wsp>
                        <wps:cNvPr id="505" name="Text Box 505"/>
                        <wps:cNvSpPr txBox="1"/>
                        <wps:spPr>
                          <a:xfrm>
                            <a:off x="0" y="415455"/>
                            <a:ext cx="905933" cy="260820"/>
                          </a:xfrm>
                          <a:prstGeom prst="rect">
                            <a:avLst/>
                          </a:prstGeom>
                          <a:noFill/>
                          <a:ln w="6350">
                            <a:noFill/>
                          </a:ln>
                        </wps:spPr>
                        <wps:txbx>
                          <w:txbxContent>
                            <w:p w14:paraId="0C81887A" w14:textId="77777777" w:rsidR="00E278A6" w:rsidRPr="00AA24E3" w:rsidRDefault="00E278A6" w:rsidP="002E36CA">
                              <w:pPr>
                                <w:jc w:val="center"/>
                                <w:rPr>
                                  <w:szCs w:val="16"/>
                                  <w:lang w:val="en-US"/>
                                </w:rPr>
                              </w:pPr>
                              <w:r w:rsidRPr="00AA24E3">
                                <w:rPr>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8759A7" id="Group 507" o:spid="_x0000_s1029" style="position:absolute;margin-left:190pt;margin-top:39.45pt;width:71.3pt;height:53.25pt;z-index:251658352;mso-position-horizontal-relative:margin;mso-height-relative:margin" coordsize="9059,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7PibQMAAPIHAAAOAAAAZHJzL2Uyb0RvYy54bWysVU1v2zgQvS/Q/0Do&#10;3kj+kFILcQo3aYIC2dZosuiZpiiLqERySTpS9tf3kZJsxy6wu0UPlknOcPjmzRvy6n3X1OSZGyuU&#10;XEaTiyQiXDJVCLldRn893b19FxHrqCxorSRfRi/cRu+v3/xx1eqcT1Wl6oIbgiDS5q1eRpVzOo9j&#10;yyreUHuhNJcwlso01GFqtnFhaIvoTR1PkySLW2UKbRTj1mL1tjdG1yF+WXLmvpSl5Y7UywjYXPia&#10;8N34b3x9RfOtoboSbIBBfwFFQ4XEoftQt9RRsjPiLFQjmFFWle6CqSZWZSkYDzkgm0lyks29UTsd&#10;ctnm7VbvaQK1Jzz9clj2+fne6Ee9NmCi1VtwEWY+l640jf8HStIFyl72lPHOEYbFRZKmExDLYMou&#10;s+ll2lPKKvB+totVHw/7FrPZ6b54PDR+BUULluM35I/RWf7/rhPscjvDoyFI859iNNR83+m3KJWm&#10;TmxELdxLkB2K4kHJ57Vga9NPQOXaEFEsozTJIiJpA73D7o8lfgkM+03er99FfVYPin23RKqbisot&#10;X1kNzaKTvHf82j1MXx25qYW+E3Xtq+THQ3LQ94k+fsJPr71bxXYNl65vJsNr5KmkrYS2ETE5bzYc&#10;CZlPxQS1QiM75KSNkK4vszXsK/CGLrLOcMcqj6UEpmEdJd0bQgIHzD47C+WRTfunKhCY7pwKXXSi&#10;vOk0zWYAcC6/eZYli0F+8+xysQjy28sIBBvr7rlqiB8gEYANJ9DnB+thw3V08cCl8nSO1HtwQxWA&#10;1fcHLik7sozZGc//qw8fK6o50Piwx+JJR/E8+S77oDqoJ+Q1OPpuJa6DYdCJX++xjv1z0rTzSTpP&#10;h8486tx9B06z5N00XIa/gTqa15K0uA5maRK4PpDqTSD0gNePXLfpQtvMvKb8ykYVL0jRKFQMxbWa&#10;3QmU74Fat6YG9zMW8ea4L/iUtcJZahhFpFLmn5+te3+UC9aItLjvl5H9e0f9hVB/kijkYjKfI6wL&#10;k3l6CTqIObZsji1y19woPCkQJdCFofd39TgsjWq+4Wla+VNhopLh7GXkxuGN618hPG2Mr1bBqb9n&#10;HuSjxu00Cdx5cT5136jRg4Id6vdZjdKh+YmQe99eyiu0UymCyg+sDvRDxmEUHhaMXr1cx/PgdXiq&#10;r38AAAD//wMAUEsDBAoAAAAAAAAAIQA799DzIhIAACISAAAUAAAAZHJzL21lZGlhL2ltYWdlMS5w&#10;bmeJUE5HDQoaCgAAAA1JSERSAAAAcAAAAHAIAwAAAPE+BHkAAAABc1JHQgCuzhzpAAAABGdBTUEA&#10;ALGPC/xhBQAAAtlQTFRFAAAA////////////////////////////////////////////////////&#10;////////////////////////////8/Pz////////////////////////////9vb2////////////&#10;////////////////////////////////+fn5////////////////////////////+vr6////+vr6&#10;////+vr6////////+vr6+/v7////////////////////////+/v7////+/v7////////////////&#10;/Pz8/////////////Pz8/////////Pz8/////////////Pz8////////////////////////////&#10;/////f39/////////////////////f39/////////////f39/f39/f39/f39/f39/f39/f39/f39&#10;/f39/f39/f39/f39/f39/f39/f39/f39/f39/v7+/v7+/Pz8/v7+/v7+/v7+/v7+/v7+/Pz8/v7+&#10;/v7+/v7+/v7+/Pz8/v7+/Pz8/Pz8/v7+/Pz8/Pz8/f39/f39/f39/f39/f39/f39+/v7/f39+/v7&#10;+/v7/Pz8/Pz8/f39/Pz8/Pz8/Pz8/Pz8/Pz8/f39/Pz8/f39/Pz8/f39/Pz8/Pz8/Pz8/Pz8/Pz8&#10;/f39/f39/Pz8/f39/Pz8/Pz8/Pz8/Pz8/Pz8/f39/Pz8/f39v7+/wMDAwcHBwsLCw8PDxMTExcXF&#10;xsbGx8fHyMjIycnJysrKy8vLzMzMzc3Nzs7Oz8/P0NDQ0dHR0tLS09PT1NTU1dXV1tbW19fX2NjY&#10;2dnZ2tra29vb3Nzc3d3d3t7e39/f4ODg4eHh4uLi4+Pj5OTk5eXl5ubm5+fn6Ojo6enp6urq6+vr&#10;7Ozs7e3t7u7u7+/v8PDw8fHx8vLy8/Pz9PT09fX19vb29/f3+Pj4+fn5+vr6+/v7/Pz8/f39/v7+&#10;////gm2/PQAAALJ0Uk5TAAECAwQFBgcICQoLDA0ODxAREhMUFRUXGBkaGxwdHR4fICEiIyUmJygp&#10;KSorLC0uLzAwMzQ2Njc4Ojo9Pj9AQUJERUZHSElMUlNWWFhZWlxeYWJiZGZsbW9wcXJzdHV4e3x9&#10;f4CDiYqLjI+Rk5SXmZyhpKWmp6qtsLCztba3uLq7vb7CwsTFxsjKzc7P0NLT1djZ2tvd3d/i4+Tm&#10;6Onp6uvu7/Dy8/P29/f4+fr8/f3+/q6vuM8AAAAJcEhZcwAAIdUAACHVAQSctJ0AAA4USURBVGhD&#10;tVqJfyRFFe5kN7vL7rqc7gIqCIoHIiAqKKCAggfijbfiBSoqeKPihXjhgfd9iyKKLuhM7mOTbDbZ&#10;ZCfZybHZZJJJNnfmnu73F/i+qtc13T3T2dlk/X7JzOv6qup1V71671VNW+vAtlfcfj/j3ttfKgX/&#10;H9TW1l5+x6+pHN++9YLa2hqpdbKwefOez0v/FfGnO0/ZvEnqbhybtuz8rXTMcBi2BkQpZXxp65Za&#10;abEhbN15h/RIjl0sFjNziXhfO9A3PLWY4xLb1br35lO2SKt1Y8fu70lvrGy1rzlSjrZ4vlh0dd6z&#10;4xRpuS5sP1V349iFwqD0XxnJQsHWdR/Yte6n3HLaA6oLp5CLS79rYTJf0M95x2nrm8sz3qOaO/ml&#10;VunyeOjM5bXKq06XPk4AO/aopnZuUXqrDlmt8qHdddJPtTjr42jn5Oeko6rRmi6gJb3qNOmpKtSe&#10;8zs0KmSqHUwverLqIe87RzqrAjsuQwsnW42pVMJiFu33nlet7znjfahfXJHm60BLRj3k1dUtkD2f&#10;Q+XsUWm8PqyqmXz1DulzLTzlG6iabpeW68VIBt287fimc/7PuZ6TkmYbQEsaGj9yhvQbhnN/An2r&#10;0mhDaExB411rj+rur3Mde0mabBSrMJ23rOUCTv8E9M1K/Y1jBc94Y7hn3YzI53idS0dHyXgaOjrq&#10;RYxE2qshROPV0n05Xg7aO56tNhVMCIwT9YsYaSlSoUXkyBDRgIggioZgKI3Plf6DuBTkstRUOMYF&#10;kyJHwIoYmWV5WmQfMc2yd0qU5fzhbNHgx54/MpcqDQ5jkUuOiRxhC3BEjMwzYYbeS8wxsSCyQic8&#10;wN2VnNymjzFT7JZ6Gh3L2WUzpIvp9LyIkTYmjGNfSKdNDGthwu8zjnK3dL0o8eJ6EAmpJejsmzrQ&#10;KXJb15Gxrja56Oyd6u0SubVr7EhFQoBheuypoqWEnY9weSDYdhe5rKjbN2A+6ViDuugCYWuiHvNJ&#10;817CP0yRVS77rKgp4VYuzfomMFKPnri9Ko3pixjkqIoF5CiiX8k0pAjoY2jtLrqQXr1Y9Li4+HEu&#10;DMS/XtWY6CAuJCdT5nhAZLVKvESPyIdwUcIMF/31VNGkUXMfl/msi5GiPJcWCZ68mZQvzhAW2YoQ&#10;aZabuIyRVsQS5RSRZdmDKKq/U1RpvAj1GoUX8IjC+pfVzY/SIMt0mI4oAhPKa5qJYS5jxGhCEZhQ&#10;njPVQQljqOKLVD/mArOQBQOUW+Li+RyaF6gFjVrwVAOUX2B5QRFZagXRTAVF4BaXskGFyuG8W3QB&#10;L+Trot9iOJm2R5TCUZsv0nntUJA1Ju0xpXDES2R54JP2uFIYB+HDftTxBKof8KVxYQZJnkWHVuuT&#10;LMfGomgTHUHGn4yuMpHiCvxU45oYPgyifoWJtCL8wCO+WbRxlEcTYXxwaJHcu20ntkfXuzi0YNxZ&#10;K+sgd+Hb3ML4OQ9g2A9vFn3WXXxlXKYXRDwWIg9SztErhEHUaYh+4mzbDRfeFj7All8i+mrxgAET&#10;1eAlbJpP0XKexuSCSw0xQas52KgCEZuqyD7Alr8pCq9luXLWxHNjmi/T9IoZB6/CRZpdNGvYS/hQ&#10;Dwch2cZ3WAz4Bg08nmmep8Gke18BIj5JGS37CD9gv69T+mpYqjTPmGmbm0sAd2jfIBW13MMNPETn&#10;gGta+xVRcUfSzWr+phS+gKXKeeEMW7jt2gMPb7t78wl+Ils7cjVtbS4xwV7N1o68DBhTFYi/yELF&#10;EWXLmuTYws6Mgck0E7rCbmlFDMVHLNAMT3YgqgoQF6+DwodZkLIAjiS6I4OJPn2R4G7wD4wkDkQO&#10;JSSl8hLxRG9kIGFSKh8QfO5nfdv5u/IUnmywor+zwiv5OxiYDKLeUNrg9bZeoj6M8ANhe6tlfYi/&#10;DkhREI1DI4Oms9hw3IxV4+DIoOn5UDxubKCBiYo+hIFQcIll/ZK/wqoMMye2qG6QQ5AGJ8UlW2Tz&#10;k+WikuJg4mCAZORdlsWfITajfbxJP70VOSqTyRm9BEwx7NwDEfW7SmFZ+HIxZJNt0nvuy8z1IBNm&#10;fDk4Gh2HmKi8xtQCIlIKkZtURHR2bjYqcuTQ3JzR4SMG5ubMuIMIRnIDpRChYkYKgtg3PD09HZdM&#10;+PDk9PQkoiyjI87EsCS8hyempxNCtCsikJcaIIm0ns4fo1IQBNI7dxIlA9T2nFSynkT4SIZ2D9jL&#10;hK8yJH7WG/mjsmeIcIxVUI8Im2aozdU+LZN6RKQ3DHXI0qFl2o+LcqCqhSOuwGbAxSxh55PX2y/O&#10;NhkFwgRNK6Kgo6OXmBLCGLAfGBjry/wRcsBVRIbJeSmM+CBNscwfGI0iklXOS0H0khrfSUJ2VVDE&#10;apjZTzJpPcgflc55MaIOVtW8g0W2TGocO7EAmEA0XbBBLFAXiA5EOCawP1xSRAUcYdL6FX80SYEf&#10;SZpVeeksmttINpBx8BJK0pzKS5MgikhiQLAXStK8ykunQxQiAbd+yB+VFQ6Nd2K/vNI5zhcjo9qh&#10;IC8dGu+CC1rdB2LYJdihDY13Y0hT7SAqYJxJCwdd3lMADxr59lN859pLNyMv1bfWyJO1yv5TEdEm&#10;5KV6VkCkXKIcag4/yR8hVgrXwM5Y5F5YoGvvnCMYogd26sYbwqZH5DJgXVuv548w58fNm03zo5Qq&#10;0LBceBPWUcoUPAlrU7hCmIR1Hn+EDDmam2yFzfFYitxNA5ca4hgtVE5Yy4BzW+W8Qw+2vc2zNDZr&#10;TnG8RJqOTpu0z0uUAXmbUhjYsBqwp+LmYgE29YxQXsuakLBtU+9hNzQjkQyzetyNKAzLoY6wAmMo&#10;rKDbrTmqCDEUVsArXstxRfTqiyCwYP9pWf/lLykJIsWDnSN9Fo3JNIayzAEhJztKHzHPnihbtpcW&#10;YKv8VUv5tpAxGHV6Oa3RW7RolqcpI1M17ByMxB3JBTK84cA/cJgLh5wQq8cpwZss6738FVKjMRaN&#10;NPG/wkEewT4ZxcZYvSIV+ngE8Q80xBr4PyTkIxRcYFnP4q8N/GJwAmBF2FzU4VuKyjCYKD1888RE&#10;yWXFPMSBhOsPeOTHEmv4Lfoz9hY4tTQJkR/9GUqZ6D1j2+awoC9NadebtSxTzpxITBVoIcSTYgo/&#10;A4V3sxCS1SAems0/y2YkEIXcsD7AsllYSOdDHhGh53IofCYLsqCDQDwxw+XtF5HNvUmkPibRxNFX&#10;SAKBe4E+tfQD538uWsfyI2bJ9C8vu4cYkZax/KibJ0RjmekekSO9s5kQk+9jLQ9qhZ9msTTtXkws&#10;FOfd84l9yWw26Z7WHvUQQ7OFlaTccENyNT9jsmIfELNv0Aqfw2JFd5pEQlacUnIT5pMW9fNOKUI7&#10;lAF1migH6+qwNl0p7azHiMrRdw0OgysMvKrDOw/lpHVSrE1IHYHwjCpC/eBDpAb1oJYrncHg6Pse&#10;rc+y3s8XFbJldejIUMFV69Bmg10cgDjaJrLyHaKcOnDhBxLWi0Wftfs/fFVuNjkciVKaciy3ExJA&#10;mldpeJYQuzPKtmdIp/dYMSqxIy7Qs+AF9o2/F3WML/Bl2Y6GQwDmjTNCvpglWBn1Y7KYwDpkkke3&#10;qE9uF1GpTZVTb4VVhol+mWhjPJsv7eAsJiij8tIU+ioiieGQiBXHhMpLV5nooyKnU8ipuFKS1JaH&#10;tzeqAw9Q53HvKzB4dyW4cY3RAaWwD81XctrTZLlWjPqUwh4mOu2kUtiEyY07KinuPmZ24C6wb3qN&#10;6FJ4Bhc4gT1PQ486HM/VwwA7u1Vf9V37QNSDyEeZqN/fhgSeImjctF/d1UB7oCe1Wh7x/wJ9JxeV&#10;n385NGHcWRfST9f8HBo3xJycwyvw8pQUwYNmmPgrRZPg7H9wWdkpNJE5XuO1kLFNpMZxu0tkaNSr&#10;MOX7QVABtvcjcxwswKFpwT1IduE9bp2hhYznHBZ/GjasRBwrp3MTpcMVwRAcyGWix6Dmp1wajPze&#10;RDhFR5eMe/AqVHclwZETSZPauWhA/nubqPHgeVwc8DfI2k2/RerH4aSCl8At5WlEXyzSfGlMBDD1&#10;hyr9nn8LE47vFCnGN2sMxaGWPndrO6AINlgGlC+5zjtLR0q3qKF+lXu+6PBh2/3M5LzLf5FT+6J7&#10;ksXDa/Ypc2zRBXkqmJVJ9YvUF1AYg4XeLCoCuPBfzK160huc4i958l3TF28neHOjwxM7F05XZKxt&#10;avMr7MUEfmWbaAjiCia9htPR3RRp7Zbtahe7bfwD7d3Nhmjo7og08r/Cvq4o/2sZ6IAPffR86b8c&#10;NwU0bhRN6jfAS6T3Cqi7+aRq1G9jXCqdV8S227jGyXn3gwde6btKug7BEz6FSqmwE9sTQY9Kdm46&#10;3jtuZ30Y1dIVkoQTRFy9GHXD8V83O/XtqJh1TwnWixUkMXRZNa+3bX8tqhZCT22rQbN+C+v86t5z&#10;3XoNKjuZ9Q/roBrOf18oHR4Xm54Mn0O59T5kRg3nL86V7qrB2fhBipxsyD5hTST1m3tveKL0VR12&#10;3YhGVMi6u4lqMZRTKfPei070LdPNZ+K0Ae+Wnsia7M+r82H64JnreC1619MeVSrzefPTxdqIjou6&#10;n50eFh7WRs2ud6j2VCwsHH9kB1Ly0u7ea3dKByeOup0fVX2QUyzk19IZyxfcd6Gv2Lmhl6/rtn9A&#10;98M6i8XFg+W7uo7BTOnN679ct33D77Rv3nblb3RvrNTGm96pheRUIj41dWw5jbe8zWvedO95207K&#10;q+U1dXUqMrvAC+wCKQH2nlsXzHU3gJpNm6751mPSdTkevvdJm6p9XbZ61NTUXPrW74uKEr52y0XM&#10;SJ3jwbL+B/z6jwk87l+5AAAAAElFTkSuQmCCUEsDBBQABgAIAAAAIQBZNEF+4QAAAAoBAAAPAAAA&#10;ZHJzL2Rvd25yZXYueG1sTI9BT4NAEIXvJv6HzZh4swtUKiJL0zTqqWlia9L0NoUpkLKzhN0C/feu&#10;Jz1O5st738uWk27FQL1tDCsIZwEI4sKUDVcKvvcfTwkI65BLbA2TghtZWOb3dxmmpRn5i4adq4QP&#10;YZuigtq5LpXSFjVptDPTEfvf2fQanT/7SpY9jj5ctzIKgoXU2LBvqLGjdU3FZXfVCj5HHFfz8H3Y&#10;XM7r23Efbw+bkJR6fJhWbyAcTe4Phl99rw65dzqZK5dWtArmSeC3OAUvySsID8RRtABx8mQSP4PM&#10;M/l/Q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4ez4m0D&#10;AADyBwAADgAAAAAAAAAAAAAAAAA6AgAAZHJzL2Uyb0RvYy54bWxQSwECLQAKAAAAAAAAACEAO/fQ&#10;8yISAAAiEgAAFAAAAAAAAAAAAAAAAADTBQAAZHJzL21lZGlhL2ltYWdlMS5wbmdQSwECLQAUAAYA&#10;CAAAACEAWTRBfuEAAAAKAQAADwAAAAAAAAAAAAAAAAAnGAAAZHJzL2Rvd25yZXYueG1sUEsBAi0A&#10;FAAGAAgAAAAhAKomDr68AAAAIQEAABkAAAAAAAAAAAAAAAAANRkAAGRycy9fcmVscy9lMm9Eb2Mu&#10;eG1sLnJlbHNQSwUGAAAAAAYABgB8AQAAK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 o:spid="_x0000_s1030" type="#_x0000_t75" style="position:absolute;left:2256;width:466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TqwwAAANwAAAAPAAAAZHJzL2Rvd25yZXYueG1sRI9fa8Iw&#10;FMXfB36HcAVfxkwdWkc1iggTwSe7gXu8NHdNsbkpTaz12xtB8PFw/vw4y3Vva9FR6yvHCibjBARx&#10;4XTFpYLfn++PLxA+IGusHZOCG3lYrwZvS8y0u/KRujyUIo6wz1CBCaHJpPSFIYt+7Bri6P271mKI&#10;si2lbvEax20tP5MklRYrjgSDDW0NFef8YiP3Pd+fbofprJvMt97sjmnxx6jUaNhvFiAC9eEVfrb3&#10;WsEsSeFxJh4BuboDAAD//wMAUEsBAi0AFAAGAAgAAAAhANvh9svuAAAAhQEAABMAAAAAAAAAAAAA&#10;AAAAAAAAAFtDb250ZW50X1R5cGVzXS54bWxQSwECLQAUAAYACAAAACEAWvQsW78AAAAVAQAACwAA&#10;AAAAAAAAAAAAAAAfAQAAX3JlbHMvLnJlbHNQSwECLQAUAAYACAAAACEAojKk6sMAAADcAAAADwAA&#10;AAAAAAAAAAAAAAAHAgAAZHJzL2Rvd25yZXYueG1sUEsFBgAAAAADAAMAtwAAAPcCAAAAAA==&#10;">
                  <v:imagedata r:id="rId22" o:title=""/>
                </v:shape>
                <v:shape id="Text Box 505" o:spid="_x0000_s1031" type="#_x0000_t202" style="position:absolute;top:4154;width:9059;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0C81887A" w14:textId="77777777" w:rsidR="00E278A6" w:rsidRPr="00AA24E3" w:rsidRDefault="00E278A6" w:rsidP="002E36CA">
                        <w:pPr>
                          <w:jc w:val="center"/>
                          <w:rPr>
                            <w:szCs w:val="16"/>
                            <w:lang w:val="en-US"/>
                          </w:rPr>
                        </w:pPr>
                        <w:r w:rsidRPr="00AA24E3">
                          <w:rPr>
                            <w:szCs w:val="16"/>
                            <w:lang w:val="en-US"/>
                          </w:rPr>
                          <w:t>All voters</w:t>
                        </w:r>
                      </w:p>
                    </w:txbxContent>
                  </v:textbox>
                </v:shape>
                <w10:wrap type="topAndBottom" anchorx="margin"/>
              </v:group>
            </w:pict>
          </mc:Fallback>
        </mc:AlternateContent>
      </w:r>
      <w:r w:rsidRPr="006C6D43">
        <w:rPr>
          <w:color w:val="auto"/>
        </w:rPr>
        <w:t xml:space="preserve">Throughout the report, types of respondents are </w:t>
      </w:r>
      <w:r w:rsidR="00363964" w:rsidRPr="006C6D43">
        <w:rPr>
          <w:color w:val="auto"/>
        </w:rPr>
        <w:t>represented</w:t>
      </w:r>
      <w:r w:rsidRPr="006C6D43">
        <w:rPr>
          <w:color w:val="auto"/>
        </w:rPr>
        <w:t xml:space="preserve"> with icons in tables and charts for easy identification. Where applicable, the total sample of all voter types is also shown;</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7A94B580" w14:textId="77777777" w:rsidTr="002E36CA">
        <w:tc>
          <w:tcPr>
            <w:tcW w:w="8778" w:type="dxa"/>
            <w:gridSpan w:val="6"/>
            <w:shd w:val="clear" w:color="auto" w:fill="F2F2F2" w:themeFill="background1" w:themeFillShade="F2"/>
          </w:tcPr>
          <w:p w14:paraId="531227FB" w14:textId="77777777" w:rsidR="002E36CA" w:rsidRPr="006C6D43" w:rsidRDefault="002E36CA" w:rsidP="002E36CA">
            <w:pPr>
              <w:spacing w:before="120" w:after="0"/>
              <w:jc w:val="center"/>
              <w:rPr>
                <w:noProof/>
                <w:color w:val="auto"/>
              </w:rPr>
            </w:pPr>
            <w:r w:rsidRPr="006C6D43">
              <w:rPr>
                <w:noProof/>
                <w:color w:val="auto"/>
              </w:rPr>
              <w:t>Individual voter types</w:t>
            </w:r>
          </w:p>
        </w:tc>
      </w:tr>
      <w:tr w:rsidR="006C6D43" w:rsidRPr="006C6D43" w14:paraId="0BD977B9" w14:textId="77777777" w:rsidTr="002E36CA">
        <w:tc>
          <w:tcPr>
            <w:tcW w:w="1422" w:type="dxa"/>
            <w:shd w:val="clear" w:color="auto" w:fill="auto"/>
          </w:tcPr>
          <w:p w14:paraId="3603F03A" w14:textId="77777777" w:rsidR="002E36CA" w:rsidRPr="006C6D43" w:rsidRDefault="002E36CA" w:rsidP="002E36CA">
            <w:pPr>
              <w:jc w:val="center"/>
              <w:rPr>
                <w:color w:val="auto"/>
              </w:rPr>
            </w:pPr>
            <w:r w:rsidRPr="006C6D43">
              <w:rPr>
                <w:noProof/>
                <w:color w:val="auto"/>
                <w:lang w:eastAsia="en-AU"/>
              </w:rPr>
              <w:drawing>
                <wp:inline distT="0" distB="0" distL="0" distR="0" wp14:anchorId="5CDFAE15" wp14:editId="0C264B0D">
                  <wp:extent cx="468000" cy="468000"/>
                  <wp:effectExtent l="0" t="0" r="8255" b="825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t>voters</w:t>
            </w:r>
            <w:r w:rsidR="00B677AD" w:rsidRPr="006C6D43">
              <w:rPr>
                <w:color w:val="auto"/>
              </w:rPr>
              <w:br/>
            </w:r>
            <w:r w:rsidR="00B677AD" w:rsidRPr="006C6D43">
              <w:rPr>
                <w:color w:val="auto"/>
                <w:sz w:val="14"/>
              </w:rPr>
              <w:t>(includes absent and provisional)</w:t>
            </w:r>
          </w:p>
        </w:tc>
        <w:tc>
          <w:tcPr>
            <w:tcW w:w="1523" w:type="dxa"/>
            <w:shd w:val="clear" w:color="auto" w:fill="auto"/>
          </w:tcPr>
          <w:p w14:paraId="5023BD4E" w14:textId="77777777" w:rsidR="002E36CA" w:rsidRPr="006C6D43" w:rsidRDefault="002E36CA" w:rsidP="002E36CA">
            <w:pPr>
              <w:jc w:val="center"/>
              <w:rPr>
                <w:color w:val="auto"/>
              </w:rPr>
            </w:pPr>
            <w:r w:rsidRPr="006C6D43">
              <w:rPr>
                <w:noProof/>
                <w:color w:val="auto"/>
                <w:lang w:eastAsia="en-AU"/>
              </w:rPr>
              <w:drawing>
                <wp:inline distT="0" distB="0" distL="0" distR="0" wp14:anchorId="3419E905" wp14:editId="610D409A">
                  <wp:extent cx="466707" cy="468000"/>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Email</w:t>
            </w:r>
            <w:r w:rsidRPr="006C6D43">
              <w:rPr>
                <w:color w:val="auto"/>
              </w:rPr>
              <w:br/>
              <w:t>voters</w:t>
            </w:r>
          </w:p>
        </w:tc>
        <w:tc>
          <w:tcPr>
            <w:tcW w:w="1402" w:type="dxa"/>
            <w:shd w:val="clear" w:color="auto" w:fill="auto"/>
          </w:tcPr>
          <w:p w14:paraId="06224A2F" w14:textId="77777777" w:rsidR="002E36CA" w:rsidRPr="006C6D43" w:rsidRDefault="002E36CA" w:rsidP="002E36CA">
            <w:pPr>
              <w:jc w:val="center"/>
              <w:rPr>
                <w:color w:val="auto"/>
              </w:rPr>
            </w:pPr>
            <w:r w:rsidRPr="006C6D43">
              <w:rPr>
                <w:noProof/>
                <w:color w:val="auto"/>
                <w:lang w:eastAsia="en-AU"/>
              </w:rPr>
              <w:drawing>
                <wp:inline distT="0" distB="0" distL="0" distR="0" wp14:anchorId="54744157" wp14:editId="0AFB87F1">
                  <wp:extent cx="469296" cy="468000"/>
                  <wp:effectExtent l="0" t="0" r="6985" b="825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t>voters</w:t>
            </w:r>
          </w:p>
        </w:tc>
        <w:tc>
          <w:tcPr>
            <w:tcW w:w="1627" w:type="dxa"/>
            <w:shd w:val="clear" w:color="auto" w:fill="auto"/>
          </w:tcPr>
          <w:p w14:paraId="6C848F50" w14:textId="77777777" w:rsidR="002E36CA" w:rsidRPr="006C6D43" w:rsidRDefault="002E36CA" w:rsidP="002E36CA">
            <w:pPr>
              <w:jc w:val="center"/>
              <w:rPr>
                <w:color w:val="auto"/>
              </w:rPr>
            </w:pPr>
            <w:r w:rsidRPr="006C6D43">
              <w:rPr>
                <w:noProof/>
                <w:color w:val="auto"/>
                <w:lang w:eastAsia="en-AU"/>
              </w:rPr>
              <w:drawing>
                <wp:inline distT="0" distB="0" distL="0" distR="0" wp14:anchorId="6E9ADA27" wp14:editId="45AFED73">
                  <wp:extent cx="466707" cy="468000"/>
                  <wp:effectExtent l="0" t="0" r="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t>voters</w:t>
            </w:r>
          </w:p>
        </w:tc>
        <w:tc>
          <w:tcPr>
            <w:tcW w:w="1402" w:type="dxa"/>
            <w:shd w:val="clear" w:color="auto" w:fill="auto"/>
          </w:tcPr>
          <w:p w14:paraId="347AF0A4" w14:textId="77777777" w:rsidR="002E36CA" w:rsidRPr="006C6D43" w:rsidRDefault="002E36CA" w:rsidP="002E36CA">
            <w:pPr>
              <w:jc w:val="center"/>
              <w:rPr>
                <w:color w:val="auto"/>
              </w:rPr>
            </w:pPr>
            <w:r w:rsidRPr="006C6D43">
              <w:rPr>
                <w:noProof/>
                <w:color w:val="auto"/>
                <w:lang w:eastAsia="en-AU"/>
              </w:rPr>
              <w:drawing>
                <wp:inline distT="0" distB="0" distL="0" distR="0" wp14:anchorId="0935222F" wp14:editId="566D0A8A">
                  <wp:extent cx="468000" cy="468000"/>
                  <wp:effectExtent l="0" t="0" r="8255" b="825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t>voters</w:t>
            </w:r>
          </w:p>
        </w:tc>
        <w:tc>
          <w:tcPr>
            <w:tcW w:w="1402" w:type="dxa"/>
            <w:shd w:val="clear" w:color="auto" w:fill="auto"/>
          </w:tcPr>
          <w:p w14:paraId="6B6E91BA" w14:textId="77777777" w:rsidR="002E36CA" w:rsidRPr="006C6D43" w:rsidRDefault="002E36CA" w:rsidP="002E36CA">
            <w:pPr>
              <w:jc w:val="center"/>
              <w:rPr>
                <w:color w:val="auto"/>
              </w:rPr>
            </w:pPr>
            <w:r w:rsidRPr="006C6D43">
              <w:rPr>
                <w:noProof/>
                <w:color w:val="auto"/>
                <w:lang w:eastAsia="en-AU"/>
              </w:rPr>
              <w:drawing>
                <wp:inline distT="0" distB="0" distL="0" distR="0" wp14:anchorId="303A2314" wp14:editId="41609307">
                  <wp:extent cx="468000" cy="468000"/>
                  <wp:effectExtent l="0" t="0" r="8255" b="825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t>voters</w:t>
            </w:r>
          </w:p>
        </w:tc>
      </w:tr>
    </w:tbl>
    <w:p w14:paraId="30D29E18" w14:textId="77777777" w:rsidR="002E36CA" w:rsidRPr="006C6D43" w:rsidRDefault="002E36CA" w:rsidP="00813EC7">
      <w:pPr>
        <w:pStyle w:val="Heading2"/>
        <w:numPr>
          <w:ilvl w:val="1"/>
          <w:numId w:val="5"/>
        </w:numPr>
        <w:spacing w:before="480" w:line="240" w:lineRule="auto"/>
        <w:ind w:left="851" w:hanging="851"/>
        <w:rPr>
          <w:color w:val="auto"/>
          <w:sz w:val="36"/>
          <w:szCs w:val="22"/>
        </w:rPr>
      </w:pPr>
      <w:bookmarkStart w:id="26" w:name="_Toc515288052"/>
      <w:bookmarkStart w:id="27" w:name="_Toc1731321"/>
      <w:bookmarkStart w:id="28" w:name="_Toc142294142"/>
      <w:r w:rsidRPr="006C6D43">
        <w:rPr>
          <w:color w:val="auto"/>
        </w:rPr>
        <w:t xml:space="preserve">Single and </w:t>
      </w:r>
      <w:r w:rsidR="002B2949" w:rsidRPr="006C6D43">
        <w:rPr>
          <w:color w:val="auto"/>
        </w:rPr>
        <w:t>m</w:t>
      </w:r>
      <w:r w:rsidRPr="006C6D43">
        <w:rPr>
          <w:color w:val="auto"/>
        </w:rPr>
        <w:t xml:space="preserve">ultiple </w:t>
      </w:r>
      <w:r w:rsidR="002B2949" w:rsidRPr="006C6D43">
        <w:rPr>
          <w:color w:val="auto"/>
        </w:rPr>
        <w:t>r</w:t>
      </w:r>
      <w:r w:rsidRPr="006C6D43">
        <w:rPr>
          <w:color w:val="auto"/>
        </w:rPr>
        <w:t xml:space="preserve">esponse </w:t>
      </w:r>
      <w:r w:rsidR="002B2949" w:rsidRPr="006C6D43">
        <w:rPr>
          <w:color w:val="auto"/>
        </w:rPr>
        <w:t>q</w:t>
      </w:r>
      <w:r w:rsidRPr="006C6D43">
        <w:rPr>
          <w:color w:val="auto"/>
        </w:rPr>
        <w:t>uestions</w:t>
      </w:r>
      <w:bookmarkEnd w:id="26"/>
      <w:bookmarkEnd w:id="27"/>
      <w:bookmarkEnd w:id="28"/>
      <w:r w:rsidRPr="006C6D43">
        <w:rPr>
          <w:color w:val="auto"/>
        </w:rPr>
        <w:t xml:space="preserve"> </w:t>
      </w:r>
    </w:p>
    <w:p w14:paraId="1B07C6CD" w14:textId="77777777" w:rsidR="002E36CA" w:rsidRPr="006C6D43" w:rsidRDefault="002E36CA" w:rsidP="002E36CA">
      <w:pPr>
        <w:rPr>
          <w:color w:val="auto"/>
        </w:rPr>
      </w:pPr>
      <w:r w:rsidRPr="006C6D43">
        <w:rPr>
          <w:color w:val="auto"/>
        </w:rPr>
        <w:t>Respondents answering single response questions (SR) were only allowed to select one response option, therefore percentages in these charts will add to 100%.</w:t>
      </w:r>
      <w:r w:rsidR="004004F9" w:rsidRPr="006C6D43">
        <w:rPr>
          <w:color w:val="auto"/>
        </w:rPr>
        <w:t xml:space="preserve"> </w:t>
      </w:r>
      <w:r w:rsidRPr="006C6D43">
        <w:rPr>
          <w:color w:val="auto"/>
        </w:rPr>
        <w:t xml:space="preserve">Respondents answering multiple response questions (MR) were allowed to select more than one response option if they desired, and as a result percentages in these charts may add to more than 100%. </w:t>
      </w:r>
    </w:p>
    <w:p w14:paraId="14627646" w14:textId="77777777" w:rsidR="002E36CA" w:rsidRPr="006C6D43" w:rsidRDefault="002E36CA" w:rsidP="00813EC7">
      <w:pPr>
        <w:pStyle w:val="Heading2"/>
        <w:numPr>
          <w:ilvl w:val="1"/>
          <w:numId w:val="5"/>
        </w:numPr>
        <w:spacing w:before="480" w:line="240" w:lineRule="auto"/>
        <w:ind w:left="851" w:hanging="851"/>
        <w:rPr>
          <w:color w:val="auto"/>
        </w:rPr>
      </w:pPr>
      <w:bookmarkStart w:id="29" w:name="_Toc515288053"/>
      <w:bookmarkStart w:id="30" w:name="_Toc1731322"/>
      <w:bookmarkStart w:id="31" w:name="_Toc142294143"/>
      <w:r w:rsidRPr="006C6D43">
        <w:rPr>
          <w:color w:val="auto"/>
        </w:rPr>
        <w:t>Determining who answered a question</w:t>
      </w:r>
      <w:bookmarkEnd w:id="29"/>
      <w:bookmarkEnd w:id="30"/>
      <w:bookmarkEnd w:id="31"/>
      <w:r w:rsidRPr="006C6D43">
        <w:rPr>
          <w:color w:val="auto"/>
        </w:rPr>
        <w:t xml:space="preserve"> </w:t>
      </w:r>
    </w:p>
    <w:p w14:paraId="20602011" w14:textId="77777777" w:rsidR="002E36CA" w:rsidRPr="006C6D43" w:rsidRDefault="002E36CA" w:rsidP="002E36CA">
      <w:pPr>
        <w:spacing w:after="0"/>
        <w:rPr>
          <w:color w:val="auto"/>
        </w:rPr>
      </w:pPr>
      <w:r w:rsidRPr="006C6D43">
        <w:rPr>
          <w:color w:val="auto"/>
        </w:rPr>
        <w:t>Information pertaining to who answered each question is presented below each chart or table, as indicated by the ‘Base</w:t>
      </w:r>
      <w:r w:rsidRPr="006C6D43">
        <w:rPr>
          <w:rFonts w:ascii="Cambria Math" w:hAnsi="Cambria Math" w:cs="Cambria Math"/>
          <w:color w:val="auto"/>
        </w:rPr>
        <w:t>’</w:t>
      </w:r>
      <w:r w:rsidRPr="006C6D43">
        <w:rPr>
          <w:color w:val="auto"/>
        </w:rPr>
        <w:t xml:space="preserve">. </w:t>
      </w:r>
    </w:p>
    <w:p w14:paraId="22BAEE57" w14:textId="77777777" w:rsidR="002E36CA" w:rsidRPr="006C6D43" w:rsidRDefault="002E36CA" w:rsidP="00813EC7">
      <w:pPr>
        <w:pStyle w:val="Heading2"/>
        <w:numPr>
          <w:ilvl w:val="1"/>
          <w:numId w:val="5"/>
        </w:numPr>
        <w:spacing w:before="480" w:line="240" w:lineRule="auto"/>
        <w:ind w:left="851" w:hanging="851"/>
        <w:rPr>
          <w:color w:val="auto"/>
        </w:rPr>
      </w:pPr>
      <w:bookmarkStart w:id="32" w:name="_Toc515288054"/>
      <w:bookmarkStart w:id="33" w:name="_Toc1731323"/>
      <w:bookmarkStart w:id="34" w:name="_Toc142294144"/>
      <w:r w:rsidRPr="006C6D43">
        <w:rPr>
          <w:color w:val="auto"/>
        </w:rPr>
        <w:lastRenderedPageBreak/>
        <w:t>Sorting of results</w:t>
      </w:r>
      <w:bookmarkEnd w:id="32"/>
      <w:bookmarkEnd w:id="33"/>
      <w:bookmarkEnd w:id="34"/>
      <w:r w:rsidRPr="006C6D43">
        <w:rPr>
          <w:color w:val="auto"/>
        </w:rPr>
        <w:t xml:space="preserve"> </w:t>
      </w:r>
    </w:p>
    <w:p w14:paraId="785641FD" w14:textId="77777777" w:rsidR="002E36CA" w:rsidRPr="006C6D43" w:rsidRDefault="002E36CA" w:rsidP="002E36CA">
      <w:pPr>
        <w:rPr>
          <w:color w:val="auto"/>
        </w:rPr>
      </w:pPr>
      <w:r w:rsidRPr="006C6D43">
        <w:rPr>
          <w:color w:val="auto"/>
        </w:rPr>
        <w:t xml:space="preserve">In all tables, rows are sorted from most frequent response to least, and columns are sorted by total responses. In all charts, statements are sorted from highest to lowest ratings. </w:t>
      </w:r>
    </w:p>
    <w:p w14:paraId="4F9F9A1B" w14:textId="022E8BDA" w:rsidR="00A10B05" w:rsidRPr="006C6D43" w:rsidRDefault="00A10B05" w:rsidP="00A10B05">
      <w:pPr>
        <w:pStyle w:val="Heading2"/>
        <w:rPr>
          <w:color w:val="auto"/>
        </w:rPr>
      </w:pPr>
      <w:bookmarkStart w:id="35" w:name="_Toc142294145"/>
      <w:r w:rsidRPr="006C6D43">
        <w:rPr>
          <w:color w:val="auto"/>
        </w:rPr>
        <w:t>Quotations</w:t>
      </w:r>
      <w:bookmarkEnd w:id="35"/>
    </w:p>
    <w:p w14:paraId="0FD01BB3" w14:textId="4FC6310D" w:rsidR="00A10B05" w:rsidRPr="006C6D43" w:rsidRDefault="00A10B05" w:rsidP="00A10B05">
      <w:pPr>
        <w:rPr>
          <w:color w:val="auto"/>
        </w:rPr>
      </w:pPr>
      <w:r w:rsidRPr="006C6D43">
        <w:rPr>
          <w:color w:val="auto"/>
        </w:rPr>
        <w:t xml:space="preserve">Quotes from open ended questions in the survey or from transcribed in-depth interviews are marked with: </w:t>
      </w:r>
      <w:r w:rsidRPr="006C6D43">
        <w:rPr>
          <w:noProof/>
          <w:color w:val="auto"/>
        </w:rPr>
        <w:drawing>
          <wp:inline distT="0" distB="0" distL="0" distR="0" wp14:anchorId="3DC35A9A" wp14:editId="0A778A3F">
            <wp:extent cx="116474" cy="122525"/>
            <wp:effectExtent l="0" t="0" r="0" b="0"/>
            <wp:docPr id="359" name="Picture 3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29"/>
                    <a:stretch>
                      <a:fillRect/>
                    </a:stretch>
                  </pic:blipFill>
                  <pic:spPr>
                    <a:xfrm>
                      <a:off x="0" y="0"/>
                      <a:ext cx="123457" cy="129870"/>
                    </a:xfrm>
                    <a:prstGeom prst="rect">
                      <a:avLst/>
                    </a:prstGeom>
                  </pic:spPr>
                </pic:pic>
              </a:graphicData>
            </a:graphic>
          </wp:inline>
        </w:drawing>
      </w:r>
      <w:r w:rsidRPr="006C6D43">
        <w:rPr>
          <w:color w:val="auto"/>
        </w:rPr>
        <w:t xml:space="preserve">. Very minor edits were made to quotes to correct typos etc. None of the edits altered the intent of the quotation. </w:t>
      </w:r>
    </w:p>
    <w:p w14:paraId="015494C5" w14:textId="24DC0343" w:rsidR="003A177C" w:rsidRPr="006C6D43" w:rsidRDefault="003A177C">
      <w:pPr>
        <w:spacing w:after="200"/>
        <w:rPr>
          <w:color w:val="auto"/>
        </w:rPr>
      </w:pPr>
      <w:r w:rsidRPr="006C6D43">
        <w:rPr>
          <w:color w:val="auto"/>
        </w:rPr>
        <w:br w:type="page"/>
      </w:r>
    </w:p>
    <w:p w14:paraId="18F950CE" w14:textId="6353B760" w:rsidR="00871882" w:rsidRPr="006C6D43" w:rsidRDefault="00871882" w:rsidP="004B58E7">
      <w:pPr>
        <w:pStyle w:val="Heading1"/>
        <w:rPr>
          <w:color w:val="auto"/>
        </w:rPr>
      </w:pPr>
      <w:bookmarkStart w:id="36" w:name="_Toc142294146"/>
      <w:r w:rsidRPr="006C6D43">
        <w:rPr>
          <w:color w:val="auto"/>
        </w:rPr>
        <w:lastRenderedPageBreak/>
        <w:t>Findings for voters</w:t>
      </w:r>
      <w:bookmarkEnd w:id="36"/>
    </w:p>
    <w:p w14:paraId="33A079AE" w14:textId="7F9004FD" w:rsidR="005901CF" w:rsidRPr="006C6D43" w:rsidRDefault="00F411CE" w:rsidP="00871882">
      <w:pPr>
        <w:pStyle w:val="Heading2"/>
        <w:rPr>
          <w:color w:val="auto"/>
        </w:rPr>
      </w:pPr>
      <w:bookmarkStart w:id="37" w:name="_Toc142294147"/>
      <w:r w:rsidRPr="006C6D43">
        <w:rPr>
          <w:color w:val="auto"/>
        </w:rPr>
        <w:t>Overall satisfaction with voting services</w:t>
      </w:r>
      <w:bookmarkEnd w:id="37"/>
    </w:p>
    <w:p w14:paraId="2E68DB3C" w14:textId="515F9047" w:rsidR="0073171A" w:rsidRPr="006C6D43" w:rsidRDefault="00E41995" w:rsidP="00C939CE">
      <w:pPr>
        <w:rPr>
          <w:color w:val="auto"/>
        </w:rPr>
      </w:pPr>
      <w:r w:rsidRPr="006C6D43">
        <w:rPr>
          <w:color w:val="auto"/>
        </w:rPr>
        <w:t xml:space="preserve">All voters were asked to rate their satisfaction with their overall voting experience. </w:t>
      </w:r>
    </w:p>
    <w:p w14:paraId="07AF4A2B" w14:textId="51010C63" w:rsidR="00C939CE" w:rsidRPr="006C6D43" w:rsidRDefault="00BD0D87" w:rsidP="00C939CE">
      <w:pPr>
        <w:rPr>
          <w:color w:val="auto"/>
        </w:rPr>
      </w:pPr>
      <w:r w:rsidRPr="006C6D43">
        <w:rPr>
          <w:color w:val="auto"/>
        </w:rPr>
        <w:t xml:space="preserve">Just over eight in ten (82%) were satisfied with services during the election, a finding </w:t>
      </w:r>
      <w:r w:rsidR="00562726" w:rsidRPr="006C6D43">
        <w:rPr>
          <w:color w:val="auto"/>
        </w:rPr>
        <w:t>that is slightly lower</w:t>
      </w:r>
      <w:r w:rsidRPr="006C6D43">
        <w:rPr>
          <w:color w:val="auto"/>
        </w:rPr>
        <w:t xml:space="preserve"> to that in </w:t>
      </w:r>
      <w:r w:rsidR="00F30463" w:rsidRPr="006C6D43">
        <w:rPr>
          <w:color w:val="auto"/>
        </w:rPr>
        <w:t>2018</w:t>
      </w:r>
      <w:r w:rsidRPr="006C6D43">
        <w:rPr>
          <w:color w:val="auto"/>
        </w:rPr>
        <w:t xml:space="preserve"> (84%).</w:t>
      </w:r>
      <w:r w:rsidR="00692498" w:rsidRPr="006C6D43">
        <w:rPr>
          <w:color w:val="auto"/>
        </w:rPr>
        <w:t xml:space="preserve"> </w:t>
      </w:r>
      <w:r w:rsidR="00952D52" w:rsidRPr="006C6D43">
        <w:rPr>
          <w:color w:val="auto"/>
        </w:rPr>
        <w:t>O</w:t>
      </w:r>
      <w:r w:rsidRPr="006C6D43">
        <w:rPr>
          <w:color w:val="auto"/>
        </w:rPr>
        <w:t>ne in ten were dissatisfied (</w:t>
      </w:r>
      <w:r w:rsidR="006A2CDD" w:rsidRPr="006C6D43">
        <w:rPr>
          <w:color w:val="auto"/>
        </w:rPr>
        <w:t>8</w:t>
      </w:r>
      <w:r w:rsidRPr="006C6D43">
        <w:rPr>
          <w:color w:val="auto"/>
        </w:rPr>
        <w:t>%</w:t>
      </w:r>
      <w:r w:rsidR="00047910" w:rsidRPr="006C6D43">
        <w:rPr>
          <w:color w:val="auto"/>
        </w:rPr>
        <w:t xml:space="preserve"> extremely/dissatisfied)</w:t>
      </w:r>
      <w:r w:rsidR="00C939CE" w:rsidRPr="006C6D43">
        <w:rPr>
          <w:color w:val="auto"/>
        </w:rPr>
        <w:t>.</w:t>
      </w:r>
    </w:p>
    <w:p w14:paraId="6F6A4B66" w14:textId="45F36454" w:rsidR="00E41995" w:rsidRPr="006C6D43" w:rsidRDefault="006C3F8B" w:rsidP="00C939CE">
      <w:pPr>
        <w:rPr>
          <w:color w:val="auto"/>
        </w:rPr>
      </w:pPr>
      <w:r w:rsidRPr="006C6D43">
        <w:rPr>
          <w:color w:val="auto"/>
        </w:rPr>
        <w:t>Ordinary voters and voters from interstate and overseas were significantly less satisfied with the services they received (79% and 65% respectively).</w:t>
      </w:r>
      <w:r w:rsidR="00692498" w:rsidRPr="006C6D43">
        <w:rPr>
          <w:color w:val="auto"/>
        </w:rPr>
        <w:t xml:space="preserve"> </w:t>
      </w:r>
      <w:r w:rsidR="006021B5" w:rsidRPr="006C6D43">
        <w:rPr>
          <w:color w:val="auto"/>
        </w:rPr>
        <w:t xml:space="preserve">CALD and early voters were each </w:t>
      </w:r>
      <w:r w:rsidR="0047348E" w:rsidRPr="006C6D43">
        <w:rPr>
          <w:color w:val="auto"/>
        </w:rPr>
        <w:t xml:space="preserve">more satisfied with </w:t>
      </w:r>
      <w:r w:rsidR="00037E99" w:rsidRPr="006C6D43">
        <w:rPr>
          <w:color w:val="auto"/>
        </w:rPr>
        <w:t>the VEC</w:t>
      </w:r>
      <w:r w:rsidR="0047348E" w:rsidRPr="006C6D43">
        <w:rPr>
          <w:color w:val="auto"/>
        </w:rPr>
        <w:t>’s services (88% and 87% respectively).</w:t>
      </w:r>
      <w:r w:rsidR="00692498" w:rsidRPr="006C6D43">
        <w:rPr>
          <w:color w:val="auto"/>
        </w:rPr>
        <w:t xml:space="preserve"> </w:t>
      </w:r>
      <w:r w:rsidR="0047348E" w:rsidRPr="006C6D43">
        <w:rPr>
          <w:color w:val="auto"/>
        </w:rPr>
        <w:t xml:space="preserve">Again, these patterns in satisfaction levels </w:t>
      </w:r>
      <w:r w:rsidR="00B57942" w:rsidRPr="006C6D43">
        <w:rPr>
          <w:color w:val="auto"/>
        </w:rPr>
        <w:t xml:space="preserve">were </w:t>
      </w:r>
      <w:r w:rsidR="0047348E" w:rsidRPr="006C6D43">
        <w:rPr>
          <w:color w:val="auto"/>
        </w:rPr>
        <w:t xml:space="preserve">in line with findings from </w:t>
      </w:r>
      <w:r w:rsidR="00F30463" w:rsidRPr="006C6D43">
        <w:rPr>
          <w:color w:val="auto"/>
        </w:rPr>
        <w:t>2018</w:t>
      </w:r>
      <w:r w:rsidR="0047348E" w:rsidRPr="006C6D43">
        <w:rPr>
          <w:color w:val="auto"/>
        </w:rPr>
        <w:t>.</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0FF2FE8F" w14:textId="77777777" w:rsidTr="00B244F7">
        <w:trPr>
          <w:trHeight w:val="467"/>
        </w:trPr>
        <w:tc>
          <w:tcPr>
            <w:tcW w:w="8778" w:type="dxa"/>
            <w:gridSpan w:val="6"/>
            <w:shd w:val="clear" w:color="auto" w:fill="F2F2F2" w:themeFill="background1" w:themeFillShade="F2"/>
          </w:tcPr>
          <w:p w14:paraId="5BDB87BB" w14:textId="7A41CF4E" w:rsidR="00F411CE" w:rsidRPr="006C6D43" w:rsidRDefault="005901CF" w:rsidP="0031513B">
            <w:pPr>
              <w:pStyle w:val="Caption"/>
              <w:rPr>
                <w:color w:val="auto"/>
              </w:rPr>
            </w:pPr>
            <w:bookmarkStart w:id="38" w:name="_Toc140147680"/>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1</w:t>
            </w:r>
            <w:r w:rsidR="004D7D8D" w:rsidRPr="006C6D43">
              <w:rPr>
                <w:color w:val="auto"/>
              </w:rPr>
              <w:fldChar w:fldCharType="end"/>
            </w:r>
            <w:r w:rsidRPr="006C6D43">
              <w:rPr>
                <w:color w:val="auto"/>
              </w:rPr>
              <w:t>:</w:t>
            </w:r>
            <w:r w:rsidRPr="006C6D43">
              <w:rPr>
                <w:color w:val="auto"/>
              </w:rPr>
              <w:tab/>
            </w:r>
            <w:r w:rsidR="00F411CE" w:rsidRPr="006C6D43">
              <w:rPr>
                <w:color w:val="auto"/>
              </w:rPr>
              <w:t>Overall satisfaction with voting services</w:t>
            </w:r>
            <w:bookmarkEnd w:id="38"/>
          </w:p>
        </w:tc>
      </w:tr>
      <w:tr w:rsidR="006C6D43" w:rsidRPr="006C6D43" w14:paraId="733A4378" w14:textId="77777777" w:rsidTr="00C874F4">
        <w:trPr>
          <w:trHeight w:val="4240"/>
        </w:trPr>
        <w:tc>
          <w:tcPr>
            <w:tcW w:w="8778" w:type="dxa"/>
            <w:gridSpan w:val="6"/>
          </w:tcPr>
          <w:p w14:paraId="781C5D75" w14:textId="46B1176C" w:rsidR="00F411CE" w:rsidRPr="006C6D43" w:rsidRDefault="00C874F4" w:rsidP="002056BF">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59" behindDoc="0" locked="0" layoutInCell="1" allowOverlap="1" wp14:anchorId="7DA50949" wp14:editId="0057257A">
                      <wp:simplePos x="0" y="0"/>
                      <wp:positionH relativeFrom="column">
                        <wp:posOffset>3462020</wp:posOffset>
                      </wp:positionH>
                      <wp:positionV relativeFrom="paragraph">
                        <wp:posOffset>1202690</wp:posOffset>
                      </wp:positionV>
                      <wp:extent cx="356235" cy="356235"/>
                      <wp:effectExtent l="0" t="0" r="24765" b="24765"/>
                      <wp:wrapNone/>
                      <wp:docPr id="68" name="Oval 6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C08A7" w14:textId="04F56EEF" w:rsidR="00C874F4" w:rsidRPr="007D199D" w:rsidRDefault="00C874F4" w:rsidP="00F411CE">
                                  <w:pPr>
                                    <w:jc w:val="center"/>
                                    <w:rPr>
                                      <w:color w:val="FFFFFF" w:themeColor="background1"/>
                                      <w:sz w:val="16"/>
                                      <w:szCs w:val="16"/>
                                      <w:lang w:val="en-US"/>
                                    </w:rPr>
                                  </w:pPr>
                                  <w:r w:rsidRPr="007D199D">
                                    <w:rPr>
                                      <w:color w:val="FFFFFF" w:themeColor="background1"/>
                                      <w:sz w:val="16"/>
                                      <w:szCs w:val="16"/>
                                      <w:lang w:val="en-US"/>
                                    </w:rPr>
                                    <w:t>8</w:t>
                                  </w:r>
                                  <w:r w:rsidR="004C6495">
                                    <w:rPr>
                                      <w:color w:val="FFFFFF" w:themeColor="background1"/>
                                      <w:sz w:val="16"/>
                                      <w:szCs w:val="16"/>
                                      <w:lang w:val="en-US"/>
                                    </w:rPr>
                                    <w:t>4</w:t>
                                  </w:r>
                                  <w:r w:rsidRPr="007D199D">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50949" id="Oval 68" o:spid="_x0000_s1032" style="position:absolute;margin-left:272.6pt;margin-top:94.7pt;width:28.05pt;height:28.0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wWiQIAAJMFAAAOAAAAZHJzL2Uyb0RvYy54bWysVN9vGjEMfp+0/yHK+3pAC5t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T05toGTU7KE4bRxy08+Utf1D40dfMhw1z&#10;OFA4ergkwhMeUkOdU+gkSkpwP9/SR3vsc3ylpMYBzan/cWBOUKK/GpyAOM1JuJl+nODF9drda605&#10;VCvABhrjGrI8idE26F6UDqoX3CHLGA2fmOEYM6c8uP6yCu3CwC3ExXKZzHB6LQtrs7U8gkd+Yyc/&#10;Ny/M2a7jA47KI/RDfNH1rW30NLA8BJAqjcSZz455nPzUQt2Wiqvl9T1ZnXfp4hcAAAD//wMAUEsD&#10;BBQABgAIAAAAIQBclEnE3wAAAAsBAAAPAAAAZHJzL2Rvd25yZXYueG1sTI/BTsMwEETvSPyDtUjc&#10;qNOQRCXEqRASF04QiuC4jZckNF5HttOGv8ec6HE1TzNvq+1iRnEk5wfLCtarBARxa/XAnYLd29PN&#10;BoQPyBpHy6Tghzxs68uLCkttT/xKxyZ0IpawL1FBH8JUSunbngz6lZ2IY/ZlncEQT9dJ7fAUy80o&#10;0yQppMGB40KPEz321B6a2Shov5v3g/soXjzustQUs/2cnq1S11fLwz2IQEv4h+FPP6pDHZ32dmbt&#10;xaggz/I0ojHY3GUgIlEk61sQewVplucg60qe/1D/AgAA//8DAFBLAQItABQABgAIAAAAIQC2gziS&#10;/gAAAOEBAAATAAAAAAAAAAAAAAAAAAAAAABbQ29udGVudF9UeXBlc10ueG1sUEsBAi0AFAAGAAgA&#10;AAAhADj9If/WAAAAlAEAAAsAAAAAAAAAAAAAAAAALwEAAF9yZWxzLy5yZWxzUEsBAi0AFAAGAAgA&#10;AAAhAMGgvBaJAgAAkwUAAA4AAAAAAAAAAAAAAAAALgIAAGRycy9lMm9Eb2MueG1sUEsBAi0AFAAG&#10;AAgAAAAhAFyUScTfAAAACwEAAA8AAAAAAAAAAAAAAAAA4wQAAGRycy9kb3ducmV2LnhtbFBLBQYA&#10;AAAABAAEAPMAAADvBQAAAAA=&#10;" fillcolor="#0e3a6c" strokecolor="white [3212]" strokeweight="2pt">
                      <v:textbox inset="0,,0">
                        <w:txbxContent>
                          <w:p w14:paraId="2BBC08A7" w14:textId="04F56EEF" w:rsidR="00C874F4" w:rsidRPr="007D199D" w:rsidRDefault="00C874F4" w:rsidP="00F411CE">
                            <w:pPr>
                              <w:jc w:val="center"/>
                              <w:rPr>
                                <w:color w:val="FFFFFF" w:themeColor="background1"/>
                                <w:sz w:val="16"/>
                                <w:szCs w:val="16"/>
                                <w:lang w:val="en-US"/>
                              </w:rPr>
                            </w:pPr>
                            <w:r w:rsidRPr="007D199D">
                              <w:rPr>
                                <w:color w:val="FFFFFF" w:themeColor="background1"/>
                                <w:sz w:val="16"/>
                                <w:szCs w:val="16"/>
                                <w:lang w:val="en-US"/>
                              </w:rPr>
                              <w:t>8</w:t>
                            </w:r>
                            <w:r w:rsidR="004C6495">
                              <w:rPr>
                                <w:color w:val="FFFFFF" w:themeColor="background1"/>
                                <w:sz w:val="16"/>
                                <w:szCs w:val="16"/>
                                <w:lang w:val="en-US"/>
                              </w:rPr>
                              <w:t>4</w:t>
                            </w:r>
                            <w:r w:rsidRPr="007D199D">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58" behindDoc="0" locked="0" layoutInCell="1" allowOverlap="1" wp14:anchorId="2CC725D9" wp14:editId="6BC77220">
                      <wp:simplePos x="0" y="0"/>
                      <wp:positionH relativeFrom="column">
                        <wp:posOffset>1695450</wp:posOffset>
                      </wp:positionH>
                      <wp:positionV relativeFrom="paragraph">
                        <wp:posOffset>1390015</wp:posOffset>
                      </wp:positionV>
                      <wp:extent cx="3708400" cy="0"/>
                      <wp:effectExtent l="38100" t="38100" r="63500" b="57150"/>
                      <wp:wrapNone/>
                      <wp:docPr id="67" name="Straight Connector 67"/>
                      <wp:cNvGraphicFramePr/>
                      <a:graphic xmlns:a="http://schemas.openxmlformats.org/drawingml/2006/main">
                        <a:graphicData uri="http://schemas.microsoft.com/office/word/2010/wordprocessingShape">
                          <wps:wsp>
                            <wps:cNvCnPr/>
                            <wps:spPr>
                              <a:xfrm>
                                <a:off x="0" y="0"/>
                                <a:ext cx="3708400"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A624D3" id="Straight Connector 67" o:spid="_x0000_s1026" style="position:absolute;z-index:2516584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109.45pt" to="425.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HhygEAAAUEAAAOAAAAZHJzL2Uyb0RvYy54bWysU9uO0zAQfUfiHyy/U6e7aFlFTVeou8sL&#10;ghWXD3DtcWPJN9mmSf6esdOmwCIhEC+T2J4zc87xeHM3WkOOEJP2rqPrVUMJOOGldoeOfv3y+OqW&#10;kpS5k9x4Bx2dING77csXmyG0cOV7byREgkVcaofQ0T7n0DKWRA+Wp5UP4PBQ+Wh5xmU8MBn5gNWt&#10;YVdNc8MGH2WIXkBKuHs/H9Jtra8UiPxRqQSZmI4it1xjrHFfIttueHuIPPRanGjwf2BhuXbYdCl1&#10;zzMn36J+VspqEX3yKq+Et8wrpQVUDahm3fyi5nPPA1QtaE4Ki03p/5UVH4479xTRhiGkNoWnWFSM&#10;KtryRX5krGZNi1kwZiJw8/pNc/u6QU/F+YxdgCGm/A68JeWno0a7ooO3/Pg+ZWyGqeeUsm1cickb&#10;LR+1MXURD/udieTIy809XL+92ZXLQuBPaT1w+eAkyVPA6fKYPV9p5to830d0acUuWutfngzMND6B&#10;IlqiunWlW8cQFhpcCHB5feJhHGYXmELKC7D5M/CUX6BQR/RvwAuidvYuL2CrnY+/657HM2U1558d&#10;mHUXC/ZeTnUKqjU4a9Xp07sow/zjusIvr3f7HQAA//8DAFBLAwQUAAYACAAAACEAYHr6dN0AAAAL&#10;AQAADwAAAGRycy9kb3ducmV2LnhtbEyPQU/DMAyF70j8h8hI3FjaMUZbmk4IAVfEmARHr/GaiCbp&#10;mmwr/x4jIcHNfn56/l69mlwvjjRGG7yCfJaBIN8GbX2nYPP2dFWAiAm9xj54UvBFEVbN+VmNlQ4n&#10;/0rHdeoEh/hYoQKT0lBJGVtDDuMsDOT5tgujw8Tr2Ek94onDXS/nWbaUDq3nDwYHejDUfq4PTkG3&#10;2Jfvz3bjLH28POLC7HflNSp1eTHd34FINKU/M/zgMzo0zLQNB6+j6BXMl7fcJfGQFyUIdhQ3OSvb&#10;X0U2tfzfofkGAAD//wMAUEsBAi0AFAAGAAgAAAAhALaDOJL+AAAA4QEAABMAAAAAAAAAAAAAAAAA&#10;AAAAAFtDb250ZW50X1R5cGVzXS54bWxQSwECLQAUAAYACAAAACEAOP0h/9YAAACUAQAACwAAAAAA&#10;AAAAAAAAAAAvAQAAX3JlbHMvLnJlbHNQSwECLQAUAAYACAAAACEAOjkh4coBAAAFBAAADgAAAAAA&#10;AAAAAAAAAAAuAgAAZHJzL2Uyb0RvYy54bWxQSwECLQAUAAYACAAAACEAYHr6dN0AAAALAQAADwAA&#10;AAAAAAAAAAAAAAAkBAAAZHJzL2Rvd25yZXYueG1sUEsFBgAAAAAEAAQA8wAAAC4FA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254" behindDoc="0" locked="0" layoutInCell="1" allowOverlap="1" wp14:anchorId="30F54870" wp14:editId="145453A1">
                      <wp:simplePos x="0" y="0"/>
                      <wp:positionH relativeFrom="column">
                        <wp:posOffset>1695450</wp:posOffset>
                      </wp:positionH>
                      <wp:positionV relativeFrom="paragraph">
                        <wp:posOffset>247015</wp:posOffset>
                      </wp:positionV>
                      <wp:extent cx="3708400" cy="0"/>
                      <wp:effectExtent l="38100" t="38100" r="63500" b="57150"/>
                      <wp:wrapNone/>
                      <wp:docPr id="40" name="Straight Connector 40"/>
                      <wp:cNvGraphicFramePr/>
                      <a:graphic xmlns:a="http://schemas.openxmlformats.org/drawingml/2006/main">
                        <a:graphicData uri="http://schemas.microsoft.com/office/word/2010/wordprocessingShape">
                          <wps:wsp>
                            <wps:cNvCnPr/>
                            <wps:spPr>
                              <a:xfrm>
                                <a:off x="0" y="0"/>
                                <a:ext cx="3708400"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103A89" id="Straight Connector 40" o:spid="_x0000_s1026" style="position:absolute;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19.45pt" to="42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HhygEAAAUEAAAOAAAAZHJzL2Uyb0RvYy54bWysU9uO0zAQfUfiHyy/U6e7aFlFTVeou8sL&#10;ghWXD3DtcWPJN9mmSf6esdOmwCIhEC+T2J4zc87xeHM3WkOOEJP2rqPrVUMJOOGldoeOfv3y+OqW&#10;kpS5k9x4Bx2dING77csXmyG0cOV7byREgkVcaofQ0T7n0DKWRA+Wp5UP4PBQ+Wh5xmU8MBn5gNWt&#10;YVdNc8MGH2WIXkBKuHs/H9Jtra8UiPxRqQSZmI4it1xjrHFfIttueHuIPPRanGjwf2BhuXbYdCl1&#10;zzMn36J+VspqEX3yKq+Et8wrpQVUDahm3fyi5nPPA1QtaE4Ki03p/5UVH4479xTRhiGkNoWnWFSM&#10;KtryRX5krGZNi1kwZiJw8/pNc/u6QU/F+YxdgCGm/A68JeWno0a7ooO3/Pg+ZWyGqeeUsm1cickb&#10;LR+1MXURD/udieTIy809XL+92ZXLQuBPaT1w+eAkyVPA6fKYPV9p5to830d0acUuWutfngzMND6B&#10;IlqiunWlW8cQFhpcCHB5feJhHGYXmELKC7D5M/CUX6BQR/RvwAuidvYuL2CrnY+/657HM2U1558d&#10;mHUXC/ZeTnUKqjU4a9Xp07sow/zjusIvr3f7HQAA//8DAFBLAwQUAAYACAAAACEAILYaWd0AAAAJ&#10;AQAADwAAAGRycy9kb3ducmV2LnhtbEyPzU7DMBCE70i8g7VI3KjTH0oS4lQIAVfUUgmO23gbW8Tr&#10;NHbb8PYYcYDjzo5mvqlWo+vEiYZgPSuYTjIQxI3XllsF27fnmxxEiMgaO8+k4IsCrOrLiwpL7c+8&#10;ptMmtiKFcChRgYmxL6UMjSGHYeJ74vTb+8FhTOfQSj3gOYW7Ts6ybCkdWk4NBnt6NNR8bo5OQbs4&#10;FO8vdussfbw+4cIc9sUclbq+Gh/uQUQa458ZfvATOtSJaeePrIPoFMyWd2lLVDDPCxDJkN9Ok7D7&#10;FWRdyf8L6m8AAAD//wMAUEsBAi0AFAAGAAgAAAAhALaDOJL+AAAA4QEAABMAAAAAAAAAAAAAAAAA&#10;AAAAAFtDb250ZW50X1R5cGVzXS54bWxQSwECLQAUAAYACAAAACEAOP0h/9YAAACUAQAACwAAAAAA&#10;AAAAAAAAAAAvAQAAX3JlbHMvLnJlbHNQSwECLQAUAAYACAAAACEAOjkh4coBAAAFBAAADgAAAAAA&#10;AAAAAAAAAAAuAgAAZHJzL2Uyb0RvYy54bWxQSwECLQAUAAYACAAAACEAILYaWd0AAAAJAQAADwAA&#10;AAAAAAAAAAAAAAAkBAAAZHJzL2Rvd25yZXYueG1sUEsFBgAAAAAEAAQA8wAAAC4FA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255" behindDoc="0" locked="0" layoutInCell="1" allowOverlap="1" wp14:anchorId="533A8C7E" wp14:editId="021901B6">
                      <wp:simplePos x="0" y="0"/>
                      <wp:positionH relativeFrom="column">
                        <wp:posOffset>3462020</wp:posOffset>
                      </wp:positionH>
                      <wp:positionV relativeFrom="paragraph">
                        <wp:posOffset>59690</wp:posOffset>
                      </wp:positionV>
                      <wp:extent cx="356235" cy="356235"/>
                      <wp:effectExtent l="0" t="0" r="24765" b="24765"/>
                      <wp:wrapNone/>
                      <wp:docPr id="41" name="Oval 4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69E20" w14:textId="2723FDBE" w:rsidR="00E278A6" w:rsidRPr="007D199D" w:rsidRDefault="00E278A6" w:rsidP="00F411CE">
                                  <w:pPr>
                                    <w:jc w:val="center"/>
                                    <w:rPr>
                                      <w:color w:val="FFFFFF" w:themeColor="background1"/>
                                      <w:sz w:val="16"/>
                                      <w:szCs w:val="16"/>
                                      <w:lang w:val="en-US"/>
                                    </w:rPr>
                                  </w:pPr>
                                  <w:r w:rsidRPr="007D199D">
                                    <w:rPr>
                                      <w:color w:val="FFFFFF" w:themeColor="background1"/>
                                      <w:sz w:val="16"/>
                                      <w:szCs w:val="16"/>
                                      <w:lang w:val="en-US"/>
                                    </w:rPr>
                                    <w:t>82%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A8C7E" id="Oval 41" o:spid="_x0000_s1033" style="position:absolute;margin-left:272.6pt;margin-top:4.7pt;width:28.05pt;height:28.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d/iAIAAJMFAAAOAAAAZHJzL2Uyb0RvYy54bWysVN9vGjEMfp+0/yHK+3pAB5tQjwrRdZqE&#10;WlQ69TnkEi5SLs6SwB376+fkftCNag/TeAiOY3+2v7N9c9tUmhyF8wpMTsdXI0qE4VAos8/p9+f7&#10;D58p8YGZgmkwIqcn4ent4v27m9rOxQRK0IVwBEGMn9c2p2UIdp5lnpeiYv4KrDD4KMFVLODV7bPC&#10;sRrRK51NRqNZVoMrrAMuvEftXftIFwlfSsHDo5ReBKJzirmFdLp07uKZLW7YfO+YLRXv0mD/kEXF&#10;lMGgA9QdC4wcnLqAqhR34EGGKw5VBlIqLlINWM149Ec125JZkWpBcrwdaPL/D5Y/HLd245CG2vq5&#10;RzFW0UhXxX/MjzSJrNNAlmgC4ai8ns4m11NKOD51MqJkZ2frfPgqoCJRyKnQWlkfy2Fzdlz70Fr3&#10;VlHtQaviXmmdLm6/W2lHjix+ui/Xy9kqfi0M8JuZNpeesXnE4Lvbjy8dESZ6ZueqkxROWkQ8bZ6E&#10;JKrAOicp49SQZ0zGuTBh3D6VrBBtmtMR/vpgfRYp5wQYkSWWN2B3AL1lC9Jjt8V29tFVpH4enEd/&#10;S6x1HjxSZDBhcK6UAfcWgMaqusitfU9SS01kKTS7BrnJ6TRaRs0OitPGEQftfHnL7xV+9DXzYcMc&#10;DhSOHi6J8IiH1FDnFDqJkhLcz7f00R77HF8pqXFAc+p/HJgTlOhvBicgTnMSPk4/TfDieu3utdYc&#10;qhVgA41xDVmexGgbdC9KB9UL7pBljIZPzHCMmVMeXH9ZhXZh4BbiYrlMZji9loW12VoewSO/sZOf&#10;mxfmbNfxAUflAfohvuj61jZ6GlgeAkiVRuLMZ8c8Tn5qoW5LxdXy+p6szrt08QsAAP//AwBQSwME&#10;FAAGAAgAAAAhABrtgMHdAAAACAEAAA8AAABkcnMvZG93bnJldi54bWxMj8FOwzAQRO9I/IO1SNyo&#10;05BEJcSpEBIXThCK6HEbmyQ0Xke204a/ZznBbVYzmnlbbRc7ipPxYXCkYL1KQBhqnR6oU7B7e7rZ&#10;gAgRSePoyCj4NgG29eVFhaV2Z3o1pyZ2gksolKigj3EqpQxtbyyGlZsMsffpvMXIp++k9njmcjvK&#10;NEkKaXEgXuhxMo+9aY/NbBW0X8370X8ULwF3WWqL2e2nZ6fU9dXycA8imiX+heEXn9GhZqaDm0kH&#10;MSrIszzlqIK7DAT7RbK+BXFgkecg60r+f6D+AQAA//8DAFBLAQItABQABgAIAAAAIQC2gziS/gAA&#10;AOEBAAATAAAAAAAAAAAAAAAAAAAAAABbQ29udGVudF9UeXBlc10ueG1sUEsBAi0AFAAGAAgAAAAh&#10;ADj9If/WAAAAlAEAAAsAAAAAAAAAAAAAAAAALwEAAF9yZWxzLy5yZWxzUEsBAi0AFAAGAAgAAAAh&#10;AExXB3+IAgAAkwUAAA4AAAAAAAAAAAAAAAAALgIAAGRycy9lMm9Eb2MueG1sUEsBAi0AFAAGAAgA&#10;AAAhABrtgMHdAAAACAEAAA8AAAAAAAAAAAAAAAAA4gQAAGRycy9kb3ducmV2LnhtbFBLBQYAAAAA&#10;BAAEAPMAAADsBQAAAAA=&#10;" fillcolor="#0e3a6c" strokecolor="white [3212]" strokeweight="2pt">
                      <v:textbox inset="0,,0">
                        <w:txbxContent>
                          <w:p w14:paraId="75369E20" w14:textId="2723FDBE" w:rsidR="00E278A6" w:rsidRPr="007D199D" w:rsidRDefault="00E278A6" w:rsidP="00F411CE">
                            <w:pPr>
                              <w:jc w:val="center"/>
                              <w:rPr>
                                <w:color w:val="FFFFFF" w:themeColor="background1"/>
                                <w:sz w:val="16"/>
                                <w:szCs w:val="16"/>
                                <w:lang w:val="en-US"/>
                              </w:rPr>
                            </w:pPr>
                            <w:r w:rsidRPr="007D199D">
                              <w:rPr>
                                <w:color w:val="FFFFFF" w:themeColor="background1"/>
                                <w:sz w:val="16"/>
                                <w:szCs w:val="16"/>
                                <w:lang w:val="en-US"/>
                              </w:rPr>
                              <w:t>82%</w:t>
                            </w:r>
                          </w:p>
                        </w:txbxContent>
                      </v:textbox>
                    </v:oval>
                  </w:pict>
                </mc:Fallback>
              </mc:AlternateContent>
            </w:r>
            <w:r w:rsidRPr="006C6D43">
              <w:rPr>
                <w:noProof/>
                <w:color w:val="auto"/>
                <w:lang w:eastAsia="en-AU"/>
              </w:rPr>
              <mc:AlternateContent>
                <mc:Choice Requires="wps">
                  <w:drawing>
                    <wp:anchor distT="0" distB="0" distL="114300" distR="114300" simplePos="0" relativeHeight="251658304" behindDoc="0" locked="0" layoutInCell="1" allowOverlap="1" wp14:anchorId="18865C0A" wp14:editId="0BC8B7FA">
                      <wp:simplePos x="0" y="0"/>
                      <wp:positionH relativeFrom="column">
                        <wp:posOffset>-46990</wp:posOffset>
                      </wp:positionH>
                      <wp:positionV relativeFrom="paragraph">
                        <wp:posOffset>1311275</wp:posOffset>
                      </wp:positionV>
                      <wp:extent cx="905510" cy="3810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905510" cy="381000"/>
                              </a:xfrm>
                              <a:prstGeom prst="rect">
                                <a:avLst/>
                              </a:prstGeom>
                              <a:noFill/>
                              <a:ln w="6350">
                                <a:noFill/>
                              </a:ln>
                            </wps:spPr>
                            <wps:txbx>
                              <w:txbxContent>
                                <w:p w14:paraId="79C1BB2A" w14:textId="77777777" w:rsidR="00E278A6" w:rsidRPr="00202735" w:rsidRDefault="00E278A6" w:rsidP="005552B2">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65C0A" id="Text Box 144" o:spid="_x0000_s1034" type="#_x0000_t202" style="position:absolute;margin-left:-3.7pt;margin-top:103.25pt;width:71.3pt;height:3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xaGgIAADIEAAAOAAAAZHJzL2Uyb0RvYy54bWysU01vGyEQvVfqf0Dc69117DRZeR25iVxV&#10;ipJITpQzZsG7EjAUsHfdX9+B9ZfSnqpeYGCG+XjvMbvrtSI74XwLpqLFKKdEGA51azYVfXtdfrmh&#10;xAdmaqbAiIruhad388+fZp0txRgaULVwBJMYX3a2ok0ItswyzxuhmR+BFQadEpxmAY9uk9WOdZhd&#10;q2yc59dZB662DrjwHm8fBiedp/xSCh6epfQiEFVR7C2k1aV1HddsPmPlxjHbtPzQBvuHLjRrDRY9&#10;pXpggZGta/9IpVvuwIMMIw46AylbLtIMOE2Rf5hm1TAr0iwIjrcnmPz/S8ufdiv74kjov0GPBEZA&#10;OutLj5dxnl46HXfslKAfIdyfYBN9IBwvb/PptEAPR9fVTZHnCdbs/Ng6H74L0CQaFXXISgKL7R59&#10;wIIYegyJtQwsW6USM8qQrqLXV9M8PTh58IUy+PDcarRCv+5JW+OD4xhrqPc4nYOBeG/5ssUeHpkP&#10;L8wh09g2qjc84yIVYC04WJQ04H797T7GIwHopaRD5VTU/9wyJyhRPwxSc1tMJlFq6TCZfh3jwV16&#10;1pces9X3gOIs8J9YnswYH9TRlA70O4p8EauiixmOtSsajuZ9GPSMn4SLxSIFobgsC49mZXlMHVGN&#10;CL/278zZAw0B+XuCo8ZY+YGNIXbgY7ENINtEVcR5QPUAPwozMXj4RFH5l+cUdf7q898AAAD//wMA&#10;UEsDBBQABgAIAAAAIQDi0SNf4QAAAAoBAAAPAAAAZHJzL2Rvd25yZXYueG1sTI/BTsMwDIbvSLxD&#10;ZCRuW0qhZSpNp6nShITGYWMXbm7jtRWNU5psKzz9shMc/fvT78/5cjK9ONHoOssKHuYRCOLa6o4b&#10;BfuP9WwBwnlkjb1lUvBDDpbF7U2OmbZn3tJp5xsRSthlqKD1fsikdHVLBt3cDsRhd7CjQR/GsZF6&#10;xHMoN72MoyiVBjsOF1ocqGyp/todjYK3cv2O2yo2i9++fN0cVsP3/jNR6v5uWr2A8DT5Pxiu+kEd&#10;iuBU2SNrJ3oFs+enQCqIozQBcQUekxhEFZI0JLLI5f8XigsAAAD//wMAUEsBAi0AFAAGAAgAAAAh&#10;ALaDOJL+AAAA4QEAABMAAAAAAAAAAAAAAAAAAAAAAFtDb250ZW50X1R5cGVzXS54bWxQSwECLQAU&#10;AAYACAAAACEAOP0h/9YAAACUAQAACwAAAAAAAAAAAAAAAAAvAQAAX3JlbHMvLnJlbHNQSwECLQAU&#10;AAYACAAAACEAZuDMWhoCAAAyBAAADgAAAAAAAAAAAAAAAAAuAgAAZHJzL2Uyb0RvYy54bWxQSwEC&#10;LQAUAAYACAAAACEA4tEjX+EAAAAKAQAADwAAAAAAAAAAAAAAAAB0BAAAZHJzL2Rvd25yZXYueG1s&#10;UEsFBgAAAAAEAAQA8wAAAIIFAAAAAA==&#10;" filled="f" stroked="f" strokeweight=".5pt">
                      <v:textbox>
                        <w:txbxContent>
                          <w:p w14:paraId="79C1BB2A" w14:textId="77777777" w:rsidR="00E278A6" w:rsidRPr="00202735" w:rsidRDefault="00E278A6" w:rsidP="005552B2">
                            <w:pPr>
                              <w:jc w:val="center"/>
                              <w:rPr>
                                <w:sz w:val="16"/>
                                <w:szCs w:val="16"/>
                                <w:lang w:val="en-US"/>
                              </w:rPr>
                            </w:pPr>
                            <w:r w:rsidRPr="00202735">
                              <w:rPr>
                                <w:sz w:val="16"/>
                                <w:szCs w:val="16"/>
                                <w:lang w:val="en-US"/>
                              </w:rPr>
                              <w:t>All voters</w:t>
                            </w:r>
                          </w:p>
                        </w:txbxContent>
                      </v:textbox>
                    </v:shape>
                  </w:pict>
                </mc:Fallback>
              </mc:AlternateContent>
            </w:r>
            <w:r w:rsidRPr="006C6D43">
              <w:rPr>
                <w:noProof/>
                <w:color w:val="auto"/>
                <w:lang w:eastAsia="en-AU"/>
              </w:rPr>
              <w:drawing>
                <wp:anchor distT="0" distB="0" distL="114300" distR="114300" simplePos="0" relativeHeight="251658256" behindDoc="0" locked="0" layoutInCell="1" allowOverlap="1" wp14:anchorId="2283635B" wp14:editId="2E46B110">
                  <wp:simplePos x="0" y="0"/>
                  <wp:positionH relativeFrom="column">
                    <wp:posOffset>160020</wp:posOffset>
                  </wp:positionH>
                  <wp:positionV relativeFrom="paragraph">
                    <wp:posOffset>896620</wp:posOffset>
                  </wp:positionV>
                  <wp:extent cx="466090" cy="467995"/>
                  <wp:effectExtent l="0" t="0" r="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2056BF" w:rsidRPr="006C6D43">
              <w:rPr>
                <w:noProof/>
                <w:color w:val="auto"/>
                <w:sz w:val="24"/>
                <w:szCs w:val="24"/>
                <w:lang w:eastAsia="en-AU"/>
              </w:rPr>
              <w:drawing>
                <wp:inline distT="0" distB="0" distL="0" distR="0" wp14:anchorId="3206309B" wp14:editId="7E6785A0">
                  <wp:extent cx="5436235" cy="2495550"/>
                  <wp:effectExtent l="0" t="0" r="0" b="0"/>
                  <wp:docPr id="42" name="Chart 4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C6D43" w:rsidRPr="006C6D43" w14:paraId="03BC9DB6" w14:textId="77777777" w:rsidTr="00881B54">
        <w:tc>
          <w:tcPr>
            <w:tcW w:w="8778" w:type="dxa"/>
            <w:gridSpan w:val="6"/>
            <w:shd w:val="clear" w:color="auto" w:fill="F2F2F2" w:themeFill="background1" w:themeFillShade="F2"/>
          </w:tcPr>
          <w:p w14:paraId="1D3B3713" w14:textId="0895D398" w:rsidR="00B244F7" w:rsidRPr="006C6D43" w:rsidRDefault="00F4096E" w:rsidP="00B244F7">
            <w:pPr>
              <w:spacing w:before="120" w:after="0"/>
              <w:jc w:val="center"/>
              <w:rPr>
                <w:noProof/>
                <w:color w:val="auto"/>
              </w:rPr>
            </w:pPr>
            <w:r w:rsidRPr="006C6D43">
              <w:rPr>
                <w:noProof/>
                <w:color w:val="auto"/>
              </w:rPr>
              <w:t xml:space="preserve">Total </w:t>
            </w:r>
            <w:r w:rsidR="00B244F7" w:rsidRPr="006C6D43">
              <w:rPr>
                <w:noProof/>
                <w:color w:val="auto"/>
              </w:rPr>
              <w:t>satisfaction</w:t>
            </w:r>
          </w:p>
        </w:tc>
      </w:tr>
      <w:tr w:rsidR="006C6D43" w:rsidRPr="006C6D43" w14:paraId="769139AF" w14:textId="77777777" w:rsidTr="00B244F7">
        <w:tc>
          <w:tcPr>
            <w:tcW w:w="1422" w:type="dxa"/>
            <w:shd w:val="clear" w:color="auto" w:fill="auto"/>
          </w:tcPr>
          <w:p w14:paraId="75FAFF5E" w14:textId="640767E5" w:rsidR="00FD5B39" w:rsidRPr="006C6D43" w:rsidRDefault="00FD5B39" w:rsidP="00FD5B39">
            <w:pPr>
              <w:jc w:val="center"/>
              <w:rPr>
                <w:color w:val="auto"/>
              </w:rPr>
            </w:pPr>
            <w:r w:rsidRPr="006C6D43">
              <w:rPr>
                <w:noProof/>
                <w:color w:val="auto"/>
                <w:lang w:eastAsia="en-AU"/>
              </w:rPr>
              <w:drawing>
                <wp:inline distT="0" distB="0" distL="0" distR="0" wp14:anchorId="770D5E88" wp14:editId="56F071BA">
                  <wp:extent cx="468000" cy="468000"/>
                  <wp:effectExtent l="0" t="0" r="8255" b="825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38536A" w:rsidRPr="006C6D43">
              <w:rPr>
                <w:color w:val="auto"/>
              </w:rPr>
              <w:t>79</w:t>
            </w:r>
            <w:r w:rsidRPr="006C6D43">
              <w:rPr>
                <w:color w:val="auto"/>
              </w:rPr>
              <w:t>%</w:t>
            </w:r>
            <w:r w:rsidR="00FA07D8" w:rsidRPr="006C6D43">
              <w:rPr>
                <w:rFonts w:cs="Arial"/>
                <w:color w:val="auto"/>
              </w:rPr>
              <w:t>▼</w:t>
            </w:r>
          </w:p>
        </w:tc>
        <w:tc>
          <w:tcPr>
            <w:tcW w:w="1523" w:type="dxa"/>
            <w:shd w:val="clear" w:color="auto" w:fill="auto"/>
          </w:tcPr>
          <w:p w14:paraId="3923B874" w14:textId="58EB7A5B" w:rsidR="00FD5B39" w:rsidRPr="006C6D43" w:rsidRDefault="00FD5B39" w:rsidP="00FD5B39">
            <w:pPr>
              <w:jc w:val="center"/>
              <w:rPr>
                <w:color w:val="auto"/>
              </w:rPr>
            </w:pPr>
            <w:r w:rsidRPr="006C6D43">
              <w:rPr>
                <w:noProof/>
                <w:color w:val="auto"/>
                <w:lang w:eastAsia="en-AU"/>
              </w:rPr>
              <w:drawing>
                <wp:inline distT="0" distB="0" distL="0" distR="0" wp14:anchorId="6147E32E" wp14:editId="1DE34A28">
                  <wp:extent cx="466707" cy="468000"/>
                  <wp:effectExtent l="0" t="0" r="0" b="825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Email</w:t>
            </w:r>
            <w:r w:rsidRPr="006C6D43">
              <w:rPr>
                <w:color w:val="auto"/>
              </w:rPr>
              <w:br/>
            </w:r>
            <w:r w:rsidR="000F0644" w:rsidRPr="006C6D43">
              <w:rPr>
                <w:color w:val="auto"/>
              </w:rPr>
              <w:t>65</w:t>
            </w:r>
            <w:r w:rsidRPr="006C6D43">
              <w:rPr>
                <w:color w:val="auto"/>
              </w:rPr>
              <w:t>%</w:t>
            </w:r>
            <w:r w:rsidR="00FA07D8" w:rsidRPr="006C6D43">
              <w:rPr>
                <w:rFonts w:cs="Arial"/>
                <w:color w:val="auto"/>
              </w:rPr>
              <w:t>▼</w:t>
            </w:r>
          </w:p>
        </w:tc>
        <w:tc>
          <w:tcPr>
            <w:tcW w:w="1402" w:type="dxa"/>
            <w:shd w:val="clear" w:color="auto" w:fill="auto"/>
          </w:tcPr>
          <w:p w14:paraId="2A6804FF" w14:textId="350797D3" w:rsidR="00FD5B39" w:rsidRPr="006C6D43" w:rsidRDefault="00FD5B39" w:rsidP="00FD5B39">
            <w:pPr>
              <w:jc w:val="center"/>
              <w:rPr>
                <w:color w:val="auto"/>
              </w:rPr>
            </w:pPr>
            <w:r w:rsidRPr="006C6D43">
              <w:rPr>
                <w:noProof/>
                <w:color w:val="auto"/>
                <w:lang w:eastAsia="en-AU"/>
              </w:rPr>
              <w:drawing>
                <wp:inline distT="0" distB="0" distL="0" distR="0" wp14:anchorId="33A0B055" wp14:editId="36997184">
                  <wp:extent cx="469296" cy="468000"/>
                  <wp:effectExtent l="0" t="0" r="6985" b="825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38536A" w:rsidRPr="006C6D43">
              <w:rPr>
                <w:color w:val="auto"/>
              </w:rPr>
              <w:t>85</w:t>
            </w:r>
            <w:r w:rsidRPr="006C6D43">
              <w:rPr>
                <w:color w:val="auto"/>
              </w:rPr>
              <w:t>%</w:t>
            </w:r>
          </w:p>
        </w:tc>
        <w:tc>
          <w:tcPr>
            <w:tcW w:w="1627" w:type="dxa"/>
            <w:shd w:val="clear" w:color="auto" w:fill="auto"/>
          </w:tcPr>
          <w:p w14:paraId="73946FB8" w14:textId="5A994072" w:rsidR="00FD5B39" w:rsidRPr="006C6D43" w:rsidRDefault="00FD5B39" w:rsidP="00FD5B39">
            <w:pPr>
              <w:jc w:val="center"/>
              <w:rPr>
                <w:color w:val="auto"/>
              </w:rPr>
            </w:pPr>
            <w:r w:rsidRPr="006C6D43">
              <w:rPr>
                <w:noProof/>
                <w:color w:val="auto"/>
                <w:lang w:eastAsia="en-AU"/>
              </w:rPr>
              <w:drawing>
                <wp:inline distT="0" distB="0" distL="0" distR="0" wp14:anchorId="37A4971E" wp14:editId="40461C49">
                  <wp:extent cx="466707" cy="468000"/>
                  <wp:effectExtent l="0" t="0" r="0" b="825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0F0644" w:rsidRPr="006C6D43">
              <w:rPr>
                <w:color w:val="auto"/>
              </w:rPr>
              <w:t>78</w:t>
            </w:r>
            <w:r w:rsidRPr="006C6D43">
              <w:rPr>
                <w:color w:val="auto"/>
              </w:rPr>
              <w:t>%</w:t>
            </w:r>
          </w:p>
        </w:tc>
        <w:tc>
          <w:tcPr>
            <w:tcW w:w="1402" w:type="dxa"/>
            <w:shd w:val="clear" w:color="auto" w:fill="auto"/>
          </w:tcPr>
          <w:p w14:paraId="208ED1D1" w14:textId="535ACA63" w:rsidR="00FD5B39" w:rsidRPr="006C6D43" w:rsidRDefault="00FD5B39" w:rsidP="00FD5B39">
            <w:pPr>
              <w:jc w:val="center"/>
              <w:rPr>
                <w:color w:val="auto"/>
              </w:rPr>
            </w:pPr>
            <w:r w:rsidRPr="006C6D43">
              <w:rPr>
                <w:noProof/>
                <w:color w:val="auto"/>
                <w:lang w:eastAsia="en-AU"/>
              </w:rPr>
              <w:drawing>
                <wp:inline distT="0" distB="0" distL="0" distR="0" wp14:anchorId="5CB7F3CF" wp14:editId="18113D7E">
                  <wp:extent cx="468000" cy="468000"/>
                  <wp:effectExtent l="0" t="0" r="8255" b="825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811F01" w:rsidRPr="006C6D43">
              <w:rPr>
                <w:color w:val="auto"/>
              </w:rPr>
              <w:t>88</w:t>
            </w:r>
            <w:r w:rsidRPr="006C6D43">
              <w:rPr>
                <w:color w:val="auto"/>
              </w:rPr>
              <w:t>%</w:t>
            </w:r>
            <w:r w:rsidR="00FA07D8" w:rsidRPr="006C6D43">
              <w:rPr>
                <w:rFonts w:cs="Arial"/>
                <w:color w:val="auto"/>
              </w:rPr>
              <w:t>▲</w:t>
            </w:r>
          </w:p>
        </w:tc>
        <w:tc>
          <w:tcPr>
            <w:tcW w:w="1402" w:type="dxa"/>
            <w:shd w:val="clear" w:color="auto" w:fill="auto"/>
          </w:tcPr>
          <w:p w14:paraId="22140F07" w14:textId="416DA8B0" w:rsidR="00FD5B39" w:rsidRPr="006C6D43" w:rsidRDefault="00FD5B39" w:rsidP="00FD5B39">
            <w:pPr>
              <w:jc w:val="center"/>
              <w:rPr>
                <w:color w:val="auto"/>
              </w:rPr>
            </w:pPr>
            <w:r w:rsidRPr="006C6D43">
              <w:rPr>
                <w:noProof/>
                <w:color w:val="auto"/>
                <w:lang w:eastAsia="en-AU"/>
              </w:rPr>
              <w:drawing>
                <wp:inline distT="0" distB="0" distL="0" distR="0" wp14:anchorId="6870D6D3" wp14:editId="4BEE4481">
                  <wp:extent cx="468000" cy="468000"/>
                  <wp:effectExtent l="0" t="0" r="8255" b="825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FF05AC" w:rsidRPr="006C6D43">
              <w:rPr>
                <w:color w:val="auto"/>
              </w:rPr>
              <w:t>8</w:t>
            </w:r>
            <w:r w:rsidR="000F0644" w:rsidRPr="006C6D43">
              <w:rPr>
                <w:color w:val="auto"/>
              </w:rPr>
              <w:t>7</w:t>
            </w:r>
            <w:r w:rsidRPr="006C6D43">
              <w:rPr>
                <w:color w:val="auto"/>
              </w:rPr>
              <w:t>%</w:t>
            </w:r>
            <w:r w:rsidR="00FA07D8" w:rsidRPr="006C6D43">
              <w:rPr>
                <w:rFonts w:cs="Arial"/>
                <w:color w:val="auto"/>
              </w:rPr>
              <w:t>▲</w:t>
            </w:r>
          </w:p>
        </w:tc>
      </w:tr>
      <w:tr w:rsidR="006C6D43" w:rsidRPr="006C6D43" w14:paraId="12F148E2" w14:textId="77777777" w:rsidTr="00B244F7">
        <w:tc>
          <w:tcPr>
            <w:tcW w:w="1422" w:type="dxa"/>
            <w:shd w:val="clear" w:color="auto" w:fill="F2F2F2" w:themeFill="background1" w:themeFillShade="F2"/>
          </w:tcPr>
          <w:p w14:paraId="3C5EECFB" w14:textId="4FBE7B13" w:rsidR="00F411CE" w:rsidRPr="006C6D43" w:rsidRDefault="00F411CE" w:rsidP="00881B54">
            <w:pPr>
              <w:spacing w:after="0"/>
              <w:jc w:val="center"/>
              <w:rPr>
                <w:color w:val="auto"/>
                <w:sz w:val="16"/>
                <w:szCs w:val="16"/>
              </w:rPr>
            </w:pPr>
            <w:r w:rsidRPr="006C6D43">
              <w:rPr>
                <w:color w:val="auto"/>
                <w:sz w:val="16"/>
                <w:szCs w:val="16"/>
              </w:rPr>
              <w:t>(</w:t>
            </w:r>
            <w:r w:rsidR="00655EF7" w:rsidRPr="006C6D43">
              <w:rPr>
                <w:color w:val="auto"/>
                <w:sz w:val="16"/>
                <w:szCs w:val="16"/>
              </w:rPr>
              <w:t>n=</w:t>
            </w:r>
            <w:r w:rsidR="007029AB" w:rsidRPr="006C6D43">
              <w:rPr>
                <w:color w:val="auto"/>
                <w:sz w:val="16"/>
                <w:szCs w:val="16"/>
              </w:rPr>
              <w:t>847</w:t>
            </w:r>
            <w:r w:rsidRPr="006C6D43">
              <w:rPr>
                <w:color w:val="auto"/>
                <w:sz w:val="16"/>
                <w:szCs w:val="16"/>
              </w:rPr>
              <w:t>)</w:t>
            </w:r>
          </w:p>
        </w:tc>
        <w:tc>
          <w:tcPr>
            <w:tcW w:w="1523" w:type="dxa"/>
            <w:shd w:val="clear" w:color="auto" w:fill="F2F2F2" w:themeFill="background1" w:themeFillShade="F2"/>
          </w:tcPr>
          <w:p w14:paraId="20B61D25" w14:textId="20EDB961" w:rsidR="00F411CE" w:rsidRPr="006C6D43" w:rsidRDefault="00F411CE" w:rsidP="00881B54">
            <w:pPr>
              <w:spacing w:after="0"/>
              <w:jc w:val="center"/>
              <w:rPr>
                <w:color w:val="auto"/>
              </w:rPr>
            </w:pPr>
            <w:r w:rsidRPr="006C6D43">
              <w:rPr>
                <w:color w:val="auto"/>
                <w:sz w:val="16"/>
                <w:szCs w:val="16"/>
              </w:rPr>
              <w:t>(</w:t>
            </w:r>
            <w:r w:rsidR="00655EF7" w:rsidRPr="006C6D43">
              <w:rPr>
                <w:color w:val="auto"/>
                <w:sz w:val="16"/>
                <w:szCs w:val="16"/>
              </w:rPr>
              <w:t>n=</w:t>
            </w:r>
            <w:r w:rsidR="007029AB" w:rsidRPr="006C6D43">
              <w:rPr>
                <w:color w:val="auto"/>
                <w:sz w:val="16"/>
                <w:szCs w:val="16"/>
              </w:rPr>
              <w:t>144</w:t>
            </w:r>
            <w:r w:rsidRPr="006C6D43">
              <w:rPr>
                <w:color w:val="auto"/>
                <w:sz w:val="16"/>
                <w:szCs w:val="16"/>
              </w:rPr>
              <w:t>)</w:t>
            </w:r>
          </w:p>
        </w:tc>
        <w:tc>
          <w:tcPr>
            <w:tcW w:w="1402" w:type="dxa"/>
            <w:shd w:val="clear" w:color="auto" w:fill="F2F2F2" w:themeFill="background1" w:themeFillShade="F2"/>
          </w:tcPr>
          <w:p w14:paraId="0588E49E" w14:textId="7A3C92A1" w:rsidR="00F411CE" w:rsidRPr="006C6D43" w:rsidRDefault="00F411CE" w:rsidP="00881B54">
            <w:pPr>
              <w:spacing w:after="0"/>
              <w:jc w:val="center"/>
              <w:rPr>
                <w:color w:val="auto"/>
              </w:rPr>
            </w:pPr>
            <w:r w:rsidRPr="006C6D43">
              <w:rPr>
                <w:color w:val="auto"/>
                <w:sz w:val="16"/>
                <w:szCs w:val="16"/>
              </w:rPr>
              <w:t>(</w:t>
            </w:r>
            <w:r w:rsidR="00655EF7" w:rsidRPr="006C6D43">
              <w:rPr>
                <w:color w:val="auto"/>
                <w:sz w:val="16"/>
                <w:szCs w:val="16"/>
              </w:rPr>
              <w:t>n=</w:t>
            </w:r>
            <w:r w:rsidR="007029AB" w:rsidRPr="006C6D43">
              <w:rPr>
                <w:color w:val="auto"/>
                <w:sz w:val="16"/>
                <w:szCs w:val="16"/>
              </w:rPr>
              <w:t>613</w:t>
            </w:r>
            <w:r w:rsidRPr="006C6D43">
              <w:rPr>
                <w:color w:val="auto"/>
                <w:sz w:val="16"/>
                <w:szCs w:val="16"/>
              </w:rPr>
              <w:t>)</w:t>
            </w:r>
          </w:p>
        </w:tc>
        <w:tc>
          <w:tcPr>
            <w:tcW w:w="1627" w:type="dxa"/>
            <w:shd w:val="clear" w:color="auto" w:fill="F2F2F2" w:themeFill="background1" w:themeFillShade="F2"/>
          </w:tcPr>
          <w:p w14:paraId="6FB74282" w14:textId="7B4F37B3" w:rsidR="00F411CE" w:rsidRPr="006C6D43" w:rsidRDefault="00F411CE" w:rsidP="00881B54">
            <w:pPr>
              <w:spacing w:after="0"/>
              <w:jc w:val="center"/>
              <w:rPr>
                <w:color w:val="auto"/>
              </w:rPr>
            </w:pPr>
            <w:r w:rsidRPr="006C6D43">
              <w:rPr>
                <w:color w:val="auto"/>
                <w:sz w:val="16"/>
                <w:szCs w:val="16"/>
              </w:rPr>
              <w:t>(</w:t>
            </w:r>
            <w:r w:rsidR="00655EF7" w:rsidRPr="006C6D43">
              <w:rPr>
                <w:color w:val="auto"/>
                <w:sz w:val="16"/>
                <w:szCs w:val="16"/>
              </w:rPr>
              <w:t>n=</w:t>
            </w:r>
            <w:r w:rsidR="008B650B" w:rsidRPr="006C6D43">
              <w:rPr>
                <w:color w:val="auto"/>
                <w:sz w:val="16"/>
                <w:szCs w:val="16"/>
              </w:rPr>
              <w:t>1</w:t>
            </w:r>
            <w:r w:rsidR="007029AB" w:rsidRPr="006C6D43">
              <w:rPr>
                <w:color w:val="auto"/>
                <w:sz w:val="16"/>
                <w:szCs w:val="16"/>
              </w:rPr>
              <w:t>44</w:t>
            </w:r>
            <w:r w:rsidRPr="006C6D43">
              <w:rPr>
                <w:color w:val="auto"/>
                <w:sz w:val="16"/>
                <w:szCs w:val="16"/>
              </w:rPr>
              <w:t>)</w:t>
            </w:r>
          </w:p>
        </w:tc>
        <w:tc>
          <w:tcPr>
            <w:tcW w:w="1402" w:type="dxa"/>
            <w:shd w:val="clear" w:color="auto" w:fill="F2F2F2" w:themeFill="background1" w:themeFillShade="F2"/>
          </w:tcPr>
          <w:p w14:paraId="647F6F82" w14:textId="646EA0AC" w:rsidR="00F411CE" w:rsidRPr="006C6D43" w:rsidRDefault="00F411CE" w:rsidP="00881B54">
            <w:pPr>
              <w:spacing w:after="0"/>
              <w:jc w:val="center"/>
              <w:rPr>
                <w:color w:val="auto"/>
              </w:rPr>
            </w:pPr>
            <w:r w:rsidRPr="006C6D43">
              <w:rPr>
                <w:color w:val="auto"/>
                <w:sz w:val="16"/>
                <w:szCs w:val="16"/>
              </w:rPr>
              <w:t>(</w:t>
            </w:r>
            <w:r w:rsidR="00655EF7" w:rsidRPr="006C6D43">
              <w:rPr>
                <w:color w:val="auto"/>
                <w:sz w:val="16"/>
                <w:szCs w:val="16"/>
              </w:rPr>
              <w:t>n=</w:t>
            </w:r>
            <w:r w:rsidR="008B650B" w:rsidRPr="006C6D43">
              <w:rPr>
                <w:color w:val="auto"/>
                <w:sz w:val="16"/>
                <w:szCs w:val="16"/>
              </w:rPr>
              <w:t>3</w:t>
            </w:r>
            <w:r w:rsidR="00D0261C" w:rsidRPr="006C6D43">
              <w:rPr>
                <w:color w:val="auto"/>
                <w:sz w:val="16"/>
                <w:szCs w:val="16"/>
              </w:rPr>
              <w:t>09</w:t>
            </w:r>
            <w:r w:rsidRPr="006C6D43">
              <w:rPr>
                <w:color w:val="auto"/>
                <w:sz w:val="16"/>
                <w:szCs w:val="16"/>
              </w:rPr>
              <w:t>)</w:t>
            </w:r>
          </w:p>
        </w:tc>
        <w:tc>
          <w:tcPr>
            <w:tcW w:w="1402" w:type="dxa"/>
            <w:shd w:val="clear" w:color="auto" w:fill="F2F2F2" w:themeFill="background1" w:themeFillShade="F2"/>
          </w:tcPr>
          <w:p w14:paraId="07E5B8DA" w14:textId="387013CF" w:rsidR="00F411CE" w:rsidRPr="006C6D43" w:rsidRDefault="00F411CE" w:rsidP="00881B54">
            <w:pPr>
              <w:spacing w:after="0"/>
              <w:jc w:val="center"/>
              <w:rPr>
                <w:color w:val="auto"/>
              </w:rPr>
            </w:pPr>
            <w:r w:rsidRPr="006C6D43">
              <w:rPr>
                <w:color w:val="auto"/>
                <w:sz w:val="16"/>
                <w:szCs w:val="16"/>
              </w:rPr>
              <w:t>(</w:t>
            </w:r>
            <w:r w:rsidR="00655EF7" w:rsidRPr="006C6D43">
              <w:rPr>
                <w:color w:val="auto"/>
                <w:sz w:val="16"/>
                <w:szCs w:val="16"/>
              </w:rPr>
              <w:t>n</w:t>
            </w:r>
            <w:r w:rsidR="00FF05AC" w:rsidRPr="006C6D43">
              <w:rPr>
                <w:color w:val="auto"/>
                <w:sz w:val="16"/>
                <w:szCs w:val="16"/>
              </w:rPr>
              <w:t>=</w:t>
            </w:r>
            <w:r w:rsidR="00D0261C" w:rsidRPr="006C6D43">
              <w:rPr>
                <w:color w:val="auto"/>
                <w:sz w:val="16"/>
                <w:szCs w:val="16"/>
              </w:rPr>
              <w:t>1,196</w:t>
            </w:r>
            <w:r w:rsidRPr="006C6D43">
              <w:rPr>
                <w:color w:val="auto"/>
                <w:sz w:val="16"/>
                <w:szCs w:val="16"/>
              </w:rPr>
              <w:t>)</w:t>
            </w:r>
          </w:p>
        </w:tc>
      </w:tr>
      <w:tr w:rsidR="006C6D43" w:rsidRPr="006C6D43" w14:paraId="18CB6482" w14:textId="77777777" w:rsidTr="00B244F7">
        <w:tc>
          <w:tcPr>
            <w:tcW w:w="8778" w:type="dxa"/>
            <w:gridSpan w:val="6"/>
            <w:shd w:val="clear" w:color="auto" w:fill="FFFFFF" w:themeFill="background1"/>
          </w:tcPr>
          <w:p w14:paraId="4D85B6BB" w14:textId="2AB4E0C6" w:rsidR="006D40F5" w:rsidRPr="006C6D43" w:rsidRDefault="00F411CE" w:rsidP="006B1349">
            <w:pPr>
              <w:pStyle w:val="BASE"/>
              <w:rPr>
                <w:color w:val="auto"/>
              </w:rPr>
            </w:pPr>
            <w:r w:rsidRPr="006C6D43">
              <w:rPr>
                <w:color w:val="auto"/>
              </w:rPr>
              <w:t>Q81</w:t>
            </w:r>
            <w:r w:rsidRPr="006C6D43">
              <w:rPr>
                <w:color w:val="auto"/>
              </w:rPr>
              <w:tab/>
              <w:t>And considering all aspects of the 20</w:t>
            </w:r>
            <w:r w:rsidR="00116F74" w:rsidRPr="006C6D43">
              <w:rPr>
                <w:color w:val="auto"/>
              </w:rPr>
              <w:t>22</w:t>
            </w:r>
            <w:r w:rsidRPr="006C6D43">
              <w:rPr>
                <w:color w:val="auto"/>
              </w:rPr>
              <w:t xml:space="preserve"> </w:t>
            </w:r>
            <w:r w:rsidR="00335DAC" w:rsidRPr="006C6D43">
              <w:rPr>
                <w:color w:val="auto"/>
              </w:rPr>
              <w:t xml:space="preserve">State </w:t>
            </w:r>
            <w:r w:rsidRPr="006C6D43">
              <w:rPr>
                <w:color w:val="auto"/>
              </w:rPr>
              <w:t xml:space="preserve">election, how satisfied or dissatisfied were you with your overall voting experience? </w:t>
            </w:r>
            <w:r w:rsidRPr="006C6D43">
              <w:rPr>
                <w:color w:val="auto"/>
              </w:rPr>
              <w:br/>
              <w:t>This includes the process leading up to the election and your experience voting. Please rate on a scale from 1 to 10, where 1 is ‘extremely dissatisfied’ and 10 is ‘extremely satisfied’.</w:t>
            </w:r>
          </w:p>
          <w:p w14:paraId="1DBFF95B" w14:textId="12FF069D" w:rsidR="00F411CE" w:rsidRPr="006C6D43" w:rsidRDefault="00C30A16" w:rsidP="00C30A16">
            <w:pPr>
              <w:pStyle w:val="BASE"/>
              <w:rPr>
                <w:color w:val="auto"/>
              </w:rPr>
            </w:pPr>
            <w:r w:rsidRPr="006C6D43">
              <w:rPr>
                <w:color w:val="auto"/>
              </w:rPr>
              <w:t xml:space="preserve">Base: </w:t>
            </w:r>
            <w:r w:rsidRPr="006C6D43">
              <w:rPr>
                <w:color w:val="auto"/>
              </w:rPr>
              <w:tab/>
            </w:r>
            <w:r w:rsidR="008B650B" w:rsidRPr="006C6D43">
              <w:rPr>
                <w:color w:val="auto"/>
              </w:rPr>
              <w:t>All voters, don’t know responses excluded</w:t>
            </w:r>
            <w:r w:rsidR="00FF05AC" w:rsidRPr="006C6D43">
              <w:rPr>
                <w:color w:val="auto"/>
              </w:rPr>
              <w:t xml:space="preserve"> </w:t>
            </w:r>
            <w:r w:rsidRPr="006C6D43">
              <w:rPr>
                <w:color w:val="auto"/>
              </w:rPr>
              <w:t>(n=</w:t>
            </w:r>
            <w:r w:rsidR="00116F74" w:rsidRPr="006C6D43">
              <w:rPr>
                <w:color w:val="auto"/>
              </w:rPr>
              <w:t>2,</w:t>
            </w:r>
            <w:r w:rsidR="00FB23FE" w:rsidRPr="006C6D43">
              <w:rPr>
                <w:color w:val="auto"/>
              </w:rPr>
              <w:t>96</w:t>
            </w:r>
            <w:r w:rsidR="00116F74" w:rsidRPr="006C6D43">
              <w:rPr>
                <w:color w:val="auto"/>
              </w:rPr>
              <w:t>5</w:t>
            </w:r>
            <w:r w:rsidRPr="006C6D43">
              <w:rPr>
                <w:color w:val="auto"/>
              </w:rPr>
              <w:t>)</w:t>
            </w:r>
          </w:p>
          <w:p w14:paraId="68CDCE3B" w14:textId="60180FB2" w:rsidR="008B650B" w:rsidRPr="006C6D43" w:rsidRDefault="008B650B" w:rsidP="00C30A16">
            <w:pPr>
              <w:pStyle w:val="BASE"/>
              <w:rPr>
                <w:color w:val="auto"/>
              </w:rPr>
            </w:pPr>
            <w:r w:rsidRPr="006C6D43">
              <w:rPr>
                <w:color w:val="auto"/>
              </w:rPr>
              <w:t>Note:</w:t>
            </w:r>
            <w:r w:rsidRPr="006C6D43">
              <w:rPr>
                <w:color w:val="auto"/>
              </w:rPr>
              <w:tab/>
            </w:r>
            <w:r w:rsidR="00FA07D8" w:rsidRPr="006C6D43">
              <w:rPr>
                <w:rFonts w:cs="Arial"/>
                <w:color w:val="auto"/>
              </w:rPr>
              <w:t>▲</w:t>
            </w:r>
            <w:r w:rsidRPr="006C6D43">
              <w:rPr>
                <w:rFonts w:cs="Arial"/>
                <w:color w:val="auto"/>
              </w:rPr>
              <w:t xml:space="preserve"> / </w:t>
            </w:r>
            <w:r w:rsidR="00FA07D8" w:rsidRPr="006C6D43">
              <w:rPr>
                <w:rFonts w:cs="Arial"/>
                <w:color w:val="auto"/>
              </w:rPr>
              <w:t>▼</w:t>
            </w:r>
            <w:r w:rsidRPr="006C6D43">
              <w:rPr>
                <w:rFonts w:cs="Arial"/>
                <w:color w:val="auto"/>
              </w:rPr>
              <w:t xml:space="preserve">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at 95% confidence when compared to the total. </w:t>
            </w:r>
          </w:p>
          <w:p w14:paraId="3A6D93C9" w14:textId="60EF7ACB" w:rsidR="00B677AD" w:rsidRPr="006C6D43" w:rsidRDefault="005569BB" w:rsidP="00C30A16">
            <w:pPr>
              <w:pStyle w:val="BASE"/>
              <w:rPr>
                <w:color w:val="auto"/>
              </w:rPr>
            </w:pPr>
            <w:r w:rsidRPr="006C6D43">
              <w:rPr>
                <w:color w:val="auto"/>
              </w:rPr>
              <w:t xml:space="preserve"> </w:t>
            </w:r>
            <w:r w:rsidR="00B677AD" w:rsidRPr="006C6D43">
              <w:rPr>
                <w:color w:val="auto"/>
              </w:rPr>
              <w:t>Ordinary voters includes Absent and Provisional voters.</w:t>
            </w:r>
          </w:p>
        </w:tc>
      </w:tr>
    </w:tbl>
    <w:p w14:paraId="4DDB8493" w14:textId="77777777" w:rsidR="00980615" w:rsidRPr="006C6D43" w:rsidRDefault="00B677AD">
      <w:pPr>
        <w:spacing w:after="200"/>
        <w:rPr>
          <w:color w:val="auto"/>
        </w:rPr>
      </w:pPr>
      <w:r w:rsidRPr="006C6D43">
        <w:rPr>
          <w:color w:val="auto"/>
        </w:rPr>
        <w:br/>
      </w:r>
      <w:r w:rsidR="00980615" w:rsidRPr="006C6D43">
        <w:rPr>
          <w:color w:val="auto"/>
        </w:rPr>
        <w:br w:type="page"/>
      </w:r>
    </w:p>
    <w:p w14:paraId="144EF843" w14:textId="73168687" w:rsidR="00947E93" w:rsidRPr="006C6D43" w:rsidRDefault="00454251" w:rsidP="00947E93">
      <w:pPr>
        <w:rPr>
          <w:color w:val="auto"/>
        </w:rPr>
      </w:pPr>
      <w:r w:rsidRPr="006C6D43">
        <w:rPr>
          <w:color w:val="auto"/>
        </w:rPr>
        <w:lastRenderedPageBreak/>
        <w:t>Similarly</w:t>
      </w:r>
      <w:r w:rsidR="00363964" w:rsidRPr="006C6D43">
        <w:rPr>
          <w:color w:val="auto"/>
        </w:rPr>
        <w:t>,</w:t>
      </w:r>
      <w:r w:rsidR="000B5EC2" w:rsidRPr="006C6D43">
        <w:rPr>
          <w:color w:val="auto"/>
        </w:rPr>
        <w:t xml:space="preserve"> high levels of satisfaction were seen for specific </w:t>
      </w:r>
      <w:r w:rsidR="006022D6" w:rsidRPr="006C6D43">
        <w:rPr>
          <w:color w:val="auto"/>
        </w:rPr>
        <w:t>qualities</w:t>
      </w:r>
      <w:r w:rsidR="000B5EC2" w:rsidRPr="006C6D43">
        <w:rPr>
          <w:color w:val="auto"/>
        </w:rPr>
        <w:t xml:space="preserve"> of </w:t>
      </w:r>
      <w:r w:rsidR="00037E99" w:rsidRPr="006C6D43">
        <w:rPr>
          <w:color w:val="auto"/>
        </w:rPr>
        <w:t>the VEC</w:t>
      </w:r>
      <w:r w:rsidR="000B5EC2" w:rsidRPr="006C6D43">
        <w:rPr>
          <w:color w:val="auto"/>
        </w:rPr>
        <w:t>’s services.</w:t>
      </w:r>
      <w:r w:rsidR="00692498" w:rsidRPr="006C6D43">
        <w:rPr>
          <w:color w:val="auto"/>
        </w:rPr>
        <w:t xml:space="preserve"> </w:t>
      </w:r>
      <w:r w:rsidR="000B5EC2" w:rsidRPr="006C6D43">
        <w:rPr>
          <w:color w:val="auto"/>
        </w:rPr>
        <w:t xml:space="preserve">Over </w:t>
      </w:r>
      <w:r w:rsidR="00E313D6" w:rsidRPr="006C6D43">
        <w:rPr>
          <w:color w:val="auto"/>
        </w:rPr>
        <w:t>four in five</w:t>
      </w:r>
      <w:r w:rsidR="000B5EC2" w:rsidRPr="006C6D43">
        <w:rPr>
          <w:color w:val="auto"/>
        </w:rPr>
        <w:t xml:space="preserve"> </w:t>
      </w:r>
      <w:r w:rsidRPr="006C6D43">
        <w:rPr>
          <w:color w:val="auto"/>
        </w:rPr>
        <w:t>voters were satisfied with the security, fairness and impartiality of election services (86%, 84% and 84% respectively).</w:t>
      </w:r>
      <w:r w:rsidR="00692498" w:rsidRPr="006C6D43">
        <w:rPr>
          <w:color w:val="auto"/>
        </w:rPr>
        <w:t xml:space="preserve"> </w:t>
      </w:r>
      <w:r w:rsidRPr="006C6D43">
        <w:rPr>
          <w:color w:val="auto"/>
        </w:rPr>
        <w:t>No significant differences were seen by voter type for these measures.</w:t>
      </w:r>
      <w:r w:rsidR="00692498" w:rsidRPr="006C6D43">
        <w:rPr>
          <w:color w:val="auto"/>
        </w:rPr>
        <w:t xml:space="preserve"> </w:t>
      </w:r>
      <w:r w:rsidRPr="006C6D43">
        <w:rPr>
          <w:color w:val="auto"/>
        </w:rPr>
        <w:t>These questions were introduced in 2022, so no time series comparison can be made.</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32"/>
        <w:gridCol w:w="1523"/>
        <w:gridCol w:w="1410"/>
        <w:gridCol w:w="1661"/>
        <w:gridCol w:w="1410"/>
        <w:gridCol w:w="1410"/>
      </w:tblGrid>
      <w:tr w:rsidR="006C6D43" w:rsidRPr="006C6D43" w14:paraId="181A15AC" w14:textId="77777777" w:rsidTr="0050705B">
        <w:trPr>
          <w:trHeight w:val="467"/>
        </w:trPr>
        <w:tc>
          <w:tcPr>
            <w:tcW w:w="8846" w:type="dxa"/>
            <w:gridSpan w:val="6"/>
            <w:shd w:val="clear" w:color="auto" w:fill="F2F2F2" w:themeFill="background1" w:themeFillShade="F2"/>
            <w:vAlign w:val="center"/>
          </w:tcPr>
          <w:p w14:paraId="3496CBED" w14:textId="00DC9D14" w:rsidR="00947E93" w:rsidRPr="006C6D43" w:rsidRDefault="00655444" w:rsidP="0050705B">
            <w:pPr>
              <w:pStyle w:val="Caption"/>
              <w:rPr>
                <w:color w:val="auto"/>
              </w:rPr>
            </w:pPr>
            <w:bookmarkStart w:id="39" w:name="_Toc140147681"/>
            <w:r w:rsidRPr="006C6D43">
              <w:rPr>
                <w:color w:val="auto"/>
                <w:lang w:eastAsia="en-AU"/>
              </w:rPr>
              <mc:AlternateContent>
                <mc:Choice Requires="wps">
                  <w:drawing>
                    <wp:anchor distT="0" distB="0" distL="114300" distR="114300" simplePos="0" relativeHeight="251658369" behindDoc="0" locked="0" layoutInCell="1" allowOverlap="1" wp14:anchorId="1FE4698B" wp14:editId="6C489822">
                      <wp:simplePos x="0" y="0"/>
                      <wp:positionH relativeFrom="column">
                        <wp:posOffset>342265</wp:posOffset>
                      </wp:positionH>
                      <wp:positionV relativeFrom="paragraph">
                        <wp:posOffset>350520</wp:posOffset>
                      </wp:positionV>
                      <wp:extent cx="905510" cy="3810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905510" cy="381000"/>
                              </a:xfrm>
                              <a:prstGeom prst="rect">
                                <a:avLst/>
                              </a:prstGeom>
                              <a:noFill/>
                              <a:ln w="6350">
                                <a:noFill/>
                              </a:ln>
                            </wps:spPr>
                            <wps:txbx>
                              <w:txbxContent>
                                <w:p w14:paraId="04E88B47" w14:textId="77777777" w:rsidR="00E278A6" w:rsidRPr="00202735" w:rsidRDefault="00E278A6" w:rsidP="00947E93">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698B" id="Text Box 197" o:spid="_x0000_s1035" type="#_x0000_t202" style="position:absolute;left:0;text-align:left;margin-left:26.95pt;margin-top:27.6pt;width:71.3pt;height:30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OPGgIAADI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7/LptEAPR9fVbZHnCdbs/Ng6H74J0CQaFXXISgKL7Z58&#10;wIIYegyJtQwsW6USM8qQrqLXV9M8PTh58IUy+PDcarRCv+5JW1f05jjGGuo9TudgIN5bvmyxhyfm&#10;wytzyDS2jeoNL7hIBVgLDhYlDbhff7uP8UgAeinpUDkV9T+3zAlK1HeD1NwVk0mUWjpMpjdjPLhL&#10;z/rSY7b6AVCcBf4Ty5MZ44M6mtKBfkeRL2JVdDHDsXZFw9F8CIOe8ZNwsVikIBSXZeHJrCyPqSOq&#10;EeG3/p05e6AhIH/PcNQYKz+wMcQOfCy2AWSbqIo4D6ge4EdhJgYPnygq//Kcos5fff4bAAD//wMA&#10;UEsDBBQABgAIAAAAIQAobhSN3wAAAAkBAAAPAAAAZHJzL2Rvd25yZXYueG1sTI9NS8NAEIbvgv9h&#10;GcGb3TSS0sZsSgkUQfTQ2ou3SXaaBPcjZrdt9Nc7PelpPt6Xd54p1pM14kxj6L1TMJ8lIMg1Xveu&#10;VXB43z4sQYSITqPxjhR8U4B1eXtTYK79xe3ovI+t4BAXclTQxTjkUoamI4th5gdyrB39aDHyOLZS&#10;j3jhcGtkmiQLabF3fKHDgaqOms/9ySp4qbZvuKtTu/wx1fPrcTN8HT4ype7vps0TiEhT/DPDFZ/R&#10;oWSm2p+cDsIoyB5X7OSapSCu+mqRgai5mfNGloX8/0H5CwAA//8DAFBLAQItABQABgAIAAAAIQC2&#10;gziS/gAAAOEBAAATAAAAAAAAAAAAAAAAAAAAAABbQ29udGVudF9UeXBlc10ueG1sUEsBAi0AFAAG&#10;AAgAAAAhADj9If/WAAAAlAEAAAsAAAAAAAAAAAAAAAAALwEAAF9yZWxzLy5yZWxzUEsBAi0AFAAG&#10;AAgAAAAhABlSg48aAgAAMgQAAA4AAAAAAAAAAAAAAAAALgIAAGRycy9lMm9Eb2MueG1sUEsBAi0A&#10;FAAGAAgAAAAhAChuFI3fAAAACQEAAA8AAAAAAAAAAAAAAAAAdAQAAGRycy9kb3ducmV2LnhtbFBL&#10;BQYAAAAABAAEAPMAAACABQAAAAA=&#10;" filled="f" stroked="f" strokeweight=".5pt">
                      <v:textbox>
                        <w:txbxContent>
                          <w:p w14:paraId="04E88B47" w14:textId="77777777" w:rsidR="00E278A6" w:rsidRPr="00202735" w:rsidRDefault="00E278A6" w:rsidP="00947E93">
                            <w:pPr>
                              <w:jc w:val="center"/>
                              <w:rPr>
                                <w:sz w:val="16"/>
                                <w:szCs w:val="16"/>
                                <w:lang w:val="en-US"/>
                              </w:rPr>
                            </w:pPr>
                            <w:r w:rsidRPr="00202735">
                              <w:rPr>
                                <w:sz w:val="16"/>
                                <w:szCs w:val="16"/>
                                <w:lang w:val="en-US"/>
                              </w:rPr>
                              <w:t>All voters</w:t>
                            </w:r>
                          </w:p>
                        </w:txbxContent>
                      </v:textbox>
                    </v:shape>
                  </w:pict>
                </mc:Fallback>
              </mc:AlternateContent>
            </w:r>
            <w:r w:rsidR="00947E93" w:rsidRPr="006C6D43">
              <w:rPr>
                <w:color w:val="auto"/>
              </w:rPr>
              <w:t xml:space="preserve">Figure </w:t>
            </w:r>
            <w:r w:rsidR="00947E93" w:rsidRPr="006C6D43">
              <w:rPr>
                <w:color w:val="auto"/>
              </w:rPr>
              <w:fldChar w:fldCharType="begin"/>
            </w:r>
            <w:r w:rsidR="00947E93" w:rsidRPr="006C6D43">
              <w:rPr>
                <w:color w:val="auto"/>
              </w:rPr>
              <w:instrText xml:space="preserve"> SEQ Figure \* ARABIC </w:instrText>
            </w:r>
            <w:r w:rsidR="00947E93" w:rsidRPr="006C6D43">
              <w:rPr>
                <w:color w:val="auto"/>
              </w:rPr>
              <w:fldChar w:fldCharType="separate"/>
            </w:r>
            <w:r w:rsidR="002434A7" w:rsidRPr="006C6D43">
              <w:rPr>
                <w:color w:val="auto"/>
              </w:rPr>
              <w:t>2</w:t>
            </w:r>
            <w:r w:rsidR="00947E93" w:rsidRPr="006C6D43">
              <w:rPr>
                <w:color w:val="auto"/>
              </w:rPr>
              <w:fldChar w:fldCharType="end"/>
            </w:r>
            <w:r w:rsidR="00947E93" w:rsidRPr="006C6D43">
              <w:rPr>
                <w:color w:val="auto"/>
              </w:rPr>
              <w:t>:</w:t>
            </w:r>
            <w:r w:rsidR="00947E93" w:rsidRPr="006C6D43">
              <w:rPr>
                <w:color w:val="auto"/>
              </w:rPr>
              <w:tab/>
            </w:r>
            <w:r w:rsidR="006022D6" w:rsidRPr="006C6D43">
              <w:rPr>
                <w:color w:val="auto"/>
              </w:rPr>
              <w:t>Satisfaction</w:t>
            </w:r>
            <w:r w:rsidR="00947E93" w:rsidRPr="006C6D43">
              <w:rPr>
                <w:color w:val="auto"/>
              </w:rPr>
              <w:t xml:space="preserve"> with </w:t>
            </w:r>
            <w:r w:rsidR="006022D6" w:rsidRPr="006C6D43">
              <w:rPr>
                <w:color w:val="auto"/>
              </w:rPr>
              <w:t xml:space="preserve">specific qualities of </w:t>
            </w:r>
            <w:r w:rsidR="00037E99" w:rsidRPr="006C6D43">
              <w:rPr>
                <w:color w:val="auto"/>
              </w:rPr>
              <w:t>the VEC</w:t>
            </w:r>
            <w:r w:rsidR="00F123D5" w:rsidRPr="006C6D43">
              <w:rPr>
                <w:color w:val="auto"/>
              </w:rPr>
              <w:t>’s</w:t>
            </w:r>
            <w:r w:rsidR="006022D6" w:rsidRPr="006C6D43">
              <w:rPr>
                <w:color w:val="auto"/>
              </w:rPr>
              <w:t xml:space="preserve"> </w:t>
            </w:r>
            <w:r w:rsidR="00947E93" w:rsidRPr="006C6D43">
              <w:rPr>
                <w:color w:val="auto"/>
              </w:rPr>
              <w:t>voting services</w:t>
            </w:r>
            <w:bookmarkEnd w:id="39"/>
          </w:p>
        </w:tc>
      </w:tr>
      <w:tr w:rsidR="006C6D43" w:rsidRPr="006C6D43" w14:paraId="081455EC" w14:textId="77777777" w:rsidTr="0050705B">
        <w:trPr>
          <w:trHeight w:val="2820"/>
        </w:trPr>
        <w:tc>
          <w:tcPr>
            <w:tcW w:w="8846" w:type="dxa"/>
            <w:gridSpan w:val="6"/>
            <w:vAlign w:val="center"/>
          </w:tcPr>
          <w:p w14:paraId="3BBE2168" w14:textId="4104F4C8" w:rsidR="00947E93" w:rsidRPr="006C6D43" w:rsidRDefault="00655444" w:rsidP="0050705B">
            <w:pPr>
              <w:spacing w:after="0"/>
              <w:jc w:val="center"/>
              <w:rPr>
                <w:color w:val="auto"/>
                <w:sz w:val="24"/>
                <w:szCs w:val="24"/>
              </w:rPr>
            </w:pPr>
            <w:r w:rsidRPr="006C6D43">
              <w:rPr>
                <w:noProof/>
                <w:color w:val="auto"/>
                <w:lang w:eastAsia="en-AU"/>
              </w:rPr>
              <w:drawing>
                <wp:anchor distT="0" distB="0" distL="114300" distR="114300" simplePos="0" relativeHeight="251658368" behindDoc="0" locked="0" layoutInCell="1" allowOverlap="1" wp14:anchorId="7300A13B" wp14:editId="691BA172">
                  <wp:simplePos x="0" y="0"/>
                  <wp:positionH relativeFrom="column">
                    <wp:posOffset>80010</wp:posOffset>
                  </wp:positionH>
                  <wp:positionV relativeFrom="paragraph">
                    <wp:posOffset>-1905</wp:posOffset>
                  </wp:positionV>
                  <wp:extent cx="466090" cy="467995"/>
                  <wp:effectExtent l="0" t="0" r="0" b="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14:sizeRelH relativeFrom="margin">
                    <wp14:pctWidth>0</wp14:pctWidth>
                  </wp14:sizeRelH>
                  <wp14:sizeRelV relativeFrom="margin">
                    <wp14:pctHeight>0</wp14:pctHeight>
                  </wp14:sizeRelV>
                </wp:anchor>
              </w:drawing>
            </w:r>
            <w:r w:rsidR="00E65D7E" w:rsidRPr="006C6D43">
              <w:rPr>
                <w:noProof/>
                <w:color w:val="auto"/>
                <w:sz w:val="24"/>
                <w:szCs w:val="24"/>
                <w:lang w:eastAsia="en-AU"/>
              </w:rPr>
              <mc:AlternateContent>
                <mc:Choice Requires="wps">
                  <w:drawing>
                    <wp:anchor distT="0" distB="0" distL="114300" distR="114300" simplePos="0" relativeHeight="251658366" behindDoc="0" locked="0" layoutInCell="1" allowOverlap="1" wp14:anchorId="2B2167DB" wp14:editId="22CAC5E7">
                      <wp:simplePos x="0" y="0"/>
                      <wp:positionH relativeFrom="column">
                        <wp:posOffset>1695450</wp:posOffset>
                      </wp:positionH>
                      <wp:positionV relativeFrom="paragraph">
                        <wp:posOffset>317500</wp:posOffset>
                      </wp:positionV>
                      <wp:extent cx="3708400" cy="0"/>
                      <wp:effectExtent l="38100" t="38100" r="63500" b="57150"/>
                      <wp:wrapNone/>
                      <wp:docPr id="195" name="Straight Connector 195"/>
                      <wp:cNvGraphicFramePr/>
                      <a:graphic xmlns:a="http://schemas.openxmlformats.org/drawingml/2006/main">
                        <a:graphicData uri="http://schemas.microsoft.com/office/word/2010/wordprocessingShape">
                          <wps:wsp>
                            <wps:cNvCnPr/>
                            <wps:spPr>
                              <a:xfrm>
                                <a:off x="0" y="0"/>
                                <a:ext cx="3708400"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DA3A3B" id="Straight Connector 195" o:spid="_x0000_s1026" style="position:absolute;z-index:251658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25pt" to="4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HhygEAAAUEAAAOAAAAZHJzL2Uyb0RvYy54bWysU9uO0zAQfUfiHyy/U6e7aFlFTVeou8sL&#10;ghWXD3DtcWPJN9mmSf6esdOmwCIhEC+T2J4zc87xeHM3WkOOEJP2rqPrVUMJOOGldoeOfv3y+OqW&#10;kpS5k9x4Bx2dING77csXmyG0cOV7byREgkVcaofQ0T7n0DKWRA+Wp5UP4PBQ+Wh5xmU8MBn5gNWt&#10;YVdNc8MGH2WIXkBKuHs/H9Jtra8UiPxRqQSZmI4it1xjrHFfIttueHuIPPRanGjwf2BhuXbYdCl1&#10;zzMn36J+VspqEX3yKq+Et8wrpQVUDahm3fyi5nPPA1QtaE4Ki03p/5UVH4479xTRhiGkNoWnWFSM&#10;KtryRX5krGZNi1kwZiJw8/pNc/u6QU/F+YxdgCGm/A68JeWno0a7ooO3/Pg+ZWyGqeeUsm1cickb&#10;LR+1MXURD/udieTIy809XL+92ZXLQuBPaT1w+eAkyVPA6fKYPV9p5to830d0acUuWutfngzMND6B&#10;IlqiunWlW8cQFhpcCHB5feJhHGYXmELKC7D5M/CUX6BQR/RvwAuidvYuL2CrnY+/657HM2U1558d&#10;mHUXC/ZeTnUKqjU4a9Xp07sow/zjusIvr3f7HQAA//8DAFBLAwQUAAYACAAAACEAgjAZTtwAAAAJ&#10;AQAADwAAAGRycy9kb3ducmV2LnhtbEyPT0/CQBDF7yZ+h82YeJMtCAi1W2KMejUgiR6H7tBt7M6W&#10;7gL12zvGg57m38ub3ytWg2/VifrYBDYwHmWgiKtgG64NbN+ebxagYkK22AYmA18UYVVeXhSY23Dm&#10;NZ02qVZiwjFHAy6lLtc6Vo48xlHoiOW2D73HJGNfa9vjWcx9qydZNtceG5YPDjt6dFR9bo7eQD09&#10;LN9fmq1v6OP1CafusF/eojHXV8PDPahEQ/oTww++oEMpTLtwZBtVa2Ayv5MsycAskyqCxWwsze53&#10;octC/09QfgMAAP//AwBQSwECLQAUAAYACAAAACEAtoM4kv4AAADhAQAAEwAAAAAAAAAAAAAAAAAA&#10;AAAAW0NvbnRlbnRfVHlwZXNdLnhtbFBLAQItABQABgAIAAAAIQA4/SH/1gAAAJQBAAALAAAAAAAA&#10;AAAAAAAAAC8BAABfcmVscy8ucmVsc1BLAQItABQABgAIAAAAIQA6OSHhygEAAAUEAAAOAAAAAAAA&#10;AAAAAAAAAC4CAABkcnMvZTJvRG9jLnhtbFBLAQItABQABgAIAAAAIQCCMBlO3AAAAAkBAAAPAAAA&#10;AAAAAAAAAAAAACQEAABkcnMvZG93bnJldi54bWxQSwUGAAAAAAQABADzAAAALQUAAAAA&#10;" strokecolor="#0e3a6c">
                      <v:stroke startarrow="oval" endarrow="oval"/>
                    </v:line>
                  </w:pict>
                </mc:Fallback>
              </mc:AlternateContent>
            </w:r>
            <w:r w:rsidR="00E65D7E" w:rsidRPr="006C6D43">
              <w:rPr>
                <w:noProof/>
                <w:color w:val="auto"/>
                <w:sz w:val="24"/>
                <w:szCs w:val="24"/>
                <w:lang w:eastAsia="en-AU"/>
              </w:rPr>
              <mc:AlternateContent>
                <mc:Choice Requires="wps">
                  <w:drawing>
                    <wp:anchor distT="0" distB="0" distL="114300" distR="114300" simplePos="0" relativeHeight="251658367" behindDoc="0" locked="0" layoutInCell="1" allowOverlap="1" wp14:anchorId="0EDB9FAD" wp14:editId="5816F38D">
                      <wp:simplePos x="0" y="0"/>
                      <wp:positionH relativeFrom="column">
                        <wp:posOffset>3366770</wp:posOffset>
                      </wp:positionH>
                      <wp:positionV relativeFrom="paragraph">
                        <wp:posOffset>130755</wp:posOffset>
                      </wp:positionV>
                      <wp:extent cx="356235" cy="356235"/>
                      <wp:effectExtent l="0" t="0" r="24765" b="24765"/>
                      <wp:wrapNone/>
                      <wp:docPr id="198" name="Oval 19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3E40E" w14:textId="49854A8F" w:rsidR="00E278A6" w:rsidRPr="00E65D7E" w:rsidRDefault="00E278A6" w:rsidP="00947E93">
                                  <w:pPr>
                                    <w:jc w:val="center"/>
                                    <w:rPr>
                                      <w:color w:val="FFFFFF" w:themeColor="background1"/>
                                      <w:sz w:val="16"/>
                                      <w:szCs w:val="16"/>
                                      <w:lang w:val="en-US"/>
                                    </w:rPr>
                                  </w:pPr>
                                  <w:r w:rsidRPr="00E65D7E">
                                    <w:rPr>
                                      <w:color w:val="FFFFFF" w:themeColor="background1"/>
                                      <w:sz w:val="16"/>
                                      <w:szCs w:val="16"/>
                                      <w:lang w:val="en-US"/>
                                    </w:rPr>
                                    <w:t>86%</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B9FAD" id="Oval 198" o:spid="_x0000_s1036" style="position:absolute;left:0;text-align:left;margin-left:265.1pt;margin-top:10.3pt;width:28.05pt;height:28.0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QiQIAAJMFAAAOAAAAZHJzL2Uyb0RvYy54bWysVN9vGjEMfp+0/yHK+3pAB6tQjwrRdZqE&#10;WjQ69TnkEi5SLs6SwB376+fkftCNag/TeAiOY3+2v7N9e9dUmhyF8wpMTsdXI0qE4VAos8/p9+eH&#10;DzeU+MBMwTQYkdOT8PRu8f7dbW3nYgIl6EI4giDGz2ub0zIEO88yz0tRMX8FVhh8lOAqFvDq9lnh&#10;WI3olc4mo9Esq8EV1gEX3qP2vn2ki4QvpeDhSUovAtE5xdxCOl06d/HMFrdsvnfMlop3abB/yKJi&#10;ymDQAeqeBUYOTl1AVYo78CDDFYcqAykVF6kGrGY8+qOabcmsSLUgOd4ONPn/B8sfj1u7cUhDbf3c&#10;oxiraKSr4j/mR5pE1mkgSzSBcFReT2eT6yklHJ86GVGys7N1PnwRUJEo5FRorayP5bA5O659aK17&#10;q6j2oFXxoLROF7ffrbQjRxY/3efr5WwVvxYG+M1Mm0vP2Dxi8N3tx5eOCBM9s3PVSQonLSKeNt+E&#10;JKrAOicp49SQZ0zGuTBh3D6VrBBtmtMR/vpgfRYp5wQYkSWWN2B3AL1lC9Jjt8V29tFVpH4enEd/&#10;S6x1HjxSZDBhcK6UAfcWgMaqusitfU9SS01kKTS7BrnJ6U20jJodFKeNIw7a+fKWPyj86Gvmw4Y5&#10;HCgcPVwS4QkPqaHOKXQSJSW4n2/poz32Ob5SUuOA5tT/ODAnKNFfDU5AnOYkfJx+muDF9drda605&#10;VCvABhrjGrI8idE26F6UDqoX3CHLGA2fmOEYM6c8uP6yCu3CwC3ExXKZzHB6LQtrs7U8gkd+Yyc/&#10;Ny/M2a7jA47KI/RDfNH1rW30NLA8BJAqjcSZz455nPzUQt2Wiqvl9T1ZnXfp4hcAAAD//wMAUEsD&#10;BBQABgAIAAAAIQATSPls3gAAAAkBAAAPAAAAZHJzL2Rvd25yZXYueG1sTI/BTsMwEETvSPyDtUjc&#10;qE1K3SrEqRASF04QiuC4jZckNF5HsdOGv8ec6HE1TzNvi+3senGkMXSeDdwuFAji2tuOGwO7t6eb&#10;DYgQkS32nsnADwXYlpcXBebWn/iVjlVsRCrhkKOBNsYhlzLULTkMCz8Qp+zLjw5jOsdG2hFPqdz1&#10;MlNKS4cdp4UWB3psqT5UkzNQf1fvh/FDvwTc3WVOT/5zePbGXF/ND/cgIs3xH4Y//aQOZXLa+4lt&#10;EL2B1VJlCTWQKQ0iAauNXoLYG1jrNciykOcflL8AAAD//wMAUEsBAi0AFAAGAAgAAAAhALaDOJL+&#10;AAAA4QEAABMAAAAAAAAAAAAAAAAAAAAAAFtDb250ZW50X1R5cGVzXS54bWxQSwECLQAUAAYACAAA&#10;ACEAOP0h/9YAAACUAQAACwAAAAAAAAAAAAAAAAAvAQAAX3JlbHMvLnJlbHNQSwECLQAUAAYACAAA&#10;ACEAXsgfkIkCAACTBQAADgAAAAAAAAAAAAAAAAAuAgAAZHJzL2Uyb0RvYy54bWxQSwECLQAUAAYA&#10;CAAAACEAE0j5bN4AAAAJAQAADwAAAAAAAAAAAAAAAADjBAAAZHJzL2Rvd25yZXYueG1sUEsFBgAA&#10;AAAEAAQA8wAAAO4FAAAAAA==&#10;" fillcolor="#0e3a6c" strokecolor="white [3212]" strokeweight="2pt">
                      <v:textbox inset="0,,0">
                        <w:txbxContent>
                          <w:p w14:paraId="6833E40E" w14:textId="49854A8F" w:rsidR="00E278A6" w:rsidRPr="00E65D7E" w:rsidRDefault="00E278A6" w:rsidP="00947E93">
                            <w:pPr>
                              <w:jc w:val="center"/>
                              <w:rPr>
                                <w:color w:val="FFFFFF" w:themeColor="background1"/>
                                <w:sz w:val="16"/>
                                <w:szCs w:val="16"/>
                                <w:lang w:val="en-US"/>
                              </w:rPr>
                            </w:pPr>
                            <w:r w:rsidRPr="00E65D7E">
                              <w:rPr>
                                <w:color w:val="FFFFFF" w:themeColor="background1"/>
                                <w:sz w:val="16"/>
                                <w:szCs w:val="16"/>
                                <w:lang w:val="en-US"/>
                              </w:rPr>
                              <w:t>86%</w:t>
                            </w:r>
                          </w:p>
                        </w:txbxContent>
                      </v:textbox>
                    </v:oval>
                  </w:pict>
                </mc:Fallback>
              </mc:AlternateContent>
            </w:r>
            <w:r w:rsidR="00947E93" w:rsidRPr="006C6D43">
              <w:rPr>
                <w:noProof/>
                <w:color w:val="auto"/>
                <w:sz w:val="24"/>
                <w:szCs w:val="24"/>
                <w:lang w:eastAsia="en-AU"/>
              </w:rPr>
              <w:drawing>
                <wp:inline distT="0" distB="0" distL="0" distR="0" wp14:anchorId="23D0F788" wp14:editId="39866223">
                  <wp:extent cx="5436235" cy="3812875"/>
                  <wp:effectExtent l="0" t="0" r="12065" b="0"/>
                  <wp:docPr id="201" name="Chart 20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6C6D43" w:rsidRPr="006C6D43" w14:paraId="6258E3D7" w14:textId="77777777" w:rsidTr="0050705B">
        <w:tc>
          <w:tcPr>
            <w:tcW w:w="8846" w:type="dxa"/>
            <w:gridSpan w:val="6"/>
            <w:shd w:val="clear" w:color="auto" w:fill="A6A6A6" w:themeFill="background1" w:themeFillShade="A6"/>
            <w:vAlign w:val="center"/>
          </w:tcPr>
          <w:p w14:paraId="0F30E89F" w14:textId="48F1427C" w:rsidR="00947E93" w:rsidRPr="006C6D43" w:rsidRDefault="00EB47BB" w:rsidP="0050705B">
            <w:pPr>
              <w:spacing w:before="120" w:after="0"/>
              <w:jc w:val="center"/>
              <w:rPr>
                <w:noProof/>
                <w:color w:val="auto"/>
              </w:rPr>
            </w:pPr>
            <w:r w:rsidRPr="006C6D43">
              <w:rPr>
                <w:noProof/>
                <w:color w:val="auto"/>
              </w:rPr>
              <w:t xml:space="preserve">Total </w:t>
            </w:r>
            <w:r w:rsidR="00947E93" w:rsidRPr="006C6D43">
              <w:rPr>
                <w:noProof/>
                <w:color w:val="auto"/>
              </w:rPr>
              <w:t>satisfaction</w:t>
            </w:r>
          </w:p>
        </w:tc>
      </w:tr>
      <w:tr w:rsidR="006C6D43" w:rsidRPr="006C6D43" w14:paraId="2620A47A" w14:textId="77777777" w:rsidTr="0050705B">
        <w:trPr>
          <w:trHeight w:val="624"/>
        </w:trPr>
        <w:tc>
          <w:tcPr>
            <w:tcW w:w="1432" w:type="dxa"/>
            <w:shd w:val="clear" w:color="auto" w:fill="auto"/>
            <w:vAlign w:val="center"/>
          </w:tcPr>
          <w:p w14:paraId="1284D7E2" w14:textId="4455EFF0" w:rsidR="004208FF" w:rsidRPr="006C6D43" w:rsidRDefault="004208FF" w:rsidP="0050705B">
            <w:pPr>
              <w:spacing w:after="0"/>
              <w:jc w:val="center"/>
              <w:rPr>
                <w:noProof/>
                <w:color w:val="auto"/>
                <w:lang w:eastAsia="en-AU"/>
              </w:rPr>
            </w:pPr>
            <w:r w:rsidRPr="006C6D43">
              <w:rPr>
                <w:noProof/>
                <w:color w:val="auto"/>
                <w:lang w:eastAsia="en-AU"/>
              </w:rPr>
              <w:drawing>
                <wp:inline distT="0" distB="0" distL="0" distR="0" wp14:anchorId="7777867F" wp14:editId="3F6FBB49">
                  <wp:extent cx="468000" cy="468000"/>
                  <wp:effectExtent l="0" t="0" r="8255" b="8255"/>
                  <wp:docPr id="209" name="Picture 2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0050705B" w:rsidRPr="006C6D43">
              <w:rPr>
                <w:color w:val="auto"/>
              </w:rPr>
              <w:t>Ordinary</w:t>
            </w:r>
            <w:r w:rsidR="0050705B" w:rsidRPr="006C6D43">
              <w:rPr>
                <w:color w:val="auto"/>
              </w:rPr>
              <w:br/>
            </w:r>
            <w:r w:rsidR="00FD5573" w:rsidRPr="006C6D43">
              <w:rPr>
                <w:color w:val="auto"/>
                <w:sz w:val="16"/>
                <w:szCs w:val="16"/>
              </w:rPr>
              <w:t>(n=847)</w:t>
            </w:r>
          </w:p>
        </w:tc>
        <w:tc>
          <w:tcPr>
            <w:tcW w:w="1523" w:type="dxa"/>
            <w:shd w:val="clear" w:color="auto" w:fill="auto"/>
            <w:vAlign w:val="center"/>
          </w:tcPr>
          <w:p w14:paraId="0D5AC5C2" w14:textId="46AEE8F5" w:rsidR="004208FF" w:rsidRPr="006C6D43" w:rsidRDefault="004208FF" w:rsidP="0050705B">
            <w:pPr>
              <w:spacing w:after="0"/>
              <w:jc w:val="center"/>
              <w:rPr>
                <w:noProof/>
                <w:color w:val="auto"/>
                <w:lang w:eastAsia="en-AU"/>
              </w:rPr>
            </w:pPr>
            <w:r w:rsidRPr="006C6D43">
              <w:rPr>
                <w:noProof/>
                <w:color w:val="auto"/>
                <w:lang w:eastAsia="en-AU"/>
              </w:rPr>
              <w:drawing>
                <wp:inline distT="0" distB="0" distL="0" distR="0" wp14:anchorId="2215671F" wp14:editId="2A21CB88">
                  <wp:extent cx="466707" cy="468000"/>
                  <wp:effectExtent l="0" t="0" r="0" b="8255"/>
                  <wp:docPr id="210" name="Picture 2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0050705B" w:rsidRPr="006C6D43">
              <w:rPr>
                <w:color w:val="auto"/>
              </w:rPr>
              <w:br/>
              <w:t>Email</w:t>
            </w:r>
            <w:r w:rsidR="00FD5573" w:rsidRPr="006C6D43">
              <w:rPr>
                <w:color w:val="auto"/>
              </w:rPr>
              <w:br/>
            </w:r>
            <w:r w:rsidR="00FD5573" w:rsidRPr="006C6D43">
              <w:rPr>
                <w:color w:val="auto"/>
                <w:sz w:val="16"/>
                <w:szCs w:val="16"/>
              </w:rPr>
              <w:t>(n=144)</w:t>
            </w:r>
          </w:p>
        </w:tc>
        <w:tc>
          <w:tcPr>
            <w:tcW w:w="1410" w:type="dxa"/>
            <w:shd w:val="clear" w:color="auto" w:fill="auto"/>
            <w:vAlign w:val="center"/>
          </w:tcPr>
          <w:p w14:paraId="6E614FFB" w14:textId="0527A014" w:rsidR="004208FF" w:rsidRPr="006C6D43" w:rsidRDefault="004208FF" w:rsidP="0050705B">
            <w:pPr>
              <w:spacing w:after="0"/>
              <w:jc w:val="center"/>
              <w:rPr>
                <w:noProof/>
                <w:color w:val="auto"/>
                <w:lang w:eastAsia="en-AU"/>
              </w:rPr>
            </w:pPr>
            <w:r w:rsidRPr="006C6D43">
              <w:rPr>
                <w:noProof/>
                <w:color w:val="auto"/>
                <w:lang w:eastAsia="en-AU"/>
              </w:rPr>
              <w:drawing>
                <wp:inline distT="0" distB="0" distL="0" distR="0" wp14:anchorId="78565D9B" wp14:editId="2451F653">
                  <wp:extent cx="469296" cy="468000"/>
                  <wp:effectExtent l="0" t="0" r="6985" b="8255"/>
                  <wp:docPr id="211" name="Picture 2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0050705B" w:rsidRPr="006C6D43">
              <w:rPr>
                <w:color w:val="auto"/>
              </w:rPr>
              <w:t>Postal</w:t>
            </w:r>
            <w:r w:rsidR="0050705B" w:rsidRPr="006C6D43">
              <w:rPr>
                <w:color w:val="auto"/>
              </w:rPr>
              <w:br/>
            </w:r>
            <w:r w:rsidR="00FD5573" w:rsidRPr="006C6D43">
              <w:rPr>
                <w:color w:val="auto"/>
                <w:sz w:val="16"/>
                <w:szCs w:val="16"/>
              </w:rPr>
              <w:t>(n=613)</w:t>
            </w:r>
          </w:p>
        </w:tc>
        <w:tc>
          <w:tcPr>
            <w:tcW w:w="1661" w:type="dxa"/>
            <w:shd w:val="clear" w:color="auto" w:fill="auto"/>
            <w:vAlign w:val="center"/>
          </w:tcPr>
          <w:p w14:paraId="26464C57" w14:textId="72F7EA26" w:rsidR="004208FF" w:rsidRPr="006C6D43" w:rsidRDefault="004208FF" w:rsidP="0050705B">
            <w:pPr>
              <w:spacing w:after="0"/>
              <w:jc w:val="center"/>
              <w:rPr>
                <w:noProof/>
                <w:color w:val="auto"/>
                <w:lang w:eastAsia="en-AU"/>
              </w:rPr>
            </w:pPr>
            <w:r w:rsidRPr="006C6D43">
              <w:rPr>
                <w:noProof/>
                <w:color w:val="auto"/>
                <w:lang w:eastAsia="en-AU"/>
              </w:rPr>
              <w:drawing>
                <wp:inline distT="0" distB="0" distL="0" distR="0" wp14:anchorId="46143BFA" wp14:editId="114DD132">
                  <wp:extent cx="466707" cy="468000"/>
                  <wp:effectExtent l="0" t="0" r="0" b="8255"/>
                  <wp:docPr id="212" name="Picture 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0050705B" w:rsidRPr="006C6D43">
              <w:rPr>
                <w:color w:val="auto"/>
              </w:rPr>
              <w:t>Telephone</w:t>
            </w:r>
            <w:r w:rsidR="0050705B" w:rsidRPr="006C6D43">
              <w:rPr>
                <w:color w:val="auto"/>
              </w:rPr>
              <w:br/>
            </w:r>
            <w:r w:rsidR="00FD5573" w:rsidRPr="006C6D43">
              <w:rPr>
                <w:color w:val="auto"/>
                <w:sz w:val="16"/>
                <w:szCs w:val="16"/>
              </w:rPr>
              <w:t>(n=144)</w:t>
            </w:r>
          </w:p>
        </w:tc>
        <w:tc>
          <w:tcPr>
            <w:tcW w:w="1410" w:type="dxa"/>
            <w:shd w:val="clear" w:color="auto" w:fill="auto"/>
            <w:vAlign w:val="center"/>
          </w:tcPr>
          <w:p w14:paraId="71EB7EB1" w14:textId="0F8B27D6" w:rsidR="004208FF" w:rsidRPr="006C6D43" w:rsidRDefault="004208FF" w:rsidP="0050705B">
            <w:pPr>
              <w:spacing w:after="0"/>
              <w:jc w:val="center"/>
              <w:rPr>
                <w:noProof/>
                <w:color w:val="auto"/>
                <w:lang w:eastAsia="en-AU"/>
              </w:rPr>
            </w:pPr>
            <w:r w:rsidRPr="006C6D43">
              <w:rPr>
                <w:noProof/>
                <w:color w:val="auto"/>
                <w:lang w:eastAsia="en-AU"/>
              </w:rPr>
              <w:drawing>
                <wp:inline distT="0" distB="0" distL="0" distR="0" wp14:anchorId="20275A1D" wp14:editId="20B8BE2A">
                  <wp:extent cx="468000" cy="468000"/>
                  <wp:effectExtent l="0" t="0" r="8255" b="8255"/>
                  <wp:docPr id="213" name="Picture 2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0050705B" w:rsidRPr="006C6D43">
              <w:rPr>
                <w:color w:val="auto"/>
              </w:rPr>
              <w:t>CALD</w:t>
            </w:r>
            <w:r w:rsidR="0050705B" w:rsidRPr="006C6D43">
              <w:rPr>
                <w:color w:val="auto"/>
              </w:rPr>
              <w:br/>
            </w:r>
            <w:r w:rsidR="00FD5573" w:rsidRPr="006C6D43">
              <w:rPr>
                <w:color w:val="auto"/>
                <w:sz w:val="16"/>
                <w:szCs w:val="16"/>
              </w:rPr>
              <w:t>(n=309)</w:t>
            </w:r>
          </w:p>
        </w:tc>
        <w:tc>
          <w:tcPr>
            <w:tcW w:w="1410" w:type="dxa"/>
            <w:shd w:val="clear" w:color="auto" w:fill="auto"/>
            <w:vAlign w:val="center"/>
          </w:tcPr>
          <w:p w14:paraId="72684B60" w14:textId="056860B5" w:rsidR="004208FF" w:rsidRPr="006C6D43" w:rsidRDefault="004208FF" w:rsidP="0050705B">
            <w:pPr>
              <w:spacing w:after="0"/>
              <w:jc w:val="center"/>
              <w:rPr>
                <w:noProof/>
                <w:color w:val="auto"/>
                <w:lang w:eastAsia="en-AU"/>
              </w:rPr>
            </w:pPr>
            <w:r w:rsidRPr="006C6D43">
              <w:rPr>
                <w:noProof/>
                <w:color w:val="auto"/>
                <w:lang w:eastAsia="en-AU"/>
              </w:rPr>
              <w:drawing>
                <wp:inline distT="0" distB="0" distL="0" distR="0" wp14:anchorId="6120F8FA" wp14:editId="48FC79F8">
                  <wp:extent cx="468000" cy="468000"/>
                  <wp:effectExtent l="0" t="0" r="8255" b="8255"/>
                  <wp:docPr id="214" name="Picture 214" descr="A white clock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white clock with a black background&#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0050705B" w:rsidRPr="006C6D43">
              <w:rPr>
                <w:color w:val="auto"/>
              </w:rPr>
              <w:t>Early</w:t>
            </w:r>
            <w:r w:rsidR="0050705B" w:rsidRPr="006C6D43">
              <w:rPr>
                <w:color w:val="auto"/>
              </w:rPr>
              <w:br/>
            </w:r>
            <w:r w:rsidR="00FD5573" w:rsidRPr="006C6D43">
              <w:rPr>
                <w:color w:val="auto"/>
                <w:sz w:val="16"/>
                <w:szCs w:val="16"/>
              </w:rPr>
              <w:t>(n=1,196)</w:t>
            </w:r>
          </w:p>
        </w:tc>
      </w:tr>
      <w:tr w:rsidR="006C6D43" w:rsidRPr="006C6D43" w14:paraId="72AB8C5B" w14:textId="77777777" w:rsidTr="0050705B">
        <w:trPr>
          <w:trHeight w:val="227"/>
        </w:trPr>
        <w:tc>
          <w:tcPr>
            <w:tcW w:w="8846" w:type="dxa"/>
            <w:gridSpan w:val="6"/>
            <w:shd w:val="clear" w:color="auto" w:fill="F2F2F2" w:themeFill="background1" w:themeFillShade="F2"/>
            <w:vAlign w:val="center"/>
          </w:tcPr>
          <w:p w14:paraId="52B130D7" w14:textId="7617A399" w:rsidR="004208FF" w:rsidRPr="006C6D43" w:rsidRDefault="0050705B" w:rsidP="00D8019C">
            <w:pPr>
              <w:spacing w:before="80" w:after="0"/>
              <w:jc w:val="center"/>
              <w:rPr>
                <w:color w:val="auto"/>
              </w:rPr>
            </w:pPr>
            <w:r w:rsidRPr="006C6D43">
              <w:rPr>
                <w:noProof/>
                <w:color w:val="auto"/>
              </w:rPr>
              <w:t>S</w:t>
            </w:r>
            <w:r w:rsidR="004208FF" w:rsidRPr="006C6D43">
              <w:rPr>
                <w:noProof/>
                <w:color w:val="auto"/>
              </w:rPr>
              <w:t>ecure elections</w:t>
            </w:r>
          </w:p>
        </w:tc>
      </w:tr>
      <w:tr w:rsidR="006C6D43" w:rsidRPr="006C6D43" w14:paraId="5883D944" w14:textId="77777777" w:rsidTr="0050705B">
        <w:trPr>
          <w:trHeight w:val="510"/>
        </w:trPr>
        <w:tc>
          <w:tcPr>
            <w:tcW w:w="1432" w:type="dxa"/>
            <w:shd w:val="clear" w:color="auto" w:fill="auto"/>
            <w:vAlign w:val="center"/>
          </w:tcPr>
          <w:p w14:paraId="0729A545" w14:textId="0666720B" w:rsidR="00947E93" w:rsidRPr="006C6D43" w:rsidRDefault="00CB4C50" w:rsidP="0050705B">
            <w:pPr>
              <w:spacing w:after="0"/>
              <w:jc w:val="center"/>
              <w:rPr>
                <w:color w:val="auto"/>
              </w:rPr>
            </w:pPr>
            <w:r w:rsidRPr="006C6D43">
              <w:rPr>
                <w:color w:val="auto"/>
              </w:rPr>
              <w:t>87</w:t>
            </w:r>
            <w:r w:rsidR="00947E93" w:rsidRPr="006C6D43">
              <w:rPr>
                <w:color w:val="auto"/>
              </w:rPr>
              <w:t>%</w:t>
            </w:r>
          </w:p>
        </w:tc>
        <w:tc>
          <w:tcPr>
            <w:tcW w:w="1523" w:type="dxa"/>
            <w:shd w:val="clear" w:color="auto" w:fill="auto"/>
            <w:vAlign w:val="center"/>
          </w:tcPr>
          <w:p w14:paraId="63B60CB3" w14:textId="745CA618" w:rsidR="00947E93" w:rsidRPr="006C6D43" w:rsidRDefault="00CB4C50" w:rsidP="0050705B">
            <w:pPr>
              <w:spacing w:after="0"/>
              <w:jc w:val="center"/>
              <w:rPr>
                <w:color w:val="auto"/>
              </w:rPr>
            </w:pPr>
            <w:r w:rsidRPr="006C6D43">
              <w:rPr>
                <w:color w:val="auto"/>
              </w:rPr>
              <w:t>80</w:t>
            </w:r>
            <w:r w:rsidR="00947E93" w:rsidRPr="006C6D43">
              <w:rPr>
                <w:color w:val="auto"/>
              </w:rPr>
              <w:t>%</w:t>
            </w:r>
          </w:p>
        </w:tc>
        <w:tc>
          <w:tcPr>
            <w:tcW w:w="1410" w:type="dxa"/>
            <w:shd w:val="clear" w:color="auto" w:fill="auto"/>
            <w:vAlign w:val="center"/>
          </w:tcPr>
          <w:p w14:paraId="5A12178D" w14:textId="2D61078E" w:rsidR="00947E93" w:rsidRPr="006C6D43" w:rsidRDefault="00947E93" w:rsidP="0050705B">
            <w:pPr>
              <w:spacing w:after="0"/>
              <w:jc w:val="center"/>
              <w:rPr>
                <w:color w:val="auto"/>
              </w:rPr>
            </w:pPr>
            <w:r w:rsidRPr="006C6D43">
              <w:rPr>
                <w:color w:val="auto"/>
              </w:rPr>
              <w:t>8</w:t>
            </w:r>
            <w:r w:rsidR="00CB4C50" w:rsidRPr="006C6D43">
              <w:rPr>
                <w:color w:val="auto"/>
              </w:rPr>
              <w:t>4</w:t>
            </w:r>
            <w:r w:rsidRPr="006C6D43">
              <w:rPr>
                <w:color w:val="auto"/>
              </w:rPr>
              <w:t>%</w:t>
            </w:r>
          </w:p>
        </w:tc>
        <w:tc>
          <w:tcPr>
            <w:tcW w:w="1661" w:type="dxa"/>
            <w:shd w:val="clear" w:color="auto" w:fill="auto"/>
            <w:vAlign w:val="center"/>
          </w:tcPr>
          <w:p w14:paraId="031E64FA" w14:textId="7EFDC435" w:rsidR="00947E93" w:rsidRPr="006C6D43" w:rsidRDefault="00CB4C50" w:rsidP="0050705B">
            <w:pPr>
              <w:spacing w:after="0"/>
              <w:jc w:val="center"/>
              <w:rPr>
                <w:color w:val="auto"/>
              </w:rPr>
            </w:pPr>
            <w:r w:rsidRPr="006C6D43">
              <w:rPr>
                <w:color w:val="auto"/>
              </w:rPr>
              <w:t>89</w:t>
            </w:r>
            <w:r w:rsidR="00947E93" w:rsidRPr="006C6D43">
              <w:rPr>
                <w:color w:val="auto"/>
              </w:rPr>
              <w:t>%</w:t>
            </w:r>
          </w:p>
        </w:tc>
        <w:tc>
          <w:tcPr>
            <w:tcW w:w="1410" w:type="dxa"/>
            <w:shd w:val="clear" w:color="auto" w:fill="auto"/>
            <w:vAlign w:val="center"/>
          </w:tcPr>
          <w:p w14:paraId="40147BC0" w14:textId="1521924A" w:rsidR="00947E93" w:rsidRPr="006C6D43" w:rsidRDefault="00947E93" w:rsidP="0050705B">
            <w:pPr>
              <w:spacing w:after="0"/>
              <w:jc w:val="center"/>
              <w:rPr>
                <w:color w:val="auto"/>
              </w:rPr>
            </w:pPr>
            <w:r w:rsidRPr="006C6D43">
              <w:rPr>
                <w:color w:val="auto"/>
              </w:rPr>
              <w:t>88%</w:t>
            </w:r>
          </w:p>
        </w:tc>
        <w:tc>
          <w:tcPr>
            <w:tcW w:w="1410" w:type="dxa"/>
            <w:shd w:val="clear" w:color="auto" w:fill="auto"/>
            <w:vAlign w:val="center"/>
          </w:tcPr>
          <w:p w14:paraId="6CDC3FAE" w14:textId="018F828E" w:rsidR="00947E93" w:rsidRPr="006C6D43" w:rsidRDefault="00947E93" w:rsidP="0050705B">
            <w:pPr>
              <w:spacing w:after="0"/>
              <w:jc w:val="center"/>
              <w:rPr>
                <w:color w:val="auto"/>
              </w:rPr>
            </w:pPr>
            <w:r w:rsidRPr="006C6D43">
              <w:rPr>
                <w:color w:val="auto"/>
              </w:rPr>
              <w:t>87%</w:t>
            </w:r>
          </w:p>
        </w:tc>
      </w:tr>
      <w:tr w:rsidR="006C6D43" w:rsidRPr="006C6D43" w14:paraId="3DAD5720" w14:textId="77777777" w:rsidTr="0050705B">
        <w:trPr>
          <w:trHeight w:val="227"/>
        </w:trPr>
        <w:tc>
          <w:tcPr>
            <w:tcW w:w="8846" w:type="dxa"/>
            <w:gridSpan w:val="6"/>
            <w:shd w:val="clear" w:color="auto" w:fill="F2F2F2"/>
            <w:vAlign w:val="center"/>
          </w:tcPr>
          <w:p w14:paraId="507F4600" w14:textId="31932BB5" w:rsidR="00C313F1" w:rsidRPr="006C6D43" w:rsidRDefault="0050705B" w:rsidP="00D8019C">
            <w:pPr>
              <w:spacing w:before="80" w:after="0"/>
              <w:jc w:val="center"/>
              <w:rPr>
                <w:noProof/>
                <w:color w:val="auto"/>
                <w:lang w:eastAsia="en-AU"/>
              </w:rPr>
            </w:pPr>
            <w:r w:rsidRPr="006C6D43">
              <w:rPr>
                <w:noProof/>
                <w:color w:val="auto"/>
              </w:rPr>
              <w:t>F</w:t>
            </w:r>
            <w:r w:rsidR="00C74767" w:rsidRPr="006C6D43">
              <w:rPr>
                <w:noProof/>
                <w:color w:val="auto"/>
              </w:rPr>
              <w:t>air elections</w:t>
            </w:r>
          </w:p>
        </w:tc>
      </w:tr>
      <w:tr w:rsidR="006C6D43" w:rsidRPr="006C6D43" w14:paraId="67711710" w14:textId="77777777" w:rsidTr="0050705B">
        <w:trPr>
          <w:trHeight w:val="567"/>
        </w:trPr>
        <w:tc>
          <w:tcPr>
            <w:tcW w:w="1432" w:type="dxa"/>
            <w:shd w:val="clear" w:color="auto" w:fill="auto"/>
            <w:vAlign w:val="center"/>
          </w:tcPr>
          <w:p w14:paraId="0D50375C" w14:textId="51C2DA63" w:rsidR="00C74767" w:rsidRPr="006C6D43" w:rsidRDefault="00CB4C50" w:rsidP="0050705B">
            <w:pPr>
              <w:adjustRightInd w:val="0"/>
              <w:snapToGrid w:val="0"/>
              <w:spacing w:after="0"/>
              <w:jc w:val="center"/>
              <w:rPr>
                <w:noProof/>
                <w:color w:val="auto"/>
                <w:lang w:eastAsia="en-AU"/>
              </w:rPr>
            </w:pPr>
            <w:r w:rsidRPr="006C6D43">
              <w:rPr>
                <w:color w:val="auto"/>
              </w:rPr>
              <w:t>85</w:t>
            </w:r>
            <w:r w:rsidR="00C74767" w:rsidRPr="006C6D43">
              <w:rPr>
                <w:color w:val="auto"/>
              </w:rPr>
              <w:t>%</w:t>
            </w:r>
          </w:p>
        </w:tc>
        <w:tc>
          <w:tcPr>
            <w:tcW w:w="1523" w:type="dxa"/>
            <w:shd w:val="clear" w:color="auto" w:fill="auto"/>
            <w:vAlign w:val="center"/>
          </w:tcPr>
          <w:p w14:paraId="59687965" w14:textId="75970067" w:rsidR="00C74767" w:rsidRPr="006C6D43" w:rsidRDefault="00CB4C50" w:rsidP="0050705B">
            <w:pPr>
              <w:adjustRightInd w:val="0"/>
              <w:snapToGrid w:val="0"/>
              <w:spacing w:after="0"/>
              <w:jc w:val="center"/>
              <w:rPr>
                <w:noProof/>
                <w:color w:val="auto"/>
                <w:lang w:eastAsia="en-AU"/>
              </w:rPr>
            </w:pPr>
            <w:r w:rsidRPr="006C6D43">
              <w:rPr>
                <w:color w:val="auto"/>
              </w:rPr>
              <w:t>80</w:t>
            </w:r>
            <w:r w:rsidR="00C74767" w:rsidRPr="006C6D43">
              <w:rPr>
                <w:color w:val="auto"/>
              </w:rPr>
              <w:t>%</w:t>
            </w:r>
          </w:p>
        </w:tc>
        <w:tc>
          <w:tcPr>
            <w:tcW w:w="1410" w:type="dxa"/>
            <w:shd w:val="clear" w:color="auto" w:fill="auto"/>
            <w:vAlign w:val="center"/>
          </w:tcPr>
          <w:p w14:paraId="180601A5" w14:textId="1C333508" w:rsidR="00C74767" w:rsidRPr="006C6D43" w:rsidRDefault="00C74767" w:rsidP="0050705B">
            <w:pPr>
              <w:adjustRightInd w:val="0"/>
              <w:snapToGrid w:val="0"/>
              <w:spacing w:after="0"/>
              <w:jc w:val="center"/>
              <w:rPr>
                <w:noProof/>
                <w:color w:val="auto"/>
                <w:lang w:eastAsia="en-AU"/>
              </w:rPr>
            </w:pPr>
            <w:r w:rsidRPr="006C6D43">
              <w:rPr>
                <w:color w:val="auto"/>
              </w:rPr>
              <w:t>8</w:t>
            </w:r>
            <w:r w:rsidR="00CB4C50" w:rsidRPr="006C6D43">
              <w:rPr>
                <w:color w:val="auto"/>
              </w:rPr>
              <w:t>3</w:t>
            </w:r>
            <w:r w:rsidRPr="006C6D43">
              <w:rPr>
                <w:color w:val="auto"/>
              </w:rPr>
              <w:t>%</w:t>
            </w:r>
          </w:p>
        </w:tc>
        <w:tc>
          <w:tcPr>
            <w:tcW w:w="1661" w:type="dxa"/>
            <w:shd w:val="clear" w:color="auto" w:fill="auto"/>
            <w:vAlign w:val="center"/>
          </w:tcPr>
          <w:p w14:paraId="3979C446" w14:textId="41087D63" w:rsidR="00C74767" w:rsidRPr="006C6D43" w:rsidRDefault="00CB4C50" w:rsidP="0050705B">
            <w:pPr>
              <w:adjustRightInd w:val="0"/>
              <w:snapToGrid w:val="0"/>
              <w:spacing w:after="0"/>
              <w:jc w:val="center"/>
              <w:rPr>
                <w:noProof/>
                <w:color w:val="auto"/>
                <w:lang w:eastAsia="en-AU"/>
              </w:rPr>
            </w:pPr>
            <w:r w:rsidRPr="006C6D43">
              <w:rPr>
                <w:color w:val="auto"/>
              </w:rPr>
              <w:t>85</w:t>
            </w:r>
            <w:r w:rsidR="00C74767" w:rsidRPr="006C6D43">
              <w:rPr>
                <w:color w:val="auto"/>
              </w:rPr>
              <w:t>%</w:t>
            </w:r>
          </w:p>
        </w:tc>
        <w:tc>
          <w:tcPr>
            <w:tcW w:w="1410" w:type="dxa"/>
            <w:shd w:val="clear" w:color="auto" w:fill="auto"/>
            <w:vAlign w:val="center"/>
          </w:tcPr>
          <w:p w14:paraId="0F6B8727" w14:textId="4233795A" w:rsidR="00C74767" w:rsidRPr="006C6D43" w:rsidRDefault="00C74767" w:rsidP="0050705B">
            <w:pPr>
              <w:adjustRightInd w:val="0"/>
              <w:snapToGrid w:val="0"/>
              <w:spacing w:after="0"/>
              <w:jc w:val="center"/>
              <w:rPr>
                <w:noProof/>
                <w:color w:val="auto"/>
                <w:lang w:eastAsia="en-AU"/>
              </w:rPr>
            </w:pPr>
            <w:r w:rsidRPr="006C6D43">
              <w:rPr>
                <w:color w:val="auto"/>
              </w:rPr>
              <w:t>8</w:t>
            </w:r>
            <w:r w:rsidR="00F44468" w:rsidRPr="006C6D43">
              <w:rPr>
                <w:color w:val="auto"/>
              </w:rPr>
              <w:t>9</w:t>
            </w:r>
            <w:r w:rsidRPr="006C6D43">
              <w:rPr>
                <w:color w:val="auto"/>
              </w:rPr>
              <w:t>%</w:t>
            </w:r>
          </w:p>
        </w:tc>
        <w:tc>
          <w:tcPr>
            <w:tcW w:w="1410" w:type="dxa"/>
            <w:shd w:val="clear" w:color="auto" w:fill="auto"/>
            <w:vAlign w:val="center"/>
          </w:tcPr>
          <w:p w14:paraId="2B2C8EDA" w14:textId="481C6900" w:rsidR="00C74767" w:rsidRPr="006C6D43" w:rsidRDefault="00C74767" w:rsidP="0050705B">
            <w:pPr>
              <w:adjustRightInd w:val="0"/>
              <w:snapToGrid w:val="0"/>
              <w:spacing w:after="0"/>
              <w:jc w:val="center"/>
              <w:rPr>
                <w:noProof/>
                <w:color w:val="auto"/>
                <w:lang w:eastAsia="en-AU"/>
              </w:rPr>
            </w:pPr>
            <w:r w:rsidRPr="006C6D43">
              <w:rPr>
                <w:color w:val="auto"/>
              </w:rPr>
              <w:t>8</w:t>
            </w:r>
            <w:r w:rsidR="00F44468" w:rsidRPr="006C6D43">
              <w:rPr>
                <w:color w:val="auto"/>
              </w:rPr>
              <w:t>5</w:t>
            </w:r>
            <w:r w:rsidRPr="006C6D43">
              <w:rPr>
                <w:color w:val="auto"/>
              </w:rPr>
              <w:t>%</w:t>
            </w:r>
          </w:p>
        </w:tc>
      </w:tr>
      <w:tr w:rsidR="006C6D43" w:rsidRPr="006C6D43" w14:paraId="322C0CAE" w14:textId="77777777" w:rsidTr="0050705B">
        <w:trPr>
          <w:trHeight w:val="227"/>
        </w:trPr>
        <w:tc>
          <w:tcPr>
            <w:tcW w:w="8846" w:type="dxa"/>
            <w:gridSpan w:val="6"/>
            <w:shd w:val="clear" w:color="auto" w:fill="F2F2F2"/>
            <w:vAlign w:val="center"/>
          </w:tcPr>
          <w:p w14:paraId="64126EA8" w14:textId="6C9FFD8E" w:rsidR="00C74767" w:rsidRPr="006C6D43" w:rsidRDefault="00C74767" w:rsidP="00D8019C">
            <w:pPr>
              <w:spacing w:before="80" w:after="0"/>
              <w:jc w:val="center"/>
              <w:rPr>
                <w:noProof/>
                <w:color w:val="auto"/>
                <w:lang w:eastAsia="en-AU"/>
              </w:rPr>
            </w:pPr>
            <w:r w:rsidRPr="006C6D43">
              <w:rPr>
                <w:noProof/>
                <w:color w:val="auto"/>
              </w:rPr>
              <w:t>Impartial approach</w:t>
            </w:r>
          </w:p>
        </w:tc>
      </w:tr>
      <w:tr w:rsidR="006C6D43" w:rsidRPr="006C6D43" w14:paraId="70359181" w14:textId="77777777" w:rsidTr="0050705B">
        <w:trPr>
          <w:trHeight w:val="567"/>
        </w:trPr>
        <w:tc>
          <w:tcPr>
            <w:tcW w:w="1432" w:type="dxa"/>
            <w:shd w:val="clear" w:color="auto" w:fill="auto"/>
            <w:vAlign w:val="center"/>
          </w:tcPr>
          <w:p w14:paraId="0F00437A" w14:textId="299B9C2B" w:rsidR="00C74767" w:rsidRPr="006C6D43" w:rsidRDefault="00CB4C50" w:rsidP="0050705B">
            <w:pPr>
              <w:spacing w:after="0"/>
              <w:jc w:val="center"/>
              <w:rPr>
                <w:noProof/>
                <w:color w:val="auto"/>
                <w:lang w:eastAsia="en-AU"/>
              </w:rPr>
            </w:pPr>
            <w:r w:rsidRPr="006C6D43">
              <w:rPr>
                <w:color w:val="auto"/>
              </w:rPr>
              <w:t>86</w:t>
            </w:r>
            <w:r w:rsidR="00C74767" w:rsidRPr="006C6D43">
              <w:rPr>
                <w:color w:val="auto"/>
              </w:rPr>
              <w:t>%</w:t>
            </w:r>
          </w:p>
        </w:tc>
        <w:tc>
          <w:tcPr>
            <w:tcW w:w="1523" w:type="dxa"/>
            <w:shd w:val="clear" w:color="auto" w:fill="auto"/>
            <w:vAlign w:val="center"/>
          </w:tcPr>
          <w:p w14:paraId="18295C04" w14:textId="3CF7626F" w:rsidR="00C74767" w:rsidRPr="006C6D43" w:rsidRDefault="00CB4C50" w:rsidP="0050705B">
            <w:pPr>
              <w:spacing w:after="0"/>
              <w:jc w:val="center"/>
              <w:rPr>
                <w:noProof/>
                <w:color w:val="auto"/>
                <w:lang w:eastAsia="en-AU"/>
              </w:rPr>
            </w:pPr>
            <w:r w:rsidRPr="006C6D43">
              <w:rPr>
                <w:color w:val="auto"/>
              </w:rPr>
              <w:t>82</w:t>
            </w:r>
            <w:r w:rsidR="00C74767" w:rsidRPr="006C6D43">
              <w:rPr>
                <w:color w:val="auto"/>
              </w:rPr>
              <w:t>%</w:t>
            </w:r>
          </w:p>
        </w:tc>
        <w:tc>
          <w:tcPr>
            <w:tcW w:w="1410" w:type="dxa"/>
            <w:shd w:val="clear" w:color="auto" w:fill="auto"/>
            <w:vAlign w:val="center"/>
          </w:tcPr>
          <w:p w14:paraId="05BBBDE1" w14:textId="7D81E22F" w:rsidR="00C74767" w:rsidRPr="006C6D43" w:rsidRDefault="00C74767" w:rsidP="0050705B">
            <w:pPr>
              <w:spacing w:after="0"/>
              <w:jc w:val="center"/>
              <w:rPr>
                <w:noProof/>
                <w:color w:val="auto"/>
                <w:lang w:eastAsia="en-AU"/>
              </w:rPr>
            </w:pPr>
            <w:r w:rsidRPr="006C6D43">
              <w:rPr>
                <w:color w:val="auto"/>
              </w:rPr>
              <w:t>8</w:t>
            </w:r>
            <w:r w:rsidR="00CB4C50" w:rsidRPr="006C6D43">
              <w:rPr>
                <w:color w:val="auto"/>
              </w:rPr>
              <w:t>2</w:t>
            </w:r>
            <w:r w:rsidRPr="006C6D43">
              <w:rPr>
                <w:color w:val="auto"/>
              </w:rPr>
              <w:t>%</w:t>
            </w:r>
          </w:p>
        </w:tc>
        <w:tc>
          <w:tcPr>
            <w:tcW w:w="1661" w:type="dxa"/>
            <w:shd w:val="clear" w:color="auto" w:fill="auto"/>
            <w:vAlign w:val="center"/>
          </w:tcPr>
          <w:p w14:paraId="0E700B9A" w14:textId="1FC42F25" w:rsidR="00C74767" w:rsidRPr="006C6D43" w:rsidRDefault="00CB4C50" w:rsidP="0050705B">
            <w:pPr>
              <w:spacing w:after="0"/>
              <w:jc w:val="center"/>
              <w:rPr>
                <w:noProof/>
                <w:color w:val="auto"/>
                <w:lang w:eastAsia="en-AU"/>
              </w:rPr>
            </w:pPr>
            <w:r w:rsidRPr="006C6D43">
              <w:rPr>
                <w:color w:val="auto"/>
              </w:rPr>
              <w:t>86</w:t>
            </w:r>
            <w:r w:rsidR="00C74767" w:rsidRPr="006C6D43">
              <w:rPr>
                <w:color w:val="auto"/>
              </w:rPr>
              <w:t>%</w:t>
            </w:r>
          </w:p>
        </w:tc>
        <w:tc>
          <w:tcPr>
            <w:tcW w:w="1410" w:type="dxa"/>
            <w:shd w:val="clear" w:color="auto" w:fill="auto"/>
            <w:vAlign w:val="center"/>
          </w:tcPr>
          <w:p w14:paraId="7B79C285" w14:textId="374737C6" w:rsidR="00C74767" w:rsidRPr="006C6D43" w:rsidRDefault="00F44468" w:rsidP="0050705B">
            <w:pPr>
              <w:spacing w:after="0"/>
              <w:jc w:val="center"/>
              <w:rPr>
                <w:noProof/>
                <w:color w:val="auto"/>
                <w:lang w:eastAsia="en-AU"/>
              </w:rPr>
            </w:pPr>
            <w:r w:rsidRPr="006C6D43">
              <w:rPr>
                <w:color w:val="auto"/>
              </w:rPr>
              <w:t>90</w:t>
            </w:r>
            <w:r w:rsidR="00C74767" w:rsidRPr="006C6D43">
              <w:rPr>
                <w:color w:val="auto"/>
              </w:rPr>
              <w:t>%</w:t>
            </w:r>
          </w:p>
        </w:tc>
        <w:tc>
          <w:tcPr>
            <w:tcW w:w="1410" w:type="dxa"/>
            <w:shd w:val="clear" w:color="auto" w:fill="auto"/>
            <w:vAlign w:val="center"/>
          </w:tcPr>
          <w:p w14:paraId="092875A3" w14:textId="1556A92F" w:rsidR="00C74767" w:rsidRPr="006C6D43" w:rsidRDefault="00C74767" w:rsidP="0050705B">
            <w:pPr>
              <w:spacing w:after="0"/>
              <w:jc w:val="center"/>
              <w:rPr>
                <w:noProof/>
                <w:color w:val="auto"/>
                <w:lang w:eastAsia="en-AU"/>
              </w:rPr>
            </w:pPr>
            <w:r w:rsidRPr="006C6D43">
              <w:rPr>
                <w:color w:val="auto"/>
              </w:rPr>
              <w:t>8</w:t>
            </w:r>
            <w:r w:rsidR="00F44468" w:rsidRPr="006C6D43">
              <w:rPr>
                <w:color w:val="auto"/>
              </w:rPr>
              <w:t>5</w:t>
            </w:r>
            <w:r w:rsidRPr="006C6D43">
              <w:rPr>
                <w:color w:val="auto"/>
              </w:rPr>
              <w:t>%</w:t>
            </w:r>
          </w:p>
        </w:tc>
      </w:tr>
      <w:tr w:rsidR="006C6D43" w:rsidRPr="006C6D43" w14:paraId="6769B52E" w14:textId="77777777" w:rsidTr="0050705B">
        <w:tc>
          <w:tcPr>
            <w:tcW w:w="8846" w:type="dxa"/>
            <w:gridSpan w:val="6"/>
            <w:shd w:val="clear" w:color="auto" w:fill="FFFFFF" w:themeFill="background1"/>
            <w:vAlign w:val="center"/>
          </w:tcPr>
          <w:p w14:paraId="02C25795" w14:textId="126A6072" w:rsidR="00C74767" w:rsidRPr="006C6D43" w:rsidRDefault="00C74767" w:rsidP="0050705B">
            <w:pPr>
              <w:pStyle w:val="BASE"/>
              <w:rPr>
                <w:color w:val="auto"/>
              </w:rPr>
            </w:pPr>
            <w:r w:rsidRPr="006C6D43">
              <w:rPr>
                <w:color w:val="auto"/>
              </w:rPr>
              <w:t>Q81a</w:t>
            </w:r>
            <w:r w:rsidRPr="006C6D43">
              <w:rPr>
                <w:color w:val="auto"/>
              </w:rPr>
              <w:tab/>
              <w:t xml:space="preserve">… and how satisfied were you with these specific aspects of </w:t>
            </w:r>
            <w:r w:rsidR="00037E99" w:rsidRPr="006C6D43">
              <w:rPr>
                <w:color w:val="auto"/>
              </w:rPr>
              <w:t>the VEC</w:t>
            </w:r>
            <w:r w:rsidRPr="006C6D43">
              <w:rPr>
                <w:color w:val="auto"/>
              </w:rPr>
              <w:t>’s services?</w:t>
            </w:r>
          </w:p>
          <w:p w14:paraId="74A6AD17" w14:textId="3C02DDED" w:rsidR="00C74767" w:rsidRPr="006C6D43" w:rsidRDefault="00C74767" w:rsidP="0050705B">
            <w:pPr>
              <w:pStyle w:val="BASE"/>
              <w:rPr>
                <w:color w:val="auto"/>
              </w:rPr>
            </w:pPr>
            <w:r w:rsidRPr="006C6D43">
              <w:rPr>
                <w:color w:val="auto"/>
              </w:rPr>
              <w:t xml:space="preserve">Base: </w:t>
            </w:r>
            <w:r w:rsidRPr="006C6D43">
              <w:rPr>
                <w:color w:val="auto"/>
              </w:rPr>
              <w:tab/>
              <w:t>All voters, don’t know responses excluded (n=2,699 – 2,764)</w:t>
            </w:r>
          </w:p>
          <w:p w14:paraId="394B53E1" w14:textId="2335F331" w:rsidR="00C74767" w:rsidRPr="006C6D43" w:rsidRDefault="00FA07D8" w:rsidP="0050705B">
            <w:pPr>
              <w:pStyle w:val="BASE"/>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C74767" w:rsidRPr="006C6D43">
              <w:rPr>
                <w:color w:val="auto"/>
              </w:rPr>
              <w:t>at 95% confidence when compared to the total.</w:t>
            </w:r>
          </w:p>
          <w:p w14:paraId="19DDA759" w14:textId="768A232D" w:rsidR="00C74767" w:rsidRPr="006C6D43" w:rsidRDefault="00C74767" w:rsidP="0050705B">
            <w:pPr>
              <w:pStyle w:val="BASE"/>
              <w:rPr>
                <w:color w:val="auto"/>
              </w:rPr>
            </w:pPr>
            <w:r w:rsidRPr="006C6D43">
              <w:rPr>
                <w:color w:val="auto"/>
              </w:rPr>
              <w:t>Ordinary voters includes Absent and Provisional voters.</w:t>
            </w:r>
          </w:p>
        </w:tc>
      </w:tr>
    </w:tbl>
    <w:p w14:paraId="5D589A39" w14:textId="6065A676" w:rsidR="00947E93" w:rsidRPr="006C6D43" w:rsidRDefault="00947E93" w:rsidP="00947E93">
      <w:pPr>
        <w:spacing w:after="200"/>
        <w:rPr>
          <w:color w:val="auto"/>
        </w:rPr>
      </w:pPr>
      <w:r w:rsidRPr="006C6D43">
        <w:rPr>
          <w:color w:val="auto"/>
        </w:rPr>
        <w:br/>
      </w:r>
      <w:r w:rsidRPr="006C6D43">
        <w:rPr>
          <w:color w:val="auto"/>
        </w:rPr>
        <w:br w:type="page"/>
      </w:r>
    </w:p>
    <w:p w14:paraId="7979E1D3" w14:textId="77777777" w:rsidR="00B62E70" w:rsidRPr="006C6D43" w:rsidRDefault="00B62E70" w:rsidP="00871882">
      <w:pPr>
        <w:pStyle w:val="Heading2"/>
        <w:rPr>
          <w:color w:val="auto"/>
        </w:rPr>
      </w:pPr>
      <w:bookmarkStart w:id="40" w:name="_Toc142294148"/>
      <w:r w:rsidRPr="006C6D43">
        <w:rPr>
          <w:color w:val="auto"/>
        </w:rPr>
        <w:lastRenderedPageBreak/>
        <w:t>Information recall</w:t>
      </w:r>
      <w:bookmarkEnd w:id="40"/>
    </w:p>
    <w:p w14:paraId="53D96778" w14:textId="59D85368" w:rsidR="00656B0B" w:rsidRPr="006C6D43" w:rsidRDefault="00656B0B" w:rsidP="00656B0B">
      <w:pPr>
        <w:rPr>
          <w:color w:val="auto"/>
        </w:rPr>
      </w:pPr>
      <w:r w:rsidRPr="006C6D43">
        <w:rPr>
          <w:color w:val="auto"/>
        </w:rPr>
        <w:t xml:space="preserve">All voters were asked about their recall </w:t>
      </w:r>
      <w:r w:rsidR="00092131" w:rsidRPr="006C6D43">
        <w:rPr>
          <w:color w:val="auto"/>
        </w:rPr>
        <w:t xml:space="preserve">of </w:t>
      </w:r>
      <w:r w:rsidRPr="006C6D43">
        <w:rPr>
          <w:color w:val="auto"/>
        </w:rPr>
        <w:t xml:space="preserve">and satisfaction with information </w:t>
      </w:r>
      <w:r w:rsidR="00363964" w:rsidRPr="006C6D43">
        <w:rPr>
          <w:color w:val="auto"/>
        </w:rPr>
        <w:t xml:space="preserve">provided by </w:t>
      </w:r>
      <w:r w:rsidR="00C346B8" w:rsidRPr="006C6D43">
        <w:rPr>
          <w:color w:val="auto"/>
        </w:rPr>
        <w:t>the VEC</w:t>
      </w:r>
      <w:r w:rsidR="00363964" w:rsidRPr="006C6D43">
        <w:rPr>
          <w:color w:val="auto"/>
        </w:rPr>
        <w:t xml:space="preserve"> </w:t>
      </w:r>
      <w:r w:rsidRPr="006C6D43">
        <w:rPr>
          <w:color w:val="auto"/>
        </w:rPr>
        <w:t>about the election.</w:t>
      </w:r>
    </w:p>
    <w:p w14:paraId="56633E55" w14:textId="77777777" w:rsidR="00B62E70" w:rsidRPr="006C6D43" w:rsidRDefault="00477DED" w:rsidP="00871882">
      <w:pPr>
        <w:pStyle w:val="Heading4"/>
        <w:rPr>
          <w:color w:val="auto"/>
        </w:rPr>
      </w:pPr>
      <w:bookmarkStart w:id="41" w:name="_Ref126226701"/>
      <w:r w:rsidRPr="006C6D43">
        <w:rPr>
          <w:color w:val="auto"/>
        </w:rPr>
        <w:t>Overall information recall</w:t>
      </w:r>
      <w:bookmarkEnd w:id="41"/>
    </w:p>
    <w:p w14:paraId="385B379E" w14:textId="5AED999A" w:rsidR="005901CF" w:rsidRPr="006C6D43" w:rsidRDefault="00A71F07" w:rsidP="00F32606">
      <w:pPr>
        <w:rPr>
          <w:color w:val="auto"/>
        </w:rPr>
      </w:pPr>
      <w:r w:rsidRPr="006C6D43">
        <w:rPr>
          <w:color w:val="auto"/>
        </w:rPr>
        <w:t xml:space="preserve">Three quarters of voters recalled </w:t>
      </w:r>
      <w:r w:rsidR="00363964" w:rsidRPr="006C6D43">
        <w:rPr>
          <w:color w:val="auto"/>
        </w:rPr>
        <w:t xml:space="preserve">seeing/receiving </w:t>
      </w:r>
      <w:r w:rsidRPr="006C6D43">
        <w:rPr>
          <w:color w:val="auto"/>
        </w:rPr>
        <w:t>some fo</w:t>
      </w:r>
      <w:r w:rsidR="00363964" w:rsidRPr="006C6D43">
        <w:rPr>
          <w:color w:val="auto"/>
        </w:rPr>
        <w:t>r</w:t>
      </w:r>
      <w:r w:rsidRPr="006C6D43">
        <w:rPr>
          <w:color w:val="auto"/>
        </w:rPr>
        <w:t>m of information from</w:t>
      </w:r>
      <w:r w:rsidR="00363964" w:rsidRPr="006C6D43">
        <w:rPr>
          <w:color w:val="auto"/>
        </w:rPr>
        <w:t xml:space="preserve"> </w:t>
      </w:r>
      <w:r w:rsidR="00C346B8" w:rsidRPr="006C6D43">
        <w:rPr>
          <w:color w:val="auto"/>
        </w:rPr>
        <w:t>the VEC</w:t>
      </w:r>
      <w:r w:rsidRPr="006C6D43">
        <w:rPr>
          <w:color w:val="auto"/>
        </w:rPr>
        <w:t xml:space="preserve"> (75%)</w:t>
      </w:r>
      <w:r w:rsidR="00F32606" w:rsidRPr="006C6D43">
        <w:rPr>
          <w:color w:val="auto"/>
        </w:rPr>
        <w:t xml:space="preserve">. </w:t>
      </w:r>
      <w:r w:rsidRPr="006C6D43">
        <w:rPr>
          <w:color w:val="auto"/>
        </w:rPr>
        <w:t xml:space="preserve">This rate of recall </w:t>
      </w:r>
      <w:r w:rsidR="00092131" w:rsidRPr="006C6D43">
        <w:rPr>
          <w:color w:val="auto"/>
        </w:rPr>
        <w:t xml:space="preserve">was </w:t>
      </w:r>
      <w:r w:rsidRPr="006C6D43">
        <w:rPr>
          <w:color w:val="auto"/>
        </w:rPr>
        <w:t xml:space="preserve">lower than that for </w:t>
      </w:r>
      <w:r w:rsidR="00F30463" w:rsidRPr="006C6D43">
        <w:rPr>
          <w:color w:val="auto"/>
        </w:rPr>
        <w:t>2018</w:t>
      </w:r>
      <w:r w:rsidRPr="006C6D43">
        <w:rPr>
          <w:color w:val="auto"/>
        </w:rPr>
        <w:t xml:space="preserve"> (85%).</w:t>
      </w:r>
      <w:r w:rsidR="00692498" w:rsidRPr="006C6D43">
        <w:rPr>
          <w:color w:val="auto"/>
        </w:rPr>
        <w:t xml:space="preserve"> </w:t>
      </w:r>
    </w:p>
    <w:p w14:paraId="2978CBD2" w14:textId="70499EF6" w:rsidR="00A71F07" w:rsidRPr="006C6D43" w:rsidRDefault="00A71F07" w:rsidP="00F32606">
      <w:pPr>
        <w:rPr>
          <w:color w:val="auto"/>
        </w:rPr>
      </w:pPr>
      <w:r w:rsidRPr="006C6D43">
        <w:rPr>
          <w:color w:val="auto"/>
        </w:rPr>
        <w:t xml:space="preserve">Recall was highest for ordinary </w:t>
      </w:r>
      <w:r w:rsidR="00495238" w:rsidRPr="006C6D43">
        <w:rPr>
          <w:color w:val="auto"/>
        </w:rPr>
        <w:t xml:space="preserve">and early </w:t>
      </w:r>
      <w:r w:rsidRPr="006C6D43">
        <w:rPr>
          <w:color w:val="auto"/>
        </w:rPr>
        <w:t>voters (78%</w:t>
      </w:r>
      <w:r w:rsidR="0052515A" w:rsidRPr="006C6D43">
        <w:rPr>
          <w:color w:val="auto"/>
        </w:rPr>
        <w:t xml:space="preserve"> each</w:t>
      </w:r>
      <w:r w:rsidRPr="006C6D43">
        <w:rPr>
          <w:color w:val="auto"/>
        </w:rPr>
        <w:t xml:space="preserve">) </w:t>
      </w:r>
      <w:r w:rsidR="001E26C6" w:rsidRPr="006C6D43">
        <w:rPr>
          <w:color w:val="auto"/>
        </w:rPr>
        <w:t xml:space="preserve">and </w:t>
      </w:r>
      <w:r w:rsidRPr="006C6D43">
        <w:rPr>
          <w:color w:val="auto"/>
        </w:rPr>
        <w:t xml:space="preserve">lower for </w:t>
      </w:r>
      <w:r w:rsidR="00495238" w:rsidRPr="006C6D43">
        <w:rPr>
          <w:color w:val="auto"/>
        </w:rPr>
        <w:t>email voters</w:t>
      </w:r>
      <w:r w:rsidR="0052515A" w:rsidRPr="006C6D43">
        <w:rPr>
          <w:color w:val="auto"/>
        </w:rPr>
        <w:t xml:space="preserve"> (51%)</w:t>
      </w:r>
      <w:r w:rsidR="00495238" w:rsidRPr="006C6D43">
        <w:rPr>
          <w:color w:val="auto"/>
        </w:rPr>
        <w:t>.</w:t>
      </w:r>
      <w:r w:rsidR="00692498" w:rsidRPr="006C6D43">
        <w:rPr>
          <w:color w:val="auto"/>
        </w:rPr>
        <w:t xml:space="preserve"> </w:t>
      </w:r>
      <w:r w:rsidR="00495238" w:rsidRPr="006C6D43">
        <w:rPr>
          <w:color w:val="auto"/>
        </w:rPr>
        <w:t xml:space="preserve">This may be expected as these voters were not in the state </w:t>
      </w:r>
      <w:r w:rsidR="005151C4" w:rsidRPr="006C6D43">
        <w:rPr>
          <w:color w:val="auto"/>
        </w:rPr>
        <w:t xml:space="preserve">where communications were targeted, </w:t>
      </w:r>
      <w:r w:rsidR="00495238" w:rsidRPr="006C6D43">
        <w:rPr>
          <w:color w:val="auto"/>
        </w:rPr>
        <w:t>at the time of the election.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03987018" w14:textId="77777777" w:rsidTr="00881B54">
        <w:trPr>
          <w:trHeight w:val="467"/>
        </w:trPr>
        <w:tc>
          <w:tcPr>
            <w:tcW w:w="8778" w:type="dxa"/>
            <w:gridSpan w:val="6"/>
            <w:shd w:val="clear" w:color="auto" w:fill="F2F2F2" w:themeFill="background1" w:themeFillShade="F2"/>
          </w:tcPr>
          <w:p w14:paraId="1E718217" w14:textId="28B4252C" w:rsidR="00B62E70" w:rsidRPr="006C6D43" w:rsidRDefault="005901CF" w:rsidP="0031513B">
            <w:pPr>
              <w:pStyle w:val="Caption"/>
              <w:rPr>
                <w:color w:val="auto"/>
              </w:rPr>
            </w:pPr>
            <w:bookmarkStart w:id="42" w:name="_Toc140147682"/>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3</w:t>
            </w:r>
            <w:r w:rsidR="004D7D8D" w:rsidRPr="006C6D43">
              <w:rPr>
                <w:color w:val="auto"/>
              </w:rPr>
              <w:fldChar w:fldCharType="end"/>
            </w:r>
            <w:r w:rsidRPr="006C6D43">
              <w:rPr>
                <w:color w:val="auto"/>
              </w:rPr>
              <w:t>:</w:t>
            </w:r>
            <w:r w:rsidRPr="006C6D43">
              <w:rPr>
                <w:color w:val="auto"/>
              </w:rPr>
              <w:tab/>
            </w:r>
            <w:r w:rsidR="00B62E70" w:rsidRPr="006C6D43">
              <w:rPr>
                <w:color w:val="auto"/>
              </w:rPr>
              <w:t xml:space="preserve">Awareness of </w:t>
            </w:r>
            <w:r w:rsidR="00037E99" w:rsidRPr="006C6D43">
              <w:rPr>
                <w:color w:val="auto"/>
              </w:rPr>
              <w:t>the VEC</w:t>
            </w:r>
            <w:r w:rsidR="00F123D5" w:rsidRPr="006C6D43">
              <w:rPr>
                <w:color w:val="auto"/>
              </w:rPr>
              <w:t>’s</w:t>
            </w:r>
            <w:r w:rsidR="00B62E70" w:rsidRPr="006C6D43">
              <w:rPr>
                <w:color w:val="auto"/>
              </w:rPr>
              <w:t xml:space="preserve"> </w:t>
            </w:r>
            <w:r w:rsidR="00F32606" w:rsidRPr="006C6D43">
              <w:rPr>
                <w:color w:val="auto"/>
              </w:rPr>
              <w:t>communications</w:t>
            </w:r>
            <w:bookmarkEnd w:id="42"/>
          </w:p>
        </w:tc>
      </w:tr>
      <w:tr w:rsidR="006C6D43" w:rsidRPr="006C6D43" w14:paraId="49D2CE63" w14:textId="77777777" w:rsidTr="00881B54">
        <w:trPr>
          <w:trHeight w:val="3366"/>
        </w:trPr>
        <w:tc>
          <w:tcPr>
            <w:tcW w:w="8778" w:type="dxa"/>
            <w:gridSpan w:val="6"/>
          </w:tcPr>
          <w:p w14:paraId="0A1103FE" w14:textId="77777777" w:rsidR="00B62E70" w:rsidRPr="006C6D43" w:rsidRDefault="006B1349" w:rsidP="00881B54">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264" behindDoc="0" locked="0" layoutInCell="1" allowOverlap="1" wp14:anchorId="0EC6D944" wp14:editId="48FA6854">
                      <wp:simplePos x="0" y="0"/>
                      <wp:positionH relativeFrom="column">
                        <wp:posOffset>1115483</wp:posOffset>
                      </wp:positionH>
                      <wp:positionV relativeFrom="paragraph">
                        <wp:posOffset>608965</wp:posOffset>
                      </wp:positionV>
                      <wp:extent cx="905933"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05933" cy="381000"/>
                              </a:xfrm>
                              <a:prstGeom prst="rect">
                                <a:avLst/>
                              </a:prstGeom>
                              <a:noFill/>
                              <a:ln w="6350">
                                <a:noFill/>
                              </a:ln>
                            </wps:spPr>
                            <wps:txbx>
                              <w:txbxContent>
                                <w:p w14:paraId="4D1D3413" w14:textId="77777777" w:rsidR="00E278A6" w:rsidRPr="00202735" w:rsidRDefault="00E278A6" w:rsidP="006B134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6D944" id="Text Box 19" o:spid="_x0000_s1037" type="#_x0000_t202" style="position:absolute;margin-left:87.85pt;margin-top:47.95pt;width:71.35pt;height:3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f1GgIAADI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WT6djceUcHSNb4d5nmDNLo+t8+G7gIZEo6QOWUlgsf2j&#10;D1gQQ08hsZaBldI6MaMNaUt6M57m6cHZgy+0wYeXVqMVuk1HVIUdncbYQHXA6Rz0xHvLVwp7eGQ+&#10;vDCHTONAqN7wjIvUgLXgaFFSg/v1t/sYjwSgl5IWlVNS/3PHnKBE/zBIzWw4mUSppcNk+nWEB3ft&#10;2Vx7zK65BxTnEP+J5cmM8UGfTOmgeUeRL2NVdDHDsXZJw8m8D72e8ZNwsVymIBSXZeHRrC2PqSOq&#10;EeHX7p05e6QhIH9PcNIYKz6w0cf2fCx3AaRKVEWce1SP8KMwE4PHTxSVf31OUZevvvgNAAD//wMA&#10;UEsDBBQABgAIAAAAIQDZtJHF4QAAAAoBAAAPAAAAZHJzL2Rvd25yZXYueG1sTI9BT8JAEIXvJv6H&#10;zZh4ky1opZRuCWlCTIwcQC7ett2hbejO1u4C1V/veNLjm/flzXvZarSduODgW0cKppMIBFLlTEu1&#10;gsP75iEB4YMmoztHqOALPazy25tMp8ZdaYeXfagFh5BPtYImhD6V0lcNWu0nrkdi7+gGqwPLoZZm&#10;0FcOt52cRdGztLol/tDoHosGq9P+bBW8Fput3pUzm3x3xcvbcd1/Hj5ipe7vxvUSRMAx/MHwW5+r&#10;Q86dSncm40XHeh7PGVWwiBcgGHicJk8gSnZivsg8k/8n5D8AAAD//wMAUEsBAi0AFAAGAAgAAAAh&#10;ALaDOJL+AAAA4QEAABMAAAAAAAAAAAAAAAAAAAAAAFtDb250ZW50X1R5cGVzXS54bWxQSwECLQAU&#10;AAYACAAAACEAOP0h/9YAAACUAQAACwAAAAAAAAAAAAAAAAAvAQAAX3JlbHMvLnJlbHNQSwECLQAU&#10;AAYACAAAACEAdQ1X9RoCAAAyBAAADgAAAAAAAAAAAAAAAAAuAgAAZHJzL2Uyb0RvYy54bWxQSwEC&#10;LQAUAAYACAAAACEA2bSRxeEAAAAKAQAADwAAAAAAAAAAAAAAAAB0BAAAZHJzL2Rvd25yZXYueG1s&#10;UEsFBgAAAAAEAAQA8wAAAIIFAAAAAA==&#10;" filled="f" stroked="f" strokeweight=".5pt">
                      <v:textbox>
                        <w:txbxContent>
                          <w:p w14:paraId="4D1D3413" w14:textId="77777777" w:rsidR="00E278A6" w:rsidRPr="00202735" w:rsidRDefault="00E278A6" w:rsidP="006B1349">
                            <w:pPr>
                              <w:jc w:val="center"/>
                              <w:rPr>
                                <w:sz w:val="16"/>
                                <w:szCs w:val="16"/>
                                <w:lang w:val="en-US"/>
                              </w:rPr>
                            </w:pPr>
                            <w:r w:rsidRPr="00202735">
                              <w:rPr>
                                <w:sz w:val="16"/>
                                <w:szCs w:val="16"/>
                                <w:lang w:val="en-US"/>
                              </w:rPr>
                              <w:t>All voters</w:t>
                            </w:r>
                          </w:p>
                        </w:txbxContent>
                      </v:textbox>
                    </v:shape>
                  </w:pict>
                </mc:Fallback>
              </mc:AlternateContent>
            </w:r>
            <w:r w:rsidR="00B62E70" w:rsidRPr="006C6D43">
              <w:rPr>
                <w:noProof/>
                <w:color w:val="auto"/>
                <w:lang w:eastAsia="en-AU"/>
              </w:rPr>
              <w:drawing>
                <wp:anchor distT="0" distB="0" distL="114300" distR="114300" simplePos="0" relativeHeight="251658265" behindDoc="0" locked="0" layoutInCell="1" allowOverlap="1" wp14:anchorId="26FF51FB" wp14:editId="4981344F">
                  <wp:simplePos x="0" y="0"/>
                  <wp:positionH relativeFrom="column">
                    <wp:posOffset>2503170</wp:posOffset>
                  </wp:positionH>
                  <wp:positionV relativeFrom="paragraph">
                    <wp:posOffset>683260</wp:posOffset>
                  </wp:positionV>
                  <wp:extent cx="466725" cy="4667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00B62E70" w:rsidRPr="006C6D43">
              <w:rPr>
                <w:noProof/>
                <w:color w:val="auto"/>
                <w:lang w:eastAsia="en-AU"/>
              </w:rPr>
              <w:drawing>
                <wp:anchor distT="0" distB="0" distL="114300" distR="114300" simplePos="0" relativeHeight="251658263" behindDoc="0" locked="0" layoutInCell="1" allowOverlap="1" wp14:anchorId="0342AF08" wp14:editId="593B09F9">
                  <wp:simplePos x="0" y="0"/>
                  <wp:positionH relativeFrom="column">
                    <wp:posOffset>1341120</wp:posOffset>
                  </wp:positionH>
                  <wp:positionV relativeFrom="paragraph">
                    <wp:posOffset>125730</wp:posOffset>
                  </wp:positionV>
                  <wp:extent cx="466090" cy="46799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B62E70" w:rsidRPr="006C6D43">
              <w:rPr>
                <w:noProof/>
                <w:color w:val="auto"/>
                <w:sz w:val="24"/>
                <w:szCs w:val="24"/>
                <w:lang w:eastAsia="en-AU"/>
              </w:rPr>
              <w:drawing>
                <wp:inline distT="0" distB="0" distL="0" distR="0" wp14:anchorId="5C0B2891" wp14:editId="7F1ED6C3">
                  <wp:extent cx="5436235" cy="2181225"/>
                  <wp:effectExtent l="0" t="0" r="0" b="0"/>
                  <wp:docPr id="22" name="Chart 2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6C6D43" w:rsidRPr="006C6D43" w14:paraId="59BFCDAA" w14:textId="77777777" w:rsidTr="00881B54">
        <w:tc>
          <w:tcPr>
            <w:tcW w:w="8778" w:type="dxa"/>
            <w:gridSpan w:val="6"/>
            <w:shd w:val="clear" w:color="auto" w:fill="F2F2F2" w:themeFill="background1" w:themeFillShade="F2"/>
          </w:tcPr>
          <w:p w14:paraId="37447EC3" w14:textId="77777777" w:rsidR="00B62E70" w:rsidRPr="006C6D43" w:rsidRDefault="00B62E70" w:rsidP="00881B54">
            <w:pPr>
              <w:spacing w:before="120" w:after="0"/>
              <w:jc w:val="center"/>
              <w:rPr>
                <w:noProof/>
                <w:color w:val="auto"/>
              </w:rPr>
            </w:pPr>
            <w:r w:rsidRPr="006C6D43">
              <w:rPr>
                <w:noProof/>
                <w:color w:val="auto"/>
              </w:rPr>
              <w:t>Aware</w:t>
            </w:r>
          </w:p>
        </w:tc>
      </w:tr>
      <w:tr w:rsidR="006C6D43" w:rsidRPr="006C6D43" w14:paraId="058A59FD" w14:textId="77777777" w:rsidTr="00F32606">
        <w:tc>
          <w:tcPr>
            <w:tcW w:w="1422" w:type="dxa"/>
            <w:shd w:val="clear" w:color="auto" w:fill="auto"/>
          </w:tcPr>
          <w:p w14:paraId="2E41CFE5" w14:textId="4DAAD194" w:rsidR="00B62E70" w:rsidRPr="006C6D43" w:rsidRDefault="00B62E70" w:rsidP="00881B54">
            <w:pPr>
              <w:jc w:val="center"/>
              <w:rPr>
                <w:color w:val="auto"/>
              </w:rPr>
            </w:pPr>
            <w:r w:rsidRPr="006C6D43">
              <w:rPr>
                <w:noProof/>
                <w:color w:val="auto"/>
                <w:lang w:eastAsia="en-AU"/>
              </w:rPr>
              <w:drawing>
                <wp:inline distT="0" distB="0" distL="0" distR="0" wp14:anchorId="731AD84D" wp14:editId="67E8FF40">
                  <wp:extent cx="468000" cy="468000"/>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360360" w:rsidRPr="006C6D43">
              <w:rPr>
                <w:color w:val="auto"/>
              </w:rPr>
              <w:t>78</w:t>
            </w:r>
            <w:r w:rsidRPr="006C6D43">
              <w:rPr>
                <w:color w:val="auto"/>
              </w:rPr>
              <w:t>%</w:t>
            </w:r>
            <w:r w:rsidR="00FA07D8" w:rsidRPr="006C6D43">
              <w:rPr>
                <w:rFonts w:cs="Arial"/>
                <w:color w:val="auto"/>
              </w:rPr>
              <w:t>▲</w:t>
            </w:r>
          </w:p>
        </w:tc>
        <w:tc>
          <w:tcPr>
            <w:tcW w:w="1523" w:type="dxa"/>
            <w:shd w:val="clear" w:color="auto" w:fill="auto"/>
          </w:tcPr>
          <w:p w14:paraId="2DD15591" w14:textId="1CA7BC00" w:rsidR="00B62E70" w:rsidRPr="006C6D43" w:rsidRDefault="00B62E70" w:rsidP="00881B54">
            <w:pPr>
              <w:jc w:val="center"/>
              <w:rPr>
                <w:color w:val="auto"/>
              </w:rPr>
            </w:pPr>
            <w:r w:rsidRPr="006C6D43">
              <w:rPr>
                <w:noProof/>
                <w:color w:val="auto"/>
                <w:lang w:eastAsia="en-AU"/>
              </w:rPr>
              <w:drawing>
                <wp:inline distT="0" distB="0" distL="0" distR="0" wp14:anchorId="70952F10" wp14:editId="263B5979">
                  <wp:extent cx="466707" cy="46800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AE2031" w:rsidRPr="006C6D43">
              <w:rPr>
                <w:color w:val="auto"/>
              </w:rPr>
              <w:t>5</w:t>
            </w:r>
            <w:r w:rsidR="00360360" w:rsidRPr="006C6D43">
              <w:rPr>
                <w:color w:val="auto"/>
              </w:rPr>
              <w:t>1</w:t>
            </w:r>
            <w:r w:rsidRPr="006C6D43">
              <w:rPr>
                <w:color w:val="auto"/>
              </w:rPr>
              <w:t>%</w:t>
            </w:r>
            <w:r w:rsidR="00FA07D8" w:rsidRPr="006C6D43">
              <w:rPr>
                <w:rFonts w:cs="Arial"/>
                <w:color w:val="auto"/>
              </w:rPr>
              <w:t>▼</w:t>
            </w:r>
          </w:p>
        </w:tc>
        <w:tc>
          <w:tcPr>
            <w:tcW w:w="1402" w:type="dxa"/>
            <w:shd w:val="clear" w:color="auto" w:fill="auto"/>
          </w:tcPr>
          <w:p w14:paraId="52CC5931" w14:textId="5C5AF5F7" w:rsidR="00B62E70" w:rsidRPr="006C6D43" w:rsidRDefault="00B62E70" w:rsidP="00881B54">
            <w:pPr>
              <w:jc w:val="center"/>
              <w:rPr>
                <w:color w:val="auto"/>
              </w:rPr>
            </w:pPr>
            <w:r w:rsidRPr="006C6D43">
              <w:rPr>
                <w:noProof/>
                <w:color w:val="auto"/>
                <w:lang w:eastAsia="en-AU"/>
              </w:rPr>
              <w:drawing>
                <wp:inline distT="0" distB="0" distL="0" distR="0" wp14:anchorId="4DE436B8" wp14:editId="471420C9">
                  <wp:extent cx="469296" cy="468000"/>
                  <wp:effectExtent l="0" t="0" r="698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AE2031" w:rsidRPr="006C6D43">
              <w:rPr>
                <w:color w:val="auto"/>
              </w:rPr>
              <w:t>7</w:t>
            </w:r>
            <w:r w:rsidR="00360360" w:rsidRPr="006C6D43">
              <w:rPr>
                <w:color w:val="auto"/>
              </w:rPr>
              <w:t>2</w:t>
            </w:r>
            <w:r w:rsidR="0006065A" w:rsidRPr="006C6D43">
              <w:rPr>
                <w:color w:val="auto"/>
              </w:rPr>
              <w:t>%</w:t>
            </w:r>
          </w:p>
        </w:tc>
        <w:tc>
          <w:tcPr>
            <w:tcW w:w="1627" w:type="dxa"/>
            <w:shd w:val="clear" w:color="auto" w:fill="auto"/>
          </w:tcPr>
          <w:p w14:paraId="04868B84" w14:textId="241B9E94" w:rsidR="00B62E70" w:rsidRPr="006C6D43" w:rsidRDefault="00B62E70" w:rsidP="00881B54">
            <w:pPr>
              <w:jc w:val="center"/>
              <w:rPr>
                <w:color w:val="auto"/>
              </w:rPr>
            </w:pPr>
            <w:r w:rsidRPr="006C6D43">
              <w:rPr>
                <w:noProof/>
                <w:color w:val="auto"/>
                <w:lang w:eastAsia="en-AU"/>
              </w:rPr>
              <w:drawing>
                <wp:inline distT="0" distB="0" distL="0" distR="0" wp14:anchorId="6A3AA718" wp14:editId="67292905">
                  <wp:extent cx="466707" cy="468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744D06" w:rsidRPr="006C6D43">
              <w:rPr>
                <w:color w:val="auto"/>
              </w:rPr>
              <w:t>7</w:t>
            </w:r>
            <w:r w:rsidR="00360360" w:rsidRPr="006C6D43">
              <w:rPr>
                <w:color w:val="auto"/>
              </w:rPr>
              <w:t>8</w:t>
            </w:r>
            <w:r w:rsidR="0006065A" w:rsidRPr="006C6D43">
              <w:rPr>
                <w:color w:val="auto"/>
              </w:rPr>
              <w:t>%</w:t>
            </w:r>
          </w:p>
        </w:tc>
        <w:tc>
          <w:tcPr>
            <w:tcW w:w="1402" w:type="dxa"/>
            <w:shd w:val="clear" w:color="auto" w:fill="auto"/>
          </w:tcPr>
          <w:p w14:paraId="38A2EAD8" w14:textId="4D13499C" w:rsidR="00B62E70" w:rsidRPr="006C6D43" w:rsidRDefault="00B62E70" w:rsidP="00881B54">
            <w:pPr>
              <w:jc w:val="center"/>
              <w:rPr>
                <w:color w:val="auto"/>
              </w:rPr>
            </w:pPr>
            <w:r w:rsidRPr="006C6D43">
              <w:rPr>
                <w:noProof/>
                <w:color w:val="auto"/>
                <w:lang w:eastAsia="en-AU"/>
              </w:rPr>
              <w:drawing>
                <wp:inline distT="0" distB="0" distL="0" distR="0" wp14:anchorId="311794D6" wp14:editId="70B59E6C">
                  <wp:extent cx="468000" cy="468000"/>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360360" w:rsidRPr="006C6D43">
              <w:rPr>
                <w:color w:val="auto"/>
              </w:rPr>
              <w:t>71</w:t>
            </w:r>
            <w:r w:rsidR="0006065A" w:rsidRPr="006C6D43">
              <w:rPr>
                <w:color w:val="auto"/>
              </w:rPr>
              <w:t>%</w:t>
            </w:r>
          </w:p>
        </w:tc>
        <w:tc>
          <w:tcPr>
            <w:tcW w:w="1402" w:type="dxa"/>
            <w:shd w:val="clear" w:color="auto" w:fill="auto"/>
          </w:tcPr>
          <w:p w14:paraId="5D183A88" w14:textId="2F7839CF" w:rsidR="00B62E70" w:rsidRPr="006C6D43" w:rsidRDefault="00B62E70" w:rsidP="00881B54">
            <w:pPr>
              <w:jc w:val="center"/>
              <w:rPr>
                <w:color w:val="auto"/>
              </w:rPr>
            </w:pPr>
            <w:r w:rsidRPr="006C6D43">
              <w:rPr>
                <w:noProof/>
                <w:color w:val="auto"/>
                <w:lang w:eastAsia="en-AU"/>
              </w:rPr>
              <w:drawing>
                <wp:inline distT="0" distB="0" distL="0" distR="0" wp14:anchorId="028B766C" wp14:editId="3B4AB0FA">
                  <wp:extent cx="468000" cy="468000"/>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360360" w:rsidRPr="006C6D43">
              <w:rPr>
                <w:color w:val="auto"/>
              </w:rPr>
              <w:t>78</w:t>
            </w:r>
            <w:r w:rsidR="0006065A" w:rsidRPr="006C6D43">
              <w:rPr>
                <w:color w:val="auto"/>
              </w:rPr>
              <w:t>%</w:t>
            </w:r>
            <w:r w:rsidR="00FA07D8" w:rsidRPr="006C6D43">
              <w:rPr>
                <w:rFonts w:cs="Arial"/>
                <w:color w:val="auto"/>
              </w:rPr>
              <w:t>▲</w:t>
            </w:r>
          </w:p>
        </w:tc>
      </w:tr>
      <w:tr w:rsidR="006C6D43" w:rsidRPr="006C6D43" w14:paraId="0B07C981" w14:textId="77777777" w:rsidTr="00F32606">
        <w:tc>
          <w:tcPr>
            <w:tcW w:w="1422" w:type="dxa"/>
            <w:shd w:val="clear" w:color="auto" w:fill="F2F2F2" w:themeFill="background1" w:themeFillShade="F2"/>
          </w:tcPr>
          <w:p w14:paraId="27AAE593" w14:textId="17851075" w:rsidR="00B62E70" w:rsidRPr="006C6D43" w:rsidRDefault="00B62E70" w:rsidP="00881B54">
            <w:pPr>
              <w:spacing w:after="0"/>
              <w:jc w:val="center"/>
              <w:rPr>
                <w:color w:val="auto"/>
                <w:sz w:val="16"/>
                <w:szCs w:val="16"/>
              </w:rPr>
            </w:pPr>
            <w:r w:rsidRPr="006C6D43">
              <w:rPr>
                <w:color w:val="auto"/>
                <w:sz w:val="16"/>
                <w:szCs w:val="16"/>
              </w:rPr>
              <w:t>(</w:t>
            </w:r>
            <w:r w:rsidR="00655EF7" w:rsidRPr="006C6D43">
              <w:rPr>
                <w:color w:val="auto"/>
                <w:sz w:val="16"/>
                <w:szCs w:val="16"/>
              </w:rPr>
              <w:t>n=</w:t>
            </w:r>
            <w:r w:rsidR="00F00C79" w:rsidRPr="006C6D43">
              <w:rPr>
                <w:color w:val="auto"/>
                <w:sz w:val="16"/>
                <w:szCs w:val="16"/>
              </w:rPr>
              <w:t>855</w:t>
            </w:r>
            <w:r w:rsidRPr="006C6D43">
              <w:rPr>
                <w:color w:val="auto"/>
                <w:sz w:val="16"/>
                <w:szCs w:val="16"/>
              </w:rPr>
              <w:t>)</w:t>
            </w:r>
          </w:p>
        </w:tc>
        <w:tc>
          <w:tcPr>
            <w:tcW w:w="1523" w:type="dxa"/>
            <w:shd w:val="clear" w:color="auto" w:fill="F2F2F2" w:themeFill="background1" w:themeFillShade="F2"/>
          </w:tcPr>
          <w:p w14:paraId="623607C0" w14:textId="0CCF3C92"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F00C79" w:rsidRPr="006C6D43">
              <w:rPr>
                <w:color w:val="auto"/>
                <w:sz w:val="16"/>
                <w:szCs w:val="16"/>
              </w:rPr>
              <w:t>144</w:t>
            </w:r>
            <w:r w:rsidRPr="006C6D43">
              <w:rPr>
                <w:color w:val="auto"/>
                <w:sz w:val="16"/>
                <w:szCs w:val="16"/>
              </w:rPr>
              <w:t>)</w:t>
            </w:r>
          </w:p>
        </w:tc>
        <w:tc>
          <w:tcPr>
            <w:tcW w:w="1402" w:type="dxa"/>
            <w:shd w:val="clear" w:color="auto" w:fill="F2F2F2" w:themeFill="background1" w:themeFillShade="F2"/>
          </w:tcPr>
          <w:p w14:paraId="4DD4384D" w14:textId="08347F81"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F00C79" w:rsidRPr="006C6D43">
              <w:rPr>
                <w:color w:val="auto"/>
                <w:sz w:val="16"/>
                <w:szCs w:val="16"/>
              </w:rPr>
              <w:t>617</w:t>
            </w:r>
            <w:r w:rsidRPr="006C6D43">
              <w:rPr>
                <w:color w:val="auto"/>
                <w:sz w:val="16"/>
                <w:szCs w:val="16"/>
              </w:rPr>
              <w:t>)</w:t>
            </w:r>
          </w:p>
        </w:tc>
        <w:tc>
          <w:tcPr>
            <w:tcW w:w="1627" w:type="dxa"/>
            <w:shd w:val="clear" w:color="auto" w:fill="F2F2F2" w:themeFill="background1" w:themeFillShade="F2"/>
          </w:tcPr>
          <w:p w14:paraId="6180BCDC" w14:textId="13EB659E"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AE2031" w:rsidRPr="006C6D43">
              <w:rPr>
                <w:color w:val="auto"/>
                <w:sz w:val="16"/>
                <w:szCs w:val="16"/>
              </w:rPr>
              <w:t>1</w:t>
            </w:r>
            <w:r w:rsidR="007029AB" w:rsidRPr="006C6D43">
              <w:rPr>
                <w:color w:val="auto"/>
                <w:sz w:val="16"/>
                <w:szCs w:val="16"/>
              </w:rPr>
              <w:t>44</w:t>
            </w:r>
            <w:r w:rsidRPr="006C6D43">
              <w:rPr>
                <w:color w:val="auto"/>
                <w:sz w:val="16"/>
                <w:szCs w:val="16"/>
              </w:rPr>
              <w:t>)</w:t>
            </w:r>
          </w:p>
        </w:tc>
        <w:tc>
          <w:tcPr>
            <w:tcW w:w="1402" w:type="dxa"/>
            <w:shd w:val="clear" w:color="auto" w:fill="F2F2F2" w:themeFill="background1" w:themeFillShade="F2"/>
          </w:tcPr>
          <w:p w14:paraId="22DA2A6D" w14:textId="3CE33CB3"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8B650B" w:rsidRPr="006C6D43">
              <w:rPr>
                <w:color w:val="auto"/>
                <w:sz w:val="16"/>
                <w:szCs w:val="16"/>
              </w:rPr>
              <w:t>3</w:t>
            </w:r>
            <w:r w:rsidR="007029AB" w:rsidRPr="006C6D43">
              <w:rPr>
                <w:color w:val="auto"/>
                <w:sz w:val="16"/>
                <w:szCs w:val="16"/>
              </w:rPr>
              <w:t>17</w:t>
            </w:r>
            <w:r w:rsidRPr="006C6D43">
              <w:rPr>
                <w:color w:val="auto"/>
                <w:sz w:val="16"/>
                <w:szCs w:val="16"/>
              </w:rPr>
              <w:t>)</w:t>
            </w:r>
          </w:p>
        </w:tc>
        <w:tc>
          <w:tcPr>
            <w:tcW w:w="1402" w:type="dxa"/>
            <w:shd w:val="clear" w:color="auto" w:fill="F2F2F2" w:themeFill="background1" w:themeFillShade="F2"/>
          </w:tcPr>
          <w:p w14:paraId="269A5DA8" w14:textId="591AB5C0"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7029AB" w:rsidRPr="006C6D43">
              <w:rPr>
                <w:color w:val="auto"/>
                <w:sz w:val="16"/>
                <w:szCs w:val="16"/>
              </w:rPr>
              <w:t>1,200</w:t>
            </w:r>
            <w:r w:rsidRPr="006C6D43">
              <w:rPr>
                <w:color w:val="auto"/>
                <w:sz w:val="16"/>
                <w:szCs w:val="16"/>
              </w:rPr>
              <w:t>)</w:t>
            </w:r>
          </w:p>
        </w:tc>
      </w:tr>
      <w:tr w:rsidR="00B62E70" w:rsidRPr="006C6D43" w14:paraId="45A4F80C" w14:textId="77777777" w:rsidTr="00881B54">
        <w:tc>
          <w:tcPr>
            <w:tcW w:w="8778" w:type="dxa"/>
            <w:gridSpan w:val="6"/>
            <w:shd w:val="clear" w:color="auto" w:fill="auto"/>
          </w:tcPr>
          <w:p w14:paraId="0CCA16AC" w14:textId="77777777" w:rsidR="00B62E70" w:rsidRPr="006C6D43" w:rsidRDefault="006642CB" w:rsidP="006B1349">
            <w:pPr>
              <w:pStyle w:val="BASE"/>
              <w:rPr>
                <w:color w:val="auto"/>
              </w:rPr>
            </w:pPr>
            <w:r w:rsidRPr="006C6D43">
              <w:rPr>
                <w:color w:val="auto"/>
              </w:rPr>
              <w:t>Q17</w:t>
            </w:r>
            <w:r w:rsidRPr="006C6D43">
              <w:rPr>
                <w:color w:val="auto"/>
              </w:rPr>
              <w:tab/>
              <w:t xml:space="preserve">In the period leading into this election, did you see or hear any communications by the Victorian Electoral Commission? </w:t>
            </w:r>
          </w:p>
          <w:p w14:paraId="3FD48BD1" w14:textId="416986EF" w:rsidR="007E19E3" w:rsidRPr="006C6D43" w:rsidRDefault="008B650B" w:rsidP="008B650B">
            <w:pPr>
              <w:pStyle w:val="BASE"/>
              <w:rPr>
                <w:color w:val="auto"/>
              </w:rPr>
            </w:pPr>
            <w:r w:rsidRPr="006C6D43">
              <w:rPr>
                <w:color w:val="auto"/>
              </w:rPr>
              <w:t xml:space="preserve">Base: </w:t>
            </w:r>
            <w:r w:rsidRPr="006C6D43">
              <w:rPr>
                <w:color w:val="auto"/>
              </w:rPr>
              <w:tab/>
              <w:t>All voters (n=</w:t>
            </w:r>
            <w:r w:rsidR="00925A4F" w:rsidRPr="006C6D43">
              <w:rPr>
                <w:color w:val="auto"/>
              </w:rPr>
              <w:t>2,992</w:t>
            </w:r>
            <w:r w:rsidRPr="006C6D43">
              <w:rPr>
                <w:color w:val="auto"/>
              </w:rPr>
              <w:t>)</w:t>
            </w:r>
          </w:p>
          <w:p w14:paraId="5804A7C4" w14:textId="33B366CE" w:rsidR="008B650B" w:rsidRPr="006C6D43" w:rsidRDefault="00FA07D8" w:rsidP="00C30A16">
            <w:pPr>
              <w:pStyle w:val="BASE"/>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8B650B" w:rsidRPr="006C6D43">
              <w:rPr>
                <w:color w:val="auto"/>
              </w:rPr>
              <w:t>at 95% confidence when compared to the total.</w:t>
            </w:r>
          </w:p>
        </w:tc>
      </w:tr>
    </w:tbl>
    <w:p w14:paraId="64CCC923" w14:textId="77777777" w:rsidR="0088777B" w:rsidRPr="006C6D43" w:rsidRDefault="0088777B">
      <w:pPr>
        <w:spacing w:after="200"/>
        <w:rPr>
          <w:color w:val="auto"/>
        </w:rPr>
      </w:pPr>
    </w:p>
    <w:p w14:paraId="1F4D2952" w14:textId="77777777" w:rsidR="00B25D4E" w:rsidRPr="006C6D43" w:rsidRDefault="00B25D4E">
      <w:pPr>
        <w:spacing w:after="200"/>
        <w:rPr>
          <w:rFonts w:eastAsiaTheme="majorEastAsia" w:cstheme="majorBidi"/>
          <w:bCs/>
          <w:color w:val="auto"/>
          <w:sz w:val="40"/>
          <w:szCs w:val="40"/>
        </w:rPr>
      </w:pPr>
      <w:r w:rsidRPr="006C6D43">
        <w:rPr>
          <w:color w:val="auto"/>
        </w:rPr>
        <w:br w:type="page"/>
      </w:r>
    </w:p>
    <w:p w14:paraId="6E36EDF3" w14:textId="77777777" w:rsidR="00B62E70" w:rsidRPr="006C6D43" w:rsidRDefault="008B3B46" w:rsidP="00871882">
      <w:pPr>
        <w:pStyle w:val="Heading4"/>
        <w:rPr>
          <w:color w:val="auto"/>
        </w:rPr>
      </w:pPr>
      <w:bookmarkStart w:id="43" w:name="_Ref126053150"/>
      <w:r w:rsidRPr="006C6D43">
        <w:rPr>
          <w:color w:val="auto"/>
        </w:rPr>
        <w:lastRenderedPageBreak/>
        <w:t>Channels recalled</w:t>
      </w:r>
      <w:bookmarkEnd w:id="43"/>
    </w:p>
    <w:p w14:paraId="0E97664E" w14:textId="010151E3" w:rsidR="0051550C" w:rsidRPr="006C6D43" w:rsidRDefault="002E457B" w:rsidP="00F32606">
      <w:pPr>
        <w:rPr>
          <w:color w:val="auto"/>
        </w:rPr>
      </w:pPr>
      <w:r w:rsidRPr="006C6D43">
        <w:rPr>
          <w:color w:val="auto"/>
        </w:rPr>
        <w:t xml:space="preserve">Free-to-air TV was by far the most </w:t>
      </w:r>
      <w:r w:rsidR="004E3204" w:rsidRPr="006C6D43">
        <w:rPr>
          <w:color w:val="auto"/>
        </w:rPr>
        <w:t xml:space="preserve">frequently </w:t>
      </w:r>
      <w:r w:rsidRPr="006C6D43">
        <w:rPr>
          <w:color w:val="auto"/>
        </w:rPr>
        <w:t>recalled communication channel in the lead up to the election in 2022 (38%).</w:t>
      </w:r>
      <w:r w:rsidR="00692498" w:rsidRPr="006C6D43">
        <w:rPr>
          <w:color w:val="auto"/>
        </w:rPr>
        <w:t xml:space="preserve"> </w:t>
      </w:r>
      <w:r w:rsidRPr="006C6D43">
        <w:rPr>
          <w:color w:val="auto"/>
        </w:rPr>
        <w:t xml:space="preserve">This </w:t>
      </w:r>
      <w:r w:rsidR="00B74F5E" w:rsidRPr="006C6D43">
        <w:rPr>
          <w:color w:val="auto"/>
        </w:rPr>
        <w:t>finding</w:t>
      </w:r>
      <w:r w:rsidRPr="006C6D43">
        <w:rPr>
          <w:color w:val="auto"/>
        </w:rPr>
        <w:t xml:space="preserve"> </w:t>
      </w:r>
      <w:r w:rsidR="00187F99" w:rsidRPr="006C6D43">
        <w:rPr>
          <w:color w:val="auto"/>
        </w:rPr>
        <w:t xml:space="preserve">was </w:t>
      </w:r>
      <w:r w:rsidRPr="006C6D43">
        <w:rPr>
          <w:color w:val="auto"/>
        </w:rPr>
        <w:t xml:space="preserve">similar to </w:t>
      </w:r>
      <w:r w:rsidR="00B74F5E" w:rsidRPr="006C6D43">
        <w:rPr>
          <w:color w:val="auto"/>
        </w:rPr>
        <w:t>that of</w:t>
      </w:r>
      <w:r w:rsidRPr="006C6D43">
        <w:rPr>
          <w:color w:val="auto"/>
        </w:rPr>
        <w:t xml:space="preserve"> 2018 (35%).</w:t>
      </w:r>
      <w:r w:rsidR="00692498" w:rsidRPr="006C6D43">
        <w:rPr>
          <w:color w:val="auto"/>
        </w:rPr>
        <w:t xml:space="preserve"> </w:t>
      </w:r>
    </w:p>
    <w:p w14:paraId="0A300C3E" w14:textId="2AAF28FD" w:rsidR="00B74F5E" w:rsidRPr="006C6D43" w:rsidRDefault="00B74F5E" w:rsidP="00F32606">
      <w:pPr>
        <w:rPr>
          <w:color w:val="auto"/>
        </w:rPr>
      </w:pPr>
      <w:r w:rsidRPr="006C6D43">
        <w:rPr>
          <w:color w:val="auto"/>
        </w:rPr>
        <w:t xml:space="preserve">However, this </w:t>
      </w:r>
      <w:r w:rsidR="00187F99" w:rsidRPr="006C6D43">
        <w:rPr>
          <w:color w:val="auto"/>
        </w:rPr>
        <w:t xml:space="preserve">was </w:t>
      </w:r>
      <w:r w:rsidRPr="006C6D43">
        <w:rPr>
          <w:color w:val="auto"/>
        </w:rPr>
        <w:t>where the similarities to the previous election end</w:t>
      </w:r>
      <w:r w:rsidR="00187F99" w:rsidRPr="006C6D43">
        <w:rPr>
          <w:color w:val="auto"/>
        </w:rPr>
        <w:t>ed</w:t>
      </w:r>
      <w:r w:rsidRPr="006C6D43">
        <w:rPr>
          <w:color w:val="auto"/>
        </w:rPr>
        <w:t>.</w:t>
      </w:r>
      <w:r w:rsidR="00692498" w:rsidRPr="006C6D43">
        <w:rPr>
          <w:color w:val="auto"/>
        </w:rPr>
        <w:t xml:space="preserve"> </w:t>
      </w:r>
      <w:r w:rsidRPr="006C6D43">
        <w:rPr>
          <w:color w:val="auto"/>
        </w:rPr>
        <w:t>Email was far less frequently recalled as a communication channel in 2022 (19%, down from 31% in 2018).</w:t>
      </w:r>
      <w:r w:rsidR="00692498" w:rsidRPr="006C6D43">
        <w:rPr>
          <w:color w:val="auto"/>
        </w:rPr>
        <w:t xml:space="preserve"> </w:t>
      </w:r>
      <w:r w:rsidR="008D4E42" w:rsidRPr="006C6D43">
        <w:rPr>
          <w:color w:val="auto"/>
        </w:rPr>
        <w:t xml:space="preserve">Likewise, hardcopy information in the post was far less recalled (12% vs. 32%); as was </w:t>
      </w:r>
      <w:r w:rsidR="00BD354B" w:rsidRPr="006C6D43">
        <w:rPr>
          <w:color w:val="auto"/>
        </w:rPr>
        <w:t>text messaging (17% vs. 26%).</w:t>
      </w:r>
      <w:r w:rsidR="00692498" w:rsidRPr="006C6D43">
        <w:rPr>
          <w:color w:val="auto"/>
        </w:rPr>
        <w:t xml:space="preserve"> </w:t>
      </w:r>
    </w:p>
    <w:p w14:paraId="613C758E" w14:textId="0BB341AB" w:rsidR="0088777B" w:rsidRPr="006C6D43" w:rsidRDefault="004250C0" w:rsidP="0031513B">
      <w:pPr>
        <w:pStyle w:val="Caption"/>
        <w:rPr>
          <w:color w:val="auto"/>
        </w:rPr>
      </w:pPr>
      <w:bookmarkStart w:id="44" w:name="_Toc140147683"/>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4</w:t>
      </w:r>
      <w:r w:rsidR="004D7D8D" w:rsidRPr="006C6D43">
        <w:rPr>
          <w:color w:val="auto"/>
        </w:rPr>
        <w:fldChar w:fldCharType="end"/>
      </w:r>
      <w:r w:rsidRPr="006C6D43">
        <w:rPr>
          <w:color w:val="auto"/>
        </w:rPr>
        <w:t>:</w:t>
      </w:r>
      <w:r w:rsidR="00967B32" w:rsidRPr="006C6D43">
        <w:rPr>
          <w:color w:val="auto"/>
        </w:rPr>
        <w:tab/>
      </w:r>
      <w:r w:rsidR="00555873" w:rsidRPr="006C6D43">
        <w:rPr>
          <w:color w:val="auto"/>
        </w:rPr>
        <w:t>Recall of election communication</w:t>
      </w:r>
      <w:r w:rsidR="005A09B6" w:rsidRPr="006C6D43">
        <w:rPr>
          <w:color w:val="auto"/>
        </w:rPr>
        <w:t xml:space="preserve"> channels</w:t>
      </w:r>
      <w:r w:rsidR="00A17679" w:rsidRPr="006C6D43">
        <w:rPr>
          <w:color w:val="auto"/>
        </w:rPr>
        <w:t xml:space="preserve"> (prompted)</w:t>
      </w:r>
      <w:bookmarkEnd w:id="44"/>
    </w:p>
    <w:p w14:paraId="6776C3C4" w14:textId="5FD07D8E" w:rsidR="0088777B" w:rsidRPr="006C6D43" w:rsidRDefault="00DE13C7" w:rsidP="003B103E">
      <w:pPr>
        <w:jc w:val="center"/>
        <w:rPr>
          <w:color w:val="auto"/>
        </w:rPr>
      </w:pPr>
      <w:r w:rsidRPr="006C6D43">
        <w:rPr>
          <w:noProof/>
          <w:color w:val="auto"/>
          <w:sz w:val="24"/>
          <w:szCs w:val="24"/>
          <w:lang w:eastAsia="en-AU"/>
        </w:rPr>
        <w:drawing>
          <wp:inline distT="0" distB="0" distL="0" distR="0" wp14:anchorId="696E3143" wp14:editId="558D8F91">
            <wp:extent cx="5436235" cy="5240867"/>
            <wp:effectExtent l="0" t="0" r="0" b="0"/>
            <wp:docPr id="32" name="Chart 3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4127B8" w14:textId="5B21ED8B" w:rsidR="00555873" w:rsidRPr="006C6D43" w:rsidRDefault="00555873" w:rsidP="006B1349">
      <w:pPr>
        <w:pStyle w:val="BASE"/>
        <w:rPr>
          <w:color w:val="auto"/>
        </w:rPr>
      </w:pPr>
      <w:r w:rsidRPr="006C6D43">
        <w:rPr>
          <w:color w:val="auto"/>
        </w:rPr>
        <w:t>Q18</w:t>
      </w:r>
      <w:r w:rsidRPr="006C6D43">
        <w:rPr>
          <w:color w:val="auto"/>
        </w:rPr>
        <w:tab/>
        <w:t>Where did you see or hear that communication from the Victorian Electoral Commission? Please write all the places you saw or heard communications.</w:t>
      </w:r>
    </w:p>
    <w:p w14:paraId="289D9ECD" w14:textId="67EE7BB3" w:rsidR="00007E6A" w:rsidRPr="006C6D43" w:rsidRDefault="00C30A16" w:rsidP="00C30A16">
      <w:pPr>
        <w:pStyle w:val="BASE"/>
        <w:rPr>
          <w:color w:val="auto"/>
        </w:rPr>
      </w:pPr>
      <w:r w:rsidRPr="006C6D43">
        <w:rPr>
          <w:color w:val="auto"/>
        </w:rPr>
        <w:t xml:space="preserve">Base: </w:t>
      </w:r>
      <w:r w:rsidRPr="006C6D43">
        <w:rPr>
          <w:color w:val="auto"/>
        </w:rPr>
        <w:tab/>
      </w:r>
      <w:r w:rsidR="008B650B" w:rsidRPr="006C6D43">
        <w:rPr>
          <w:color w:val="auto"/>
        </w:rPr>
        <w:t xml:space="preserve">All voters, who saw communications from </w:t>
      </w:r>
      <w:r w:rsidR="00037E99" w:rsidRPr="006C6D43">
        <w:rPr>
          <w:color w:val="auto"/>
        </w:rPr>
        <w:t>the VEC</w:t>
      </w:r>
      <w:r w:rsidRPr="006C6D43">
        <w:rPr>
          <w:color w:val="auto"/>
        </w:rPr>
        <w:t xml:space="preserve"> (n=</w:t>
      </w:r>
      <w:r w:rsidR="008B650B" w:rsidRPr="006C6D43">
        <w:rPr>
          <w:color w:val="auto"/>
        </w:rPr>
        <w:t>2</w:t>
      </w:r>
      <w:r w:rsidR="001E7D44" w:rsidRPr="006C6D43">
        <w:rPr>
          <w:color w:val="auto"/>
        </w:rPr>
        <w:t>,246)</w:t>
      </w:r>
    </w:p>
    <w:p w14:paraId="1CDE33DE" w14:textId="77777777" w:rsidR="00C81C0E" w:rsidRPr="006C6D43" w:rsidRDefault="00C81C0E" w:rsidP="0051550C">
      <w:pPr>
        <w:rPr>
          <w:color w:val="auto"/>
        </w:rPr>
      </w:pPr>
    </w:p>
    <w:p w14:paraId="153F23E4" w14:textId="3A1042C4" w:rsidR="00655510" w:rsidRPr="006C6D43" w:rsidRDefault="0052515A" w:rsidP="0051550C">
      <w:pPr>
        <w:rPr>
          <w:color w:val="auto"/>
        </w:rPr>
      </w:pPr>
      <w:r w:rsidRPr="006C6D43">
        <w:rPr>
          <w:color w:val="auto"/>
        </w:rPr>
        <w:t>Most voters recalled receiving information via conventional channels such as free-to-air TV (40%) and radio (30%).</w:t>
      </w:r>
      <w:r w:rsidR="00692498" w:rsidRPr="006C6D43">
        <w:rPr>
          <w:color w:val="auto"/>
        </w:rPr>
        <w:t xml:space="preserve"> </w:t>
      </w:r>
      <w:r w:rsidRPr="006C6D43">
        <w:rPr>
          <w:color w:val="auto"/>
        </w:rPr>
        <w:t xml:space="preserve">The voter alert service was also a commonly cited source of information (30%). </w:t>
      </w:r>
    </w:p>
    <w:p w14:paraId="7F18268A" w14:textId="46A5341E" w:rsidR="0052515A" w:rsidRPr="006C6D43" w:rsidRDefault="0052515A" w:rsidP="0051550C">
      <w:pPr>
        <w:rPr>
          <w:color w:val="auto"/>
        </w:rPr>
      </w:pPr>
      <w:r w:rsidRPr="006C6D43">
        <w:rPr>
          <w:color w:val="auto"/>
        </w:rPr>
        <w:lastRenderedPageBreak/>
        <w:t xml:space="preserve">Aside from the voter alert services, fewer voters recalled receiving information </w:t>
      </w:r>
      <w:r w:rsidR="00F877C7" w:rsidRPr="006C6D43">
        <w:rPr>
          <w:color w:val="auto"/>
        </w:rPr>
        <w:t xml:space="preserve">via </w:t>
      </w:r>
      <w:r w:rsidRPr="006C6D43">
        <w:rPr>
          <w:color w:val="auto"/>
        </w:rPr>
        <w:t>digital channels such as social media (27%), internet searches (14%) and video-sharing websites (</w:t>
      </w:r>
      <w:r w:rsidR="006E1CA0" w:rsidRPr="006C6D43">
        <w:rPr>
          <w:color w:val="auto"/>
        </w:rPr>
        <w:t>10</w:t>
      </w:r>
      <w:r w:rsidRPr="006C6D43">
        <w:rPr>
          <w:color w:val="auto"/>
        </w:rPr>
        <w:t>%)</w:t>
      </w:r>
      <w:r w:rsidR="00EC2921" w:rsidRPr="006C6D43">
        <w:rPr>
          <w:color w:val="auto"/>
        </w:rPr>
        <w:t>.</w:t>
      </w:r>
      <w:r w:rsidR="00692498" w:rsidRPr="006C6D43">
        <w:rPr>
          <w:color w:val="auto"/>
        </w:rPr>
        <w:t xml:space="preserve"> </w:t>
      </w:r>
      <w:r w:rsidR="003A5D27" w:rsidRPr="006C6D43">
        <w:rPr>
          <w:color w:val="auto"/>
        </w:rPr>
        <w:t>T</w:t>
      </w:r>
      <w:r w:rsidR="00EC2921" w:rsidRPr="006C6D43">
        <w:rPr>
          <w:color w:val="auto"/>
        </w:rPr>
        <w:t xml:space="preserve">wo in ten voters used </w:t>
      </w:r>
      <w:r w:rsidR="00C346B8" w:rsidRPr="006C6D43">
        <w:rPr>
          <w:color w:val="auto"/>
        </w:rPr>
        <w:t>the VEC</w:t>
      </w:r>
      <w:r w:rsidR="00EC2921" w:rsidRPr="006C6D43">
        <w:rPr>
          <w:color w:val="auto"/>
        </w:rPr>
        <w:t>’s website (18%).</w:t>
      </w:r>
      <w:r w:rsidR="00692498" w:rsidRPr="006C6D43">
        <w:rPr>
          <w:color w:val="auto"/>
        </w:rPr>
        <w:t xml:space="preserve"> </w:t>
      </w:r>
      <w:r w:rsidR="00EC2921" w:rsidRPr="006C6D43">
        <w:rPr>
          <w:color w:val="auto"/>
        </w:rPr>
        <w:t>Only 1% called the hotline.</w:t>
      </w:r>
      <w:r w:rsidR="00692498" w:rsidRPr="006C6D43">
        <w:rPr>
          <w:color w:val="auto"/>
        </w:rPr>
        <w:t xml:space="preserve"> </w:t>
      </w:r>
    </w:p>
    <w:p w14:paraId="3250AD48" w14:textId="427ADEE2" w:rsidR="00007E6A" w:rsidRPr="006C6D43" w:rsidRDefault="0058001B" w:rsidP="0031513B">
      <w:pPr>
        <w:pStyle w:val="Caption"/>
        <w:rPr>
          <w:color w:val="auto"/>
        </w:rPr>
      </w:pPr>
      <w:bookmarkStart w:id="45" w:name="_Toc140147684"/>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5</w:t>
      </w:r>
      <w:r w:rsidR="004D7D8D" w:rsidRPr="006C6D43">
        <w:rPr>
          <w:color w:val="auto"/>
        </w:rPr>
        <w:fldChar w:fldCharType="end"/>
      </w:r>
      <w:r w:rsidR="00007E6A" w:rsidRPr="006C6D43">
        <w:rPr>
          <w:color w:val="auto"/>
        </w:rPr>
        <w:t>:</w:t>
      </w:r>
      <w:r w:rsidR="00007E6A" w:rsidRPr="006C6D43">
        <w:rPr>
          <w:color w:val="auto"/>
        </w:rPr>
        <w:tab/>
        <w:t>Recognition of election communication channels</w:t>
      </w:r>
      <w:bookmarkEnd w:id="45"/>
    </w:p>
    <w:p w14:paraId="5C14799F" w14:textId="77777777" w:rsidR="00007E6A" w:rsidRPr="006C6D43" w:rsidRDefault="00007E6A" w:rsidP="00007E6A">
      <w:pPr>
        <w:jc w:val="center"/>
        <w:rPr>
          <w:color w:val="auto"/>
        </w:rPr>
      </w:pPr>
      <w:r w:rsidRPr="006C6D43">
        <w:rPr>
          <w:noProof/>
          <w:color w:val="auto"/>
          <w:sz w:val="24"/>
          <w:szCs w:val="24"/>
          <w:lang w:eastAsia="en-AU"/>
        </w:rPr>
        <w:drawing>
          <wp:inline distT="0" distB="0" distL="0" distR="0" wp14:anchorId="0C9CD8F8" wp14:editId="2DDD892B">
            <wp:extent cx="5436235" cy="5810250"/>
            <wp:effectExtent l="0" t="0" r="0" b="0"/>
            <wp:docPr id="47" name="Chart 4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8ABA22" w14:textId="77777777" w:rsidR="00007E6A" w:rsidRPr="006C6D43" w:rsidRDefault="00007E6A" w:rsidP="00007E6A">
      <w:pPr>
        <w:pStyle w:val="BASE"/>
        <w:rPr>
          <w:color w:val="auto"/>
        </w:rPr>
      </w:pPr>
      <w:r w:rsidRPr="006C6D43">
        <w:rPr>
          <w:color w:val="auto"/>
        </w:rPr>
        <w:t>Q19</w:t>
      </w:r>
      <w:r w:rsidRPr="006C6D43">
        <w:rPr>
          <w:color w:val="auto"/>
        </w:rPr>
        <w:tab/>
        <w:t>And did you hear or see any communication anywhere else? Please select all that apply, include any you may have mentioned earlier.</w:t>
      </w:r>
    </w:p>
    <w:p w14:paraId="1D135703" w14:textId="4F355968" w:rsidR="00007E6A" w:rsidRPr="006C6D43" w:rsidRDefault="00007E6A" w:rsidP="00007E6A">
      <w:pPr>
        <w:pStyle w:val="BASE"/>
        <w:rPr>
          <w:color w:val="auto"/>
        </w:rPr>
      </w:pPr>
      <w:r w:rsidRPr="006C6D43">
        <w:rPr>
          <w:color w:val="auto"/>
        </w:rPr>
        <w:t xml:space="preserve">Base: </w:t>
      </w:r>
      <w:r w:rsidRPr="006C6D43">
        <w:rPr>
          <w:color w:val="auto"/>
        </w:rPr>
        <w:tab/>
        <w:t xml:space="preserve">All voters, who saw communications from </w:t>
      </w:r>
      <w:r w:rsidR="00037E99" w:rsidRPr="006C6D43">
        <w:rPr>
          <w:color w:val="auto"/>
        </w:rPr>
        <w:t>the VEC</w:t>
      </w:r>
      <w:r w:rsidRPr="006C6D43">
        <w:rPr>
          <w:color w:val="auto"/>
        </w:rPr>
        <w:t xml:space="preserve"> (n=2,</w:t>
      </w:r>
      <w:r w:rsidR="006D160B" w:rsidRPr="006C6D43">
        <w:rPr>
          <w:color w:val="auto"/>
        </w:rPr>
        <w:t>246</w:t>
      </w:r>
      <w:r w:rsidRPr="006C6D43">
        <w:rPr>
          <w:color w:val="auto"/>
        </w:rPr>
        <w:t>)</w:t>
      </w:r>
    </w:p>
    <w:p w14:paraId="09FDCB76" w14:textId="77777777" w:rsidR="00C30A16" w:rsidRPr="006C6D43" w:rsidRDefault="00C30A16" w:rsidP="00C30A16">
      <w:pPr>
        <w:pStyle w:val="BASE"/>
        <w:rPr>
          <w:color w:val="auto"/>
        </w:rPr>
      </w:pPr>
    </w:p>
    <w:p w14:paraId="68731846" w14:textId="77777777" w:rsidR="00B62E70" w:rsidRPr="006C6D43" w:rsidRDefault="00B62E70">
      <w:pPr>
        <w:spacing w:after="200"/>
        <w:rPr>
          <w:color w:val="auto"/>
        </w:rPr>
      </w:pPr>
      <w:r w:rsidRPr="006C6D43">
        <w:rPr>
          <w:color w:val="auto"/>
        </w:rPr>
        <w:br w:type="page"/>
      </w:r>
    </w:p>
    <w:p w14:paraId="22772E4B" w14:textId="0D205964" w:rsidR="00783507" w:rsidRPr="006C6D43" w:rsidRDefault="00E25C80" w:rsidP="00A0418D">
      <w:pPr>
        <w:rPr>
          <w:color w:val="auto"/>
        </w:rPr>
      </w:pPr>
      <w:r w:rsidRPr="006C6D43">
        <w:rPr>
          <w:color w:val="auto"/>
        </w:rPr>
        <w:lastRenderedPageBreak/>
        <w:t>Different types of voter</w:t>
      </w:r>
      <w:r w:rsidR="00ED75DB" w:rsidRPr="006C6D43">
        <w:rPr>
          <w:color w:val="auto"/>
        </w:rPr>
        <w:t>s</w:t>
      </w:r>
      <w:r w:rsidRPr="006C6D43">
        <w:rPr>
          <w:color w:val="auto"/>
        </w:rPr>
        <w:t xml:space="preserve"> received information about the election differently.</w:t>
      </w:r>
      <w:r w:rsidR="00692498" w:rsidRPr="006C6D43">
        <w:rPr>
          <w:color w:val="auto"/>
        </w:rPr>
        <w:t xml:space="preserve"> </w:t>
      </w:r>
      <w:r w:rsidRPr="006C6D43">
        <w:rPr>
          <w:color w:val="auto"/>
        </w:rPr>
        <w:t xml:space="preserve">For example, email voters were more likely to use </w:t>
      </w:r>
      <w:r w:rsidR="00C346B8" w:rsidRPr="006C6D43">
        <w:rPr>
          <w:color w:val="auto"/>
        </w:rPr>
        <w:t>the VEC</w:t>
      </w:r>
      <w:r w:rsidR="00F123D5" w:rsidRPr="006C6D43">
        <w:rPr>
          <w:color w:val="auto"/>
        </w:rPr>
        <w:t>’s</w:t>
      </w:r>
      <w:r w:rsidRPr="006C6D43">
        <w:rPr>
          <w:color w:val="auto"/>
        </w:rPr>
        <w:t xml:space="preserve"> website, presumably as they were in an area not targeted by other forms of advertising.</w:t>
      </w:r>
      <w:r w:rsidR="00692498" w:rsidRPr="006C6D43">
        <w:rPr>
          <w:color w:val="auto"/>
        </w:rPr>
        <w:t xml:space="preserve"> </w:t>
      </w:r>
      <w:r w:rsidRPr="006C6D43">
        <w:rPr>
          <w:color w:val="auto"/>
        </w:rPr>
        <w:t xml:space="preserve">Postal voters were more likely to </w:t>
      </w:r>
      <w:r w:rsidR="00815340" w:rsidRPr="006C6D43">
        <w:rPr>
          <w:color w:val="auto"/>
        </w:rPr>
        <w:t>recall seeing information on TV, perhaps reflecting the older age of these voters.</w:t>
      </w:r>
      <w:r w:rsidR="00692498" w:rsidRPr="006C6D43">
        <w:rPr>
          <w:color w:val="auto"/>
        </w:rPr>
        <w:t xml:space="preserve"> </w:t>
      </w:r>
      <w:r w:rsidR="00815340" w:rsidRPr="006C6D43">
        <w:rPr>
          <w:color w:val="auto"/>
        </w:rPr>
        <w:t>CALD voters were more likely to recall seeing information on posters in their community.</w:t>
      </w:r>
      <w:r w:rsidR="00692498" w:rsidRPr="006C6D43">
        <w:rPr>
          <w:color w:val="auto"/>
        </w:rPr>
        <w:t xml:space="preserve"> </w:t>
      </w:r>
      <w:r w:rsidR="00815340" w:rsidRPr="006C6D43">
        <w:rPr>
          <w:color w:val="auto"/>
        </w:rPr>
        <w:t xml:space="preserve">(The </w:t>
      </w:r>
      <w:r w:rsidR="00034E4D" w:rsidRPr="006C6D43">
        <w:rPr>
          <w:color w:val="auto"/>
        </w:rPr>
        <w:t>blue</w:t>
      </w:r>
      <w:r w:rsidR="00815340" w:rsidRPr="006C6D43">
        <w:rPr>
          <w:color w:val="auto"/>
        </w:rPr>
        <w:t xml:space="preserve"> bars in the tables below </w:t>
      </w:r>
      <w:r w:rsidR="00A27DF1" w:rsidRPr="006C6D43">
        <w:rPr>
          <w:color w:val="auto"/>
        </w:rPr>
        <w:t xml:space="preserve">cited </w:t>
      </w:r>
      <w:r w:rsidR="00815340" w:rsidRPr="006C6D43">
        <w:rPr>
          <w:color w:val="auto"/>
        </w:rPr>
        <w:t xml:space="preserve">indicate </w:t>
      </w:r>
      <w:r w:rsidR="00A27DF1" w:rsidRPr="006C6D43">
        <w:rPr>
          <w:color w:val="auto"/>
        </w:rPr>
        <w:t>sources of information that were significantly higher than the total sample of voters</w:t>
      </w:r>
      <w:r w:rsidR="00C509C5" w:rsidRPr="006C6D43">
        <w:rPr>
          <w:color w:val="auto"/>
        </w:rPr>
        <w:t>.</w:t>
      </w:r>
      <w:r w:rsidR="00A27DF1" w:rsidRPr="006C6D43">
        <w:rPr>
          <w:color w:val="auto"/>
        </w:rPr>
        <w:t xml:space="preserve">) </w:t>
      </w:r>
    </w:p>
    <w:p w14:paraId="5137A632" w14:textId="1E00BF78" w:rsidR="004F3CA4" w:rsidRPr="006C6D43" w:rsidRDefault="0058001B" w:rsidP="0031513B">
      <w:pPr>
        <w:pStyle w:val="Caption"/>
        <w:rPr>
          <w:color w:val="auto"/>
        </w:rPr>
      </w:pPr>
      <w:bookmarkStart w:id="46" w:name="_Toc140147685"/>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6</w:t>
      </w:r>
      <w:r w:rsidR="004D7D8D" w:rsidRPr="006C6D43">
        <w:rPr>
          <w:color w:val="auto"/>
        </w:rPr>
        <w:fldChar w:fldCharType="end"/>
      </w:r>
      <w:r w:rsidR="004250C0" w:rsidRPr="006C6D43">
        <w:rPr>
          <w:color w:val="auto"/>
        </w:rPr>
        <w:t xml:space="preserve">: </w:t>
      </w:r>
      <w:r w:rsidR="00967B32" w:rsidRPr="006C6D43">
        <w:rPr>
          <w:color w:val="auto"/>
        </w:rPr>
        <w:tab/>
      </w:r>
      <w:r w:rsidR="004F3CA4" w:rsidRPr="006C6D43">
        <w:rPr>
          <w:color w:val="auto"/>
        </w:rPr>
        <w:t xml:space="preserve">Top five </w:t>
      </w:r>
      <w:r w:rsidR="00007E6A" w:rsidRPr="006C6D43">
        <w:rPr>
          <w:color w:val="auto"/>
        </w:rPr>
        <w:t xml:space="preserve">prompted </w:t>
      </w:r>
      <w:r w:rsidR="004F3CA4" w:rsidRPr="006C6D43">
        <w:rPr>
          <w:color w:val="auto"/>
        </w:rPr>
        <w:t>sources of information for different voter cohorts</w:t>
      </w:r>
      <w:bookmarkEnd w:id="46"/>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08"/>
        <w:gridCol w:w="4508"/>
      </w:tblGrid>
      <w:tr w:rsidR="006C6D43" w:rsidRPr="006C6D43" w14:paraId="65E8D3CB" w14:textId="77777777" w:rsidTr="004F3CA4">
        <w:tc>
          <w:tcPr>
            <w:tcW w:w="4508" w:type="dxa"/>
            <w:shd w:val="clear" w:color="auto" w:fill="D9D9D9" w:themeFill="background1" w:themeFillShade="D9"/>
            <w:vAlign w:val="center"/>
          </w:tcPr>
          <w:p w14:paraId="5EEFB9C8" w14:textId="0C5A6E6B" w:rsidR="00CB40D8" w:rsidRPr="006C6D43" w:rsidRDefault="004F3CA4" w:rsidP="004F3CA4">
            <w:pPr>
              <w:spacing w:before="120" w:after="120"/>
              <w:rPr>
                <w:color w:val="auto"/>
              </w:rPr>
            </w:pPr>
            <w:r w:rsidRPr="006C6D43">
              <w:rPr>
                <w:noProof/>
                <w:color w:val="auto"/>
                <w:sz w:val="28"/>
                <w:szCs w:val="28"/>
                <w:lang w:eastAsia="en-AU"/>
              </w:rPr>
              <w:drawing>
                <wp:anchor distT="0" distB="0" distL="114300" distR="114300" simplePos="0" relativeHeight="251658266" behindDoc="0" locked="0" layoutInCell="1" allowOverlap="1" wp14:anchorId="3C416402" wp14:editId="7CC093B6">
                  <wp:simplePos x="0" y="0"/>
                  <wp:positionH relativeFrom="column">
                    <wp:posOffset>4445</wp:posOffset>
                  </wp:positionH>
                  <wp:positionV relativeFrom="paragraph">
                    <wp:posOffset>3810</wp:posOffset>
                  </wp:positionV>
                  <wp:extent cx="468000" cy="468000"/>
                  <wp:effectExtent l="0" t="0" r="8255" b="82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Ordinary </w:t>
            </w:r>
            <w:r w:rsidRPr="006C6D43">
              <w:rPr>
                <w:color w:val="auto"/>
              </w:rPr>
              <w:br/>
            </w:r>
            <w:r w:rsidRPr="006C6D43">
              <w:rPr>
                <w:color w:val="auto"/>
                <w:sz w:val="16"/>
                <w:szCs w:val="16"/>
              </w:rPr>
              <w:t xml:space="preserve">(Base </w:t>
            </w:r>
            <w:r w:rsidR="00655EF7" w:rsidRPr="006C6D43">
              <w:rPr>
                <w:color w:val="auto"/>
                <w:sz w:val="16"/>
                <w:szCs w:val="16"/>
              </w:rPr>
              <w:t>n=</w:t>
            </w:r>
            <w:r w:rsidR="00843BA4" w:rsidRPr="006C6D43">
              <w:rPr>
                <w:color w:val="auto"/>
                <w:sz w:val="16"/>
                <w:szCs w:val="16"/>
              </w:rPr>
              <w:t>669</w:t>
            </w:r>
            <w:r w:rsidRPr="006C6D43">
              <w:rPr>
                <w:color w:val="auto"/>
                <w:sz w:val="16"/>
                <w:szCs w:val="16"/>
              </w:rPr>
              <w:t>)</w:t>
            </w:r>
          </w:p>
        </w:tc>
        <w:tc>
          <w:tcPr>
            <w:tcW w:w="4508" w:type="dxa"/>
            <w:shd w:val="clear" w:color="auto" w:fill="D9D9D9" w:themeFill="background1" w:themeFillShade="D9"/>
            <w:vAlign w:val="center"/>
          </w:tcPr>
          <w:p w14:paraId="2DB723E5" w14:textId="4DEEFA7A" w:rsidR="00CB40D8" w:rsidRPr="006C6D43" w:rsidRDefault="004F3CA4" w:rsidP="004F3CA4">
            <w:pPr>
              <w:spacing w:before="120" w:after="120"/>
              <w:rPr>
                <w:color w:val="auto"/>
              </w:rPr>
            </w:pPr>
            <w:r w:rsidRPr="006C6D43">
              <w:rPr>
                <w:noProof/>
                <w:color w:val="auto"/>
                <w:lang w:eastAsia="en-AU"/>
              </w:rPr>
              <w:drawing>
                <wp:anchor distT="0" distB="0" distL="114300" distR="114300" simplePos="0" relativeHeight="251658267" behindDoc="0" locked="0" layoutInCell="1" allowOverlap="1" wp14:anchorId="11FB7DE8" wp14:editId="02EFA53B">
                  <wp:simplePos x="0" y="0"/>
                  <wp:positionH relativeFrom="column">
                    <wp:posOffset>-635</wp:posOffset>
                  </wp:positionH>
                  <wp:positionV relativeFrom="paragraph">
                    <wp:posOffset>3810</wp:posOffset>
                  </wp:positionV>
                  <wp:extent cx="466707" cy="468000"/>
                  <wp:effectExtent l="0" t="0" r="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00484AB4" w:rsidRPr="006C6D43">
              <w:rPr>
                <w:color w:val="auto"/>
                <w:sz w:val="28"/>
                <w:szCs w:val="28"/>
              </w:rPr>
              <w:t>Email</w:t>
            </w:r>
            <w:r w:rsidRPr="006C6D43">
              <w:rPr>
                <w:color w:val="auto"/>
                <w:sz w:val="28"/>
                <w:szCs w:val="28"/>
              </w:rPr>
              <w:t xml:space="preserve"> </w:t>
            </w:r>
            <w:r w:rsidRPr="006C6D43">
              <w:rPr>
                <w:color w:val="auto"/>
              </w:rPr>
              <w:br/>
            </w:r>
            <w:r w:rsidRPr="006C6D43">
              <w:rPr>
                <w:color w:val="auto"/>
                <w:sz w:val="16"/>
                <w:szCs w:val="16"/>
              </w:rPr>
              <w:t xml:space="preserve">(Base </w:t>
            </w:r>
            <w:r w:rsidR="00655EF7" w:rsidRPr="006C6D43">
              <w:rPr>
                <w:color w:val="auto"/>
                <w:sz w:val="16"/>
                <w:szCs w:val="16"/>
              </w:rPr>
              <w:t>n=</w:t>
            </w:r>
            <w:r w:rsidR="00843BA4" w:rsidRPr="006C6D43">
              <w:rPr>
                <w:color w:val="auto"/>
                <w:sz w:val="16"/>
                <w:szCs w:val="16"/>
              </w:rPr>
              <w:t>73</w:t>
            </w:r>
            <w:r w:rsidRPr="006C6D43">
              <w:rPr>
                <w:color w:val="auto"/>
                <w:sz w:val="16"/>
                <w:szCs w:val="16"/>
              </w:rPr>
              <w:t>)</w:t>
            </w:r>
          </w:p>
        </w:tc>
      </w:tr>
      <w:tr w:rsidR="006C6D43" w:rsidRPr="006C6D43" w14:paraId="7E445F3A" w14:textId="77777777" w:rsidTr="004F3CA4">
        <w:tc>
          <w:tcPr>
            <w:tcW w:w="4508" w:type="dxa"/>
          </w:tcPr>
          <w:p w14:paraId="3011F727" w14:textId="77777777" w:rsidR="00CB40D8" w:rsidRPr="006C6D43" w:rsidRDefault="005A09B6" w:rsidP="005A09B6">
            <w:pPr>
              <w:spacing w:after="0"/>
              <w:jc w:val="center"/>
              <w:rPr>
                <w:color w:val="auto"/>
              </w:rPr>
            </w:pPr>
            <w:r w:rsidRPr="006C6D43">
              <w:rPr>
                <w:noProof/>
                <w:color w:val="auto"/>
                <w:sz w:val="24"/>
                <w:szCs w:val="24"/>
                <w:lang w:eastAsia="en-AU"/>
              </w:rPr>
              <w:drawing>
                <wp:inline distT="0" distB="0" distL="0" distR="0" wp14:anchorId="14F576F6" wp14:editId="716FF53D">
                  <wp:extent cx="2657475" cy="1661822"/>
                  <wp:effectExtent l="0" t="0" r="0" b="0"/>
                  <wp:docPr id="150" name="Chart 15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508" w:type="dxa"/>
          </w:tcPr>
          <w:p w14:paraId="3C4355EE" w14:textId="77777777" w:rsidR="00CB40D8" w:rsidRPr="006C6D43" w:rsidRDefault="005A09B6" w:rsidP="005A09B6">
            <w:pPr>
              <w:spacing w:after="0"/>
              <w:jc w:val="center"/>
              <w:rPr>
                <w:color w:val="auto"/>
              </w:rPr>
            </w:pPr>
            <w:r w:rsidRPr="006C6D43">
              <w:rPr>
                <w:noProof/>
                <w:color w:val="auto"/>
                <w:sz w:val="24"/>
                <w:szCs w:val="24"/>
                <w:lang w:eastAsia="en-AU"/>
              </w:rPr>
              <w:drawing>
                <wp:inline distT="0" distB="0" distL="0" distR="0" wp14:anchorId="0E942413" wp14:editId="7B2825AB">
                  <wp:extent cx="2657475" cy="1663200"/>
                  <wp:effectExtent l="0" t="0" r="0" b="0"/>
                  <wp:docPr id="127" name="Chart 12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C6D43" w:rsidRPr="006C6D43" w14:paraId="4BFBDD8D" w14:textId="77777777" w:rsidTr="004F3CA4">
        <w:tc>
          <w:tcPr>
            <w:tcW w:w="4508" w:type="dxa"/>
            <w:shd w:val="clear" w:color="auto" w:fill="D9D9D9" w:themeFill="background1" w:themeFillShade="D9"/>
          </w:tcPr>
          <w:p w14:paraId="2006371F" w14:textId="25726095" w:rsidR="00CB40D8" w:rsidRPr="006C6D43" w:rsidRDefault="004F3CA4" w:rsidP="004F3CA4">
            <w:pPr>
              <w:spacing w:before="120" w:after="120"/>
              <w:rPr>
                <w:color w:val="auto"/>
              </w:rPr>
            </w:pPr>
            <w:r w:rsidRPr="006C6D43">
              <w:rPr>
                <w:noProof/>
                <w:color w:val="auto"/>
                <w:lang w:eastAsia="en-AU"/>
              </w:rPr>
              <w:drawing>
                <wp:anchor distT="0" distB="0" distL="114300" distR="114300" simplePos="0" relativeHeight="251658268" behindDoc="0" locked="0" layoutInCell="1" allowOverlap="1" wp14:anchorId="6CFA2910" wp14:editId="3EA28281">
                  <wp:simplePos x="0" y="0"/>
                  <wp:positionH relativeFrom="column">
                    <wp:posOffset>4445</wp:posOffset>
                  </wp:positionH>
                  <wp:positionV relativeFrom="paragraph">
                    <wp:posOffset>0</wp:posOffset>
                  </wp:positionV>
                  <wp:extent cx="469296" cy="468000"/>
                  <wp:effectExtent l="0" t="0" r="698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sidRPr="006C6D43">
              <w:rPr>
                <w:color w:val="auto"/>
                <w:sz w:val="28"/>
                <w:szCs w:val="28"/>
              </w:rPr>
              <w:t xml:space="preserve">Postal </w:t>
            </w:r>
            <w:r w:rsidRPr="006C6D43">
              <w:rPr>
                <w:color w:val="auto"/>
              </w:rPr>
              <w:br/>
            </w:r>
            <w:r w:rsidRPr="006C6D43">
              <w:rPr>
                <w:color w:val="auto"/>
                <w:sz w:val="16"/>
                <w:szCs w:val="16"/>
              </w:rPr>
              <w:t xml:space="preserve">(Base </w:t>
            </w:r>
            <w:r w:rsidR="00655EF7" w:rsidRPr="006C6D43">
              <w:rPr>
                <w:color w:val="auto"/>
                <w:sz w:val="16"/>
                <w:szCs w:val="16"/>
              </w:rPr>
              <w:t>n=</w:t>
            </w:r>
            <w:r w:rsidR="00C00BDE" w:rsidRPr="006C6D43">
              <w:rPr>
                <w:color w:val="auto"/>
                <w:sz w:val="16"/>
                <w:szCs w:val="16"/>
              </w:rPr>
              <w:t>444</w:t>
            </w:r>
            <w:r w:rsidRPr="006C6D43">
              <w:rPr>
                <w:color w:val="auto"/>
                <w:sz w:val="16"/>
                <w:szCs w:val="16"/>
              </w:rPr>
              <w:t>)</w:t>
            </w:r>
          </w:p>
        </w:tc>
        <w:tc>
          <w:tcPr>
            <w:tcW w:w="4508" w:type="dxa"/>
            <w:shd w:val="clear" w:color="auto" w:fill="D9D9D9" w:themeFill="background1" w:themeFillShade="D9"/>
          </w:tcPr>
          <w:p w14:paraId="297D6E44" w14:textId="1A2EAF1D" w:rsidR="00CB40D8" w:rsidRPr="006C6D43" w:rsidRDefault="004F3CA4" w:rsidP="004F3CA4">
            <w:pPr>
              <w:spacing w:before="120" w:after="120"/>
              <w:rPr>
                <w:color w:val="auto"/>
              </w:rPr>
            </w:pPr>
            <w:r w:rsidRPr="006C6D43">
              <w:rPr>
                <w:noProof/>
                <w:color w:val="auto"/>
                <w:lang w:eastAsia="en-AU"/>
              </w:rPr>
              <w:drawing>
                <wp:anchor distT="0" distB="0" distL="114300" distR="114300" simplePos="0" relativeHeight="251658269" behindDoc="0" locked="0" layoutInCell="1" allowOverlap="1" wp14:anchorId="0BAA618E" wp14:editId="7B755FEF">
                  <wp:simplePos x="0" y="0"/>
                  <wp:positionH relativeFrom="column">
                    <wp:posOffset>-635</wp:posOffset>
                  </wp:positionH>
                  <wp:positionV relativeFrom="paragraph">
                    <wp:posOffset>0</wp:posOffset>
                  </wp:positionV>
                  <wp:extent cx="466707" cy="468000"/>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Pr="006C6D43">
              <w:rPr>
                <w:color w:val="auto"/>
                <w:sz w:val="28"/>
                <w:szCs w:val="28"/>
              </w:rPr>
              <w:t xml:space="preserve">Phone </w:t>
            </w:r>
            <w:r w:rsidRPr="006C6D43">
              <w:rPr>
                <w:color w:val="auto"/>
              </w:rPr>
              <w:br/>
            </w:r>
            <w:r w:rsidRPr="006C6D43">
              <w:rPr>
                <w:color w:val="auto"/>
                <w:sz w:val="16"/>
                <w:szCs w:val="16"/>
              </w:rPr>
              <w:t xml:space="preserve">(Base </w:t>
            </w:r>
            <w:r w:rsidR="00655EF7" w:rsidRPr="006C6D43">
              <w:rPr>
                <w:color w:val="auto"/>
                <w:sz w:val="16"/>
                <w:szCs w:val="16"/>
              </w:rPr>
              <w:t>n=</w:t>
            </w:r>
            <w:r w:rsidR="00A5480C" w:rsidRPr="006C6D43">
              <w:rPr>
                <w:color w:val="auto"/>
                <w:sz w:val="16"/>
                <w:szCs w:val="16"/>
              </w:rPr>
              <w:t>112</w:t>
            </w:r>
            <w:r w:rsidRPr="006C6D43">
              <w:rPr>
                <w:color w:val="auto"/>
                <w:sz w:val="16"/>
                <w:szCs w:val="16"/>
              </w:rPr>
              <w:t>)</w:t>
            </w:r>
          </w:p>
        </w:tc>
      </w:tr>
      <w:tr w:rsidR="006C6D43" w:rsidRPr="006C6D43" w14:paraId="24E087A0" w14:textId="77777777" w:rsidTr="004F3CA4">
        <w:tc>
          <w:tcPr>
            <w:tcW w:w="4508" w:type="dxa"/>
          </w:tcPr>
          <w:p w14:paraId="186F4291" w14:textId="77777777" w:rsidR="00CB40D8" w:rsidRPr="006C6D43" w:rsidRDefault="005A09B6" w:rsidP="005A09B6">
            <w:pPr>
              <w:spacing w:after="0"/>
              <w:jc w:val="center"/>
              <w:rPr>
                <w:color w:val="auto"/>
              </w:rPr>
            </w:pPr>
            <w:r w:rsidRPr="006C6D43">
              <w:rPr>
                <w:noProof/>
                <w:color w:val="auto"/>
                <w:sz w:val="24"/>
                <w:szCs w:val="24"/>
                <w:lang w:eastAsia="en-AU"/>
              </w:rPr>
              <w:drawing>
                <wp:inline distT="0" distB="0" distL="0" distR="0" wp14:anchorId="53E425C9" wp14:editId="7C46CF34">
                  <wp:extent cx="2657475" cy="1663200"/>
                  <wp:effectExtent l="0" t="0" r="0" b="0"/>
                  <wp:docPr id="128" name="Chart 12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508" w:type="dxa"/>
          </w:tcPr>
          <w:p w14:paraId="7F596E11" w14:textId="77777777" w:rsidR="00CB40D8" w:rsidRPr="006C6D43" w:rsidRDefault="005A09B6" w:rsidP="005A09B6">
            <w:pPr>
              <w:spacing w:after="0"/>
              <w:jc w:val="center"/>
              <w:rPr>
                <w:color w:val="auto"/>
              </w:rPr>
            </w:pPr>
            <w:r w:rsidRPr="006C6D43">
              <w:rPr>
                <w:noProof/>
                <w:color w:val="auto"/>
                <w:sz w:val="24"/>
                <w:szCs w:val="24"/>
                <w:lang w:eastAsia="en-AU"/>
              </w:rPr>
              <w:drawing>
                <wp:inline distT="0" distB="0" distL="0" distR="0" wp14:anchorId="42A7531F" wp14:editId="1F08DA26">
                  <wp:extent cx="2657475" cy="1663200"/>
                  <wp:effectExtent l="0" t="0" r="0" b="0"/>
                  <wp:docPr id="129" name="Chart 12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6C6D43" w:rsidRPr="006C6D43" w14:paraId="4B82E794" w14:textId="77777777" w:rsidTr="004F3CA4">
        <w:tc>
          <w:tcPr>
            <w:tcW w:w="4508" w:type="dxa"/>
            <w:shd w:val="clear" w:color="auto" w:fill="D9D9D9" w:themeFill="background1" w:themeFillShade="D9"/>
          </w:tcPr>
          <w:p w14:paraId="54BFCBEE" w14:textId="61977CF2" w:rsidR="00CB40D8" w:rsidRPr="006C6D43" w:rsidRDefault="004F3CA4" w:rsidP="004F3CA4">
            <w:pPr>
              <w:spacing w:before="120" w:after="120"/>
              <w:rPr>
                <w:color w:val="auto"/>
              </w:rPr>
            </w:pPr>
            <w:r w:rsidRPr="006C6D43">
              <w:rPr>
                <w:noProof/>
                <w:color w:val="auto"/>
                <w:lang w:eastAsia="en-AU"/>
              </w:rPr>
              <w:drawing>
                <wp:anchor distT="0" distB="0" distL="114300" distR="114300" simplePos="0" relativeHeight="251658270" behindDoc="0" locked="0" layoutInCell="1" allowOverlap="1" wp14:anchorId="527D15AC" wp14:editId="60EE5932">
                  <wp:simplePos x="0" y="0"/>
                  <wp:positionH relativeFrom="column">
                    <wp:posOffset>4445</wp:posOffset>
                  </wp:positionH>
                  <wp:positionV relativeFrom="paragraph">
                    <wp:posOffset>3175</wp:posOffset>
                  </wp:positionV>
                  <wp:extent cx="468000" cy="468000"/>
                  <wp:effectExtent l="0" t="0" r="8255"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CALD </w:t>
            </w:r>
            <w:r w:rsidRPr="006C6D43">
              <w:rPr>
                <w:color w:val="auto"/>
              </w:rPr>
              <w:br/>
            </w:r>
            <w:r w:rsidRPr="006C6D43">
              <w:rPr>
                <w:color w:val="auto"/>
                <w:sz w:val="16"/>
                <w:szCs w:val="16"/>
              </w:rPr>
              <w:t xml:space="preserve">(Base </w:t>
            </w:r>
            <w:r w:rsidR="00655EF7" w:rsidRPr="006C6D43">
              <w:rPr>
                <w:color w:val="auto"/>
                <w:sz w:val="16"/>
                <w:szCs w:val="16"/>
              </w:rPr>
              <w:t>n=</w:t>
            </w:r>
            <w:r w:rsidR="008B650B" w:rsidRPr="006C6D43">
              <w:rPr>
                <w:color w:val="auto"/>
                <w:sz w:val="16"/>
                <w:szCs w:val="16"/>
              </w:rPr>
              <w:t>2</w:t>
            </w:r>
            <w:r w:rsidR="00F93649" w:rsidRPr="006C6D43">
              <w:rPr>
                <w:color w:val="auto"/>
                <w:sz w:val="16"/>
                <w:szCs w:val="16"/>
              </w:rPr>
              <w:t>23</w:t>
            </w:r>
            <w:r w:rsidRPr="006C6D43">
              <w:rPr>
                <w:color w:val="auto"/>
                <w:sz w:val="16"/>
                <w:szCs w:val="16"/>
              </w:rPr>
              <w:t>)</w:t>
            </w:r>
          </w:p>
        </w:tc>
        <w:tc>
          <w:tcPr>
            <w:tcW w:w="4508" w:type="dxa"/>
            <w:shd w:val="clear" w:color="auto" w:fill="D9D9D9" w:themeFill="background1" w:themeFillShade="D9"/>
          </w:tcPr>
          <w:p w14:paraId="5CFF5C40" w14:textId="16DB861D" w:rsidR="00CB40D8" w:rsidRPr="006C6D43" w:rsidRDefault="004F3CA4" w:rsidP="004F3CA4">
            <w:pPr>
              <w:spacing w:before="120" w:after="120"/>
              <w:rPr>
                <w:color w:val="auto"/>
              </w:rPr>
            </w:pPr>
            <w:r w:rsidRPr="006C6D43">
              <w:rPr>
                <w:noProof/>
                <w:color w:val="auto"/>
                <w:lang w:eastAsia="en-AU"/>
              </w:rPr>
              <w:drawing>
                <wp:anchor distT="0" distB="0" distL="114300" distR="114300" simplePos="0" relativeHeight="251658271" behindDoc="0" locked="0" layoutInCell="1" allowOverlap="1" wp14:anchorId="7A16B027" wp14:editId="32E0B94B">
                  <wp:simplePos x="0" y="0"/>
                  <wp:positionH relativeFrom="column">
                    <wp:posOffset>-635</wp:posOffset>
                  </wp:positionH>
                  <wp:positionV relativeFrom="paragraph">
                    <wp:posOffset>3175</wp:posOffset>
                  </wp:positionV>
                  <wp:extent cx="468000" cy="468000"/>
                  <wp:effectExtent l="0" t="0" r="8255" b="825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Early </w:t>
            </w:r>
            <w:r w:rsidRPr="006C6D43">
              <w:rPr>
                <w:color w:val="auto"/>
              </w:rPr>
              <w:br/>
            </w:r>
            <w:r w:rsidRPr="006C6D43">
              <w:rPr>
                <w:color w:val="auto"/>
                <w:sz w:val="16"/>
                <w:szCs w:val="16"/>
              </w:rPr>
              <w:t xml:space="preserve">(Base </w:t>
            </w:r>
            <w:r w:rsidR="00655EF7" w:rsidRPr="006C6D43">
              <w:rPr>
                <w:color w:val="auto"/>
                <w:sz w:val="16"/>
                <w:szCs w:val="16"/>
              </w:rPr>
              <w:t>n=</w:t>
            </w:r>
            <w:r w:rsidR="00415504" w:rsidRPr="006C6D43">
              <w:rPr>
                <w:color w:val="auto"/>
                <w:sz w:val="16"/>
                <w:szCs w:val="16"/>
              </w:rPr>
              <w:t>932</w:t>
            </w:r>
            <w:r w:rsidR="005F422C" w:rsidRPr="006C6D43">
              <w:rPr>
                <w:color w:val="auto"/>
                <w:sz w:val="16"/>
                <w:szCs w:val="16"/>
              </w:rPr>
              <w:t>)</w:t>
            </w:r>
          </w:p>
        </w:tc>
      </w:tr>
      <w:tr w:rsidR="006C6D43" w:rsidRPr="006C6D43" w14:paraId="28266183" w14:textId="77777777" w:rsidTr="004F3CA4">
        <w:tc>
          <w:tcPr>
            <w:tcW w:w="4508" w:type="dxa"/>
          </w:tcPr>
          <w:p w14:paraId="77FAFAEB" w14:textId="77777777" w:rsidR="004F3CA4" w:rsidRPr="006C6D43" w:rsidRDefault="005A09B6" w:rsidP="005A09B6">
            <w:pPr>
              <w:spacing w:after="0"/>
              <w:jc w:val="center"/>
              <w:rPr>
                <w:color w:val="auto"/>
              </w:rPr>
            </w:pPr>
            <w:r w:rsidRPr="006C6D43">
              <w:rPr>
                <w:noProof/>
                <w:color w:val="auto"/>
                <w:sz w:val="24"/>
                <w:szCs w:val="24"/>
                <w:lang w:eastAsia="en-AU"/>
              </w:rPr>
              <w:drawing>
                <wp:inline distT="0" distB="0" distL="0" distR="0" wp14:anchorId="25375F21" wp14:editId="40891330">
                  <wp:extent cx="2657475" cy="1663200"/>
                  <wp:effectExtent l="0" t="0" r="0" b="0"/>
                  <wp:docPr id="130" name="Chart 13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508" w:type="dxa"/>
          </w:tcPr>
          <w:p w14:paraId="7279079F" w14:textId="77777777" w:rsidR="004F3CA4" w:rsidRPr="006C6D43" w:rsidRDefault="00B00AFF" w:rsidP="005A09B6">
            <w:pPr>
              <w:spacing w:after="0"/>
              <w:jc w:val="center"/>
              <w:rPr>
                <w:color w:val="auto"/>
              </w:rPr>
            </w:pPr>
            <w:r w:rsidRPr="006C6D43">
              <w:rPr>
                <w:noProof/>
                <w:color w:val="auto"/>
                <w:sz w:val="24"/>
                <w:szCs w:val="24"/>
                <w:lang w:eastAsia="en-AU"/>
              </w:rPr>
              <w:drawing>
                <wp:inline distT="0" distB="0" distL="0" distR="0" wp14:anchorId="0A4BC747" wp14:editId="31A59FC0">
                  <wp:extent cx="2657475" cy="1663200"/>
                  <wp:effectExtent l="0" t="0" r="0" b="0"/>
                  <wp:docPr id="48" name="Chart 4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6377B714" w14:textId="77777777" w:rsidR="003B103E" w:rsidRPr="006C6D43" w:rsidRDefault="00013D5C" w:rsidP="00CF5628">
      <w:pPr>
        <w:pStyle w:val="BASE"/>
        <w:rPr>
          <w:color w:val="auto"/>
        </w:rPr>
      </w:pPr>
      <w:r w:rsidRPr="006C6D43">
        <w:rPr>
          <w:color w:val="auto"/>
        </w:rPr>
        <w:t>Q19</w:t>
      </w:r>
      <w:r w:rsidRPr="006C6D43">
        <w:rPr>
          <w:color w:val="auto"/>
        </w:rPr>
        <w:tab/>
        <w:t>And did you hear or see any communication anywhere else? Please select all that apply, include any you may have mentioned earlier.</w:t>
      </w:r>
      <w:r w:rsidR="00CF5628" w:rsidRPr="006C6D43">
        <w:rPr>
          <w:color w:val="auto"/>
        </w:rPr>
        <w:t xml:space="preserve"> </w:t>
      </w:r>
      <w:r w:rsidR="00007E6A" w:rsidRPr="006C6D43">
        <w:rPr>
          <w:color w:val="auto"/>
        </w:rPr>
        <w:t>Note:</w:t>
      </w:r>
      <w:r w:rsidR="00CF5628" w:rsidRPr="006C6D43">
        <w:rPr>
          <w:color w:val="auto"/>
        </w:rPr>
        <w:t xml:space="preserve"> </w:t>
      </w:r>
      <w:r w:rsidR="00007E6A" w:rsidRPr="006C6D43">
        <w:rPr>
          <w:rFonts w:cs="Arial"/>
          <w:color w:val="auto"/>
        </w:rPr>
        <w:t xml:space="preserve">■ </w:t>
      </w:r>
      <w:r w:rsidR="00007E6A" w:rsidRPr="006C6D43">
        <w:rPr>
          <w:color w:val="auto"/>
        </w:rPr>
        <w:t xml:space="preserve">indicates sub-group is significantly </w:t>
      </w:r>
      <w:r w:rsidR="00007E6A" w:rsidRPr="006C6D43">
        <w:rPr>
          <w:bCs/>
          <w:color w:val="auto"/>
        </w:rPr>
        <w:t>higher</w:t>
      </w:r>
      <w:r w:rsidR="00007E6A" w:rsidRPr="006C6D43">
        <w:rPr>
          <w:color w:val="auto"/>
        </w:rPr>
        <w:t xml:space="preserve"> at 95% confidence when compared to the total.</w:t>
      </w:r>
    </w:p>
    <w:p w14:paraId="02B767F7" w14:textId="77777777" w:rsidR="007C216F" w:rsidRPr="006C6D43" w:rsidRDefault="008B3B46" w:rsidP="00871882">
      <w:pPr>
        <w:pStyle w:val="Heading4"/>
        <w:rPr>
          <w:color w:val="auto"/>
        </w:rPr>
      </w:pPr>
      <w:r w:rsidRPr="006C6D43">
        <w:rPr>
          <w:color w:val="auto"/>
        </w:rPr>
        <w:lastRenderedPageBreak/>
        <w:t>Message takeout</w:t>
      </w:r>
    </w:p>
    <w:p w14:paraId="2FA1B590" w14:textId="631D5495" w:rsidR="00851C5E" w:rsidRPr="006C6D43" w:rsidRDefault="001D58FA" w:rsidP="00CF5628">
      <w:pPr>
        <w:rPr>
          <w:color w:val="auto"/>
        </w:rPr>
      </w:pPr>
      <w:r w:rsidRPr="006C6D43">
        <w:rPr>
          <w:color w:val="auto"/>
        </w:rPr>
        <w:t xml:space="preserve">The most </w:t>
      </w:r>
      <w:r w:rsidR="006F301C" w:rsidRPr="006C6D43">
        <w:rPr>
          <w:color w:val="auto"/>
        </w:rPr>
        <w:t xml:space="preserve">frequently </w:t>
      </w:r>
      <w:r w:rsidRPr="006C6D43">
        <w:rPr>
          <w:color w:val="auto"/>
        </w:rPr>
        <w:t>recalled messag</w:t>
      </w:r>
      <w:r w:rsidR="006F301C" w:rsidRPr="006C6D43">
        <w:rPr>
          <w:color w:val="auto"/>
        </w:rPr>
        <w:t>e</w:t>
      </w:r>
      <w:r w:rsidRPr="006C6D43">
        <w:rPr>
          <w:color w:val="auto"/>
        </w:rPr>
        <w:t xml:space="preserve"> by voters tended to be functional and procedural in nature.</w:t>
      </w:r>
      <w:r w:rsidR="00692498" w:rsidRPr="006C6D43">
        <w:rPr>
          <w:color w:val="auto"/>
        </w:rPr>
        <w:t xml:space="preserve"> </w:t>
      </w:r>
      <w:r w:rsidRPr="006C6D43">
        <w:rPr>
          <w:color w:val="auto"/>
        </w:rPr>
        <w:t>For example</w:t>
      </w:r>
      <w:r w:rsidR="008802BE" w:rsidRPr="006C6D43">
        <w:rPr>
          <w:color w:val="auto"/>
        </w:rPr>
        <w:t>,</w:t>
      </w:r>
      <w:r w:rsidRPr="006C6D43">
        <w:rPr>
          <w:color w:val="auto"/>
        </w:rPr>
        <w:t xml:space="preserve"> the date of the election (59%) and how to vote before </w:t>
      </w:r>
      <w:r w:rsidR="005C1A35" w:rsidRPr="006C6D43">
        <w:rPr>
          <w:color w:val="auto"/>
        </w:rPr>
        <w:t>Election Day</w:t>
      </w:r>
      <w:r w:rsidRPr="006C6D43">
        <w:rPr>
          <w:color w:val="auto"/>
        </w:rPr>
        <w:t xml:space="preserve"> (</w:t>
      </w:r>
      <w:r w:rsidR="00572006" w:rsidRPr="006C6D43">
        <w:rPr>
          <w:color w:val="auto"/>
        </w:rPr>
        <w:t>4</w:t>
      </w:r>
      <w:r w:rsidRPr="006C6D43">
        <w:rPr>
          <w:color w:val="auto"/>
        </w:rPr>
        <w:t>9%).</w:t>
      </w:r>
      <w:r w:rsidR="00692498" w:rsidRPr="006C6D43">
        <w:rPr>
          <w:color w:val="auto"/>
        </w:rPr>
        <w:t xml:space="preserve"> </w:t>
      </w:r>
      <w:r w:rsidR="00851C5E" w:rsidRPr="006C6D43">
        <w:rPr>
          <w:color w:val="auto"/>
        </w:rPr>
        <w:t xml:space="preserve">This </w:t>
      </w:r>
      <w:r w:rsidR="00875386" w:rsidRPr="006C6D43">
        <w:rPr>
          <w:color w:val="auto"/>
        </w:rPr>
        <w:t xml:space="preserve">was </w:t>
      </w:r>
      <w:r w:rsidR="00851C5E" w:rsidRPr="006C6D43">
        <w:rPr>
          <w:color w:val="auto"/>
        </w:rPr>
        <w:t xml:space="preserve">a good outcome assuming the primary aim of the campaigns was to get people </w:t>
      </w:r>
      <w:r w:rsidR="00F22DBA" w:rsidRPr="006C6D43">
        <w:rPr>
          <w:color w:val="auto"/>
        </w:rPr>
        <w:t>enrolled and voting.</w:t>
      </w:r>
      <w:r w:rsidR="00692498" w:rsidRPr="006C6D43">
        <w:rPr>
          <w:color w:val="auto"/>
        </w:rPr>
        <w:t xml:space="preserve"> </w:t>
      </w:r>
    </w:p>
    <w:p w14:paraId="04DEEA8E" w14:textId="518C40A6" w:rsidR="00775AEA" w:rsidRPr="006C6D43" w:rsidRDefault="00851C5E" w:rsidP="00CF5628">
      <w:pPr>
        <w:rPr>
          <w:color w:val="auto"/>
        </w:rPr>
      </w:pPr>
      <w:r w:rsidRPr="006C6D43">
        <w:rPr>
          <w:color w:val="auto"/>
        </w:rPr>
        <w:t>Broader</w:t>
      </w:r>
      <w:r w:rsidR="0092126F" w:rsidRPr="006C6D43">
        <w:rPr>
          <w:color w:val="auto"/>
        </w:rPr>
        <w:t xml:space="preserve">, more conceptual information was </w:t>
      </w:r>
      <w:r w:rsidRPr="006C6D43">
        <w:rPr>
          <w:color w:val="auto"/>
        </w:rPr>
        <w:t xml:space="preserve">the next </w:t>
      </w:r>
      <w:r w:rsidR="00407A5E" w:rsidRPr="006C6D43">
        <w:rPr>
          <w:color w:val="auto"/>
        </w:rPr>
        <w:t xml:space="preserve">frequently </w:t>
      </w:r>
      <w:r w:rsidRPr="006C6D43">
        <w:rPr>
          <w:color w:val="auto"/>
        </w:rPr>
        <w:t xml:space="preserve">recalled information such as the importance of voting (37%) and how votes shape </w:t>
      </w:r>
      <w:r w:rsidR="00572006" w:rsidRPr="006C6D43">
        <w:rPr>
          <w:color w:val="auto"/>
        </w:rPr>
        <w:t>Victoria</w:t>
      </w:r>
      <w:r w:rsidRPr="006C6D43">
        <w:rPr>
          <w:color w:val="auto"/>
        </w:rPr>
        <w:t xml:space="preserve"> (36%).</w:t>
      </w:r>
      <w:r w:rsidR="00692498" w:rsidRPr="006C6D43">
        <w:rPr>
          <w:color w:val="auto"/>
        </w:rPr>
        <w:t xml:space="preserve"> </w:t>
      </w:r>
    </w:p>
    <w:p w14:paraId="511C1F35" w14:textId="26180A1E" w:rsidR="00CF5628" w:rsidRPr="006C6D43" w:rsidRDefault="00775AEA" w:rsidP="00CF5628">
      <w:pPr>
        <w:rPr>
          <w:color w:val="auto"/>
        </w:rPr>
      </w:pPr>
      <w:r w:rsidRPr="006C6D43">
        <w:rPr>
          <w:color w:val="auto"/>
        </w:rPr>
        <w:t xml:space="preserve">Information about specific types of voting were </w:t>
      </w:r>
      <w:r w:rsidR="00D068FF" w:rsidRPr="006C6D43">
        <w:rPr>
          <w:color w:val="auto"/>
        </w:rPr>
        <w:t xml:space="preserve">less frequently recalled – for example phone voting (12%) and voting in a </w:t>
      </w:r>
      <w:r w:rsidR="0092126F" w:rsidRPr="006C6D43">
        <w:rPr>
          <w:color w:val="auto"/>
        </w:rPr>
        <w:t>different</w:t>
      </w:r>
      <w:r w:rsidR="00D068FF" w:rsidRPr="006C6D43">
        <w:rPr>
          <w:color w:val="auto"/>
        </w:rPr>
        <w:t xml:space="preserve"> language</w:t>
      </w:r>
      <w:r w:rsidR="008802BE" w:rsidRPr="006C6D43">
        <w:rPr>
          <w:color w:val="auto"/>
        </w:rPr>
        <w:t xml:space="preserve"> (11%)</w:t>
      </w:r>
      <w:r w:rsidR="00D068FF" w:rsidRPr="006C6D43">
        <w:rPr>
          <w:color w:val="auto"/>
        </w:rPr>
        <w:t>.</w:t>
      </w:r>
      <w:r w:rsidR="00692498" w:rsidRPr="006C6D43">
        <w:rPr>
          <w:color w:val="auto"/>
        </w:rPr>
        <w:t xml:space="preserve"> </w:t>
      </w:r>
      <w:r w:rsidR="0092126F" w:rsidRPr="006C6D43">
        <w:rPr>
          <w:color w:val="auto"/>
        </w:rPr>
        <w:t>I</w:t>
      </w:r>
      <w:r w:rsidRPr="006C6D43">
        <w:rPr>
          <w:color w:val="auto"/>
        </w:rPr>
        <w:t xml:space="preserve">nformation </w:t>
      </w:r>
      <w:r w:rsidR="0092126F" w:rsidRPr="006C6D43">
        <w:rPr>
          <w:color w:val="auto"/>
        </w:rPr>
        <w:t xml:space="preserve">about specialised topics </w:t>
      </w:r>
      <w:r w:rsidRPr="006C6D43">
        <w:rPr>
          <w:color w:val="auto"/>
        </w:rPr>
        <w:t xml:space="preserve">such as the role of </w:t>
      </w:r>
      <w:r w:rsidR="00037E99" w:rsidRPr="006C6D43">
        <w:rPr>
          <w:color w:val="auto"/>
        </w:rPr>
        <w:t>the VEC</w:t>
      </w:r>
      <w:r w:rsidRPr="006C6D43">
        <w:rPr>
          <w:color w:val="auto"/>
        </w:rPr>
        <w:t xml:space="preserve"> in dealing with misinformation (7%) and close elections (5%) were far </w:t>
      </w:r>
      <w:r w:rsidR="00572006" w:rsidRPr="006C6D43">
        <w:rPr>
          <w:color w:val="auto"/>
        </w:rPr>
        <w:t>less</w:t>
      </w:r>
      <w:r w:rsidRPr="006C6D43">
        <w:rPr>
          <w:color w:val="auto"/>
        </w:rPr>
        <w:t xml:space="preserve"> </w:t>
      </w:r>
      <w:r w:rsidR="00931A0E" w:rsidRPr="006C6D43">
        <w:rPr>
          <w:color w:val="auto"/>
        </w:rPr>
        <w:t xml:space="preserve">frequently </w:t>
      </w:r>
      <w:r w:rsidRPr="006C6D43">
        <w:rPr>
          <w:color w:val="auto"/>
        </w:rPr>
        <w:t>recalled.</w:t>
      </w:r>
      <w:r w:rsidR="00692498" w:rsidRPr="006C6D43">
        <w:rPr>
          <w:color w:val="auto"/>
        </w:rPr>
        <w:t xml:space="preserve"> </w:t>
      </w:r>
    </w:p>
    <w:p w14:paraId="3EE6221A" w14:textId="0C155C3E" w:rsidR="005A09B6" w:rsidRPr="006C6D43" w:rsidRDefault="0058001B" w:rsidP="0031513B">
      <w:pPr>
        <w:pStyle w:val="Caption"/>
        <w:rPr>
          <w:color w:val="auto"/>
        </w:rPr>
      </w:pPr>
      <w:bookmarkStart w:id="47" w:name="_Toc140147686"/>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7</w:t>
      </w:r>
      <w:r w:rsidR="004D7D8D" w:rsidRPr="006C6D43">
        <w:rPr>
          <w:color w:val="auto"/>
        </w:rPr>
        <w:fldChar w:fldCharType="end"/>
      </w:r>
      <w:r w:rsidR="005A09B6" w:rsidRPr="006C6D43">
        <w:rPr>
          <w:color w:val="auto"/>
        </w:rPr>
        <w:t>:</w:t>
      </w:r>
      <w:r w:rsidR="002B2949" w:rsidRPr="006C6D43">
        <w:rPr>
          <w:color w:val="auto"/>
        </w:rPr>
        <w:t xml:space="preserve"> </w:t>
      </w:r>
      <w:r w:rsidR="002B2949" w:rsidRPr="006C6D43">
        <w:rPr>
          <w:color w:val="auto"/>
        </w:rPr>
        <w:tab/>
      </w:r>
      <w:r w:rsidR="005A09B6" w:rsidRPr="006C6D43">
        <w:rPr>
          <w:color w:val="auto"/>
        </w:rPr>
        <w:t>Message takeout</w:t>
      </w:r>
      <w:bookmarkEnd w:id="47"/>
    </w:p>
    <w:p w14:paraId="1DB714DE" w14:textId="77777777" w:rsidR="005A09B6" w:rsidRPr="006C6D43" w:rsidRDefault="005A09B6" w:rsidP="005A09B6">
      <w:pPr>
        <w:jc w:val="center"/>
        <w:rPr>
          <w:color w:val="auto"/>
        </w:rPr>
      </w:pPr>
      <w:r w:rsidRPr="006C6D43">
        <w:rPr>
          <w:noProof/>
          <w:color w:val="auto"/>
          <w:sz w:val="24"/>
          <w:szCs w:val="24"/>
          <w:lang w:eastAsia="en-AU"/>
        </w:rPr>
        <w:drawing>
          <wp:inline distT="0" distB="0" distL="0" distR="0" wp14:anchorId="67E379E3" wp14:editId="13F40C17">
            <wp:extent cx="5848350" cy="5379057"/>
            <wp:effectExtent l="0" t="0" r="0" b="0"/>
            <wp:docPr id="132" name="Chart 13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A83ED3" w14:textId="77777777" w:rsidR="005A09B6" w:rsidRPr="006C6D43" w:rsidRDefault="005A09B6" w:rsidP="006B1349">
      <w:pPr>
        <w:pStyle w:val="BASE"/>
        <w:rPr>
          <w:color w:val="auto"/>
        </w:rPr>
      </w:pPr>
      <w:r w:rsidRPr="006C6D43">
        <w:rPr>
          <w:color w:val="auto"/>
        </w:rPr>
        <w:t>Q20</w:t>
      </w:r>
      <w:r w:rsidRPr="006C6D43">
        <w:rPr>
          <w:color w:val="auto"/>
        </w:rPr>
        <w:tab/>
        <w:t>Thinking about the Victorian Electoral Commission communication you saw or heard, what information did it contain?</w:t>
      </w:r>
    </w:p>
    <w:p w14:paraId="7716460F" w14:textId="20E4E08D" w:rsidR="005A09B6" w:rsidRPr="006C6D43" w:rsidRDefault="00C30A16" w:rsidP="00E307A7">
      <w:pPr>
        <w:pStyle w:val="BASE"/>
        <w:rPr>
          <w:color w:val="auto"/>
        </w:rPr>
      </w:pPr>
      <w:r w:rsidRPr="006C6D43">
        <w:rPr>
          <w:color w:val="auto"/>
        </w:rPr>
        <w:t xml:space="preserve">Base: </w:t>
      </w:r>
      <w:r w:rsidRPr="006C6D43">
        <w:rPr>
          <w:color w:val="auto"/>
        </w:rPr>
        <w:tab/>
      </w:r>
      <w:r w:rsidR="001463C4" w:rsidRPr="006C6D43">
        <w:rPr>
          <w:color w:val="auto"/>
        </w:rPr>
        <w:t xml:space="preserve">All voters, who saw communications from </w:t>
      </w:r>
      <w:r w:rsidR="00037E99" w:rsidRPr="006C6D43">
        <w:rPr>
          <w:color w:val="auto"/>
        </w:rPr>
        <w:t>the VEC</w:t>
      </w:r>
      <w:r w:rsidR="001463C4" w:rsidRPr="006C6D43">
        <w:rPr>
          <w:color w:val="auto"/>
        </w:rPr>
        <w:t xml:space="preserve"> </w:t>
      </w:r>
      <w:r w:rsidRPr="006C6D43">
        <w:rPr>
          <w:color w:val="auto"/>
        </w:rPr>
        <w:t>(n=</w:t>
      </w:r>
      <w:r w:rsidR="00BE694D" w:rsidRPr="006C6D43">
        <w:rPr>
          <w:color w:val="auto"/>
        </w:rPr>
        <w:t>2</w:t>
      </w:r>
      <w:r w:rsidR="001463C4" w:rsidRPr="006C6D43">
        <w:rPr>
          <w:color w:val="auto"/>
        </w:rPr>
        <w:t>,</w:t>
      </w:r>
      <w:r w:rsidR="00DA7AD3" w:rsidRPr="006C6D43">
        <w:rPr>
          <w:color w:val="auto"/>
        </w:rPr>
        <w:t>246</w:t>
      </w:r>
      <w:r w:rsidRPr="006C6D43">
        <w:rPr>
          <w:color w:val="auto"/>
        </w:rPr>
        <w:t>)</w:t>
      </w:r>
      <w:r w:rsidR="005A09B6" w:rsidRPr="006C6D43">
        <w:rPr>
          <w:color w:val="auto"/>
        </w:rPr>
        <w:br w:type="page"/>
      </w:r>
    </w:p>
    <w:p w14:paraId="2C8AAF87" w14:textId="1336AC34" w:rsidR="00A86385" w:rsidRPr="006C6D43" w:rsidRDefault="00572006" w:rsidP="00A0418D">
      <w:pPr>
        <w:rPr>
          <w:color w:val="auto"/>
        </w:rPr>
      </w:pPr>
      <w:r w:rsidRPr="006C6D43">
        <w:rPr>
          <w:color w:val="auto"/>
        </w:rPr>
        <w:lastRenderedPageBreak/>
        <w:t xml:space="preserve">Minor differences in </w:t>
      </w:r>
      <w:r w:rsidR="0042448D" w:rsidRPr="006C6D43">
        <w:rPr>
          <w:color w:val="auto"/>
        </w:rPr>
        <w:t xml:space="preserve">message </w:t>
      </w:r>
      <w:r w:rsidRPr="006C6D43">
        <w:rPr>
          <w:color w:val="auto"/>
        </w:rPr>
        <w:t xml:space="preserve">recall </w:t>
      </w:r>
      <w:r w:rsidR="00254DD8" w:rsidRPr="006C6D43">
        <w:rPr>
          <w:color w:val="auto"/>
        </w:rPr>
        <w:t>were</w:t>
      </w:r>
      <w:r w:rsidR="0042448D" w:rsidRPr="006C6D43">
        <w:rPr>
          <w:color w:val="auto"/>
        </w:rPr>
        <w:t xml:space="preserve"> </w:t>
      </w:r>
      <w:r w:rsidRPr="006C6D43">
        <w:rPr>
          <w:color w:val="auto"/>
        </w:rPr>
        <w:t>seen for different voter types.</w:t>
      </w:r>
      <w:r w:rsidR="00692498" w:rsidRPr="006C6D43">
        <w:rPr>
          <w:color w:val="auto"/>
        </w:rPr>
        <w:t xml:space="preserve"> </w:t>
      </w:r>
      <w:r w:rsidRPr="006C6D43">
        <w:rPr>
          <w:color w:val="auto"/>
        </w:rPr>
        <w:t xml:space="preserve">For example, ordinary voters were more likely to recall information about how to </w:t>
      </w:r>
      <w:r w:rsidR="00D72DCA" w:rsidRPr="006C6D43">
        <w:rPr>
          <w:color w:val="auto"/>
        </w:rPr>
        <w:t xml:space="preserve">enrol to </w:t>
      </w:r>
      <w:r w:rsidRPr="006C6D43">
        <w:rPr>
          <w:color w:val="auto"/>
        </w:rPr>
        <w:t>vote</w:t>
      </w:r>
      <w:r w:rsidR="00442762" w:rsidRPr="006C6D43">
        <w:rPr>
          <w:color w:val="auto"/>
        </w:rPr>
        <w:t>.</w:t>
      </w:r>
      <w:r w:rsidR="00692498" w:rsidRPr="006C6D43">
        <w:rPr>
          <w:color w:val="auto"/>
        </w:rPr>
        <w:t xml:space="preserve"> </w:t>
      </w:r>
      <w:r w:rsidR="00442762" w:rsidRPr="006C6D43">
        <w:rPr>
          <w:color w:val="auto"/>
        </w:rPr>
        <w:t>As might be expected, phone voters were more likely to recall information about phone voting, and early voters were more likely to recall information about early voting.</w:t>
      </w:r>
      <w:r w:rsidR="00692498" w:rsidRPr="006C6D43">
        <w:rPr>
          <w:color w:val="auto"/>
        </w:rPr>
        <w:t xml:space="preserve"> </w:t>
      </w:r>
    </w:p>
    <w:p w14:paraId="5F7C8E1B" w14:textId="7401277F" w:rsidR="005A09B6" w:rsidRPr="006C6D43" w:rsidRDefault="0058001B" w:rsidP="0031513B">
      <w:pPr>
        <w:pStyle w:val="Caption"/>
        <w:rPr>
          <w:color w:val="auto"/>
        </w:rPr>
      </w:pPr>
      <w:bookmarkStart w:id="48" w:name="_Toc140147687"/>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8</w:t>
      </w:r>
      <w:r w:rsidR="004D7D8D" w:rsidRPr="006C6D43">
        <w:rPr>
          <w:color w:val="auto"/>
        </w:rPr>
        <w:fldChar w:fldCharType="end"/>
      </w:r>
      <w:r w:rsidR="005A09B6" w:rsidRPr="006C6D43">
        <w:rPr>
          <w:color w:val="auto"/>
        </w:rPr>
        <w:t xml:space="preserve">: </w:t>
      </w:r>
      <w:r w:rsidR="00967B32" w:rsidRPr="006C6D43">
        <w:rPr>
          <w:color w:val="auto"/>
        </w:rPr>
        <w:tab/>
      </w:r>
      <w:r w:rsidR="005A09B6" w:rsidRPr="006C6D43">
        <w:rPr>
          <w:color w:val="auto"/>
        </w:rPr>
        <w:t xml:space="preserve">Top five </w:t>
      </w:r>
      <w:r w:rsidR="00167567" w:rsidRPr="006C6D43">
        <w:rPr>
          <w:color w:val="auto"/>
        </w:rPr>
        <w:t>message takeout</w:t>
      </w:r>
      <w:r w:rsidR="00FD5B39" w:rsidRPr="006C6D43">
        <w:rPr>
          <w:color w:val="auto"/>
        </w:rPr>
        <w:t>s</w:t>
      </w:r>
      <w:r w:rsidR="00167567" w:rsidRPr="006C6D43">
        <w:rPr>
          <w:color w:val="auto"/>
        </w:rPr>
        <w:t xml:space="preserve"> for </w:t>
      </w:r>
      <w:r w:rsidR="005A09B6" w:rsidRPr="006C6D43">
        <w:rPr>
          <w:color w:val="auto"/>
        </w:rPr>
        <w:t>different voter cohorts</w:t>
      </w:r>
      <w:bookmarkEnd w:id="48"/>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08"/>
        <w:gridCol w:w="4508"/>
      </w:tblGrid>
      <w:tr w:rsidR="006C6D43" w:rsidRPr="006C6D43" w14:paraId="1F7F4D44" w14:textId="77777777" w:rsidTr="0033363E">
        <w:tc>
          <w:tcPr>
            <w:tcW w:w="4508" w:type="dxa"/>
            <w:shd w:val="clear" w:color="auto" w:fill="D9D9D9" w:themeFill="background1" w:themeFillShade="D9"/>
            <w:vAlign w:val="center"/>
          </w:tcPr>
          <w:p w14:paraId="48648743" w14:textId="4EEE0820" w:rsidR="005A09B6" w:rsidRPr="006C6D43" w:rsidRDefault="005A09B6" w:rsidP="0033363E">
            <w:pPr>
              <w:spacing w:before="120" w:after="120"/>
              <w:rPr>
                <w:color w:val="auto"/>
              </w:rPr>
            </w:pPr>
            <w:r w:rsidRPr="006C6D43">
              <w:rPr>
                <w:noProof/>
                <w:color w:val="auto"/>
                <w:sz w:val="28"/>
                <w:szCs w:val="28"/>
                <w:lang w:eastAsia="en-AU"/>
              </w:rPr>
              <w:drawing>
                <wp:anchor distT="0" distB="0" distL="114300" distR="114300" simplePos="0" relativeHeight="251658272" behindDoc="0" locked="0" layoutInCell="1" allowOverlap="1" wp14:anchorId="3A413AA7" wp14:editId="0709CBE7">
                  <wp:simplePos x="0" y="0"/>
                  <wp:positionH relativeFrom="column">
                    <wp:posOffset>4445</wp:posOffset>
                  </wp:positionH>
                  <wp:positionV relativeFrom="paragraph">
                    <wp:posOffset>3810</wp:posOffset>
                  </wp:positionV>
                  <wp:extent cx="468000" cy="468000"/>
                  <wp:effectExtent l="0" t="0" r="8255" b="825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Ordinary </w:t>
            </w:r>
            <w:r w:rsidRPr="006C6D43">
              <w:rPr>
                <w:color w:val="auto"/>
              </w:rPr>
              <w:br/>
            </w:r>
            <w:r w:rsidRPr="006C6D43">
              <w:rPr>
                <w:color w:val="auto"/>
                <w:sz w:val="16"/>
                <w:szCs w:val="16"/>
              </w:rPr>
              <w:t>(Base n=</w:t>
            </w:r>
            <w:r w:rsidR="00C417F3" w:rsidRPr="006C6D43">
              <w:rPr>
                <w:color w:val="auto"/>
                <w:sz w:val="16"/>
                <w:szCs w:val="16"/>
              </w:rPr>
              <w:t>669</w:t>
            </w:r>
            <w:r w:rsidRPr="006C6D43">
              <w:rPr>
                <w:color w:val="auto"/>
                <w:sz w:val="16"/>
                <w:szCs w:val="16"/>
              </w:rPr>
              <w:t>)</w:t>
            </w:r>
          </w:p>
        </w:tc>
        <w:tc>
          <w:tcPr>
            <w:tcW w:w="4508" w:type="dxa"/>
            <w:shd w:val="clear" w:color="auto" w:fill="D9D9D9" w:themeFill="background1" w:themeFillShade="D9"/>
            <w:vAlign w:val="center"/>
          </w:tcPr>
          <w:p w14:paraId="53A5ECEE" w14:textId="7AED7402" w:rsidR="005A09B6" w:rsidRPr="006C6D43" w:rsidRDefault="005A09B6" w:rsidP="0033363E">
            <w:pPr>
              <w:spacing w:before="120" w:after="120"/>
              <w:rPr>
                <w:color w:val="auto"/>
              </w:rPr>
            </w:pPr>
            <w:r w:rsidRPr="006C6D43">
              <w:rPr>
                <w:noProof/>
                <w:color w:val="auto"/>
                <w:lang w:eastAsia="en-AU"/>
              </w:rPr>
              <w:drawing>
                <wp:anchor distT="0" distB="0" distL="114300" distR="114300" simplePos="0" relativeHeight="251658273" behindDoc="0" locked="0" layoutInCell="1" allowOverlap="1" wp14:anchorId="428A12A1" wp14:editId="1DE0217B">
                  <wp:simplePos x="0" y="0"/>
                  <wp:positionH relativeFrom="column">
                    <wp:posOffset>-635</wp:posOffset>
                  </wp:positionH>
                  <wp:positionV relativeFrom="paragraph">
                    <wp:posOffset>3810</wp:posOffset>
                  </wp:positionV>
                  <wp:extent cx="466707" cy="468000"/>
                  <wp:effectExtent l="0" t="0" r="0" b="825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00484AB4" w:rsidRPr="006C6D43">
              <w:rPr>
                <w:color w:val="auto"/>
                <w:sz w:val="28"/>
                <w:szCs w:val="28"/>
              </w:rPr>
              <w:t>Email</w:t>
            </w:r>
            <w:r w:rsidRPr="006C6D43">
              <w:rPr>
                <w:color w:val="auto"/>
                <w:sz w:val="28"/>
                <w:szCs w:val="28"/>
              </w:rPr>
              <w:t xml:space="preserve"> </w:t>
            </w:r>
            <w:r w:rsidRPr="006C6D43">
              <w:rPr>
                <w:color w:val="auto"/>
              </w:rPr>
              <w:br/>
            </w:r>
            <w:r w:rsidRPr="006C6D43">
              <w:rPr>
                <w:color w:val="auto"/>
                <w:sz w:val="16"/>
                <w:szCs w:val="16"/>
              </w:rPr>
              <w:t>(Base n=</w:t>
            </w:r>
            <w:r w:rsidR="008A3F87" w:rsidRPr="006C6D43">
              <w:rPr>
                <w:color w:val="auto"/>
                <w:sz w:val="16"/>
                <w:szCs w:val="16"/>
              </w:rPr>
              <w:t>73</w:t>
            </w:r>
            <w:r w:rsidRPr="006C6D43">
              <w:rPr>
                <w:color w:val="auto"/>
                <w:sz w:val="16"/>
                <w:szCs w:val="16"/>
              </w:rPr>
              <w:t>)</w:t>
            </w:r>
          </w:p>
        </w:tc>
      </w:tr>
      <w:tr w:rsidR="006C6D43" w:rsidRPr="006C6D43" w14:paraId="33EED855" w14:textId="77777777" w:rsidTr="0033363E">
        <w:tc>
          <w:tcPr>
            <w:tcW w:w="4508" w:type="dxa"/>
          </w:tcPr>
          <w:p w14:paraId="71C3E545" w14:textId="77777777" w:rsidR="005A09B6" w:rsidRPr="006C6D43" w:rsidRDefault="005A09B6" w:rsidP="005A09B6">
            <w:pPr>
              <w:spacing w:after="0"/>
              <w:jc w:val="center"/>
              <w:rPr>
                <w:color w:val="auto"/>
              </w:rPr>
            </w:pPr>
            <w:r w:rsidRPr="006C6D43">
              <w:rPr>
                <w:noProof/>
                <w:color w:val="auto"/>
                <w:sz w:val="24"/>
                <w:szCs w:val="24"/>
                <w:lang w:eastAsia="en-AU"/>
              </w:rPr>
              <w:drawing>
                <wp:inline distT="0" distB="0" distL="0" distR="0" wp14:anchorId="12E5BEB4" wp14:editId="3FE44C6A">
                  <wp:extent cx="2657475" cy="1533600"/>
                  <wp:effectExtent l="0" t="0" r="0" b="0"/>
                  <wp:docPr id="135" name="Chart 13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508" w:type="dxa"/>
          </w:tcPr>
          <w:p w14:paraId="033F716B" w14:textId="77777777" w:rsidR="005A09B6" w:rsidRPr="006C6D43" w:rsidRDefault="005A09B6" w:rsidP="0033363E">
            <w:pPr>
              <w:spacing w:after="0"/>
              <w:rPr>
                <w:color w:val="auto"/>
              </w:rPr>
            </w:pPr>
            <w:r w:rsidRPr="006C6D43">
              <w:rPr>
                <w:noProof/>
                <w:color w:val="auto"/>
                <w:sz w:val="24"/>
                <w:szCs w:val="24"/>
                <w:lang w:eastAsia="en-AU"/>
              </w:rPr>
              <w:drawing>
                <wp:inline distT="0" distB="0" distL="0" distR="0" wp14:anchorId="14A1DF79" wp14:editId="2EF86B8B">
                  <wp:extent cx="2657475" cy="1533600"/>
                  <wp:effectExtent l="0" t="0" r="0" b="0"/>
                  <wp:docPr id="151" name="Chart 15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C6D43" w:rsidRPr="006C6D43" w14:paraId="1E90D331" w14:textId="77777777" w:rsidTr="0033363E">
        <w:tc>
          <w:tcPr>
            <w:tcW w:w="4508" w:type="dxa"/>
            <w:shd w:val="clear" w:color="auto" w:fill="D9D9D9" w:themeFill="background1" w:themeFillShade="D9"/>
          </w:tcPr>
          <w:p w14:paraId="6CEE1323" w14:textId="305BFC2B" w:rsidR="005A09B6" w:rsidRPr="006C6D43" w:rsidRDefault="005A09B6" w:rsidP="0033363E">
            <w:pPr>
              <w:spacing w:before="120" w:after="120"/>
              <w:rPr>
                <w:color w:val="auto"/>
              </w:rPr>
            </w:pPr>
            <w:r w:rsidRPr="006C6D43">
              <w:rPr>
                <w:noProof/>
                <w:color w:val="auto"/>
                <w:lang w:eastAsia="en-AU"/>
              </w:rPr>
              <w:drawing>
                <wp:anchor distT="0" distB="0" distL="114300" distR="114300" simplePos="0" relativeHeight="251658274" behindDoc="0" locked="0" layoutInCell="1" allowOverlap="1" wp14:anchorId="22B4BD71" wp14:editId="3A7126E1">
                  <wp:simplePos x="0" y="0"/>
                  <wp:positionH relativeFrom="column">
                    <wp:posOffset>4445</wp:posOffset>
                  </wp:positionH>
                  <wp:positionV relativeFrom="paragraph">
                    <wp:posOffset>0</wp:posOffset>
                  </wp:positionV>
                  <wp:extent cx="469296" cy="468000"/>
                  <wp:effectExtent l="0" t="0" r="6985" b="825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sidRPr="006C6D43">
              <w:rPr>
                <w:color w:val="auto"/>
                <w:sz w:val="28"/>
                <w:szCs w:val="28"/>
              </w:rPr>
              <w:t xml:space="preserve">Postal </w:t>
            </w:r>
            <w:r w:rsidRPr="006C6D43">
              <w:rPr>
                <w:color w:val="auto"/>
              </w:rPr>
              <w:br/>
            </w:r>
            <w:r w:rsidRPr="006C6D43">
              <w:rPr>
                <w:color w:val="auto"/>
                <w:sz w:val="16"/>
                <w:szCs w:val="16"/>
              </w:rPr>
              <w:t>(Base n=</w:t>
            </w:r>
            <w:r w:rsidR="00600D90" w:rsidRPr="006C6D43">
              <w:rPr>
                <w:color w:val="auto"/>
                <w:sz w:val="16"/>
                <w:szCs w:val="16"/>
              </w:rPr>
              <w:t>444</w:t>
            </w:r>
            <w:r w:rsidRPr="006C6D43">
              <w:rPr>
                <w:color w:val="auto"/>
                <w:sz w:val="16"/>
                <w:szCs w:val="16"/>
              </w:rPr>
              <w:t>)</w:t>
            </w:r>
          </w:p>
        </w:tc>
        <w:tc>
          <w:tcPr>
            <w:tcW w:w="4508" w:type="dxa"/>
            <w:shd w:val="clear" w:color="auto" w:fill="D9D9D9" w:themeFill="background1" w:themeFillShade="D9"/>
          </w:tcPr>
          <w:p w14:paraId="046129E4" w14:textId="2C738E8A" w:rsidR="005A09B6" w:rsidRPr="006C6D43" w:rsidRDefault="005A09B6" w:rsidP="0033363E">
            <w:pPr>
              <w:spacing w:before="120" w:after="120"/>
              <w:rPr>
                <w:color w:val="auto"/>
              </w:rPr>
            </w:pPr>
            <w:r w:rsidRPr="006C6D43">
              <w:rPr>
                <w:noProof/>
                <w:color w:val="auto"/>
                <w:lang w:eastAsia="en-AU"/>
              </w:rPr>
              <w:drawing>
                <wp:anchor distT="0" distB="0" distL="114300" distR="114300" simplePos="0" relativeHeight="251658275" behindDoc="0" locked="0" layoutInCell="1" allowOverlap="1" wp14:anchorId="0F33F6C4" wp14:editId="21ED4C3F">
                  <wp:simplePos x="0" y="0"/>
                  <wp:positionH relativeFrom="column">
                    <wp:posOffset>-635</wp:posOffset>
                  </wp:positionH>
                  <wp:positionV relativeFrom="paragraph">
                    <wp:posOffset>0</wp:posOffset>
                  </wp:positionV>
                  <wp:extent cx="466707" cy="468000"/>
                  <wp:effectExtent l="0" t="0" r="0" b="825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Pr="006C6D43">
              <w:rPr>
                <w:color w:val="auto"/>
                <w:sz w:val="28"/>
                <w:szCs w:val="28"/>
              </w:rPr>
              <w:t xml:space="preserve">Phone </w:t>
            </w:r>
            <w:r w:rsidRPr="006C6D43">
              <w:rPr>
                <w:color w:val="auto"/>
              </w:rPr>
              <w:br/>
            </w:r>
            <w:r w:rsidRPr="006C6D43">
              <w:rPr>
                <w:color w:val="auto"/>
                <w:sz w:val="16"/>
                <w:szCs w:val="16"/>
              </w:rPr>
              <w:t>(Base n=</w:t>
            </w:r>
            <w:r w:rsidR="007341FC" w:rsidRPr="006C6D43">
              <w:rPr>
                <w:color w:val="auto"/>
                <w:sz w:val="16"/>
                <w:szCs w:val="16"/>
              </w:rPr>
              <w:t>112</w:t>
            </w:r>
            <w:r w:rsidRPr="006C6D43">
              <w:rPr>
                <w:color w:val="auto"/>
                <w:sz w:val="16"/>
                <w:szCs w:val="16"/>
              </w:rPr>
              <w:t>)</w:t>
            </w:r>
          </w:p>
        </w:tc>
      </w:tr>
      <w:tr w:rsidR="006C6D43" w:rsidRPr="006C6D43" w14:paraId="6412671C" w14:textId="77777777" w:rsidTr="0033363E">
        <w:tc>
          <w:tcPr>
            <w:tcW w:w="4508" w:type="dxa"/>
          </w:tcPr>
          <w:p w14:paraId="3502BD97" w14:textId="77777777" w:rsidR="005A09B6" w:rsidRPr="006C6D43" w:rsidRDefault="005A09B6" w:rsidP="0033363E">
            <w:pPr>
              <w:spacing w:after="0"/>
              <w:rPr>
                <w:color w:val="auto"/>
              </w:rPr>
            </w:pPr>
            <w:r w:rsidRPr="006C6D43">
              <w:rPr>
                <w:noProof/>
                <w:color w:val="auto"/>
                <w:sz w:val="24"/>
                <w:szCs w:val="24"/>
                <w:lang w:eastAsia="en-AU"/>
              </w:rPr>
              <w:drawing>
                <wp:inline distT="0" distB="0" distL="0" distR="0" wp14:anchorId="11E3EE17" wp14:editId="5F8BCA43">
                  <wp:extent cx="2657475" cy="1533600"/>
                  <wp:effectExtent l="0" t="0" r="0" b="0"/>
                  <wp:docPr id="152" name="Chart 15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508" w:type="dxa"/>
          </w:tcPr>
          <w:p w14:paraId="45302BF0" w14:textId="77777777" w:rsidR="005A09B6" w:rsidRPr="006C6D43" w:rsidRDefault="005A09B6" w:rsidP="0033363E">
            <w:pPr>
              <w:spacing w:after="0"/>
              <w:rPr>
                <w:color w:val="auto"/>
              </w:rPr>
            </w:pPr>
            <w:r w:rsidRPr="006C6D43">
              <w:rPr>
                <w:noProof/>
                <w:color w:val="auto"/>
                <w:sz w:val="24"/>
                <w:szCs w:val="24"/>
                <w:lang w:eastAsia="en-AU"/>
              </w:rPr>
              <w:drawing>
                <wp:inline distT="0" distB="0" distL="0" distR="0" wp14:anchorId="38D55BD4" wp14:editId="7A562CDF">
                  <wp:extent cx="2657475" cy="1533600"/>
                  <wp:effectExtent l="0" t="0" r="0" b="0"/>
                  <wp:docPr id="153" name="Chart 15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6C6D43" w:rsidRPr="006C6D43" w14:paraId="535A9B9B" w14:textId="77777777" w:rsidTr="0033363E">
        <w:tc>
          <w:tcPr>
            <w:tcW w:w="4508" w:type="dxa"/>
            <w:shd w:val="clear" w:color="auto" w:fill="D9D9D9" w:themeFill="background1" w:themeFillShade="D9"/>
          </w:tcPr>
          <w:p w14:paraId="310A7D9B" w14:textId="08EAA3ED" w:rsidR="005A09B6" w:rsidRPr="006C6D43" w:rsidRDefault="005A09B6" w:rsidP="0033363E">
            <w:pPr>
              <w:spacing w:before="120" w:after="120"/>
              <w:rPr>
                <w:color w:val="auto"/>
              </w:rPr>
            </w:pPr>
            <w:r w:rsidRPr="006C6D43">
              <w:rPr>
                <w:noProof/>
                <w:color w:val="auto"/>
                <w:lang w:eastAsia="en-AU"/>
              </w:rPr>
              <w:drawing>
                <wp:anchor distT="0" distB="0" distL="114300" distR="114300" simplePos="0" relativeHeight="251658276" behindDoc="0" locked="0" layoutInCell="1" allowOverlap="1" wp14:anchorId="23147606" wp14:editId="2792E3CE">
                  <wp:simplePos x="0" y="0"/>
                  <wp:positionH relativeFrom="column">
                    <wp:posOffset>4445</wp:posOffset>
                  </wp:positionH>
                  <wp:positionV relativeFrom="paragraph">
                    <wp:posOffset>3175</wp:posOffset>
                  </wp:positionV>
                  <wp:extent cx="468000" cy="468000"/>
                  <wp:effectExtent l="0" t="0" r="8255" b="825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CALD </w:t>
            </w:r>
            <w:r w:rsidRPr="006C6D43">
              <w:rPr>
                <w:color w:val="auto"/>
              </w:rPr>
              <w:br/>
            </w:r>
            <w:r w:rsidRPr="006C6D43">
              <w:rPr>
                <w:color w:val="auto"/>
                <w:sz w:val="16"/>
                <w:szCs w:val="16"/>
              </w:rPr>
              <w:t>(Base n=</w:t>
            </w:r>
            <w:r w:rsidR="001463C4" w:rsidRPr="006C6D43">
              <w:rPr>
                <w:color w:val="auto"/>
                <w:sz w:val="16"/>
                <w:szCs w:val="16"/>
              </w:rPr>
              <w:t>2</w:t>
            </w:r>
            <w:r w:rsidR="00686FF3" w:rsidRPr="006C6D43">
              <w:rPr>
                <w:color w:val="auto"/>
                <w:sz w:val="16"/>
                <w:szCs w:val="16"/>
              </w:rPr>
              <w:t>23</w:t>
            </w:r>
            <w:r w:rsidRPr="006C6D43">
              <w:rPr>
                <w:color w:val="auto"/>
                <w:sz w:val="16"/>
                <w:szCs w:val="16"/>
              </w:rPr>
              <w:t>)</w:t>
            </w:r>
          </w:p>
        </w:tc>
        <w:tc>
          <w:tcPr>
            <w:tcW w:w="4508" w:type="dxa"/>
            <w:shd w:val="clear" w:color="auto" w:fill="D9D9D9" w:themeFill="background1" w:themeFillShade="D9"/>
          </w:tcPr>
          <w:p w14:paraId="7A817461" w14:textId="4A639411" w:rsidR="005A09B6" w:rsidRPr="006C6D43" w:rsidRDefault="005A09B6" w:rsidP="0033363E">
            <w:pPr>
              <w:spacing w:before="120" w:after="120"/>
              <w:rPr>
                <w:color w:val="auto"/>
              </w:rPr>
            </w:pPr>
            <w:r w:rsidRPr="006C6D43">
              <w:rPr>
                <w:noProof/>
                <w:color w:val="auto"/>
                <w:lang w:eastAsia="en-AU"/>
              </w:rPr>
              <w:drawing>
                <wp:anchor distT="0" distB="0" distL="114300" distR="114300" simplePos="0" relativeHeight="251658277" behindDoc="0" locked="0" layoutInCell="1" allowOverlap="1" wp14:anchorId="28C9825A" wp14:editId="493A2449">
                  <wp:simplePos x="0" y="0"/>
                  <wp:positionH relativeFrom="column">
                    <wp:posOffset>-635</wp:posOffset>
                  </wp:positionH>
                  <wp:positionV relativeFrom="paragraph">
                    <wp:posOffset>3175</wp:posOffset>
                  </wp:positionV>
                  <wp:extent cx="468000" cy="468000"/>
                  <wp:effectExtent l="0" t="0" r="8255" b="825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Early </w:t>
            </w:r>
            <w:r w:rsidRPr="006C6D43">
              <w:rPr>
                <w:color w:val="auto"/>
              </w:rPr>
              <w:br/>
            </w:r>
            <w:r w:rsidRPr="006C6D43">
              <w:rPr>
                <w:color w:val="auto"/>
                <w:sz w:val="16"/>
                <w:szCs w:val="16"/>
              </w:rPr>
              <w:t>(Base n=</w:t>
            </w:r>
            <w:r w:rsidR="00C90401" w:rsidRPr="006C6D43">
              <w:rPr>
                <w:color w:val="auto"/>
                <w:sz w:val="16"/>
                <w:szCs w:val="16"/>
              </w:rPr>
              <w:t>932</w:t>
            </w:r>
            <w:r w:rsidRPr="006C6D43">
              <w:rPr>
                <w:color w:val="auto"/>
                <w:sz w:val="16"/>
                <w:szCs w:val="16"/>
              </w:rPr>
              <w:t>)</w:t>
            </w:r>
          </w:p>
        </w:tc>
      </w:tr>
      <w:tr w:rsidR="006C6D43" w:rsidRPr="006C6D43" w14:paraId="6BE9C070" w14:textId="77777777" w:rsidTr="0033363E">
        <w:tc>
          <w:tcPr>
            <w:tcW w:w="4508" w:type="dxa"/>
          </w:tcPr>
          <w:p w14:paraId="56107893" w14:textId="77777777" w:rsidR="005A09B6" w:rsidRPr="006C6D43" w:rsidRDefault="005A09B6" w:rsidP="0033363E">
            <w:pPr>
              <w:spacing w:after="0"/>
              <w:rPr>
                <w:color w:val="auto"/>
              </w:rPr>
            </w:pPr>
            <w:r w:rsidRPr="006C6D43">
              <w:rPr>
                <w:noProof/>
                <w:color w:val="auto"/>
                <w:sz w:val="24"/>
                <w:szCs w:val="24"/>
                <w:lang w:eastAsia="en-AU"/>
              </w:rPr>
              <w:drawing>
                <wp:inline distT="0" distB="0" distL="0" distR="0" wp14:anchorId="25B8E8AB" wp14:editId="339B1545">
                  <wp:extent cx="2657475" cy="1533600"/>
                  <wp:effectExtent l="0" t="0" r="0" b="0"/>
                  <wp:docPr id="154" name="Chart 15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508" w:type="dxa"/>
          </w:tcPr>
          <w:p w14:paraId="50EE957D" w14:textId="77777777" w:rsidR="005A09B6" w:rsidRPr="006C6D43" w:rsidRDefault="005A09B6" w:rsidP="0033363E">
            <w:pPr>
              <w:spacing w:after="0"/>
              <w:rPr>
                <w:color w:val="auto"/>
                <w:sz w:val="16"/>
                <w:szCs w:val="16"/>
              </w:rPr>
            </w:pPr>
            <w:r w:rsidRPr="006C6D43">
              <w:rPr>
                <w:noProof/>
                <w:color w:val="auto"/>
                <w:sz w:val="16"/>
                <w:szCs w:val="16"/>
                <w:lang w:eastAsia="en-AU"/>
              </w:rPr>
              <w:drawing>
                <wp:inline distT="0" distB="0" distL="0" distR="0" wp14:anchorId="63D1F77E" wp14:editId="40DB7E2C">
                  <wp:extent cx="2657475" cy="1533600"/>
                  <wp:effectExtent l="0" t="0" r="0" b="0"/>
                  <wp:docPr id="155" name="Chart 15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01887556" w14:textId="77777777" w:rsidR="005A09B6" w:rsidRPr="006C6D43" w:rsidRDefault="005A09B6" w:rsidP="006B1349">
      <w:pPr>
        <w:pStyle w:val="BASE"/>
        <w:rPr>
          <w:color w:val="auto"/>
        </w:rPr>
      </w:pPr>
      <w:r w:rsidRPr="006C6D43">
        <w:rPr>
          <w:color w:val="auto"/>
        </w:rPr>
        <w:t>Q20</w:t>
      </w:r>
      <w:r w:rsidRPr="006C6D43">
        <w:rPr>
          <w:color w:val="auto"/>
        </w:rPr>
        <w:tab/>
        <w:t>Thinking about the Victorian Electoral Commission communication you saw or heard, what information did it contain?</w:t>
      </w:r>
    </w:p>
    <w:p w14:paraId="6B0A2667" w14:textId="77777777" w:rsidR="008B3B46" w:rsidRPr="006C6D43" w:rsidRDefault="00EF57D0" w:rsidP="00A86385">
      <w:pPr>
        <w:pStyle w:val="BASE"/>
        <w:rPr>
          <w:color w:val="auto"/>
        </w:rPr>
      </w:pPr>
      <w:r w:rsidRPr="006C6D43">
        <w:rPr>
          <w:color w:val="auto"/>
        </w:rPr>
        <w:t>Note:</w:t>
      </w:r>
      <w:r w:rsidRPr="006C6D43">
        <w:rPr>
          <w:color w:val="auto"/>
        </w:rPr>
        <w:tab/>
      </w:r>
      <w:r w:rsidRPr="006C6D43">
        <w:rPr>
          <w:rFonts w:cs="Arial"/>
          <w:color w:val="auto"/>
        </w:rPr>
        <w:t xml:space="preserve">■ </w:t>
      </w:r>
      <w:r w:rsidRPr="006C6D43">
        <w:rPr>
          <w:color w:val="auto"/>
        </w:rPr>
        <w:t xml:space="preserve">indicates sub-group is significantly </w:t>
      </w:r>
      <w:r w:rsidRPr="006C6D43">
        <w:rPr>
          <w:bCs/>
          <w:color w:val="auto"/>
        </w:rPr>
        <w:t>higher</w:t>
      </w:r>
      <w:r w:rsidRPr="006C6D43">
        <w:rPr>
          <w:color w:val="auto"/>
        </w:rPr>
        <w:t xml:space="preserve"> at 95% confidence when compared to the total.</w:t>
      </w:r>
    </w:p>
    <w:p w14:paraId="58291A60" w14:textId="3BE5A772" w:rsidR="00442762" w:rsidRPr="006C6D43" w:rsidRDefault="00442762">
      <w:pPr>
        <w:spacing w:after="200"/>
        <w:rPr>
          <w:color w:val="auto"/>
          <w:sz w:val="16"/>
          <w:szCs w:val="16"/>
        </w:rPr>
      </w:pPr>
      <w:r w:rsidRPr="006C6D43">
        <w:rPr>
          <w:color w:val="auto"/>
        </w:rPr>
        <w:br w:type="page"/>
      </w:r>
    </w:p>
    <w:p w14:paraId="7F70262A" w14:textId="77777777" w:rsidR="007C216F" w:rsidRPr="006C6D43" w:rsidRDefault="008B3B46" w:rsidP="00871882">
      <w:pPr>
        <w:pStyle w:val="Heading4"/>
        <w:rPr>
          <w:color w:val="auto"/>
        </w:rPr>
      </w:pPr>
      <w:r w:rsidRPr="006C6D43">
        <w:rPr>
          <w:color w:val="auto"/>
        </w:rPr>
        <w:lastRenderedPageBreak/>
        <w:t>Effectiveness of communications</w:t>
      </w:r>
    </w:p>
    <w:p w14:paraId="22C96C4C" w14:textId="4AF2EF9B" w:rsidR="006F296D" w:rsidRPr="006C6D43" w:rsidRDefault="006F296D" w:rsidP="00511F01">
      <w:pPr>
        <w:rPr>
          <w:color w:val="auto"/>
        </w:rPr>
      </w:pPr>
      <w:r w:rsidRPr="006C6D43">
        <w:rPr>
          <w:color w:val="auto"/>
        </w:rPr>
        <w:t>Three quarters of</w:t>
      </w:r>
      <w:r w:rsidR="00511F01" w:rsidRPr="006C6D43">
        <w:rPr>
          <w:color w:val="auto"/>
        </w:rPr>
        <w:t xml:space="preserve"> voters who received information from </w:t>
      </w:r>
      <w:r w:rsidR="00C346B8" w:rsidRPr="006C6D43">
        <w:rPr>
          <w:color w:val="auto"/>
        </w:rPr>
        <w:t>the VEC</w:t>
      </w:r>
      <w:r w:rsidR="00511F01" w:rsidRPr="006C6D43">
        <w:rPr>
          <w:color w:val="auto"/>
        </w:rPr>
        <w:t xml:space="preserve"> considered</w:t>
      </w:r>
      <w:r w:rsidR="00D079BC" w:rsidRPr="006C6D43">
        <w:rPr>
          <w:color w:val="auto"/>
        </w:rPr>
        <w:t xml:space="preserve"> </w:t>
      </w:r>
      <w:r w:rsidRPr="006C6D43">
        <w:rPr>
          <w:color w:val="auto"/>
        </w:rPr>
        <w:t>the communication to have been</w:t>
      </w:r>
      <w:r w:rsidR="00511F01" w:rsidRPr="006C6D43">
        <w:rPr>
          <w:color w:val="auto"/>
        </w:rPr>
        <w:t xml:space="preserve"> effective </w:t>
      </w:r>
      <w:r w:rsidRPr="006C6D43">
        <w:rPr>
          <w:color w:val="auto"/>
        </w:rPr>
        <w:t>(74%).</w:t>
      </w:r>
      <w:r w:rsidR="00692498" w:rsidRPr="006C6D43">
        <w:rPr>
          <w:color w:val="auto"/>
        </w:rPr>
        <w:t xml:space="preserve"> </w:t>
      </w:r>
      <w:r w:rsidRPr="006C6D43">
        <w:rPr>
          <w:color w:val="auto"/>
        </w:rPr>
        <w:t xml:space="preserve">This </w:t>
      </w:r>
      <w:r w:rsidR="00DA4504" w:rsidRPr="006C6D43">
        <w:rPr>
          <w:color w:val="auto"/>
        </w:rPr>
        <w:t xml:space="preserve">was </w:t>
      </w:r>
      <w:r w:rsidRPr="006C6D43">
        <w:rPr>
          <w:color w:val="auto"/>
        </w:rPr>
        <w:t xml:space="preserve">slightly higher than the findings from </w:t>
      </w:r>
      <w:r w:rsidR="00F30463" w:rsidRPr="006C6D43">
        <w:rPr>
          <w:color w:val="auto"/>
        </w:rPr>
        <w:t>2018</w:t>
      </w:r>
      <w:r w:rsidR="00511F01" w:rsidRPr="006C6D43">
        <w:rPr>
          <w:color w:val="auto"/>
        </w:rPr>
        <w:t xml:space="preserve"> (70%).</w:t>
      </w:r>
      <w:r w:rsidR="00692498" w:rsidRPr="006C6D43">
        <w:rPr>
          <w:color w:val="auto"/>
        </w:rPr>
        <w:t xml:space="preserve"> </w:t>
      </w:r>
      <w:r w:rsidR="00511F01" w:rsidRPr="006C6D43">
        <w:rPr>
          <w:color w:val="auto"/>
        </w:rPr>
        <w:t>On</w:t>
      </w:r>
      <w:r w:rsidR="00D079BC" w:rsidRPr="006C6D43">
        <w:rPr>
          <w:color w:val="auto"/>
        </w:rPr>
        <w:t>ly on</w:t>
      </w:r>
      <w:r w:rsidR="00511F01" w:rsidRPr="006C6D43">
        <w:rPr>
          <w:color w:val="auto"/>
        </w:rPr>
        <w:t>e in ten did not consider the communication to be effective (</w:t>
      </w:r>
      <w:r w:rsidRPr="006C6D43">
        <w:rPr>
          <w:color w:val="auto"/>
        </w:rPr>
        <w:t xml:space="preserve">10%). </w:t>
      </w:r>
    </w:p>
    <w:p w14:paraId="0C752274" w14:textId="6BB82046" w:rsidR="00511F01" w:rsidRPr="006C6D43" w:rsidRDefault="006F296D" w:rsidP="00511F01">
      <w:pPr>
        <w:rPr>
          <w:color w:val="auto"/>
        </w:rPr>
      </w:pPr>
      <w:r w:rsidRPr="006C6D43">
        <w:rPr>
          <w:color w:val="auto"/>
        </w:rPr>
        <w:t xml:space="preserve">No </w:t>
      </w:r>
      <w:r w:rsidR="00284C70" w:rsidRPr="006C6D43">
        <w:rPr>
          <w:color w:val="auto"/>
        </w:rPr>
        <w:t>significant</w:t>
      </w:r>
      <w:r w:rsidRPr="006C6D43">
        <w:rPr>
          <w:color w:val="auto"/>
        </w:rPr>
        <w:t xml:space="preserve"> differences were seen by voter type, suggesting that </w:t>
      </w:r>
      <w:r w:rsidR="00037E99" w:rsidRPr="006C6D43">
        <w:rPr>
          <w:color w:val="auto"/>
        </w:rPr>
        <w:t>the VEC</w:t>
      </w:r>
      <w:r w:rsidRPr="006C6D43">
        <w:rPr>
          <w:color w:val="auto"/>
        </w:rPr>
        <w:t xml:space="preserve">’s </w:t>
      </w:r>
      <w:r w:rsidR="00284C70" w:rsidRPr="006C6D43">
        <w:rPr>
          <w:color w:val="auto"/>
        </w:rPr>
        <w:t>communications have improved for all audiences in 2022.</w:t>
      </w:r>
      <w:r w:rsidR="00692498" w:rsidRPr="006C6D43">
        <w:rPr>
          <w:color w:val="auto"/>
        </w:rPr>
        <w:t xml:space="preserve"> </w:t>
      </w:r>
    </w:p>
    <w:p w14:paraId="1D410988" w14:textId="3C8B9A5A" w:rsidR="00753D96" w:rsidRPr="006C6D43" w:rsidRDefault="00753D96" w:rsidP="00511F01">
      <w:pPr>
        <w:rPr>
          <w:color w:val="auto"/>
        </w:rPr>
      </w:pPr>
      <w:r w:rsidRPr="006C6D43">
        <w:rPr>
          <w:color w:val="auto"/>
        </w:rPr>
        <w:t xml:space="preserve">The slight decline in information recall (see Page </w:t>
      </w:r>
      <w:r w:rsidR="00696002" w:rsidRPr="006C6D43">
        <w:rPr>
          <w:color w:val="auto"/>
        </w:rPr>
        <w:fldChar w:fldCharType="begin"/>
      </w:r>
      <w:r w:rsidR="00696002" w:rsidRPr="006C6D43">
        <w:rPr>
          <w:color w:val="auto"/>
        </w:rPr>
        <w:instrText xml:space="preserve"> PAGEREF _Ref126226701 \h </w:instrText>
      </w:r>
      <w:r w:rsidR="00696002" w:rsidRPr="006C6D43">
        <w:rPr>
          <w:color w:val="auto"/>
        </w:rPr>
      </w:r>
      <w:r w:rsidR="00696002" w:rsidRPr="006C6D43">
        <w:rPr>
          <w:color w:val="auto"/>
        </w:rPr>
        <w:fldChar w:fldCharType="separate"/>
      </w:r>
      <w:r w:rsidR="002434A7" w:rsidRPr="006C6D43">
        <w:rPr>
          <w:noProof/>
          <w:color w:val="auto"/>
        </w:rPr>
        <w:t>17</w:t>
      </w:r>
      <w:r w:rsidR="00696002" w:rsidRPr="006C6D43">
        <w:rPr>
          <w:color w:val="auto"/>
        </w:rPr>
        <w:fldChar w:fldCharType="end"/>
      </w:r>
      <w:r w:rsidRPr="006C6D43">
        <w:rPr>
          <w:color w:val="auto"/>
        </w:rPr>
        <w:t xml:space="preserve">) </w:t>
      </w:r>
      <w:r w:rsidR="00B4239F" w:rsidRPr="006C6D43">
        <w:rPr>
          <w:color w:val="auto"/>
        </w:rPr>
        <w:t xml:space="preserve">appeared </w:t>
      </w:r>
      <w:r w:rsidRPr="006C6D43">
        <w:rPr>
          <w:color w:val="auto"/>
        </w:rPr>
        <w:t>to be somewhat offset by an increase in</w:t>
      </w:r>
      <w:r w:rsidR="0009009D" w:rsidRPr="006C6D43">
        <w:rPr>
          <w:color w:val="auto"/>
        </w:rPr>
        <w:t xml:space="preserve"> </w:t>
      </w:r>
      <w:r w:rsidR="001C7E09" w:rsidRPr="006C6D43">
        <w:rPr>
          <w:color w:val="auto"/>
        </w:rPr>
        <w:t xml:space="preserve">the effectiveness of </w:t>
      </w:r>
      <w:r w:rsidR="00037E99" w:rsidRPr="006C6D43">
        <w:rPr>
          <w:color w:val="auto"/>
        </w:rPr>
        <w:t>the VEC</w:t>
      </w:r>
      <w:r w:rsidR="001C7E09" w:rsidRPr="006C6D43">
        <w:rPr>
          <w:color w:val="auto"/>
        </w:rPr>
        <w:t>’s communications</w:t>
      </w:r>
      <w:r w:rsidR="0009009D" w:rsidRPr="006C6D43">
        <w:rPr>
          <w:color w:val="auto"/>
        </w:rPr>
        <w:t>.</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0FA02B47" w14:textId="77777777" w:rsidTr="00881B54">
        <w:trPr>
          <w:trHeight w:val="467"/>
        </w:trPr>
        <w:tc>
          <w:tcPr>
            <w:tcW w:w="8778" w:type="dxa"/>
            <w:gridSpan w:val="6"/>
            <w:shd w:val="clear" w:color="auto" w:fill="F2F2F2" w:themeFill="background1" w:themeFillShade="F2"/>
          </w:tcPr>
          <w:p w14:paraId="04B78619" w14:textId="07BA05CD" w:rsidR="007C216F" w:rsidRPr="006C6D43" w:rsidRDefault="004D7D8D" w:rsidP="0031513B">
            <w:pPr>
              <w:pStyle w:val="Caption"/>
              <w:rPr>
                <w:color w:val="auto"/>
              </w:rPr>
            </w:pPr>
            <w:bookmarkStart w:id="49" w:name="_Toc14014768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w:t>
            </w:r>
            <w:r w:rsidRPr="006C6D43">
              <w:rPr>
                <w:color w:val="auto"/>
              </w:rPr>
              <w:fldChar w:fldCharType="end"/>
            </w:r>
            <w:r w:rsidR="004250C0" w:rsidRPr="006C6D43">
              <w:rPr>
                <w:color w:val="auto"/>
              </w:rPr>
              <w:t xml:space="preserve">: </w:t>
            </w:r>
            <w:r w:rsidR="00967B32" w:rsidRPr="006C6D43">
              <w:rPr>
                <w:color w:val="auto"/>
              </w:rPr>
              <w:tab/>
            </w:r>
            <w:r w:rsidR="007C216F" w:rsidRPr="006C6D43">
              <w:rPr>
                <w:color w:val="auto"/>
              </w:rPr>
              <w:t xml:space="preserve">Effectiveness of </w:t>
            </w:r>
            <w:r w:rsidR="00037E99" w:rsidRPr="006C6D43">
              <w:rPr>
                <w:color w:val="auto"/>
              </w:rPr>
              <w:t>the VEC</w:t>
            </w:r>
            <w:r w:rsidR="00363964" w:rsidRPr="006C6D43">
              <w:rPr>
                <w:color w:val="auto"/>
              </w:rPr>
              <w:t xml:space="preserve"> </w:t>
            </w:r>
            <w:r w:rsidR="007C216F" w:rsidRPr="006C6D43">
              <w:rPr>
                <w:color w:val="auto"/>
              </w:rPr>
              <w:t>communications</w:t>
            </w:r>
            <w:bookmarkEnd w:id="49"/>
          </w:p>
        </w:tc>
      </w:tr>
      <w:tr w:rsidR="006C6D43" w:rsidRPr="006C6D43" w14:paraId="019DD685" w14:textId="77777777" w:rsidTr="001C4AE2">
        <w:trPr>
          <w:trHeight w:val="2715"/>
        </w:trPr>
        <w:tc>
          <w:tcPr>
            <w:tcW w:w="8778" w:type="dxa"/>
            <w:gridSpan w:val="6"/>
          </w:tcPr>
          <w:p w14:paraId="0EA8ED21" w14:textId="751775AA" w:rsidR="007C216F" w:rsidRPr="006C6D43" w:rsidRDefault="00391433" w:rsidP="00881B54">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243" behindDoc="0" locked="0" layoutInCell="1" allowOverlap="1" wp14:anchorId="70F6BA0D" wp14:editId="0F2DCBBC">
                      <wp:simplePos x="0" y="0"/>
                      <wp:positionH relativeFrom="column">
                        <wp:posOffset>-50165</wp:posOffset>
                      </wp:positionH>
                      <wp:positionV relativeFrom="paragraph">
                        <wp:posOffset>404495</wp:posOffset>
                      </wp:positionV>
                      <wp:extent cx="905510" cy="3810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905510" cy="381000"/>
                              </a:xfrm>
                              <a:prstGeom prst="rect">
                                <a:avLst/>
                              </a:prstGeom>
                              <a:noFill/>
                              <a:ln w="6350">
                                <a:noFill/>
                              </a:ln>
                            </wps:spPr>
                            <wps:txbx>
                              <w:txbxContent>
                                <w:p w14:paraId="44948BFE" w14:textId="77777777" w:rsidR="00E278A6" w:rsidRPr="00202735" w:rsidRDefault="00E278A6" w:rsidP="006B134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6BA0D" id="Text Box 202" o:spid="_x0000_s1038" type="#_x0000_t202" style="position:absolute;margin-left:-3.95pt;margin-top:31.85pt;width:71.3pt;height:3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50GQIAADMEAAAOAAAAZHJzL2Uyb0RvYy54bWysU01vGyEQvVfKf0Dc69117DRZeR05iVxV&#10;spJITpQzZsGLxDIUsHfdX98BfyrtqeoFBmaYj/cek/u+1WQrnFdgKloMckqE4VArs67o+9v86y0l&#10;PjBTMw1GVHQnPL2fXn2ZdLYUQ2hA18IRTGJ82dmKNiHYMss8b0TL/ACsMOiU4FoW8OjWWe1Yh9lb&#10;nQ3z/CbrwNXWARfe4+3T3kmnKb+UgocXKb0IRFcUewtpdWldxTWbTli5dsw2ih/aYP/QRcuUwaKn&#10;VE8sMLJx6o9UreIOPMgw4NBmIKXiIs2A0xT5p2mWDbMizYLgeHuCyf+/tPx5u7SvjoT+AXokMALS&#10;WV96vIzz9NK1ccdOCfoRwt0JNtEHwvHyLh+PC/RwdF3fFnmeYM3Oj63z4buAlkSjog5ZSWCx7cIH&#10;LIihx5BYy8BcaZ2Y0YZ0Fb25HufpwcmDL7TBh+dWoxX6VU9UjWOkDuLVCuodjudgz7y3fK6wiQXz&#10;4ZU5pBr7RvmGF1ykBiwGB4uSBtyvv93HeGQAvZR0KJ2K+p8b5gQl+odBbu6K0ShqLR1G429DPLhL&#10;z+rSYzbtI6A6C/woliczxgd9NKWD9gNVPotV0cUMx9oVDUfzMewFjb+Ei9ksBaG6LAsLs7Q8po6w&#10;Rojf+g/m7IGHgAQ+w1FkrPxExz52T8hsE0CqxNUZ1QP+qMxE4eEXRelfnlPU+a9PfwMAAP//AwBQ&#10;SwMEFAAGAAgAAAAhAOCnwJfgAAAACQEAAA8AAABkcnMvZG93bnJldi54bWxMj0FPwzAMhe9I/IfI&#10;SNy2lA62UZpOU6UJCcFhYxdubpO1FYlTmmwr/Hq8E9ye/Z6eP+er0VlxMkPoPCm4myYgDNVed9Qo&#10;2L9vJksQISJptJ6Mgm8TYFVcX+WYaX+mrTntYiO4hEKGCtoY+0zKULfGYZj63hB7Bz84jDwOjdQD&#10;nrncWZkmyVw67IgvtNibsjX15+7oFLyUmzfcVqlb/tjy+fWw7r/2Hw9K3d6M6ycQ0YzxLwwXfEaH&#10;gpkqfyQdhFUwWTxyUsF8tgBx8Wf3LCoWKW9kkcv/HxS/AAAA//8DAFBLAQItABQABgAIAAAAIQC2&#10;gziS/gAAAOEBAAATAAAAAAAAAAAAAAAAAAAAAABbQ29udGVudF9UeXBlc10ueG1sUEsBAi0AFAAG&#10;AAgAAAAhADj9If/WAAAAlAEAAAsAAAAAAAAAAAAAAAAALwEAAF9yZWxzLy5yZWxzUEsBAi0AFAAG&#10;AAgAAAAhABbKTnQZAgAAMwQAAA4AAAAAAAAAAAAAAAAALgIAAGRycy9lMm9Eb2MueG1sUEsBAi0A&#10;FAAGAAgAAAAhAOCnwJfgAAAACQEAAA8AAAAAAAAAAAAAAAAAcwQAAGRycy9kb3ducmV2LnhtbFBL&#10;BQYAAAAABAAEAPMAAACABQAAAAA=&#10;" filled="f" stroked="f" strokeweight=".5pt">
                      <v:textbox>
                        <w:txbxContent>
                          <w:p w14:paraId="44948BFE" w14:textId="77777777" w:rsidR="00E278A6" w:rsidRPr="00202735" w:rsidRDefault="00E278A6" w:rsidP="006B1349">
                            <w:pPr>
                              <w:jc w:val="center"/>
                              <w:rPr>
                                <w:sz w:val="16"/>
                                <w:szCs w:val="16"/>
                                <w:lang w:val="en-US"/>
                              </w:rPr>
                            </w:pPr>
                            <w:r w:rsidRPr="00202735">
                              <w:rPr>
                                <w:sz w:val="16"/>
                                <w:szCs w:val="16"/>
                                <w:lang w:val="en-US"/>
                              </w:rPr>
                              <w:t>All voters</w:t>
                            </w:r>
                          </w:p>
                        </w:txbxContent>
                      </v:textbox>
                    </v:shape>
                  </w:pict>
                </mc:Fallback>
              </mc:AlternateContent>
            </w:r>
            <w:r w:rsidRPr="006C6D43">
              <w:rPr>
                <w:noProof/>
                <w:color w:val="auto"/>
                <w:lang w:eastAsia="en-AU"/>
              </w:rPr>
              <w:drawing>
                <wp:anchor distT="0" distB="0" distL="114300" distR="114300" simplePos="0" relativeHeight="251658242" behindDoc="0" locked="0" layoutInCell="1" allowOverlap="1" wp14:anchorId="581BF146" wp14:editId="697A7C57">
                  <wp:simplePos x="0" y="0"/>
                  <wp:positionH relativeFrom="column">
                    <wp:posOffset>178224</wp:posOffset>
                  </wp:positionH>
                  <wp:positionV relativeFrom="paragraph">
                    <wp:posOffset>23495</wp:posOffset>
                  </wp:positionV>
                  <wp:extent cx="466090" cy="467995"/>
                  <wp:effectExtent l="0" t="0" r="0" b="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F0542C" w:rsidRPr="006C6D43">
              <w:rPr>
                <w:noProof/>
                <w:color w:val="auto"/>
                <w:sz w:val="24"/>
                <w:szCs w:val="24"/>
                <w:lang w:eastAsia="en-AU"/>
              </w:rPr>
              <mc:AlternateContent>
                <mc:Choice Requires="wps">
                  <w:drawing>
                    <wp:anchor distT="0" distB="0" distL="114300" distR="114300" simplePos="0" relativeHeight="251658241" behindDoc="0" locked="0" layoutInCell="1" allowOverlap="1" wp14:anchorId="0A165D30" wp14:editId="0B8AF3C7">
                      <wp:simplePos x="0" y="0"/>
                      <wp:positionH relativeFrom="column">
                        <wp:posOffset>3770795</wp:posOffset>
                      </wp:positionH>
                      <wp:positionV relativeFrom="paragraph">
                        <wp:posOffset>120926</wp:posOffset>
                      </wp:positionV>
                      <wp:extent cx="356235" cy="356235"/>
                      <wp:effectExtent l="0" t="0" r="24765" b="24765"/>
                      <wp:wrapNone/>
                      <wp:docPr id="89" name="Oval 8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7D8C7" w14:textId="25F96AC9" w:rsidR="00E278A6" w:rsidRPr="006A47F7" w:rsidRDefault="00E278A6" w:rsidP="007C216F">
                                  <w:pPr>
                                    <w:jc w:val="center"/>
                                    <w:rPr>
                                      <w:color w:val="FFFFFF" w:themeColor="background1"/>
                                      <w:sz w:val="16"/>
                                      <w:szCs w:val="16"/>
                                      <w:lang w:val="en-US"/>
                                    </w:rPr>
                                  </w:pPr>
                                  <w:r w:rsidRPr="006A47F7">
                                    <w:rPr>
                                      <w:color w:val="FFFFFF" w:themeColor="background1"/>
                                      <w:sz w:val="16"/>
                                      <w:szCs w:val="16"/>
                                      <w:lang w:val="en-US"/>
                                    </w:rPr>
                                    <w:t>74%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65D30" id="Oval 89" o:spid="_x0000_s1039" style="position:absolute;margin-left:296.9pt;margin-top:9.5pt;width:28.05pt;height:2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RiAIAAJQFAAAOAAAAZHJzL2Uyb0RvYy54bWysVN9vGjEMfp+0/yHK+3pAB5tQjwrRdZqE&#10;WlQ69TnkEi5SLs6SwB376+fkftCNag/TeAiOY3+2v7N9c9tUmhyF8wpMTsdXI0qE4VAos8/p9+f7&#10;D58p8YGZgmkwIqcn4ent4v27m9rOxQRK0IVwBEGMn9c2p2UIdp5lnpeiYv4KrDD4KMFVLODV7bPC&#10;sRrRK51NRqNZVoMrrAMuvEftXftIFwlfSsHDo5ReBKJzirmFdLp07uKZLW7YfO+YLRXv0mD/kEXF&#10;lMGgA9QdC4wcnLqAqhR34EGGKw5VBlIqLlINWM149Ec125JZkWpBcrwdaPL/D5Y/HLd245CG2vq5&#10;RzFW0UhXxX/MjzSJrNNAlmgC4ai8ns4m11NKOD51MqJkZ2frfPgqoCJRyKnQWlkfy2Fzdlz70Fr3&#10;VlHtQaviXmmdLm6/W2lHjix+ui/Xy9kqfi0M8JuZNpeesXnE4Lvbjy8dESZ6ZueqkxROWkQ8bZ6E&#10;JKrAOicp49SQZ0zGuTBh3D6VrBBtmtMR/vpgfRYp5wQYkSWWN2B3AL1lC9Jjt8V29tFVpH4enEd/&#10;S6x1HjxSZDBhcK6UAfcWgMaqusitfU9SS01kKTS7BrnBcU+mUbWD4rRxxEE7YN7ye4Vffc182DCH&#10;E4Wzh1siPOIhNdQ5hU6ipAT38y19tMdGx1dKapzQnPofB+YEJfqbwRGI45yEj9NPE7y4Xrt7rTWH&#10;agXYQWPcQ5YnMdoG3YvSQfWCS2QZo+ETMxxj5pQH119Wod0YuIa4WC6TGY6vZWFttpZH8EhwbOXn&#10;5oU527V8wFl5gH6KL9q+tY2eBpaHAFKlmTjz2VGPo596qFtTcbe8vier8zJd/AIAAP//AwBQSwME&#10;FAAGAAgAAAAhANQWS3vdAAAACQEAAA8AAABkcnMvZG93bnJldi54bWxMj8FOwzAQRO9I/IO1SNyo&#10;09IGEuJUCIkLJwhFcNwmSxIaryPbacPfs5zgOJrRzJtiO9tBHcmH3rGB5SIBRVy7pufWwO718eoW&#10;VIjIDQ6OycA3BdiW52cF5o078Qsdq9gqKeGQo4EuxjHXOtQdWQwLNxKL9+m8xSjSt7rxeJJyO+hV&#10;kqTaYs+y0OFIDx3Vh2qyBuqv6u3g39PngLv1yqaT+xifnDGXF/P9HahIc/wLwy++oEMpTHs3cRPU&#10;YGCTXQt6FCOTTxJI11kGam/gZrMEXRb6/4PyBwAA//8DAFBLAQItABQABgAIAAAAIQC2gziS/gAA&#10;AOEBAAATAAAAAAAAAAAAAAAAAAAAAABbQ29udGVudF9UeXBlc10ueG1sUEsBAi0AFAAGAAgAAAAh&#10;ADj9If/WAAAAlAEAAAsAAAAAAAAAAAAAAAAALwEAAF9yZWxzLy5yZWxzUEsBAi0AFAAGAAgAAAAh&#10;AL5BqhGIAgAAlAUAAA4AAAAAAAAAAAAAAAAALgIAAGRycy9lMm9Eb2MueG1sUEsBAi0AFAAGAAgA&#10;AAAhANQWS3vdAAAACQEAAA8AAAAAAAAAAAAAAAAA4gQAAGRycy9kb3ducmV2LnhtbFBLBQYAAAAA&#10;BAAEAPMAAADsBQAAAAA=&#10;" fillcolor="#0e3a6c" strokecolor="white [3212]" strokeweight="2pt">
                      <v:textbox inset="0,,0">
                        <w:txbxContent>
                          <w:p w14:paraId="5597D8C7" w14:textId="25F96AC9" w:rsidR="00E278A6" w:rsidRPr="006A47F7" w:rsidRDefault="00E278A6" w:rsidP="007C216F">
                            <w:pPr>
                              <w:jc w:val="center"/>
                              <w:rPr>
                                <w:color w:val="FFFFFF" w:themeColor="background1"/>
                                <w:sz w:val="16"/>
                                <w:szCs w:val="16"/>
                                <w:lang w:val="en-US"/>
                              </w:rPr>
                            </w:pPr>
                            <w:r w:rsidRPr="006A47F7">
                              <w:rPr>
                                <w:color w:val="FFFFFF" w:themeColor="background1"/>
                                <w:sz w:val="16"/>
                                <w:szCs w:val="16"/>
                                <w:lang w:val="en-US"/>
                              </w:rPr>
                              <w:t>74%</w:t>
                            </w:r>
                          </w:p>
                        </w:txbxContent>
                      </v:textbox>
                    </v:oval>
                  </w:pict>
                </mc:Fallback>
              </mc:AlternateContent>
            </w:r>
            <w:r w:rsidR="00F0542C" w:rsidRPr="006C6D43">
              <w:rPr>
                <w:noProof/>
                <w:color w:val="auto"/>
                <w:sz w:val="24"/>
                <w:szCs w:val="24"/>
                <w:lang w:eastAsia="en-AU"/>
              </w:rPr>
              <mc:AlternateContent>
                <mc:Choice Requires="wps">
                  <w:drawing>
                    <wp:anchor distT="0" distB="0" distL="114300" distR="114300" simplePos="0" relativeHeight="251658240" behindDoc="0" locked="0" layoutInCell="1" allowOverlap="1" wp14:anchorId="35320A6C" wp14:editId="6CB6E019">
                      <wp:simplePos x="0" y="0"/>
                      <wp:positionH relativeFrom="column">
                        <wp:posOffset>2316811</wp:posOffset>
                      </wp:positionH>
                      <wp:positionV relativeFrom="paragraph">
                        <wp:posOffset>318549</wp:posOffset>
                      </wp:positionV>
                      <wp:extent cx="3110727" cy="0"/>
                      <wp:effectExtent l="38100" t="38100" r="52070" b="57150"/>
                      <wp:wrapNone/>
                      <wp:docPr id="88" name="Straight Connector 88"/>
                      <wp:cNvGraphicFramePr/>
                      <a:graphic xmlns:a="http://schemas.openxmlformats.org/drawingml/2006/main">
                        <a:graphicData uri="http://schemas.microsoft.com/office/word/2010/wordprocessingShape">
                          <wps:wsp>
                            <wps:cNvCnPr/>
                            <wps:spPr>
                              <a:xfrm>
                                <a:off x="0" y="0"/>
                                <a:ext cx="3110727"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5160E" id="Straight Connector 8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45pt,25.1pt" to="427.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uiywEAAAUEAAAOAAAAZHJzL2Uyb0RvYy54bWysU9tu1DAQfUfiHyy/s0m2UouizVZo2/KC&#10;oILyAV57vLHkm2yzSf6esbObLRQJFfEyie05M+ccjze3o9HkCCEqZzvarGpKwHInlD109PvTw7v3&#10;lMTErGDaWejoBJHebt++2Qy+hbXrnRYQCBaxsR18R/uUfFtVkfdgWFw5DxYPpQuGJVyGQyUCG7C6&#10;0dW6rq+rwQXhg+MQI+7ezYd0W+pLCTx9kTJCIrqjyC2VGErc51htN6w9BOZ7xU802D+wMExZbLqU&#10;umOJkR9BvShlFA8uOplW3JnKSak4FA2opql/U/OtZx6KFjQn+sWm+P/K8s/HnX0MaMPgYxv9Y8gq&#10;RhlM/iI/MhazpsUsGBPhuHnVNPXN+oYSfj6rLkAfYvoIzpD801GtbNbBWnb8FBM2w9RzSt7WNsfo&#10;tBIPSuuyCIf9TgdyZPnm7q8+XO/yZSHwl7QemLi3gqTJ43Q5zJ6vNDGlX+4jOreqLlrLX5o0zDS+&#10;giRKoLqm0C1jCAsNxjnY1Jx4aIvZGSaR8gKs/w485WcolBF9DXhBlM7OpgVslHXhT93TeKYs5/yz&#10;A7PubMHeialMQbEGZ604fXoXeZifrwv88nq3PwEAAP//AwBQSwMEFAAGAAgAAAAhADjOd/jdAAAA&#10;CQEAAA8AAABkcnMvZG93bnJldi54bWxMj8FOwzAMhu9IvENkJG4sZeumtTSdEAKuE2MSHL3GayKa&#10;pGuyrbw9RjvA0fan399frUbXiRMN0Qav4H6SgSDfBG19q2D7/nK3BBETeo1d8KTgmyKs6uurCksd&#10;zv6NTpvUCg7xsUQFJqW+lDI2hhzGSejJ820fBoeJx6GVesAzh7tOTrNsIR1azx8M9vRkqPnaHJ2C&#10;Nj8UH6926yx9rp8xN4d9MUOlbm/GxwcQicb0B8OvPqtDzU67cPQ6ik7BbJEXjCqYZ1MQDCznOXfZ&#10;XRayruT/BvUPAAAA//8DAFBLAQItABQABgAIAAAAIQC2gziS/gAAAOEBAAATAAAAAAAAAAAAAAAA&#10;AAAAAABbQ29udGVudF9UeXBlc10ueG1sUEsBAi0AFAAGAAgAAAAhADj9If/WAAAAlAEAAAsAAAAA&#10;AAAAAAAAAAAALwEAAF9yZWxzLy5yZWxzUEsBAi0AFAAGAAgAAAAhAK+oS6LLAQAABQQAAA4AAAAA&#10;AAAAAAAAAAAALgIAAGRycy9lMm9Eb2MueG1sUEsBAi0AFAAGAAgAAAAhADjOd/jdAAAACQEAAA8A&#10;AAAAAAAAAAAAAAAAJQQAAGRycy9kb3ducmV2LnhtbFBLBQYAAAAABAAEAPMAAAAvBQAAAAA=&#10;" strokecolor="#0e3a6c">
                      <v:stroke startarrow="oval" endarrow="oval"/>
                    </v:line>
                  </w:pict>
                </mc:Fallback>
              </mc:AlternateContent>
            </w:r>
            <w:r w:rsidR="007C216F" w:rsidRPr="006C6D43">
              <w:rPr>
                <w:noProof/>
                <w:color w:val="auto"/>
                <w:sz w:val="24"/>
                <w:szCs w:val="24"/>
                <w:lang w:eastAsia="en-AU"/>
              </w:rPr>
              <w:drawing>
                <wp:inline distT="0" distB="0" distL="0" distR="0" wp14:anchorId="47240361" wp14:editId="275EC142">
                  <wp:extent cx="5436235" cy="1724686"/>
                  <wp:effectExtent l="0" t="0" r="0" b="0"/>
                  <wp:docPr id="91" name="Chart 9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6C6D43" w:rsidRPr="006C6D43" w14:paraId="4460BA36" w14:textId="77777777" w:rsidTr="00881B54">
        <w:tc>
          <w:tcPr>
            <w:tcW w:w="8778" w:type="dxa"/>
            <w:gridSpan w:val="6"/>
            <w:shd w:val="clear" w:color="auto" w:fill="F2F2F2" w:themeFill="background1" w:themeFillShade="F2"/>
          </w:tcPr>
          <w:p w14:paraId="1F3B6364" w14:textId="35655AD6" w:rsidR="007C216F" w:rsidRPr="006C6D43" w:rsidRDefault="00B028D3" w:rsidP="00881B54">
            <w:pPr>
              <w:spacing w:before="120" w:after="0"/>
              <w:jc w:val="center"/>
              <w:rPr>
                <w:noProof/>
                <w:color w:val="auto"/>
              </w:rPr>
            </w:pPr>
            <w:r w:rsidRPr="006C6D43">
              <w:rPr>
                <w:noProof/>
                <w:color w:val="auto"/>
              </w:rPr>
              <w:t xml:space="preserve">Total </w:t>
            </w:r>
            <w:r w:rsidR="00967B32" w:rsidRPr="006C6D43">
              <w:rPr>
                <w:noProof/>
                <w:color w:val="auto"/>
              </w:rPr>
              <w:t>effective</w:t>
            </w:r>
          </w:p>
        </w:tc>
      </w:tr>
      <w:tr w:rsidR="006C6D43" w:rsidRPr="006C6D43" w14:paraId="13A40AC2" w14:textId="77777777" w:rsidTr="00881B54">
        <w:tc>
          <w:tcPr>
            <w:tcW w:w="1422" w:type="dxa"/>
            <w:shd w:val="clear" w:color="auto" w:fill="auto"/>
          </w:tcPr>
          <w:p w14:paraId="4DD48883" w14:textId="77777777" w:rsidR="0006065A" w:rsidRPr="006C6D43" w:rsidRDefault="0006065A" w:rsidP="0006065A">
            <w:pPr>
              <w:jc w:val="center"/>
              <w:rPr>
                <w:color w:val="auto"/>
              </w:rPr>
            </w:pPr>
            <w:r w:rsidRPr="006C6D43">
              <w:rPr>
                <w:noProof/>
                <w:color w:val="auto"/>
                <w:lang w:eastAsia="en-AU"/>
              </w:rPr>
              <w:drawing>
                <wp:inline distT="0" distB="0" distL="0" distR="0" wp14:anchorId="320A1042" wp14:editId="471E8FD7">
                  <wp:extent cx="468000" cy="468000"/>
                  <wp:effectExtent l="0" t="0" r="8255"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1463C4" w:rsidRPr="006C6D43">
              <w:rPr>
                <w:color w:val="auto"/>
              </w:rPr>
              <w:t>72</w:t>
            </w:r>
            <w:r w:rsidRPr="006C6D43">
              <w:rPr>
                <w:color w:val="auto"/>
              </w:rPr>
              <w:t>%</w:t>
            </w:r>
          </w:p>
        </w:tc>
        <w:tc>
          <w:tcPr>
            <w:tcW w:w="1523" w:type="dxa"/>
            <w:shd w:val="clear" w:color="auto" w:fill="auto"/>
          </w:tcPr>
          <w:p w14:paraId="6D85F87B" w14:textId="364E6C6B" w:rsidR="0006065A" w:rsidRPr="006C6D43" w:rsidRDefault="0006065A" w:rsidP="0006065A">
            <w:pPr>
              <w:jc w:val="center"/>
              <w:rPr>
                <w:color w:val="auto"/>
              </w:rPr>
            </w:pPr>
            <w:r w:rsidRPr="006C6D43">
              <w:rPr>
                <w:noProof/>
                <w:color w:val="auto"/>
                <w:lang w:eastAsia="en-AU"/>
              </w:rPr>
              <w:drawing>
                <wp:inline distT="0" distB="0" distL="0" distR="0" wp14:anchorId="7A80F91A" wp14:editId="40E15E05">
                  <wp:extent cx="466707" cy="468000"/>
                  <wp:effectExtent l="0" t="0" r="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D94E55" w:rsidRPr="006C6D43">
              <w:rPr>
                <w:color w:val="auto"/>
              </w:rPr>
              <w:t>6</w:t>
            </w:r>
            <w:r w:rsidR="00CF4068" w:rsidRPr="006C6D43">
              <w:rPr>
                <w:color w:val="auto"/>
              </w:rPr>
              <w:t>7</w:t>
            </w:r>
            <w:r w:rsidRPr="006C6D43">
              <w:rPr>
                <w:color w:val="auto"/>
              </w:rPr>
              <w:t>%</w:t>
            </w:r>
          </w:p>
        </w:tc>
        <w:tc>
          <w:tcPr>
            <w:tcW w:w="1402" w:type="dxa"/>
            <w:shd w:val="clear" w:color="auto" w:fill="auto"/>
          </w:tcPr>
          <w:p w14:paraId="479A804B" w14:textId="58F19B46" w:rsidR="0006065A" w:rsidRPr="006C6D43" w:rsidRDefault="0006065A" w:rsidP="0006065A">
            <w:pPr>
              <w:jc w:val="center"/>
              <w:rPr>
                <w:color w:val="auto"/>
              </w:rPr>
            </w:pPr>
            <w:r w:rsidRPr="006C6D43">
              <w:rPr>
                <w:noProof/>
                <w:color w:val="auto"/>
                <w:lang w:eastAsia="en-AU"/>
              </w:rPr>
              <w:drawing>
                <wp:inline distT="0" distB="0" distL="0" distR="0" wp14:anchorId="20E0BE29" wp14:editId="68EBE44A">
                  <wp:extent cx="469296" cy="468000"/>
                  <wp:effectExtent l="0" t="0" r="6985"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D94E55" w:rsidRPr="006C6D43">
              <w:rPr>
                <w:color w:val="auto"/>
              </w:rPr>
              <w:t>7</w:t>
            </w:r>
            <w:r w:rsidR="00CF4068" w:rsidRPr="006C6D43">
              <w:rPr>
                <w:color w:val="auto"/>
              </w:rPr>
              <w:t>6</w:t>
            </w:r>
            <w:r w:rsidR="001463C4" w:rsidRPr="006C6D43">
              <w:rPr>
                <w:color w:val="auto"/>
              </w:rPr>
              <w:t>%</w:t>
            </w:r>
          </w:p>
        </w:tc>
        <w:tc>
          <w:tcPr>
            <w:tcW w:w="1627" w:type="dxa"/>
            <w:shd w:val="clear" w:color="auto" w:fill="auto"/>
          </w:tcPr>
          <w:p w14:paraId="0D388F99" w14:textId="466656AA" w:rsidR="0006065A" w:rsidRPr="006C6D43" w:rsidRDefault="0006065A" w:rsidP="0006065A">
            <w:pPr>
              <w:jc w:val="center"/>
              <w:rPr>
                <w:color w:val="auto"/>
              </w:rPr>
            </w:pPr>
            <w:r w:rsidRPr="006C6D43">
              <w:rPr>
                <w:noProof/>
                <w:color w:val="auto"/>
                <w:lang w:eastAsia="en-AU"/>
              </w:rPr>
              <w:drawing>
                <wp:inline distT="0" distB="0" distL="0" distR="0" wp14:anchorId="3CA1C9F8" wp14:editId="25CDF5D4">
                  <wp:extent cx="466707" cy="468000"/>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E04678" w:rsidRPr="006C6D43">
              <w:rPr>
                <w:color w:val="auto"/>
              </w:rPr>
              <w:t>7</w:t>
            </w:r>
            <w:r w:rsidR="00CF4068" w:rsidRPr="006C6D43">
              <w:rPr>
                <w:color w:val="auto"/>
              </w:rPr>
              <w:t>4</w:t>
            </w:r>
            <w:r w:rsidRPr="006C6D43">
              <w:rPr>
                <w:color w:val="auto"/>
              </w:rPr>
              <w:t>%</w:t>
            </w:r>
          </w:p>
        </w:tc>
        <w:tc>
          <w:tcPr>
            <w:tcW w:w="1402" w:type="dxa"/>
            <w:shd w:val="clear" w:color="auto" w:fill="auto"/>
          </w:tcPr>
          <w:p w14:paraId="4DE98599" w14:textId="7864BBDF" w:rsidR="0006065A" w:rsidRPr="006C6D43" w:rsidRDefault="0006065A" w:rsidP="0006065A">
            <w:pPr>
              <w:jc w:val="center"/>
              <w:rPr>
                <w:color w:val="auto"/>
              </w:rPr>
            </w:pPr>
            <w:r w:rsidRPr="006C6D43">
              <w:rPr>
                <w:noProof/>
                <w:color w:val="auto"/>
                <w:lang w:eastAsia="en-AU"/>
              </w:rPr>
              <w:drawing>
                <wp:inline distT="0" distB="0" distL="0" distR="0" wp14:anchorId="695C8B79" wp14:editId="1E5F8969">
                  <wp:extent cx="468000" cy="468000"/>
                  <wp:effectExtent l="0" t="0" r="8255"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CF4068" w:rsidRPr="006C6D43">
              <w:rPr>
                <w:color w:val="auto"/>
              </w:rPr>
              <w:t>81</w:t>
            </w:r>
            <w:r w:rsidRPr="006C6D43">
              <w:rPr>
                <w:color w:val="auto"/>
              </w:rPr>
              <w:t>%</w:t>
            </w:r>
          </w:p>
        </w:tc>
        <w:tc>
          <w:tcPr>
            <w:tcW w:w="1402" w:type="dxa"/>
            <w:shd w:val="clear" w:color="auto" w:fill="auto"/>
          </w:tcPr>
          <w:p w14:paraId="12B70E16" w14:textId="6B339244" w:rsidR="0006065A" w:rsidRPr="006C6D43" w:rsidRDefault="0006065A" w:rsidP="0006065A">
            <w:pPr>
              <w:jc w:val="center"/>
              <w:rPr>
                <w:color w:val="auto"/>
              </w:rPr>
            </w:pPr>
            <w:r w:rsidRPr="006C6D43">
              <w:rPr>
                <w:noProof/>
                <w:color w:val="auto"/>
                <w:lang w:eastAsia="en-AU"/>
              </w:rPr>
              <w:drawing>
                <wp:inline distT="0" distB="0" distL="0" distR="0" wp14:anchorId="52273C90" wp14:editId="464B3BBA">
                  <wp:extent cx="468000" cy="468000"/>
                  <wp:effectExtent l="0" t="0" r="8255"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CF4068" w:rsidRPr="006C6D43">
              <w:rPr>
                <w:color w:val="auto"/>
              </w:rPr>
              <w:t>75</w:t>
            </w:r>
            <w:r w:rsidRPr="006C6D43">
              <w:rPr>
                <w:color w:val="auto"/>
              </w:rPr>
              <w:t>%</w:t>
            </w:r>
          </w:p>
        </w:tc>
      </w:tr>
      <w:tr w:rsidR="006C6D43" w:rsidRPr="006C6D43" w14:paraId="1F446040" w14:textId="77777777" w:rsidTr="00881B54">
        <w:tc>
          <w:tcPr>
            <w:tcW w:w="1422" w:type="dxa"/>
            <w:shd w:val="clear" w:color="auto" w:fill="F2F2F2" w:themeFill="background1" w:themeFillShade="F2"/>
          </w:tcPr>
          <w:p w14:paraId="173D60C3" w14:textId="691950D9" w:rsidR="007C216F" w:rsidRPr="006C6D43" w:rsidRDefault="007C216F" w:rsidP="00881B54">
            <w:pPr>
              <w:spacing w:after="0"/>
              <w:jc w:val="center"/>
              <w:rPr>
                <w:color w:val="auto"/>
                <w:sz w:val="16"/>
                <w:szCs w:val="16"/>
              </w:rPr>
            </w:pPr>
            <w:r w:rsidRPr="006C6D43">
              <w:rPr>
                <w:color w:val="auto"/>
                <w:sz w:val="16"/>
                <w:szCs w:val="16"/>
              </w:rPr>
              <w:t>(</w:t>
            </w:r>
            <w:r w:rsidR="00655EF7" w:rsidRPr="006C6D43">
              <w:rPr>
                <w:color w:val="auto"/>
                <w:sz w:val="16"/>
                <w:szCs w:val="16"/>
              </w:rPr>
              <w:t>n=</w:t>
            </w:r>
            <w:r w:rsidR="00570BE4" w:rsidRPr="006C6D43">
              <w:rPr>
                <w:color w:val="auto"/>
                <w:sz w:val="16"/>
                <w:szCs w:val="16"/>
              </w:rPr>
              <w:t>641</w:t>
            </w:r>
            <w:r w:rsidRPr="006C6D43">
              <w:rPr>
                <w:color w:val="auto"/>
                <w:sz w:val="16"/>
                <w:szCs w:val="16"/>
              </w:rPr>
              <w:t>)</w:t>
            </w:r>
          </w:p>
        </w:tc>
        <w:tc>
          <w:tcPr>
            <w:tcW w:w="1523" w:type="dxa"/>
            <w:shd w:val="clear" w:color="auto" w:fill="F2F2F2" w:themeFill="background1" w:themeFillShade="F2"/>
          </w:tcPr>
          <w:p w14:paraId="28B5D9BB" w14:textId="01B2FA1C" w:rsidR="007C216F" w:rsidRPr="006C6D43" w:rsidRDefault="007C216F" w:rsidP="00881B54">
            <w:pPr>
              <w:spacing w:after="0"/>
              <w:jc w:val="center"/>
              <w:rPr>
                <w:color w:val="auto"/>
              </w:rPr>
            </w:pPr>
            <w:r w:rsidRPr="006C6D43">
              <w:rPr>
                <w:color w:val="auto"/>
                <w:sz w:val="16"/>
                <w:szCs w:val="16"/>
              </w:rPr>
              <w:t>(</w:t>
            </w:r>
            <w:r w:rsidR="00655EF7" w:rsidRPr="006C6D43">
              <w:rPr>
                <w:color w:val="auto"/>
                <w:sz w:val="16"/>
                <w:szCs w:val="16"/>
              </w:rPr>
              <w:t>n=</w:t>
            </w:r>
            <w:r w:rsidR="00570BE4" w:rsidRPr="006C6D43">
              <w:rPr>
                <w:color w:val="auto"/>
                <w:sz w:val="16"/>
                <w:szCs w:val="16"/>
              </w:rPr>
              <w:t>73</w:t>
            </w:r>
            <w:r w:rsidRPr="006C6D43">
              <w:rPr>
                <w:color w:val="auto"/>
                <w:sz w:val="16"/>
                <w:szCs w:val="16"/>
              </w:rPr>
              <w:t>)</w:t>
            </w:r>
          </w:p>
        </w:tc>
        <w:tc>
          <w:tcPr>
            <w:tcW w:w="1402" w:type="dxa"/>
            <w:shd w:val="clear" w:color="auto" w:fill="F2F2F2" w:themeFill="background1" w:themeFillShade="F2"/>
          </w:tcPr>
          <w:p w14:paraId="636E99F2" w14:textId="648E3B06" w:rsidR="007C216F" w:rsidRPr="006C6D43" w:rsidRDefault="007C216F" w:rsidP="00881B54">
            <w:pPr>
              <w:spacing w:after="0"/>
              <w:jc w:val="center"/>
              <w:rPr>
                <w:color w:val="auto"/>
              </w:rPr>
            </w:pPr>
            <w:r w:rsidRPr="006C6D43">
              <w:rPr>
                <w:color w:val="auto"/>
                <w:sz w:val="16"/>
                <w:szCs w:val="16"/>
              </w:rPr>
              <w:t>(</w:t>
            </w:r>
            <w:r w:rsidR="00655EF7" w:rsidRPr="006C6D43">
              <w:rPr>
                <w:color w:val="auto"/>
                <w:sz w:val="16"/>
                <w:szCs w:val="16"/>
              </w:rPr>
              <w:t>n=</w:t>
            </w:r>
            <w:r w:rsidR="00570BE4" w:rsidRPr="006C6D43">
              <w:rPr>
                <w:color w:val="auto"/>
                <w:sz w:val="16"/>
                <w:szCs w:val="16"/>
              </w:rPr>
              <w:t>431</w:t>
            </w:r>
            <w:r w:rsidRPr="006C6D43">
              <w:rPr>
                <w:color w:val="auto"/>
                <w:sz w:val="16"/>
                <w:szCs w:val="16"/>
              </w:rPr>
              <w:t>)</w:t>
            </w:r>
          </w:p>
        </w:tc>
        <w:tc>
          <w:tcPr>
            <w:tcW w:w="1627" w:type="dxa"/>
            <w:shd w:val="clear" w:color="auto" w:fill="F2F2F2" w:themeFill="background1" w:themeFillShade="F2"/>
          </w:tcPr>
          <w:p w14:paraId="2514CFE7" w14:textId="6045F6DB" w:rsidR="007C216F" w:rsidRPr="006C6D43" w:rsidRDefault="007C216F" w:rsidP="00881B54">
            <w:pPr>
              <w:spacing w:after="0"/>
              <w:jc w:val="center"/>
              <w:rPr>
                <w:color w:val="auto"/>
              </w:rPr>
            </w:pPr>
            <w:r w:rsidRPr="006C6D43">
              <w:rPr>
                <w:color w:val="auto"/>
                <w:sz w:val="16"/>
                <w:szCs w:val="16"/>
              </w:rPr>
              <w:t>(</w:t>
            </w:r>
            <w:r w:rsidR="00655EF7" w:rsidRPr="006C6D43">
              <w:rPr>
                <w:color w:val="auto"/>
                <w:sz w:val="16"/>
                <w:szCs w:val="16"/>
              </w:rPr>
              <w:t>n=</w:t>
            </w:r>
            <w:r w:rsidR="00570BE4" w:rsidRPr="006C6D43">
              <w:rPr>
                <w:color w:val="auto"/>
                <w:sz w:val="16"/>
                <w:szCs w:val="16"/>
              </w:rPr>
              <w:t>105</w:t>
            </w:r>
            <w:r w:rsidRPr="006C6D43">
              <w:rPr>
                <w:color w:val="auto"/>
                <w:sz w:val="16"/>
                <w:szCs w:val="16"/>
              </w:rPr>
              <w:t>)</w:t>
            </w:r>
          </w:p>
        </w:tc>
        <w:tc>
          <w:tcPr>
            <w:tcW w:w="1402" w:type="dxa"/>
            <w:shd w:val="clear" w:color="auto" w:fill="F2F2F2" w:themeFill="background1" w:themeFillShade="F2"/>
          </w:tcPr>
          <w:p w14:paraId="2A78957B" w14:textId="13B4258A" w:rsidR="007C216F" w:rsidRPr="006C6D43" w:rsidRDefault="007C216F" w:rsidP="00881B54">
            <w:pPr>
              <w:spacing w:after="0"/>
              <w:jc w:val="center"/>
              <w:rPr>
                <w:color w:val="auto"/>
              </w:rPr>
            </w:pPr>
            <w:r w:rsidRPr="006C6D43">
              <w:rPr>
                <w:color w:val="auto"/>
                <w:sz w:val="16"/>
                <w:szCs w:val="16"/>
              </w:rPr>
              <w:t>(</w:t>
            </w:r>
            <w:r w:rsidR="00655EF7" w:rsidRPr="006C6D43">
              <w:rPr>
                <w:color w:val="auto"/>
                <w:sz w:val="16"/>
                <w:szCs w:val="16"/>
              </w:rPr>
              <w:t>n=</w:t>
            </w:r>
            <w:r w:rsidR="001463C4" w:rsidRPr="006C6D43">
              <w:rPr>
                <w:color w:val="auto"/>
                <w:sz w:val="16"/>
                <w:szCs w:val="16"/>
              </w:rPr>
              <w:t>2</w:t>
            </w:r>
            <w:r w:rsidR="00F00C79" w:rsidRPr="006C6D43">
              <w:rPr>
                <w:color w:val="auto"/>
                <w:sz w:val="16"/>
                <w:szCs w:val="16"/>
              </w:rPr>
              <w:t>16</w:t>
            </w:r>
            <w:r w:rsidRPr="006C6D43">
              <w:rPr>
                <w:color w:val="auto"/>
                <w:sz w:val="16"/>
                <w:szCs w:val="16"/>
              </w:rPr>
              <w:t>)</w:t>
            </w:r>
          </w:p>
        </w:tc>
        <w:tc>
          <w:tcPr>
            <w:tcW w:w="1402" w:type="dxa"/>
            <w:shd w:val="clear" w:color="auto" w:fill="F2F2F2" w:themeFill="background1" w:themeFillShade="F2"/>
          </w:tcPr>
          <w:p w14:paraId="6F0B4AE0" w14:textId="301F6296" w:rsidR="007C216F" w:rsidRPr="006C6D43" w:rsidRDefault="007C216F" w:rsidP="00881B54">
            <w:pPr>
              <w:spacing w:after="0"/>
              <w:jc w:val="center"/>
              <w:rPr>
                <w:color w:val="auto"/>
              </w:rPr>
            </w:pPr>
            <w:r w:rsidRPr="006C6D43">
              <w:rPr>
                <w:color w:val="auto"/>
                <w:sz w:val="16"/>
                <w:szCs w:val="16"/>
              </w:rPr>
              <w:t>(</w:t>
            </w:r>
            <w:r w:rsidR="00655EF7" w:rsidRPr="006C6D43">
              <w:rPr>
                <w:color w:val="auto"/>
                <w:sz w:val="16"/>
                <w:szCs w:val="16"/>
              </w:rPr>
              <w:t>n=</w:t>
            </w:r>
            <w:r w:rsidR="00F00C79" w:rsidRPr="006C6D43">
              <w:rPr>
                <w:color w:val="auto"/>
                <w:sz w:val="16"/>
                <w:szCs w:val="16"/>
              </w:rPr>
              <w:t>894</w:t>
            </w:r>
            <w:r w:rsidRPr="006C6D43">
              <w:rPr>
                <w:color w:val="auto"/>
                <w:sz w:val="16"/>
                <w:szCs w:val="16"/>
              </w:rPr>
              <w:t>)</w:t>
            </w:r>
          </w:p>
        </w:tc>
      </w:tr>
      <w:tr w:rsidR="006C6D43" w:rsidRPr="006C6D43" w14:paraId="236A7988" w14:textId="77777777" w:rsidTr="007C216F">
        <w:trPr>
          <w:trHeight w:val="422"/>
        </w:trPr>
        <w:tc>
          <w:tcPr>
            <w:tcW w:w="8778" w:type="dxa"/>
            <w:gridSpan w:val="6"/>
            <w:shd w:val="clear" w:color="auto" w:fill="FFFFFF" w:themeFill="background1"/>
          </w:tcPr>
          <w:p w14:paraId="1D2D27E2" w14:textId="77777777" w:rsidR="007C216F" w:rsidRPr="006C6D43" w:rsidRDefault="007C216F" w:rsidP="006B1349">
            <w:pPr>
              <w:pStyle w:val="BASE"/>
              <w:rPr>
                <w:color w:val="auto"/>
              </w:rPr>
            </w:pPr>
            <w:r w:rsidRPr="006C6D43">
              <w:rPr>
                <w:color w:val="auto"/>
              </w:rPr>
              <w:t>Q21</w:t>
            </w:r>
            <w:r w:rsidRPr="006C6D43">
              <w:rPr>
                <w:color w:val="auto"/>
              </w:rPr>
              <w:tab/>
              <w:t>How effective was the communication you saw or heard in providing you with relevant information about the election? Please use a scale from 1 to 10, where 1 is ‘extremely ineffective’ and 10 is ‘extremely effective’?</w:t>
            </w:r>
          </w:p>
          <w:p w14:paraId="685FB828" w14:textId="20CE4C9F" w:rsidR="001463C4" w:rsidRPr="006C6D43" w:rsidRDefault="001463C4" w:rsidP="001463C4">
            <w:pPr>
              <w:pStyle w:val="BASE"/>
              <w:rPr>
                <w:color w:val="auto"/>
              </w:rPr>
            </w:pPr>
            <w:r w:rsidRPr="006C6D43">
              <w:rPr>
                <w:color w:val="auto"/>
              </w:rPr>
              <w:t xml:space="preserve">Base: </w:t>
            </w:r>
            <w:r w:rsidRPr="006C6D43">
              <w:rPr>
                <w:color w:val="auto"/>
              </w:rPr>
              <w:tab/>
              <w:t xml:space="preserve">All voters, who saw communications from </w:t>
            </w:r>
            <w:r w:rsidR="00037E99" w:rsidRPr="006C6D43">
              <w:rPr>
                <w:color w:val="auto"/>
              </w:rPr>
              <w:t>the VEC</w:t>
            </w:r>
            <w:r w:rsidRPr="006C6D43">
              <w:rPr>
                <w:color w:val="auto"/>
              </w:rPr>
              <w:t>, excluding don’t know responses (n=2,</w:t>
            </w:r>
            <w:r w:rsidR="00570BE4" w:rsidRPr="006C6D43">
              <w:rPr>
                <w:color w:val="auto"/>
              </w:rPr>
              <w:t>160</w:t>
            </w:r>
            <w:r w:rsidRPr="006C6D43">
              <w:rPr>
                <w:color w:val="auto"/>
              </w:rPr>
              <w:t>)</w:t>
            </w:r>
          </w:p>
          <w:p w14:paraId="3B28B311" w14:textId="3452A5EC" w:rsidR="00047C9B" w:rsidRPr="006C6D43" w:rsidRDefault="00BE6438" w:rsidP="00C30A16">
            <w:pPr>
              <w:pStyle w:val="BASE"/>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1463C4" w:rsidRPr="006C6D43">
              <w:rPr>
                <w:color w:val="auto"/>
              </w:rPr>
              <w:t>at 95% confidence when compared to the total.</w:t>
            </w:r>
          </w:p>
        </w:tc>
      </w:tr>
    </w:tbl>
    <w:p w14:paraId="46C50E87" w14:textId="77777777" w:rsidR="00DB4965" w:rsidRPr="006C6D43" w:rsidRDefault="00DB4965" w:rsidP="007C216F">
      <w:pPr>
        <w:rPr>
          <w:color w:val="auto"/>
        </w:rPr>
      </w:pPr>
    </w:p>
    <w:p w14:paraId="10CB2CC2" w14:textId="77777777" w:rsidR="007C216F" w:rsidRPr="006C6D43" w:rsidRDefault="007C216F" w:rsidP="007C216F">
      <w:pPr>
        <w:rPr>
          <w:color w:val="auto"/>
        </w:rPr>
      </w:pPr>
    </w:p>
    <w:p w14:paraId="5D80CE8A" w14:textId="77777777" w:rsidR="001414EA" w:rsidRPr="006C6D43" w:rsidRDefault="001414EA">
      <w:pPr>
        <w:spacing w:after="200"/>
        <w:rPr>
          <w:rFonts w:eastAsiaTheme="majorEastAsia" w:cstheme="majorBidi"/>
          <w:bCs/>
          <w:color w:val="auto"/>
          <w:sz w:val="40"/>
          <w:szCs w:val="40"/>
        </w:rPr>
      </w:pPr>
      <w:r w:rsidRPr="006C6D43">
        <w:rPr>
          <w:color w:val="auto"/>
        </w:rPr>
        <w:br w:type="page"/>
      </w:r>
    </w:p>
    <w:p w14:paraId="31806996" w14:textId="77777777" w:rsidR="007C216F" w:rsidRPr="006C6D43" w:rsidRDefault="00167567" w:rsidP="00871882">
      <w:pPr>
        <w:pStyle w:val="Heading4"/>
        <w:rPr>
          <w:color w:val="auto"/>
        </w:rPr>
      </w:pPr>
      <w:r w:rsidRPr="006C6D43">
        <w:rPr>
          <w:color w:val="auto"/>
        </w:rPr>
        <w:lastRenderedPageBreak/>
        <w:t>Improvement to communications</w:t>
      </w:r>
    </w:p>
    <w:p w14:paraId="2EA914C1" w14:textId="54628378" w:rsidR="009D3C5C" w:rsidRPr="006C6D43" w:rsidRDefault="00841EE0" w:rsidP="001414EA">
      <w:pPr>
        <w:rPr>
          <w:color w:val="auto"/>
        </w:rPr>
      </w:pPr>
      <w:r w:rsidRPr="006C6D43">
        <w:rPr>
          <w:color w:val="auto"/>
        </w:rPr>
        <w:t>V</w:t>
      </w:r>
      <w:r w:rsidR="00C33D96" w:rsidRPr="006C6D43">
        <w:rPr>
          <w:color w:val="auto"/>
        </w:rPr>
        <w:t>oters</w:t>
      </w:r>
      <w:r w:rsidR="005569BB" w:rsidRPr="006C6D43">
        <w:rPr>
          <w:color w:val="auto"/>
        </w:rPr>
        <w:t xml:space="preserve"> </w:t>
      </w:r>
      <w:r w:rsidRPr="006C6D43">
        <w:rPr>
          <w:color w:val="auto"/>
        </w:rPr>
        <w:t xml:space="preserve">who gave lower ratings for the effectiveness of </w:t>
      </w:r>
      <w:r w:rsidR="00037E99" w:rsidRPr="006C6D43">
        <w:rPr>
          <w:color w:val="auto"/>
        </w:rPr>
        <w:t>the VEC</w:t>
      </w:r>
      <w:r w:rsidRPr="006C6D43">
        <w:rPr>
          <w:color w:val="auto"/>
        </w:rPr>
        <w:t xml:space="preserve">’s communications </w:t>
      </w:r>
      <w:r w:rsidR="00C33D96" w:rsidRPr="006C6D43">
        <w:rPr>
          <w:color w:val="auto"/>
        </w:rPr>
        <w:t xml:space="preserve">were asked </w:t>
      </w:r>
      <w:r w:rsidR="00906EE5" w:rsidRPr="006C6D43">
        <w:rPr>
          <w:color w:val="auto"/>
        </w:rPr>
        <w:t xml:space="preserve">to suggest any improvements to </w:t>
      </w:r>
      <w:r w:rsidR="00037E99" w:rsidRPr="006C6D43">
        <w:rPr>
          <w:color w:val="auto"/>
        </w:rPr>
        <w:t>the VEC</w:t>
      </w:r>
      <w:r w:rsidR="00906EE5" w:rsidRPr="006C6D43">
        <w:rPr>
          <w:color w:val="auto"/>
        </w:rPr>
        <w:t xml:space="preserve">’s communications in the lead up to the 2022 </w:t>
      </w:r>
      <w:r w:rsidR="00335DAC" w:rsidRPr="006C6D43">
        <w:rPr>
          <w:color w:val="auto"/>
        </w:rPr>
        <w:t>State e</w:t>
      </w:r>
      <w:r w:rsidR="00906EE5" w:rsidRPr="006C6D43">
        <w:rPr>
          <w:color w:val="auto"/>
        </w:rPr>
        <w:t>lection.</w:t>
      </w:r>
      <w:r w:rsidR="00692498" w:rsidRPr="006C6D43">
        <w:rPr>
          <w:color w:val="auto"/>
        </w:rPr>
        <w:t xml:space="preserve"> </w:t>
      </w:r>
      <w:r w:rsidR="00CE7A79" w:rsidRPr="006C6D43">
        <w:rPr>
          <w:color w:val="auto"/>
        </w:rPr>
        <w:t>In all, 59% made some sort of suggestion</w:t>
      </w:r>
      <w:r w:rsidR="00335DAC" w:rsidRPr="006C6D43">
        <w:rPr>
          <w:color w:val="auto"/>
        </w:rPr>
        <w:t xml:space="preserve"> and</w:t>
      </w:r>
      <w:r w:rsidR="005569BB" w:rsidRPr="006C6D43">
        <w:rPr>
          <w:color w:val="auto"/>
        </w:rPr>
        <w:t xml:space="preserve"> </w:t>
      </w:r>
      <w:r w:rsidR="00AB5E13" w:rsidRPr="006C6D43">
        <w:rPr>
          <w:color w:val="auto"/>
        </w:rPr>
        <w:t>41% either said nothing, or not applicable.</w:t>
      </w:r>
      <w:r w:rsidR="005569BB" w:rsidRPr="006C6D43">
        <w:rPr>
          <w:color w:val="auto"/>
        </w:rPr>
        <w:t xml:space="preserve"> </w:t>
      </w:r>
      <w:r w:rsidR="00AB5E13" w:rsidRPr="006C6D43">
        <w:rPr>
          <w:color w:val="auto"/>
        </w:rPr>
        <w:t xml:space="preserve">The main </w:t>
      </w:r>
      <w:r w:rsidR="009D3C5C" w:rsidRPr="006C6D43">
        <w:rPr>
          <w:color w:val="auto"/>
        </w:rPr>
        <w:t>suggestions</w:t>
      </w:r>
      <w:r w:rsidR="00AB5E13" w:rsidRPr="006C6D43">
        <w:rPr>
          <w:color w:val="auto"/>
        </w:rPr>
        <w:t xml:space="preserve"> for improvement included the need for clearer information (15%) and </w:t>
      </w:r>
      <w:r w:rsidR="003A5E3C" w:rsidRPr="006C6D43">
        <w:rPr>
          <w:color w:val="auto"/>
        </w:rPr>
        <w:t xml:space="preserve">more </w:t>
      </w:r>
      <w:r w:rsidR="009D3C5C" w:rsidRPr="006C6D43">
        <w:rPr>
          <w:color w:val="auto"/>
        </w:rPr>
        <w:t>information</w:t>
      </w:r>
      <w:r w:rsidR="003A5E3C" w:rsidRPr="006C6D43">
        <w:rPr>
          <w:color w:val="auto"/>
        </w:rPr>
        <w:t xml:space="preserve"> on specific aspects of voter services (early, postal etc – 9%).</w:t>
      </w:r>
      <w:r w:rsidR="005569BB" w:rsidRPr="006C6D43">
        <w:rPr>
          <w:color w:val="auto"/>
        </w:rPr>
        <w:t xml:space="preserve"> </w:t>
      </w:r>
      <w:r w:rsidR="009D3C5C" w:rsidRPr="006C6D43">
        <w:rPr>
          <w:color w:val="auto"/>
        </w:rPr>
        <w:t>Again, a small proportion of voters wanted more information on candidates and parties</w:t>
      </w:r>
      <w:r w:rsidR="00816932" w:rsidRPr="006C6D43">
        <w:rPr>
          <w:color w:val="auto"/>
        </w:rPr>
        <w:t xml:space="preserve"> (8%)</w:t>
      </w:r>
      <w:r w:rsidR="009D3C5C" w:rsidRPr="006C6D43">
        <w:rPr>
          <w:color w:val="auto"/>
        </w:rPr>
        <w:t xml:space="preserve">, noting that it is unlikely that </w:t>
      </w:r>
      <w:r w:rsidR="00037E99" w:rsidRPr="006C6D43">
        <w:rPr>
          <w:color w:val="auto"/>
        </w:rPr>
        <w:t>the VEC</w:t>
      </w:r>
      <w:r w:rsidR="009D3C5C" w:rsidRPr="006C6D43">
        <w:rPr>
          <w:color w:val="auto"/>
        </w:rPr>
        <w:t xml:space="preserve"> </w:t>
      </w:r>
      <w:r w:rsidR="00D4341C" w:rsidRPr="006C6D43">
        <w:rPr>
          <w:color w:val="auto"/>
        </w:rPr>
        <w:t xml:space="preserve">was </w:t>
      </w:r>
      <w:r w:rsidR="009D3C5C" w:rsidRPr="006C6D43">
        <w:rPr>
          <w:color w:val="auto"/>
        </w:rPr>
        <w:t>permitted to provide the types of information that these voters desire.</w:t>
      </w:r>
      <w:r w:rsidR="003A177C" w:rsidRPr="006C6D43">
        <w:rPr>
          <w:color w:val="auto"/>
        </w:rPr>
        <w:t xml:space="preserve"> </w:t>
      </w:r>
    </w:p>
    <w:p w14:paraId="3768476E" w14:textId="5423C2B9" w:rsidR="00167567" w:rsidRPr="006C6D43" w:rsidRDefault="004D7D8D" w:rsidP="0031513B">
      <w:pPr>
        <w:pStyle w:val="Caption"/>
        <w:rPr>
          <w:color w:val="auto"/>
        </w:rPr>
      </w:pPr>
      <w:bookmarkStart w:id="50" w:name="_Toc14014768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w:t>
      </w:r>
      <w:r w:rsidRPr="006C6D43">
        <w:rPr>
          <w:color w:val="auto"/>
        </w:rPr>
        <w:fldChar w:fldCharType="end"/>
      </w:r>
      <w:r w:rsidR="00167567" w:rsidRPr="006C6D43">
        <w:rPr>
          <w:color w:val="auto"/>
        </w:rPr>
        <w:t xml:space="preserve">: </w:t>
      </w:r>
      <w:r w:rsidR="00967B32" w:rsidRPr="006C6D43">
        <w:rPr>
          <w:color w:val="auto"/>
        </w:rPr>
        <w:tab/>
      </w:r>
      <w:r w:rsidR="00167567" w:rsidRPr="006C6D43">
        <w:rPr>
          <w:color w:val="auto"/>
        </w:rPr>
        <w:t>Reasons for effectiveness or ineffectiveness</w:t>
      </w:r>
      <w:bookmarkEnd w:id="50"/>
    </w:p>
    <w:p w14:paraId="368928E5" w14:textId="4052D8CF" w:rsidR="00167567" w:rsidRPr="006C6D43" w:rsidRDefault="00167567" w:rsidP="00167567">
      <w:pPr>
        <w:jc w:val="center"/>
        <w:rPr>
          <w:color w:val="auto"/>
        </w:rPr>
      </w:pPr>
      <w:r w:rsidRPr="006C6D43">
        <w:rPr>
          <w:noProof/>
          <w:color w:val="auto"/>
          <w:sz w:val="24"/>
          <w:szCs w:val="24"/>
          <w:lang w:eastAsia="en-AU"/>
        </w:rPr>
        <w:drawing>
          <wp:inline distT="0" distB="0" distL="0" distR="0" wp14:anchorId="4F3F1920" wp14:editId="20B28718">
            <wp:extent cx="5436235" cy="4106411"/>
            <wp:effectExtent l="0" t="0" r="0" b="0"/>
            <wp:docPr id="156" name="Chart 15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F29C2D" w14:textId="7A3F1D2A" w:rsidR="006B1349" w:rsidRPr="006C6D43" w:rsidRDefault="00821F57" w:rsidP="006B1349">
      <w:pPr>
        <w:pStyle w:val="BASE"/>
        <w:rPr>
          <w:color w:val="auto"/>
        </w:rPr>
      </w:pPr>
      <w:r w:rsidRPr="006C6D43">
        <w:rPr>
          <w:color w:val="auto"/>
        </w:rPr>
        <w:t>Q22</w:t>
      </w:r>
      <w:r w:rsidRPr="006C6D43">
        <w:rPr>
          <w:color w:val="auto"/>
        </w:rPr>
        <w:tab/>
        <w:t>What do you think would improve the effectiveness of the communications?</w:t>
      </w:r>
    </w:p>
    <w:p w14:paraId="645E5305" w14:textId="7E6CD3CD" w:rsidR="00167567" w:rsidRPr="006C6D43" w:rsidRDefault="00167567" w:rsidP="006B1349">
      <w:pPr>
        <w:pStyle w:val="BASE"/>
        <w:rPr>
          <w:color w:val="auto"/>
        </w:rPr>
      </w:pPr>
      <w:r w:rsidRPr="006C6D43">
        <w:rPr>
          <w:color w:val="auto"/>
        </w:rPr>
        <w:t xml:space="preserve">Base: </w:t>
      </w:r>
      <w:r w:rsidR="00821F57" w:rsidRPr="006C6D43">
        <w:rPr>
          <w:color w:val="auto"/>
        </w:rPr>
        <w:tab/>
      </w:r>
      <w:r w:rsidR="001463C4" w:rsidRPr="006C6D43">
        <w:rPr>
          <w:color w:val="auto"/>
        </w:rPr>
        <w:t xml:space="preserve">All voters who thought </w:t>
      </w:r>
      <w:r w:rsidR="00037E99" w:rsidRPr="006C6D43">
        <w:rPr>
          <w:color w:val="auto"/>
        </w:rPr>
        <w:t>the VEC</w:t>
      </w:r>
      <w:r w:rsidR="001463C4" w:rsidRPr="006C6D43">
        <w:rPr>
          <w:color w:val="auto"/>
        </w:rPr>
        <w:t xml:space="preserve"> communications could be improved (rated 3 or lower)</w:t>
      </w:r>
      <w:r w:rsidR="00C30A16" w:rsidRPr="006C6D43">
        <w:rPr>
          <w:color w:val="auto"/>
        </w:rPr>
        <w:t xml:space="preserve"> (</w:t>
      </w:r>
      <w:r w:rsidRPr="006C6D43">
        <w:rPr>
          <w:color w:val="auto"/>
        </w:rPr>
        <w:t>n=</w:t>
      </w:r>
      <w:r w:rsidR="000D70CE" w:rsidRPr="006C6D43">
        <w:rPr>
          <w:color w:val="auto"/>
        </w:rPr>
        <w:t>150</w:t>
      </w:r>
      <w:r w:rsidR="00C30A16" w:rsidRPr="006C6D43">
        <w:rPr>
          <w:color w:val="auto"/>
        </w:rPr>
        <w:t>)</w:t>
      </w:r>
    </w:p>
    <w:p w14:paraId="56756CE9" w14:textId="0A389E51" w:rsidR="00167567" w:rsidRPr="006C6D43" w:rsidRDefault="00D079BC" w:rsidP="007C216F">
      <w:pPr>
        <w:rPr>
          <w:color w:val="auto"/>
        </w:rPr>
      </w:pPr>
      <w:r w:rsidRPr="006C6D43">
        <w:rPr>
          <w:color w:val="auto"/>
        </w:rPr>
        <w:t xml:space="preserve">Below are examples of suggested improvements to </w:t>
      </w:r>
      <w:r w:rsidR="00037E99" w:rsidRPr="006C6D43">
        <w:rPr>
          <w:color w:val="auto"/>
        </w:rPr>
        <w:t>the VEC</w:t>
      </w:r>
      <w:r w:rsidR="00F123D5" w:rsidRPr="006C6D43">
        <w:rPr>
          <w:color w:val="auto"/>
        </w:rPr>
        <w:t>’s</w:t>
      </w:r>
      <w:r w:rsidRPr="006C6D43">
        <w:rPr>
          <w:color w:val="auto"/>
        </w:rPr>
        <w:t xml:space="preserve"> communications in the words of voters themselves.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6F6E2F62" w14:textId="77777777" w:rsidTr="00FA07D8">
        <w:trPr>
          <w:trHeight w:val="673"/>
        </w:trPr>
        <w:tc>
          <w:tcPr>
            <w:tcW w:w="666" w:type="dxa"/>
          </w:tcPr>
          <w:p w14:paraId="71E018AF" w14:textId="133BDB7F"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7A6064E9" wp14:editId="5F0C2D50">
                      <wp:extent cx="276225" cy="276225"/>
                      <wp:effectExtent l="0" t="0" r="9525" b="9525"/>
                      <wp:docPr id="338" name="Oval 33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DAD3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A6064E9" id="Oval 338" o:spid="_x0000_s104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eSfQIAAGQFAAAOAAAAZHJzL2Uyb0RvYy54bWysVEtvEzEQviPxHyzf6SZBLSjqpopSipCq&#10;tqJFPTteO2vJ6zG2k93w65nxPgK04oDIwRl7vvnmsTNzedU1lh1UiAZcyednM86Uk1AZtyv5t6eb&#10;dx85i0m4SlhwquRHFfnV6u2by9Yv1QJqsJUKDElcXLa+5HVKflkUUdaqEfEMvHKo1BAakfAadkUV&#10;RIvsjS0Ws9lF0UKofACpYsTX617JV5lfayXTvdZRJWZLjrGlfIZ8buksVpdiuQvC10YOYYh/iKIR&#10;xqHTiepaJMH2wbygaowMEEGnMwlNAVobqXIOmM189kc2j7XwKueCxYl+KlP8f7Ty7vDoHwKWofVx&#10;GVGkLDodGvrH+FiXi3WciqW6xCQ+Lj5cLBbnnElUDTKyFCdjH2L6rKBhJJRcWWt8pHTEUhxuY+rR&#10;I4qeI1hT3Rhr8yXsthsb2EHQp/v0fn2xoa+FDn6DWUdgB2TWq+mlOGWTpXS0inDWfVWamYriz5Hk&#10;RlOTHyGlcmneq2pRqd79+Qx/o3dqTbLIsWRCYtbof+IeCEZkTzJy91EOeDJVuU8n49nfAuuNJ4vs&#10;GVyajBvjILxGYDGrwXOPH4vUl4aqlLpth7XBMV4QlJ62UB0fAgvQD0708sbg17wVMT2IgJOCM4XT&#10;n+7x0BbaksMgcVZD+PHaO+GxgVHLWYuTV/L4fS+C4sx+cdjaNKajEEZhOwpu32wAO2KOe8XLLKJB&#10;SHYUdYDmGZfCmrygSjiJvkouUxgvm9RvAFwrUq3XGYbj6EW6dY9eEjkVllrzqXsWwQ8tnLD372Cc&#10;yhdt3GPJ0sF6n0Cb3OOnOg4lx1HOvTOsHdoVv94z6rQcVz8B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D3UeSfQIAAGQFAAAO&#10;AAAAAAAAAAAAAAAAAC4CAABkcnMvZTJvRG9jLnhtbFBLAQItABQABgAIAAAAIQBxwB472gAAAAMB&#10;AAAPAAAAAAAAAAAAAAAAANcEAABkcnMvZG93bnJldi54bWxQSwUGAAAAAAQABADzAAAA3gUAAAAA&#10;" fillcolor="#0e3a6c" stroked="f" strokeweight="2pt">
                      <v:textbox inset="0,0,0,0">
                        <w:txbxContent>
                          <w:p w14:paraId="618DAD3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3D1FDCF2" w14:textId="77777777" w:rsidR="00FA07D8" w:rsidRPr="006C6D43" w:rsidRDefault="00FA07D8" w:rsidP="00FA07D8">
            <w:pPr>
              <w:spacing w:after="0"/>
              <w:rPr>
                <w:i/>
                <w:color w:val="auto"/>
              </w:rPr>
            </w:pPr>
            <w:r w:rsidRPr="006C6D43">
              <w:rPr>
                <w:i/>
                <w:color w:val="auto"/>
              </w:rPr>
              <w:t xml:space="preserve">As I don't watch TV or read newspapers a direct text to my phone was helpful. So for me direct communication rather than a blanket approach worked.” </w:t>
            </w:r>
          </w:p>
          <w:p w14:paraId="0A6C14FF" w14:textId="7EBB6BDC" w:rsidR="00FA07D8" w:rsidRPr="006C6D43" w:rsidRDefault="00FA07D8" w:rsidP="00FA07D8">
            <w:pPr>
              <w:spacing w:after="0"/>
              <w:rPr>
                <w:i/>
                <w:color w:val="auto"/>
              </w:rPr>
            </w:pPr>
            <w:r w:rsidRPr="006C6D43">
              <w:rPr>
                <w:i/>
                <w:color w:val="auto"/>
              </w:rPr>
              <w:t xml:space="preserve">– </w:t>
            </w:r>
            <w:r w:rsidRPr="006C6D43">
              <w:rPr>
                <w:iCs/>
                <w:color w:val="auto"/>
              </w:rPr>
              <w:t xml:space="preserve">Voted on </w:t>
            </w:r>
            <w:r w:rsidR="005C1A35" w:rsidRPr="006C6D43">
              <w:rPr>
                <w:iCs/>
                <w:color w:val="auto"/>
              </w:rPr>
              <w:t>Election Day</w:t>
            </w:r>
            <w:r w:rsidRPr="006C6D43">
              <w:rPr>
                <w:i/>
                <w:color w:val="auto"/>
              </w:rPr>
              <w:t xml:space="preserve"> </w:t>
            </w:r>
          </w:p>
        </w:tc>
      </w:tr>
      <w:tr w:rsidR="006C6D43" w:rsidRPr="006C6D43" w14:paraId="2D55FD90" w14:textId="77777777" w:rsidTr="00FA07D8">
        <w:trPr>
          <w:trHeight w:val="673"/>
        </w:trPr>
        <w:tc>
          <w:tcPr>
            <w:tcW w:w="666" w:type="dxa"/>
          </w:tcPr>
          <w:p w14:paraId="711CBE01" w14:textId="25E41849"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3A8460B7" wp14:editId="037F2F2A">
                      <wp:extent cx="276225" cy="276225"/>
                      <wp:effectExtent l="0" t="0" r="9525" b="9525"/>
                      <wp:docPr id="340" name="Oval 34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52FB5"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8460B7" id="Oval 340" o:spid="_x0000_s104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34fQIAAGQFAAAOAAAAZHJzL2Uyb0RvYy54bWysVEtvEzEQviPxHyzf6SapWlDUTRWlFCFV&#10;paJFPTteO2vJ6zG2k93w65nxPgK04oDIwRl7vvnmsTNzdd01lh1UiAZcyednM86Uk1AZtyv5t6fb&#10;dx84i0m4SlhwquRHFfn16u2bq9Yv1QJqsJUKDElcXLa+5HVKflkUUdaqEfEMvHKo1BAakfAadkUV&#10;RIvsjS0Ws9ll0UKofACpYsTXm17JV5lfayXTF62jSsyWHGNL+Qz53NJZrK7EcheEr40cwhD/EEUj&#10;jEOnE9WNSILtg3lB1RgZIIJOZxKaArQ2UuUcMJv57I9sHmvhVc4FixP9VKb4/2jl/eHRPwQsQ+vj&#10;MqJIWXQ6NPSP8bEuF+s4FUt1iUl8XLy/XCwuOJOoGmRkKU7GPsT0SUHDSCi5stb4SOmIpTjcxdSj&#10;RxQ9R7CmujXW5kvYbTc2sIOgT/fxfH25oa+FDn6DWUdgB2TWq+mlOGWTpXS0inDWfVWamYriz5Hk&#10;RlOTHyGlcmneq2pRqd79xQx/o3dqTbLIsWRCYtbof+IeCEZkTzJy91EOeDJVuU8n49nfAuuNJ4vs&#10;GVyajBvjILxGYDGrwXOPH4vUl4aqlLpth7XBMT4nKD1toTo+BBagH5zo5a3Br3knYnoQAScFZwqn&#10;P33BQ1toSw6DxFkN4cdr74THBkYtZy1OXsnj970IijP72WFr05iOQhiF7Si4fbMB7Ig57hUvs4gG&#10;IdlR1AGaZ1wKa/KCKuEk+iq5TGG8bFK/AXCtSLVeZxiOoxfpzj16SeRUWGrNp+5ZBD+0cMLev4dx&#10;Kl+0cY8lSwfrfQJtco+f6jiUHEc5986wdmhX/HrPqNNyXP0E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CmZ234fQIAAGQFAAAO&#10;AAAAAAAAAAAAAAAAAC4CAABkcnMvZTJvRG9jLnhtbFBLAQItABQABgAIAAAAIQBxwB472gAAAAMB&#10;AAAPAAAAAAAAAAAAAAAAANcEAABkcnMvZG93bnJldi54bWxQSwUGAAAAAAQABADzAAAA3gUAAAAA&#10;" fillcolor="#0e3a6c" stroked="f" strokeweight="2pt">
                      <v:textbox inset="0,0,0,0">
                        <w:txbxContent>
                          <w:p w14:paraId="55652FB5"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76B232DB" w14:textId="01A3B969" w:rsidR="00FA07D8" w:rsidRPr="006C6D43" w:rsidRDefault="00FA07D8" w:rsidP="00FA07D8">
            <w:pPr>
              <w:spacing w:after="0"/>
              <w:rPr>
                <w:i/>
                <w:color w:val="auto"/>
              </w:rPr>
            </w:pPr>
            <w:r w:rsidRPr="006C6D43">
              <w:rPr>
                <w:i/>
                <w:color w:val="auto"/>
              </w:rPr>
              <w:t xml:space="preserve">Explaining how to vote prior to the day, as instructions given by assistant was vague for a first-time voter.” – </w:t>
            </w:r>
            <w:r w:rsidRPr="006C6D43">
              <w:rPr>
                <w:iCs/>
                <w:color w:val="auto"/>
              </w:rPr>
              <w:t xml:space="preserve">Voted on </w:t>
            </w:r>
            <w:r w:rsidR="005C1A35" w:rsidRPr="006C6D43">
              <w:rPr>
                <w:iCs/>
                <w:color w:val="auto"/>
              </w:rPr>
              <w:t>Election Day</w:t>
            </w:r>
          </w:p>
        </w:tc>
      </w:tr>
      <w:tr w:rsidR="006C6D43" w:rsidRPr="006C6D43" w14:paraId="48B26D2A" w14:textId="77777777" w:rsidTr="00FA07D8">
        <w:trPr>
          <w:trHeight w:val="673"/>
        </w:trPr>
        <w:tc>
          <w:tcPr>
            <w:tcW w:w="666" w:type="dxa"/>
          </w:tcPr>
          <w:p w14:paraId="56ED367B" w14:textId="305C0321"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54F0DB55" wp14:editId="371B3D9F">
                      <wp:extent cx="276225" cy="276225"/>
                      <wp:effectExtent l="0" t="0" r="9525" b="9525"/>
                      <wp:docPr id="341" name="Oval 34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6FC5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4F0DB55" id="Oval 341" o:spid="_x0000_s104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k1fQIAAGQ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rgGL8jKD1toTreBxagH5zo5Y3Br3krYroXAScFZwqn&#10;P33BQ1toSw6DxFkN4cdL74THBkYtZy1OXsnj970IijP72WFr05iOQhiF7Si4fbMB7Ig57hUvs4gG&#10;IdlR1AGaJ1wKa/KCKuEk+iq5TGG8bFK/AXCtSLVeZxiOoxfp1j14SeRUWGrNx+5JBD+0cMLev4Nx&#10;Kp+1cY8lSwfrfQJtco+f6jiUHEc5986wdmhX/HrPqNNyXP0E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cRsk1fQIAAGQFAAAO&#10;AAAAAAAAAAAAAAAAAC4CAABkcnMvZTJvRG9jLnhtbFBLAQItABQABgAIAAAAIQBxwB472gAAAAMB&#10;AAAPAAAAAAAAAAAAAAAAANcEAABkcnMvZG93bnJldi54bWxQSwUGAAAAAAQABADzAAAA3gUAAAAA&#10;" fillcolor="#0e3a6c" stroked="f" strokeweight="2pt">
                      <v:textbox inset="0,0,0,0">
                        <w:txbxContent>
                          <w:p w14:paraId="7996FC5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54FFD39" w14:textId="77777777" w:rsidR="00FA07D8" w:rsidRPr="006C6D43" w:rsidRDefault="00FA07D8" w:rsidP="00FA07D8">
            <w:pPr>
              <w:spacing w:after="0"/>
              <w:rPr>
                <w:i/>
                <w:color w:val="auto"/>
              </w:rPr>
            </w:pPr>
            <w:r w:rsidRPr="006C6D43">
              <w:rPr>
                <w:i/>
                <w:color w:val="auto"/>
              </w:rPr>
              <w:t xml:space="preserve">I really wanted to know who and what parties were running in my electorate. I could not find this info online or through your website. I didn't know who was running until I received my ballot paper.” – </w:t>
            </w:r>
            <w:r w:rsidRPr="006C6D43">
              <w:rPr>
                <w:iCs/>
                <w:color w:val="auto"/>
              </w:rPr>
              <w:t>Postal voter</w:t>
            </w:r>
          </w:p>
        </w:tc>
      </w:tr>
    </w:tbl>
    <w:p w14:paraId="30FBF01E" w14:textId="77777777" w:rsidR="007E0A1E" w:rsidRPr="006C6D43" w:rsidRDefault="007E0A1E">
      <w:pPr>
        <w:spacing w:after="200"/>
        <w:rPr>
          <w:color w:val="auto"/>
        </w:rPr>
      </w:pPr>
      <w:r w:rsidRPr="006C6D43">
        <w:rPr>
          <w:color w:val="auto"/>
        </w:rPr>
        <w:br w:type="page"/>
      </w:r>
    </w:p>
    <w:p w14:paraId="6C9A59A7" w14:textId="3EA25F5D" w:rsidR="00DB4965" w:rsidRPr="006C6D43" w:rsidRDefault="00963224" w:rsidP="00871882">
      <w:pPr>
        <w:pStyle w:val="Heading2"/>
        <w:rPr>
          <w:color w:val="auto"/>
        </w:rPr>
      </w:pPr>
      <w:bookmarkStart w:id="51" w:name="_Toc142294149"/>
      <w:r w:rsidRPr="006C6D43">
        <w:rPr>
          <w:noProof/>
          <w:color w:val="auto"/>
        </w:rPr>
        <w:lastRenderedPageBreak/>
        <w:drawing>
          <wp:anchor distT="0" distB="0" distL="114300" distR="114300" simplePos="0" relativeHeight="251658455" behindDoc="0" locked="0" layoutInCell="1" allowOverlap="1" wp14:anchorId="6BB3425C" wp14:editId="29AE1CD6">
            <wp:simplePos x="0" y="0"/>
            <wp:positionH relativeFrom="column">
              <wp:posOffset>2954020</wp:posOffset>
            </wp:positionH>
            <wp:positionV relativeFrom="paragraph">
              <wp:posOffset>0</wp:posOffset>
            </wp:positionV>
            <wp:extent cx="2734945" cy="2313305"/>
            <wp:effectExtent l="0" t="0" r="825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494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59D" w:rsidRPr="006C6D43">
        <w:rPr>
          <w:color w:val="auto"/>
        </w:rPr>
        <w:t>EasyVote</w:t>
      </w:r>
      <w:r w:rsidR="00B62E70" w:rsidRPr="006C6D43">
        <w:rPr>
          <w:color w:val="auto"/>
        </w:rPr>
        <w:t xml:space="preserve"> </w:t>
      </w:r>
      <w:r w:rsidR="001414EA" w:rsidRPr="006C6D43">
        <w:rPr>
          <w:color w:val="auto"/>
        </w:rPr>
        <w:t>G</w:t>
      </w:r>
      <w:r w:rsidR="00B62E70" w:rsidRPr="006C6D43">
        <w:rPr>
          <w:color w:val="auto"/>
        </w:rPr>
        <w:t>uide</w:t>
      </w:r>
      <w:bookmarkEnd w:id="51"/>
    </w:p>
    <w:p w14:paraId="7617A822" w14:textId="65A44F56" w:rsidR="003818FE" w:rsidRPr="006C6D43" w:rsidRDefault="003818FE" w:rsidP="003818FE">
      <w:pPr>
        <w:rPr>
          <w:color w:val="auto"/>
        </w:rPr>
      </w:pPr>
      <w:r w:rsidRPr="006C6D43">
        <w:rPr>
          <w:color w:val="auto"/>
        </w:rPr>
        <w:t>The EasyVote Guide provided information about different modes of voting such as early, ordinary, postal etc</w:t>
      </w:r>
      <w:r w:rsidR="004A5FCA" w:rsidRPr="006C6D43">
        <w:rPr>
          <w:color w:val="auto"/>
        </w:rPr>
        <w:t xml:space="preserve">. </w:t>
      </w:r>
      <w:r w:rsidRPr="006C6D43">
        <w:rPr>
          <w:color w:val="auto"/>
        </w:rPr>
        <w:t>The Guide also provided updates on boundary changes and a referral contact for further information</w:t>
      </w:r>
      <w:r w:rsidR="004A5FCA" w:rsidRPr="006C6D43">
        <w:rPr>
          <w:color w:val="auto"/>
        </w:rPr>
        <w:t xml:space="preserve">. </w:t>
      </w:r>
    </w:p>
    <w:p w14:paraId="786E54E6" w14:textId="157A68C3" w:rsidR="00D079BC" w:rsidRPr="006C6D43" w:rsidRDefault="007570EA" w:rsidP="00D079BC">
      <w:pPr>
        <w:rPr>
          <w:color w:val="auto"/>
        </w:rPr>
      </w:pPr>
      <w:r w:rsidRPr="006C6D43">
        <w:rPr>
          <w:color w:val="auto"/>
        </w:rPr>
        <w:t xml:space="preserve">Voters who </w:t>
      </w:r>
      <w:r w:rsidR="003818FE" w:rsidRPr="006C6D43">
        <w:rPr>
          <w:color w:val="auto"/>
        </w:rPr>
        <w:t>used</w:t>
      </w:r>
      <w:r w:rsidRPr="006C6D43">
        <w:rPr>
          <w:color w:val="auto"/>
        </w:rPr>
        <w:t xml:space="preserve"> EasyVote </w:t>
      </w:r>
      <w:r w:rsidR="00D079BC" w:rsidRPr="006C6D43">
        <w:rPr>
          <w:color w:val="auto"/>
        </w:rPr>
        <w:t xml:space="preserve">were asked about </w:t>
      </w:r>
      <w:r w:rsidR="003818FE" w:rsidRPr="006C6D43">
        <w:rPr>
          <w:color w:val="auto"/>
        </w:rPr>
        <w:t>how the</w:t>
      </w:r>
      <w:r w:rsidR="007D0C68" w:rsidRPr="006C6D43">
        <w:rPr>
          <w:color w:val="auto"/>
        </w:rPr>
        <w:t>y</w:t>
      </w:r>
      <w:r w:rsidR="003818FE" w:rsidRPr="006C6D43">
        <w:rPr>
          <w:color w:val="auto"/>
        </w:rPr>
        <w:t xml:space="preserve"> accessed the Guide and their perceptions of its quality</w:t>
      </w:r>
      <w:r w:rsidR="004A5FCA" w:rsidRPr="006C6D43">
        <w:rPr>
          <w:color w:val="auto"/>
        </w:rPr>
        <w:t xml:space="preserve">. </w:t>
      </w:r>
    </w:p>
    <w:p w14:paraId="3BBC0580" w14:textId="00F8082B" w:rsidR="0006065A" w:rsidRPr="006C6D43" w:rsidRDefault="005423EF" w:rsidP="00871882">
      <w:pPr>
        <w:pStyle w:val="Heading4"/>
        <w:rPr>
          <w:color w:val="auto"/>
        </w:rPr>
      </w:pPr>
      <w:r w:rsidRPr="006C6D43">
        <w:rPr>
          <w:color w:val="auto"/>
        </w:rPr>
        <w:t>EasyVote</w:t>
      </w:r>
      <w:r w:rsidR="0006065A" w:rsidRPr="006C6D43">
        <w:rPr>
          <w:color w:val="auto"/>
        </w:rPr>
        <w:t xml:space="preserve"> Guide</w:t>
      </w:r>
      <w:r w:rsidR="00B7749D" w:rsidRPr="006C6D43">
        <w:rPr>
          <w:color w:val="auto"/>
        </w:rPr>
        <w:t xml:space="preserve"> access</w:t>
      </w:r>
    </w:p>
    <w:p w14:paraId="372BC269" w14:textId="75ECA26D" w:rsidR="004D7D8D" w:rsidRPr="006C6D43" w:rsidRDefault="000639B8" w:rsidP="00FD14E3">
      <w:pPr>
        <w:rPr>
          <w:color w:val="auto"/>
        </w:rPr>
      </w:pPr>
      <w:r w:rsidRPr="006C6D43">
        <w:rPr>
          <w:color w:val="auto"/>
        </w:rPr>
        <w:t xml:space="preserve">Overall, </w:t>
      </w:r>
      <w:r w:rsidR="00BD7FD7" w:rsidRPr="006C6D43">
        <w:rPr>
          <w:color w:val="auto"/>
        </w:rPr>
        <w:t>8</w:t>
      </w:r>
      <w:r w:rsidRPr="006C6D43">
        <w:rPr>
          <w:color w:val="auto"/>
        </w:rPr>
        <w:t>% of voters used the EasyVote Guide.</w:t>
      </w:r>
      <w:r w:rsidR="00692498" w:rsidRPr="006C6D43">
        <w:rPr>
          <w:color w:val="auto"/>
        </w:rPr>
        <w:t xml:space="preserve"> </w:t>
      </w:r>
      <w:r w:rsidRPr="006C6D43">
        <w:rPr>
          <w:color w:val="auto"/>
        </w:rPr>
        <w:t xml:space="preserve">Of these, </w:t>
      </w:r>
      <w:r w:rsidR="0068101F" w:rsidRPr="006C6D43">
        <w:rPr>
          <w:color w:val="auto"/>
        </w:rPr>
        <w:t xml:space="preserve">one third </w:t>
      </w:r>
      <w:r w:rsidR="00335DAC" w:rsidRPr="006C6D43">
        <w:rPr>
          <w:color w:val="auto"/>
        </w:rPr>
        <w:t>accessed it using</w:t>
      </w:r>
      <w:r w:rsidR="0068101F" w:rsidRPr="006C6D43">
        <w:rPr>
          <w:color w:val="auto"/>
        </w:rPr>
        <w:t xml:space="preserve"> a link provided by </w:t>
      </w:r>
      <w:r w:rsidR="00037E99" w:rsidRPr="006C6D43">
        <w:rPr>
          <w:color w:val="auto"/>
        </w:rPr>
        <w:t>the VEC</w:t>
      </w:r>
      <w:r w:rsidR="0068101F" w:rsidRPr="006C6D43">
        <w:rPr>
          <w:color w:val="auto"/>
        </w:rPr>
        <w:t xml:space="preserve"> </w:t>
      </w:r>
      <w:r w:rsidR="00BD7FD7" w:rsidRPr="006C6D43">
        <w:rPr>
          <w:color w:val="auto"/>
        </w:rPr>
        <w:t>(31%)</w:t>
      </w:r>
      <w:r w:rsidR="0068101F" w:rsidRPr="006C6D43">
        <w:rPr>
          <w:color w:val="auto"/>
        </w:rPr>
        <w:t xml:space="preserve"> and one quarter accessed the service directly on </w:t>
      </w:r>
      <w:r w:rsidR="00F123D5" w:rsidRPr="006C6D43">
        <w:rPr>
          <w:color w:val="auto"/>
        </w:rPr>
        <w:t xml:space="preserve">the VEC’s </w:t>
      </w:r>
      <w:r w:rsidR="0068101F" w:rsidRPr="006C6D43">
        <w:rPr>
          <w:color w:val="auto"/>
        </w:rPr>
        <w:t xml:space="preserve">website (25%). </w:t>
      </w:r>
      <w:r w:rsidR="00730957" w:rsidRPr="006C6D43">
        <w:rPr>
          <w:color w:val="auto"/>
        </w:rPr>
        <w:t>One third could not remember how they accessed the Guide (34%).</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175DAA5" w14:textId="77777777" w:rsidTr="0033363E">
        <w:trPr>
          <w:trHeight w:val="467"/>
        </w:trPr>
        <w:tc>
          <w:tcPr>
            <w:tcW w:w="8778" w:type="dxa"/>
            <w:shd w:val="clear" w:color="auto" w:fill="F2F2F2" w:themeFill="background1" w:themeFillShade="F2"/>
          </w:tcPr>
          <w:p w14:paraId="24CE17DA" w14:textId="140D82B3" w:rsidR="0006065A" w:rsidRPr="006C6D43" w:rsidRDefault="004D7D8D" w:rsidP="0031513B">
            <w:pPr>
              <w:pStyle w:val="Caption"/>
              <w:rPr>
                <w:color w:val="auto"/>
              </w:rPr>
            </w:pPr>
            <w:bookmarkStart w:id="52" w:name="_Toc14014769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w:t>
            </w:r>
            <w:r w:rsidRPr="006C6D43">
              <w:rPr>
                <w:color w:val="auto"/>
              </w:rPr>
              <w:fldChar w:fldCharType="end"/>
            </w:r>
            <w:r w:rsidR="0006065A" w:rsidRPr="006C6D43">
              <w:rPr>
                <w:color w:val="auto"/>
              </w:rPr>
              <w:t xml:space="preserve">: </w:t>
            </w:r>
            <w:r w:rsidR="00967B32" w:rsidRPr="006C6D43">
              <w:rPr>
                <w:color w:val="auto"/>
              </w:rPr>
              <w:tab/>
            </w:r>
            <w:r w:rsidR="00B7749D" w:rsidRPr="006C6D43">
              <w:rPr>
                <w:color w:val="auto"/>
              </w:rPr>
              <w:t>EasyVote</w:t>
            </w:r>
            <w:r w:rsidR="0006065A" w:rsidRPr="006C6D43">
              <w:rPr>
                <w:color w:val="auto"/>
              </w:rPr>
              <w:t xml:space="preserve"> Guide</w:t>
            </w:r>
            <w:r w:rsidR="00693D83" w:rsidRPr="006C6D43">
              <w:rPr>
                <w:color w:val="auto"/>
              </w:rPr>
              <w:t xml:space="preserve"> access channels</w:t>
            </w:r>
            <w:bookmarkEnd w:id="52"/>
          </w:p>
        </w:tc>
      </w:tr>
      <w:tr w:rsidR="006C6D43" w:rsidRPr="006C6D43" w14:paraId="61B150D0" w14:textId="77777777" w:rsidTr="0033363E">
        <w:trPr>
          <w:trHeight w:val="3366"/>
        </w:trPr>
        <w:tc>
          <w:tcPr>
            <w:tcW w:w="8778" w:type="dxa"/>
          </w:tcPr>
          <w:p w14:paraId="71519440" w14:textId="70540348" w:rsidR="0006065A" w:rsidRPr="006C6D43" w:rsidRDefault="00AC0C29" w:rsidP="0033363E">
            <w:pPr>
              <w:spacing w:after="0"/>
              <w:rPr>
                <w:color w:val="auto"/>
                <w:sz w:val="24"/>
                <w:szCs w:val="24"/>
              </w:rPr>
            </w:pPr>
            <w:r w:rsidRPr="006C6D43">
              <w:rPr>
                <w:noProof/>
                <w:color w:val="auto"/>
                <w:sz w:val="24"/>
                <w:szCs w:val="24"/>
                <w:lang w:eastAsia="en-AU"/>
              </w:rPr>
              <w:drawing>
                <wp:anchor distT="0" distB="0" distL="114300" distR="114300" simplePos="0" relativeHeight="251658393" behindDoc="0" locked="0" layoutInCell="1" allowOverlap="1" wp14:anchorId="620EC2F0" wp14:editId="6B594CAC">
                  <wp:simplePos x="0" y="0"/>
                  <wp:positionH relativeFrom="column">
                    <wp:posOffset>0</wp:posOffset>
                  </wp:positionH>
                  <wp:positionV relativeFrom="paragraph">
                    <wp:posOffset>177165</wp:posOffset>
                  </wp:positionV>
                  <wp:extent cx="4024630" cy="1962150"/>
                  <wp:effectExtent l="0" t="0" r="0" b="0"/>
                  <wp:wrapSquare wrapText="bothSides"/>
                  <wp:docPr id="546" name="Chart 54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50595C" w:rsidRPr="006C6D43">
              <w:rPr>
                <w:noProof/>
                <w:color w:val="auto"/>
                <w:sz w:val="24"/>
                <w:szCs w:val="24"/>
                <w:lang w:eastAsia="en-AU"/>
              </w:rPr>
              <mc:AlternateContent>
                <mc:Choice Requires="wpg">
                  <w:drawing>
                    <wp:anchor distT="0" distB="0" distL="114300" distR="114300" simplePos="0" relativeHeight="251658379" behindDoc="0" locked="0" layoutInCell="1" allowOverlap="1" wp14:anchorId="1DEF9379" wp14:editId="1AF70195">
                      <wp:simplePos x="0" y="0"/>
                      <wp:positionH relativeFrom="column">
                        <wp:posOffset>4185313</wp:posOffset>
                      </wp:positionH>
                      <wp:positionV relativeFrom="paragraph">
                        <wp:posOffset>250880</wp:posOffset>
                      </wp:positionV>
                      <wp:extent cx="905510" cy="731382"/>
                      <wp:effectExtent l="0" t="0" r="0" b="0"/>
                      <wp:wrapNone/>
                      <wp:docPr id="552" name="Group 552"/>
                      <wp:cNvGraphicFramePr/>
                      <a:graphic xmlns:a="http://schemas.openxmlformats.org/drawingml/2006/main">
                        <a:graphicData uri="http://schemas.microsoft.com/office/word/2010/wordprocessingGroup">
                          <wpg:wgp>
                            <wpg:cNvGrpSpPr/>
                            <wpg:grpSpPr>
                              <a:xfrm>
                                <a:off x="0" y="0"/>
                                <a:ext cx="905510" cy="731382"/>
                                <a:chOff x="0" y="0"/>
                                <a:chExt cx="905510" cy="731382"/>
                              </a:xfrm>
                            </wpg:grpSpPr>
                            <pic:pic xmlns:pic="http://schemas.openxmlformats.org/drawingml/2006/picture">
                              <pic:nvPicPr>
                                <pic:cNvPr id="159" name="Picture 15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2637" y="0"/>
                                  <a:ext cx="466090" cy="467995"/>
                                </a:xfrm>
                                <a:prstGeom prst="rect">
                                  <a:avLst/>
                                </a:prstGeom>
                                <a:noFill/>
                              </pic:spPr>
                            </pic:pic>
                            <wps:wsp>
                              <wps:cNvPr id="203" name="Text Box 203"/>
                              <wps:cNvSpPr txBox="1"/>
                              <wps:spPr>
                                <a:xfrm>
                                  <a:off x="0" y="469127"/>
                                  <a:ext cx="905510" cy="262255"/>
                                </a:xfrm>
                                <a:prstGeom prst="rect">
                                  <a:avLst/>
                                </a:prstGeom>
                                <a:noFill/>
                                <a:ln w="6350">
                                  <a:noFill/>
                                </a:ln>
                              </wps:spPr>
                              <wps:txbx>
                                <w:txbxContent>
                                  <w:p w14:paraId="7427C23C" w14:textId="77777777" w:rsidR="00E278A6" w:rsidRPr="00202735" w:rsidRDefault="00E278A6" w:rsidP="006B134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EF9379" id="Group 552" o:spid="_x0000_s1043" style="position:absolute;margin-left:329.55pt;margin-top:19.75pt;width:71.3pt;height:57.6pt;z-index:251658379;mso-position-horizontal-relative:text;mso-position-vertical-relative:text" coordsize="9055,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UMyZwMAAPMHAAAOAAAAZHJzL2Uyb0RvYy54bWysVV1v2zYUfR+w/0Dw&#10;vZEtf9VCnMJLlqBA1hpLhj7TFGURlUiOpCOlv36HlBTHdtBuxR4sk7yXl+eeey55+aGtK/IkrJNa&#10;rej4YkSJUFznUu1W9K/H23fvKXGeqZxVWokVfRaOfrj69ZfLxmQi1aWucmEJgiiXNWZFS+9NliSO&#10;l6Jm7kIboWAstK2Zx9TuktyyBtHrKklHo3nSaJsbq7lwDqs3nZFexfhFIbj/XBROeFKtKLD5+LXx&#10;uw3f5OqSZTvLTCl5D4P9BIqaSYVDX0LdMM/I3sqzULXkVjtd+Auu60QXheQi5oBsxqOTbO6s3puY&#10;yy5rduaFJlB7wtNPh+Wfnu6seTAbCyYaswMXcRZyaQtbh3+gJG2k7PmFMtF6wrG4HM1mYxDLYVpM&#10;xpP3aUcpL8H72S5e/v7dfclwaHIExUie4dfnj9FZ/j/WCXb5vRW0D1L/qxg1s1/35h1KZZiXW1lJ&#10;/xxlh6IEUOppI/nGdhNQubFE5miD2ZISxWroHfZwLAlLYDhsCn7dLhayutf8qyNKX5dM7cTaGWgW&#10;IYJ3cuwep0dHbitpbmVVhSqFcZ8c9H2ijzf46bR3o/m+Fsp3zWRFhTy1cqU0jhKbiXorkJD9mI9R&#10;YzSyR07GSuW7MjvL/wTe2EXOW+F5GbAUwNSvo6QvhpjAAXPIzkF5ZNv8oXMEZnuvYxedKC9N0/lk&#10;Qcm5/Kbz+WjZy286XyyXs8jbICMQbJ2/E7omYYBEADaewJ7uXYANeINLAK50oHOgPoDrqwCsoT9w&#10;SbmBZczOeP5PffhQMiOAJoQ9iCcdTQbxPIYu+023JKwBVO8YupX4FoZeJ2G9w3pI/Khpp/PlOF10&#10;JXurc9N5ms7+L+pYVinSrOh8MhtFrg+kBhMIPeANI99u275thiS3On9GjlajZKiuM/xWon73zPkN&#10;s7igsYhHx3/Gp6g0DtP9iJJS229vrQd/1AtWShpc+Cvq/t6zcCNUHxUquRxPpwjr42Q6W6SY2NeW&#10;7WuL2tfXGm8K2gLo4jD4+2oYFlbXX/A2rcOpMDHFcfaK+mF47btnCG8bF+t1dOoumnv1YHA9jSN5&#10;QZ2P7RdmTS9hjwJ+0oN2WHai5M630/Ia/VTIKPNAdMdqzz90HEfxZcHo6Ol6PY9eh7f66h8AAAD/&#10;/wMAUEsDBAoAAAAAAAAAIQA799DzIhIAACISAAAUAAAAZHJzL21lZGlhL2ltYWdlMS5wbmeJUE5H&#10;DQoaCgAAAA1JSERSAAAAcAAAAHAIAwAAAPE+BHkAAAABc1JHQgCuzhzpAAAABGdBTUEAALGPC/xh&#10;BQAAAtlQTFRFAAAA////////////////////////////////////////////////////////////&#10;////////////////////8/Pz////////////////////////////9vb2////////////////////&#10;////////////////////////+fn5////////////////////////////+vr6////+vr6////+vr6&#10;////////+vr6+/v7////////////////////////+/v7////+/v7/////////////////Pz8////&#10;/////////Pz8/////////Pz8/////////////Pz8/////////////////////////////////f39&#10;/////////////////////f39/////////////f39/f39/f39/f39/f39/f39/f39/f39/f39/f39&#10;/f39/f39/f39/f39/f39/f39/f39/v7+/v7+/Pz8/v7+/v7+/v7+/v7+/v7+/Pz8/v7+/v7+/v7+&#10;/v7+/Pz8/v7+/Pz8/Pz8/v7+/Pz8/Pz8/f39/f39/f39/f39/f39/f39+/v7/f39+/v7+/v7/Pz8&#10;/Pz8/f39/Pz8/Pz8/Pz8/Pz8/Pz8/f39/Pz8/f39/Pz8/f39/Pz8/Pz8/Pz8/Pz8/Pz8/f39/f39&#10;/Pz8/f39/Pz8/Pz8/Pz8/Pz8/Pz8/f39/Pz8/f39v7+/wMDAwcHBwsLCw8PDxMTExcXFxsbGx8fH&#10;yMjIycnJysrKy8vLzMzMzc3Nzs7Oz8/P0NDQ0dHR0tLS09PT1NTU1dXV1tbW19fX2NjY2dnZ2tra&#10;29vb3Nzc3d3d3t7e39/f4ODg4eHh4uLi4+Pj5OTk5eXl5ubm5+fn6Ojo6enp6urq6+vr7Ozs7e3t&#10;7u7u7+/v8PDw8fHx8vLy8/Pz9PT09fX19vb29/f3+Pj4+fn5+vr6+/v7/Pz8/f39/v7+////gm2/&#10;PQAAALJ0Uk5TAAECAwQFBgcICQoLDA0ODxAREhMUFRUXGBkaGxwdHR4fICEiIyUmJygpKSorLC0u&#10;LzAwMzQ2Njc4Ojo9Pj9AQUJERUZHSElMUlNWWFhZWlxeYWJiZGZsbW9wcXJzdHV4e3x9f4CDiYqL&#10;jI+Rk5SXmZyhpKWmp6qtsLCztba3uLq7vb7CwsTFxsjKzc7P0NLT1djZ2tvd3d/i4+Tm6Onp6uvu&#10;7/Dy8/P29/f4+fr8/f3+/q6vuM8AAAAJcEhZcwAAIdUAACHVAQSctJ0AAA4USURBVGhDtVqJfyRF&#10;Fe5kN7vL7rqc7gIqCIoHIiAqKKCAggfijbfiBSoqeKPihXjhgfd9iyKKLuhM7mOTbDbZZCfZybHZ&#10;ZJJJNnfmnu73F/i+qtc13T3T2dlk/X7JzOv6qup1V71671VNW+vAtlfcfj/j3ttfKgX/H9TW1l5+&#10;x6+pHN++9YLa2hqpdbKwefOez0v/FfGnO0/ZvEnqbhybtuz8rXTMcBi2BkQpZXxp65ZaabEhbN15&#10;h/RIjl0sFjNziXhfO9A3PLWY4xLb1br35lO2SKt1Y8fu70lvrGy1rzlSjrZ4vlh0dd6z4xRpuS5s&#10;P1V349iFwqD0XxnJQsHWdR/Yte6n3HLaA6oLp5CLS79rYTJf0M95x2nrm8sz3qOaO/mlVunyeOjM&#10;5bXKq06XPk4AO/aopnZuUXqrDlmt8qHdddJPtTjr42jn5Oeko6rRmi6gJb3qNOmpKtSe8zs0KmSq&#10;HUwverLqIe87RzqrAjsuQwsnW42pVMJiFu33nlet7znjfahfXJHm60BLRj3k1dUtkD2fQ+XsUWm8&#10;PqyqmXz1DulzLTzlG6iabpeW68VIBt287fimc/7PuZ6TkmYbQEsaGj9yhvQbhnN/An2r0mhDaExB&#10;411rj+rur3Mde0mabBSrMJ23rOUCTv8E9M1K/Y1jBc94Y7hn3YzI53idS0dHyXgaOjrqRYxE2qsh&#10;ROPV0n05Xg7aO56tNhVMCIwT9YsYaSlSoUXkyBDRgIggioZgKI3Plf6DuBTkstRUOMYFkyJHwIoY&#10;mWV5WmQfMc2yd0qU5fzhbNHgx54/MpcqDQ5jkUuOiRxhC3BEjMwzYYbeS8wxsSCyQic8wN2VnNym&#10;jzFT7JZ6Gh3L2WUzpIvp9LyIkTYmjGNfSKdNDGthwu8zjnK3dL0o8eJ6EAmpJejsmzrQKXJb15Gx&#10;rja56Oyd6u0SubVr7EhFQoBheuypoqWEnY9weSDYdhe5rKjbN2A+6ViDuugCYWuiHvNJ817CP0yR&#10;VS77rKgp4VYuzfomMFKPnri9Ko3pixjkqIoF5CiiX8k0pAjoY2jtLrqQXr1Y9Li4+HEuDMS/XtWY&#10;6CAuJCdT5nhAZLVKvESPyIdwUcIMF/31VNGkUXMfl/msi5GiPJcWCZ68mZQvzhAW2YoQaZabuIyR&#10;VsQS5RSRZdmDKKq/U1RpvAj1GoUX8IjC+pfVzY/SIMt0mI4oAhPKa5qJYS5jxGhCEZhQnjPVQQlj&#10;qOKLVD/mArOQBQOUW+Li+RyaF6gFjVrwVAOUX2B5QRFZagXRTAVF4BaXskGFyuG8W3QBL+Trot9i&#10;OJm2R5TCUZsv0nntUJA1Ju0xpXDES2R54JP2uFIYB+HDftTxBKof8KVxYQZJnkWHVuuTLMfGomgT&#10;HUHGn4yuMpHiCvxU45oYPgyifoWJtCL8wCO+WbRxlEcTYXxwaJHcu20ntkfXuzi0YNxZK+sgd+Hb&#10;3ML4OQ9g2A9vFn3WXXxlXKYXRDwWIg9SztErhEHUaYh+4mzbDRfeFj7All8i+mrxgAET1eAlbJpP&#10;0XKexuSCSw0xQas52KgCEZuqyD7Alr8pCq9luXLWxHNjmi/T9IoZB6/CRZpdNGvYS/hQDwch2cZ3&#10;WAz4Bg08nmmep8Gke18BIj5JGS37CD9gv69T+mpYqjTPmGmbm0sAd2jfIBW13MMNPETngGta+xVR&#10;cUfSzWr+phS+gKXKeeEMW7jt2gMPb7t78wl+Ils7cjVtbS4xwV7N1o68DBhTFYi/yELFEWXLmuTY&#10;ws6Mgck0E7rCbmlFDMVHLNAMT3YgqgoQF6+DwodZkLIAjiS6I4OJPn2R4G7wD4wkDkQOJSSl8hLx&#10;RG9kIGFSKh8QfO5nfdv5u/IUnmywor+zwiv5OxiYDKLeUNrg9bZeoj6M8ANhe6tlfYi/DkhREI1D&#10;I4Oms9hw3IxV4+DIoOn5UDxubKCBiYo+hIFQcIll/ZK/wqoMMye2qG6QQ5AGJ8UlW2Tzk+WikuJg&#10;4mCAZORdlsWfITajfbxJP70VOSqTyRm9BEwx7NwDEfW7SmFZ+HIxZJNt0nvuy8z1IBNmfDk4Gh2H&#10;mKi8xtQCIlIKkZtURHR2bjYqcuTQ3JzR4SMG5ubMuIMIRnIDpRChYkYKgtg3PD09HZdM+PDk9PQk&#10;oiyjI87EsCS8hyempxNCtCsikJcaIIm0ns4fo1IQBNI7dxIlA9T2nFSynkT4SIZ2D9jLhK8yJH7W&#10;G/mjsmeIcIxVUI8Im2aozdU+LZN6RKQ3DHXI0qFl2o+LcqCqhSOuwGbAxSxh55PX2y/ONhkFwgRN&#10;K6Kgo6OXmBLCGLAfGBjry/wRcsBVRIbJeSmM+CBNscwfGI0iklXOS0H0khrfSUJ2VVDEapjZTzJp&#10;Pcgflc55MaIOVtW8g0W2TGocO7EAmEA0XbBBLFAXiA5EOCawP1xSRAUcYdL6FX80SYEfSZpVeeks&#10;mttINpBx8BJK0pzKS5MgikhiQLAXStK8ykunQxQiAbd+yB+VFQ6Nd2K/vNI5zhcjo9qhIC8dGu+C&#10;C1rdB2LYJdihDY13Y0hT7SAqYJxJCwdd3lMADxr59lN859pLNyMv1bfWyJO1yv5TEdEm5KV6VkCk&#10;XKIcag4/yR8hVgrXwM5Y5F5YoGvvnCMYogd26sYbwqZH5DJgXVuv548w58fNm03zo5Qq0LBceBPW&#10;UcoUPAlrU7hCmIR1Hn+EDDmam2yFzfFYitxNA5ca4hgtVE5Yy4BzW+W8Qw+2vc2zNDZrTnG8RJqO&#10;Tpu0z0uUAXmbUhjYsBqwp+LmYgE29YxQXsuakLBtU+9hNzQjkQyzetyNKAzLoY6wAmMorKDbrTmq&#10;CDEUVsArXstxRfTqiyCwYP9pWf/lLykJIsWDnSN9Fo3JNIayzAEhJztKHzHPnihbtpcWYKv8VUv5&#10;tpAxGHV6Oa3RW7RolqcpI1M17ByMxB3JBTK84cA/cJgLh5wQq8cpwZss6738FVKjMRaNNPG/wkEe&#10;wT4ZxcZYvSIV+ngE8Q80xBr4PyTkIxRcYFnP4q8N/GJwAmBF2FzU4VuKyjCYKD1888REyWXFPMSB&#10;hOsPeOTHEmv4Lfoz9hY4tTQJkR/9GUqZ6D1j2+awoC9NadebtSxTzpxITBVoIcSTYgo/A4V3sxCS&#10;1SAems0/y2YkEIXcsD7AsllYSOdDHhGh53IofCYLsqCDQDwxw+XtF5HNvUmkPibRxNFXSAKBe4E+&#10;tfQD538uWsfyI2bJ9C8vu4cYkZax/KibJ0RjmekekSO9s5kQk+9jLQ9qhZ9msTTtXkwsFOfd84l9&#10;yWw26Z7WHvUQQ7OFlaTccENyNT9jsmIfELNv0Aqfw2JFd5pEQlacUnIT5pMW9fNOKUI7lAF1migH&#10;6+qwNl0p7azHiMrRdw0OgysMvKrDOw/lpHVSrE1IHYHwjCpC/eBDpAb1oJYrncHg6Pserc+y3s8X&#10;FbJldejIUMFV69Bmg10cgDjaJrLyHaKcOnDhBxLWi0Wftfs/fFVuNjkciVKaciy3ExJAmldpeJYQ&#10;uzPKtmdIp/dYMSqxIy7Qs+AF9o2/F3WML/Bl2Y6GQwDmjTNCvpglWBn1Y7KYwDpkkke3qE9uF1Gp&#10;TZVTb4VVhol+mWhjPJsv7eAsJiij8tIU+ioiieGQiBXHhMpLV5nooyKnU8ipuFKS1JaHtzeqAw9Q&#10;53HvKzB4dyW4cY3RAaWwD81XctrTZLlWjPqUwh4mOu2kUtiEyY07KinuPmZ24C6wb3qN6FJ4Bhc4&#10;gT1PQ486HM/VwwA7u1Vf9V37QNSDyEeZqN/fhgSeImjctF/d1UB7oCe1Wh7x/wJ9JxeVn385NGHc&#10;WRfST9f8HBo3xJycwyvw8pQUwYNmmPgrRZPg7H9wWdkpNJE5XuO1kLFNpMZxu0tkaNSrMOX7QVAB&#10;tvcjcxwswKFpwT1IduE9bp2hhYznHBZ/GjasRBwrp3MTpcMVwRAcyGWix6Dmp1wajPzeRDhFR5eM&#10;e/AqVHclwZETSZPauWhA/nubqPHgeVwc8DfI2k2/RerH4aSCl8At5WlEXyzSfGlMBDD1hyr9nn8L&#10;E47vFCnGN2sMxaGWPndrO6AINlgGlC+5zjtLR0q3qKF+lXu+6PBh2/3M5LzLf5FT+6J7ksXDa/Yp&#10;c2zRBXkqmJVJ9YvUF1AYg4XeLCoCuPBfzK160huc4i958l3TF28neHOjwxM7F05XZKxtavMr7MUE&#10;fmWbaAjiCia9htPR3RRp7Zbtahe7bfwD7d3Nhmjo7og08r/Cvq4o/2sZ6IAPffR86b8cNwU0bhRN&#10;6jfAS6T3Cqi7+aRq1G9jXCqdV8S227jGyXn3gwde6btKug7BEz6FSqmwE9sTQY9Kdm463jtuZ30Y&#10;1dIVkoQTRFy9GHXD8V83O/XtqJh1TwnWixUkMXRZNa+3bX8tqhZCT22rQbN+C+v86t5z3XoNKjuZ&#10;9Q/roBrOf18oHR4Xm54Mn0O59T5kRg3nL86V7qrB2fhBipxsyD5hTST1m3tveKL0VR123YhGVMi6&#10;u4lqMZRTKfPei070LdPNZ+K0Ae+Wnsia7M+r82H64JnreC1619MeVSrzefPTxdqIjou6n50eFh7W&#10;Rs2ud6j2VCwsHH9kB1Ly0u7ea3dKByeOup0fVX2QUyzk19IZyxfcd6Gv2Lmhl6/rtn9A98M6i8XF&#10;g+W7uo7BTOnN679ct33D77Rv3nblb3RvrNTGm96pheRUIj41dWw5jbe8zWvedO95207Kq+U1dXUq&#10;MrvAC+wCKQH2nlsXzHU3gJpNm6751mPSdTkevvdJm6p9XbZ61NTUXPrW74uKEr52y0XMSJ3jwbL+&#10;B/z6jwk87l+5AAAAAElFTkSuQmCCUEsDBBQABgAIAAAAIQAsP/Pl4gAAAAoBAAAPAAAAZHJzL2Rv&#10;d25yZXYueG1sTI9NS8NAEIbvgv9hGcGb3aw1/YjZlFLUUxFshdLbNpkmodnZkN0m6b93POlxeB/e&#10;95l0NdpG9Nj52pEGNYlAIOWuqKnU8L1/f1qA8MFQYRpHqOGGHlbZ/V1qksIN9IX9LpSCS8gnRkMV&#10;QptI6fMKrfET1yJxdnadNYHPrpRFZwYut418jqKZtKYmXqhMi5sK88vuajV8DGZYT9Vbv72cN7fj&#10;Pv48bBVq/fgwrl9BBBzDHwy/+qwOGTud3JUKLxoNs3ipGNUwXcYgGFhEag7ixGT8MgeZpfL/C9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5hQzJnAwAA8wcA&#10;AA4AAAAAAAAAAAAAAAAAOgIAAGRycy9lMm9Eb2MueG1sUEsBAi0ACgAAAAAAAAAhADv30PMiEgAA&#10;IhIAABQAAAAAAAAAAAAAAAAAzQUAAGRycy9tZWRpYS9pbWFnZTEucG5nUEsBAi0AFAAGAAgAAAAh&#10;ACw/8+XiAAAACgEAAA8AAAAAAAAAAAAAAAAAIRgAAGRycy9kb3ducmV2LnhtbFBLAQItABQABgAI&#10;AAAAIQCqJg6+vAAAACEBAAAZAAAAAAAAAAAAAAAAADAZAABkcnMvX3JlbHMvZTJvRG9jLnhtbC5y&#10;ZWxzUEsFBgAAAAAGAAYAfAEAACMaAAAAAA==&#10;">
                      <v:shape id="Picture 159" o:spid="_x0000_s1044" type="#_x0000_t75" style="position:absolute;left:2226;width:466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OcxgAAANwAAAAPAAAAZHJzL2Rvd25yZXYueG1sRI9Ba8JA&#10;EIXvhf6HZQq9FN0oNWrqJhShRfBkWmiPQ3aaDc3Ohuwa4793BcHbDO/N+95sitG2YqDeN44VzKYJ&#10;COLK6YZrBd9fH5MVCB+QNbaOScGZPBT548MGM+1OfKChDLWIIewzVGBC6DIpfWXIop+6jjhqf663&#10;GOLa11L3eIrhtpXzJEmlxYYjwWBHW0PVf3m0kftS7n7O+9fFMFtuvfk8pNUvo1LPT+P7G4hAY7ib&#10;b9c7Hesv1nB9Jk4g8wsAAAD//wMAUEsBAi0AFAAGAAgAAAAhANvh9svuAAAAhQEAABMAAAAAAAAA&#10;AAAAAAAAAAAAAFtDb250ZW50X1R5cGVzXS54bWxQSwECLQAUAAYACAAAACEAWvQsW78AAAAVAQAA&#10;CwAAAAAAAAAAAAAAAAAfAQAAX3JlbHMvLnJlbHNQSwECLQAUAAYACAAAACEA25GznMYAAADcAAAA&#10;DwAAAAAAAAAAAAAAAAAHAgAAZHJzL2Rvd25yZXYueG1sUEsFBgAAAAADAAMAtwAAAPoCAAAAAA==&#10;">
                        <v:imagedata r:id="rId22" o:title=""/>
                      </v:shape>
                      <v:shape id="Text Box 203" o:spid="_x0000_s1045" type="#_x0000_t202" style="position:absolute;top:4691;width:905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7427C23C" w14:textId="77777777" w:rsidR="00E278A6" w:rsidRPr="00202735" w:rsidRDefault="00E278A6" w:rsidP="006B1349">
                              <w:pPr>
                                <w:jc w:val="center"/>
                                <w:rPr>
                                  <w:sz w:val="16"/>
                                  <w:szCs w:val="16"/>
                                  <w:lang w:val="en-US"/>
                                </w:rPr>
                              </w:pPr>
                              <w:r w:rsidRPr="00202735">
                                <w:rPr>
                                  <w:sz w:val="16"/>
                                  <w:szCs w:val="16"/>
                                  <w:lang w:val="en-US"/>
                                </w:rPr>
                                <w:t>All voters</w:t>
                              </w:r>
                            </w:p>
                          </w:txbxContent>
                        </v:textbox>
                      </v:shape>
                    </v:group>
                  </w:pict>
                </mc:Fallback>
              </mc:AlternateContent>
            </w:r>
          </w:p>
        </w:tc>
      </w:tr>
      <w:tr w:rsidR="0006065A" w:rsidRPr="006C6D43" w14:paraId="51C947D9" w14:textId="77777777" w:rsidTr="0033363E">
        <w:tc>
          <w:tcPr>
            <w:tcW w:w="8778" w:type="dxa"/>
            <w:shd w:val="clear" w:color="auto" w:fill="auto"/>
          </w:tcPr>
          <w:p w14:paraId="74DCDCB9" w14:textId="53C9A9A3" w:rsidR="002A1060" w:rsidRPr="006C6D43" w:rsidRDefault="002A1060" w:rsidP="002A1060">
            <w:pPr>
              <w:pStyle w:val="BASE"/>
              <w:rPr>
                <w:color w:val="auto"/>
              </w:rPr>
            </w:pPr>
            <w:r w:rsidRPr="006C6D43">
              <w:rPr>
                <w:color w:val="auto"/>
              </w:rPr>
              <w:t>Q</w:t>
            </w:r>
            <w:r w:rsidR="00DE118B" w:rsidRPr="006C6D43">
              <w:rPr>
                <w:color w:val="auto"/>
              </w:rPr>
              <w:t>22a</w:t>
            </w:r>
            <w:r w:rsidRPr="006C6D43">
              <w:rPr>
                <w:color w:val="auto"/>
              </w:rPr>
              <w:tab/>
            </w:r>
            <w:r w:rsidR="00B119E4" w:rsidRPr="006C6D43">
              <w:rPr>
                <w:color w:val="auto"/>
              </w:rPr>
              <w:t>How did you access the digital EasyVote Guide?</w:t>
            </w:r>
            <w:r w:rsidRPr="006C6D43">
              <w:rPr>
                <w:color w:val="auto"/>
              </w:rPr>
              <w:t xml:space="preserve"> </w:t>
            </w:r>
          </w:p>
          <w:p w14:paraId="79912F1C" w14:textId="19DD16A7" w:rsidR="00047C9B" w:rsidRPr="006C6D43" w:rsidRDefault="002A1060" w:rsidP="00BC02AB">
            <w:pPr>
              <w:pStyle w:val="BASE"/>
              <w:rPr>
                <w:color w:val="auto"/>
              </w:rPr>
            </w:pPr>
            <w:r w:rsidRPr="006C6D43">
              <w:rPr>
                <w:color w:val="auto"/>
              </w:rPr>
              <w:t xml:space="preserve">Base: </w:t>
            </w:r>
            <w:r w:rsidRPr="006C6D43">
              <w:rPr>
                <w:color w:val="auto"/>
              </w:rPr>
              <w:tab/>
              <w:t xml:space="preserve">All voters </w:t>
            </w:r>
            <w:r w:rsidR="008D6A8B" w:rsidRPr="006C6D43">
              <w:rPr>
                <w:color w:val="auto"/>
              </w:rPr>
              <w:t xml:space="preserve">who </w:t>
            </w:r>
            <w:r w:rsidR="00A83492" w:rsidRPr="006C6D43">
              <w:rPr>
                <w:color w:val="auto"/>
              </w:rPr>
              <w:t>recall accessing</w:t>
            </w:r>
            <w:r w:rsidR="00BB104A" w:rsidRPr="006C6D43">
              <w:rPr>
                <w:color w:val="auto"/>
              </w:rPr>
              <w:t xml:space="preserve"> the Victorian Electoral Commission EasyVote Guide </w:t>
            </w:r>
            <w:r w:rsidRPr="006C6D43">
              <w:rPr>
                <w:color w:val="auto"/>
              </w:rPr>
              <w:t>(n=</w:t>
            </w:r>
            <w:r w:rsidR="008D6A8B" w:rsidRPr="006C6D43">
              <w:rPr>
                <w:color w:val="auto"/>
              </w:rPr>
              <w:t>194</w:t>
            </w:r>
            <w:r w:rsidRPr="006C6D43">
              <w:rPr>
                <w:color w:val="auto"/>
              </w:rPr>
              <w:t>)</w:t>
            </w:r>
          </w:p>
        </w:tc>
      </w:tr>
    </w:tbl>
    <w:p w14:paraId="31D62148" w14:textId="77777777" w:rsidR="006C4282" w:rsidRPr="006C6D43" w:rsidRDefault="006C4282" w:rsidP="0006065A">
      <w:pPr>
        <w:rPr>
          <w:color w:val="auto"/>
        </w:rPr>
      </w:pPr>
    </w:p>
    <w:p w14:paraId="7EC78BA3" w14:textId="77777777" w:rsidR="006C4282" w:rsidRPr="006C6D43" w:rsidRDefault="006C4282">
      <w:pPr>
        <w:spacing w:after="200"/>
        <w:rPr>
          <w:color w:val="auto"/>
        </w:rPr>
      </w:pPr>
      <w:r w:rsidRPr="006C6D43">
        <w:rPr>
          <w:color w:val="auto"/>
        </w:rPr>
        <w:br w:type="page"/>
      </w:r>
    </w:p>
    <w:p w14:paraId="4844ED2B" w14:textId="39FC820C" w:rsidR="0006065A" w:rsidRPr="006C6D43" w:rsidRDefault="00212CD0" w:rsidP="00871882">
      <w:pPr>
        <w:pStyle w:val="Heading4"/>
        <w:rPr>
          <w:color w:val="auto"/>
        </w:rPr>
      </w:pPr>
      <w:r w:rsidRPr="006C6D43">
        <w:rPr>
          <w:color w:val="auto"/>
        </w:rPr>
        <w:lastRenderedPageBreak/>
        <w:t>Usefulness</w:t>
      </w:r>
      <w:r w:rsidR="0006065A" w:rsidRPr="006C6D43">
        <w:rPr>
          <w:color w:val="auto"/>
        </w:rPr>
        <w:t xml:space="preserve"> of </w:t>
      </w:r>
      <w:r w:rsidR="00056D21" w:rsidRPr="006C6D43">
        <w:rPr>
          <w:color w:val="auto"/>
        </w:rPr>
        <w:t>EasyVote</w:t>
      </w:r>
      <w:r w:rsidR="0006065A" w:rsidRPr="006C6D43">
        <w:rPr>
          <w:color w:val="auto"/>
        </w:rPr>
        <w:t xml:space="preserve"> Guide</w:t>
      </w:r>
    </w:p>
    <w:p w14:paraId="174B5554" w14:textId="19429A78" w:rsidR="00D04CC3" w:rsidRPr="006C6D43" w:rsidRDefault="00056D21" w:rsidP="00D04CC3">
      <w:pPr>
        <w:rPr>
          <w:color w:val="auto"/>
        </w:rPr>
      </w:pPr>
      <w:r w:rsidRPr="006C6D43">
        <w:rPr>
          <w:color w:val="auto"/>
        </w:rPr>
        <w:t>Thre</w:t>
      </w:r>
      <w:r w:rsidR="00954490" w:rsidRPr="006C6D43">
        <w:rPr>
          <w:color w:val="auto"/>
        </w:rPr>
        <w:t>e</w:t>
      </w:r>
      <w:r w:rsidRPr="006C6D43">
        <w:rPr>
          <w:color w:val="auto"/>
        </w:rPr>
        <w:t xml:space="preserve"> quarters of voters who used </w:t>
      </w:r>
      <w:r w:rsidR="00335DAC" w:rsidRPr="006C6D43">
        <w:rPr>
          <w:color w:val="auto"/>
        </w:rPr>
        <w:t xml:space="preserve">the Guide </w:t>
      </w:r>
      <w:r w:rsidR="008472EE" w:rsidRPr="006C6D43">
        <w:rPr>
          <w:color w:val="auto"/>
        </w:rPr>
        <w:t xml:space="preserve">thought </w:t>
      </w:r>
      <w:r w:rsidRPr="006C6D43">
        <w:rPr>
          <w:color w:val="auto"/>
        </w:rPr>
        <w:t>the product was useful (75%).</w:t>
      </w:r>
      <w:r w:rsidR="00692498" w:rsidRPr="006C6D43">
        <w:rPr>
          <w:color w:val="auto"/>
        </w:rPr>
        <w:t xml:space="preserve"> </w:t>
      </w:r>
      <w:r w:rsidRPr="006C6D43">
        <w:rPr>
          <w:color w:val="auto"/>
        </w:rPr>
        <w:t>Only one tenth perceive</w:t>
      </w:r>
      <w:r w:rsidR="008472EE" w:rsidRPr="006C6D43">
        <w:rPr>
          <w:color w:val="auto"/>
        </w:rPr>
        <w:t>d</w:t>
      </w:r>
      <w:r w:rsidRPr="006C6D43">
        <w:rPr>
          <w:color w:val="auto"/>
        </w:rPr>
        <w:t xml:space="preserve"> </w:t>
      </w:r>
      <w:r w:rsidR="00335DAC" w:rsidRPr="006C6D43">
        <w:rPr>
          <w:color w:val="auto"/>
        </w:rPr>
        <w:t>it as</w:t>
      </w:r>
      <w:r w:rsidRPr="006C6D43">
        <w:rPr>
          <w:color w:val="auto"/>
        </w:rPr>
        <w:t xml:space="preserve"> not useful (11%).</w:t>
      </w:r>
      <w:r w:rsidR="00692498" w:rsidRPr="006C6D43">
        <w:rPr>
          <w:color w:val="auto"/>
        </w:rPr>
        <w:t xml:space="preserve"> </w:t>
      </w:r>
      <w:r w:rsidR="001B125A" w:rsidRPr="006C6D43">
        <w:rPr>
          <w:color w:val="auto"/>
        </w:rPr>
        <w:t xml:space="preserve">No significant differences were seen for this measure </w:t>
      </w:r>
      <w:r w:rsidR="00335DAC" w:rsidRPr="006C6D43">
        <w:rPr>
          <w:color w:val="auto"/>
        </w:rPr>
        <w:t xml:space="preserve">across </w:t>
      </w:r>
      <w:r w:rsidR="001B125A" w:rsidRPr="006C6D43">
        <w:rPr>
          <w:color w:val="auto"/>
        </w:rPr>
        <w:t>different voter types.</w:t>
      </w:r>
      <w:r w:rsidR="00692498" w:rsidRPr="006C6D43">
        <w:rPr>
          <w:color w:val="auto"/>
        </w:rPr>
        <w:t xml:space="preserve"> </w:t>
      </w:r>
      <w:r w:rsidR="001B125A" w:rsidRPr="006C6D43">
        <w:rPr>
          <w:color w:val="auto"/>
        </w:rPr>
        <w:t>However, the small base size of EasyVote users meant that significant difference</w:t>
      </w:r>
      <w:r w:rsidR="00335DAC" w:rsidRPr="006C6D43">
        <w:rPr>
          <w:color w:val="auto"/>
        </w:rPr>
        <w:t>s</w:t>
      </w:r>
      <w:r w:rsidR="001B125A" w:rsidRPr="006C6D43">
        <w:rPr>
          <w:color w:val="auto"/>
        </w:rPr>
        <w:t xml:space="preserve"> cannot be detected with confidence; and some subgroups of voters cannot </w:t>
      </w:r>
      <w:r w:rsidR="008472EE" w:rsidRPr="006C6D43">
        <w:rPr>
          <w:color w:val="auto"/>
        </w:rPr>
        <w:t xml:space="preserve">be </w:t>
      </w:r>
      <w:r w:rsidR="001B125A" w:rsidRPr="006C6D43">
        <w:rPr>
          <w:color w:val="auto"/>
        </w:rPr>
        <w:t xml:space="preserve">reported on here </w:t>
      </w:r>
      <w:r w:rsidR="008472EE" w:rsidRPr="006C6D43">
        <w:rPr>
          <w:color w:val="auto"/>
        </w:rPr>
        <w:t xml:space="preserve">due </w:t>
      </w:r>
      <w:r w:rsidR="001B125A" w:rsidRPr="006C6D43">
        <w:rPr>
          <w:color w:val="auto"/>
        </w:rPr>
        <w:t>to very small sample sizes.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07ABFD9D" w14:textId="77777777" w:rsidTr="0033363E">
        <w:trPr>
          <w:trHeight w:val="467"/>
        </w:trPr>
        <w:tc>
          <w:tcPr>
            <w:tcW w:w="8778" w:type="dxa"/>
            <w:gridSpan w:val="6"/>
            <w:shd w:val="clear" w:color="auto" w:fill="F2F2F2" w:themeFill="background1" w:themeFillShade="F2"/>
          </w:tcPr>
          <w:p w14:paraId="40152EAA" w14:textId="442176BF" w:rsidR="0006065A" w:rsidRPr="006C6D43" w:rsidRDefault="004D7D8D" w:rsidP="0031513B">
            <w:pPr>
              <w:pStyle w:val="Caption"/>
              <w:rPr>
                <w:color w:val="auto"/>
              </w:rPr>
            </w:pPr>
            <w:bookmarkStart w:id="53" w:name="_Toc14014769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w:t>
            </w:r>
            <w:r w:rsidRPr="006C6D43">
              <w:rPr>
                <w:color w:val="auto"/>
              </w:rPr>
              <w:fldChar w:fldCharType="end"/>
            </w:r>
            <w:r w:rsidR="0006065A" w:rsidRPr="006C6D43">
              <w:rPr>
                <w:color w:val="auto"/>
              </w:rPr>
              <w:t xml:space="preserve">: </w:t>
            </w:r>
            <w:r w:rsidR="00967B32" w:rsidRPr="006C6D43">
              <w:rPr>
                <w:color w:val="auto"/>
              </w:rPr>
              <w:tab/>
            </w:r>
            <w:r w:rsidR="00212CD0" w:rsidRPr="006C6D43">
              <w:rPr>
                <w:color w:val="auto"/>
              </w:rPr>
              <w:t>Usefulness</w:t>
            </w:r>
            <w:r w:rsidR="0006065A" w:rsidRPr="006C6D43">
              <w:rPr>
                <w:color w:val="auto"/>
              </w:rPr>
              <w:t xml:space="preserve"> of </w:t>
            </w:r>
            <w:r w:rsidR="00AA69A1" w:rsidRPr="006C6D43">
              <w:rPr>
                <w:color w:val="auto"/>
              </w:rPr>
              <w:t>EasyVote</w:t>
            </w:r>
            <w:r w:rsidR="0006065A" w:rsidRPr="006C6D43">
              <w:rPr>
                <w:color w:val="auto"/>
              </w:rPr>
              <w:t xml:space="preserve"> Guide</w:t>
            </w:r>
            <w:bookmarkEnd w:id="53"/>
          </w:p>
        </w:tc>
      </w:tr>
      <w:tr w:rsidR="006C6D43" w:rsidRPr="006C6D43" w14:paraId="1922DC80" w14:textId="77777777" w:rsidTr="0033363E">
        <w:trPr>
          <w:trHeight w:val="3366"/>
        </w:trPr>
        <w:tc>
          <w:tcPr>
            <w:tcW w:w="8778" w:type="dxa"/>
            <w:gridSpan w:val="6"/>
          </w:tcPr>
          <w:p w14:paraId="6C2D18F2" w14:textId="77777777" w:rsidR="0006065A" w:rsidRPr="006C6D43" w:rsidRDefault="006C249C" w:rsidP="0033363E">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279" behindDoc="0" locked="0" layoutInCell="1" allowOverlap="1" wp14:anchorId="6C1194FB" wp14:editId="42FAD553">
                      <wp:simplePos x="0" y="0"/>
                      <wp:positionH relativeFrom="column">
                        <wp:posOffset>1207053</wp:posOffset>
                      </wp:positionH>
                      <wp:positionV relativeFrom="paragraph">
                        <wp:posOffset>541655</wp:posOffset>
                      </wp:positionV>
                      <wp:extent cx="762000" cy="3048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7FBF7A4C" w14:textId="77777777" w:rsidR="00E278A6" w:rsidRPr="00202735" w:rsidRDefault="00E278A6" w:rsidP="006C249C">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194FB" id="Text Box 179" o:spid="_x0000_s1046" type="#_x0000_t202" style="position:absolute;margin-left:95.05pt;margin-top:42.65pt;width:60pt;height:24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dAGQIAADMEAAAOAAAAZHJzL2Uyb0RvYy54bWysU8tu2zAQvBfoPxC815Idx0kEy4GbwEUB&#10;IwngFDnTFGkRoLgsSVtyv75Lyi+kPQW5ULvc1T5mhtP7rtFkJ5xXYEo6HOSUCMOhUmZT0l+vi2+3&#10;lPjATMU0GFHSvfD0fvb1y7S1hRhBDboSjmAR44vWlrQOwRZZ5nktGuYHYIXBoATXsICu22SVYy1W&#10;b3Q2yvNJ1oKrrAMuvMfbxz5IZ6m+lIKHZym9CESXFGcL6XTpXMczm01ZsXHM1oofxmAfmKJhymDT&#10;U6lHFhjZOvVPqUZxBx5kGHBoMpBScZF2wG2G+bttVjWzIu2C4Hh7gsl/Xln+tFvZF0dC9x06JDAC&#10;0lpfeLyM+3TSNfGLkxKMI4T7E2yiC4Tj5c0EmcAIx9BVPr5FG6tk55+t8+GHgIZEo6QOWUlgsd3S&#10;hz71mBJ7GVgorRMz2pC2pJOr6zz9cIpgcW2wx3nUaIVu3RFV4RqT4x5rqPa4noOeeW/5QuEQS+bD&#10;C3NINc6N8g3PeEgN2AwOFiU1uD//u4/5yABGKWlROiX1v7fMCUr0T4Pc3A3H46i15Iyvb0bouMvI&#10;+jJits0DoDqH+FAsT2bMD/poSgfNG6p8HrtiiBmOvUsajuZD6AWNr4SL+TwlobosC0uzsjyWjrBG&#10;iF+7N+bsgYeABD7BUWSseEdHn9sTMt8GkCpxFYHuUT3gj8pMbB9eUZT+pZ+yzm999hcAAP//AwBQ&#10;SwMEFAAGAAgAAAAhANwR317gAAAACgEAAA8AAABkcnMvZG93bnJldi54bWxMj81OwzAQhO9IvIO1&#10;lbhRJ7WKQohTVZEqJASHll64OfE2ieqfELtt4OnZnuhxdj7NzhSryRp2xjH03klI5wkwdI3XvWsl&#10;7D83jxmwEJXTyniHEn4wwKq8vytUrv3FbfG8iy2jEBdyJaGLccg5D02HVoW5H9CRd/CjVZHk2HI9&#10;qguFW8MXSfLEreodfejUgFWHzXF3shLeqs2H2tYLm/2a6vX9sB6+919LKR9m0/oFWMQp/sNwrU/V&#10;oaROtT85HZgh/ZykhErIlgIYASK9HmpyhBDAy4LfTij/AAAA//8DAFBLAQItABQABgAIAAAAIQC2&#10;gziS/gAAAOEBAAATAAAAAAAAAAAAAAAAAAAAAABbQ29udGVudF9UeXBlc10ueG1sUEsBAi0AFAAG&#10;AAgAAAAhADj9If/WAAAAlAEAAAsAAAAAAAAAAAAAAAAALwEAAF9yZWxzLy5yZWxzUEsBAi0AFAAG&#10;AAgAAAAhAJCfd0AZAgAAMwQAAA4AAAAAAAAAAAAAAAAALgIAAGRycy9lMm9Eb2MueG1sUEsBAi0A&#10;FAAGAAgAAAAhANwR317gAAAACgEAAA8AAAAAAAAAAAAAAAAAcwQAAGRycy9kb3ducmV2LnhtbFBL&#10;BQYAAAAABAAEAPMAAACABQAAAAA=&#10;" filled="f" stroked="f" strokeweight=".5pt">
                      <v:textbox>
                        <w:txbxContent>
                          <w:p w14:paraId="7FBF7A4C" w14:textId="77777777" w:rsidR="00E278A6" w:rsidRPr="00202735" w:rsidRDefault="00E278A6" w:rsidP="006C249C">
                            <w:pPr>
                              <w:jc w:val="center"/>
                              <w:rPr>
                                <w:sz w:val="16"/>
                                <w:szCs w:val="16"/>
                                <w:lang w:val="en-US"/>
                              </w:rPr>
                            </w:pPr>
                            <w:r w:rsidRPr="00202735">
                              <w:rPr>
                                <w:sz w:val="16"/>
                                <w:szCs w:val="16"/>
                                <w:lang w:val="en-US"/>
                              </w:rPr>
                              <w:t>All voters</w:t>
                            </w:r>
                          </w:p>
                        </w:txbxContent>
                      </v:textbox>
                    </v:shape>
                  </w:pict>
                </mc:Fallback>
              </mc:AlternateContent>
            </w:r>
            <w:r w:rsidR="0006065A" w:rsidRPr="006C6D43">
              <w:rPr>
                <w:noProof/>
                <w:color w:val="auto"/>
                <w:lang w:eastAsia="en-AU"/>
              </w:rPr>
              <w:drawing>
                <wp:anchor distT="0" distB="0" distL="114300" distR="114300" simplePos="0" relativeHeight="251658280" behindDoc="0" locked="0" layoutInCell="1" allowOverlap="1" wp14:anchorId="3ACA9F2B" wp14:editId="2BD6B329">
                  <wp:simplePos x="0" y="0"/>
                  <wp:positionH relativeFrom="column">
                    <wp:posOffset>2503170</wp:posOffset>
                  </wp:positionH>
                  <wp:positionV relativeFrom="paragraph">
                    <wp:posOffset>683260</wp:posOffset>
                  </wp:positionV>
                  <wp:extent cx="466725" cy="466725"/>
                  <wp:effectExtent l="0" t="0" r="9525" b="952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0006065A" w:rsidRPr="006C6D43">
              <w:rPr>
                <w:noProof/>
                <w:color w:val="auto"/>
                <w:lang w:eastAsia="en-AU"/>
              </w:rPr>
              <w:drawing>
                <wp:anchor distT="0" distB="0" distL="114300" distR="114300" simplePos="0" relativeHeight="251658278" behindDoc="0" locked="0" layoutInCell="1" allowOverlap="1" wp14:anchorId="2E2A28A5" wp14:editId="568EE52D">
                  <wp:simplePos x="0" y="0"/>
                  <wp:positionH relativeFrom="column">
                    <wp:posOffset>1341120</wp:posOffset>
                  </wp:positionH>
                  <wp:positionV relativeFrom="paragraph">
                    <wp:posOffset>125730</wp:posOffset>
                  </wp:positionV>
                  <wp:extent cx="466090" cy="467995"/>
                  <wp:effectExtent l="0" t="0" r="0" b="82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0307F4" w:rsidRPr="006C6D43">
              <w:rPr>
                <w:noProof/>
                <w:color w:val="auto"/>
                <w:sz w:val="24"/>
                <w:szCs w:val="24"/>
                <w:lang w:eastAsia="en-AU"/>
              </w:rPr>
              <w:drawing>
                <wp:inline distT="0" distB="0" distL="0" distR="0" wp14:anchorId="426CD785" wp14:editId="4F570D1D">
                  <wp:extent cx="5436235" cy="2181225"/>
                  <wp:effectExtent l="0" t="0" r="0" b="0"/>
                  <wp:docPr id="287" name="Chart 28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6C6D43" w:rsidRPr="006C6D43" w14:paraId="4EC0F870" w14:textId="77777777" w:rsidTr="0033363E">
        <w:tc>
          <w:tcPr>
            <w:tcW w:w="8778" w:type="dxa"/>
            <w:gridSpan w:val="6"/>
            <w:shd w:val="clear" w:color="auto" w:fill="F2F2F2" w:themeFill="background1" w:themeFillShade="F2"/>
          </w:tcPr>
          <w:p w14:paraId="6971D338" w14:textId="77777777" w:rsidR="0006065A" w:rsidRPr="006C6D43" w:rsidRDefault="000307F4" w:rsidP="0033363E">
            <w:pPr>
              <w:spacing w:before="120" w:after="0"/>
              <w:jc w:val="center"/>
              <w:rPr>
                <w:noProof/>
                <w:color w:val="auto"/>
              </w:rPr>
            </w:pPr>
            <w:r w:rsidRPr="006C6D43">
              <w:rPr>
                <w:noProof/>
                <w:color w:val="auto"/>
              </w:rPr>
              <w:t>H</w:t>
            </w:r>
            <w:r w:rsidR="0003215E" w:rsidRPr="006C6D43">
              <w:rPr>
                <w:noProof/>
                <w:color w:val="auto"/>
              </w:rPr>
              <w:t>elpful</w:t>
            </w:r>
          </w:p>
        </w:tc>
      </w:tr>
      <w:tr w:rsidR="006C6D43" w:rsidRPr="006C6D43" w14:paraId="4FB91480" w14:textId="77777777" w:rsidTr="0033363E">
        <w:tc>
          <w:tcPr>
            <w:tcW w:w="1422" w:type="dxa"/>
            <w:shd w:val="clear" w:color="auto" w:fill="auto"/>
          </w:tcPr>
          <w:p w14:paraId="5C07CC82" w14:textId="430430B1" w:rsidR="0006065A" w:rsidRPr="006C6D43" w:rsidRDefault="0006065A" w:rsidP="0033363E">
            <w:pPr>
              <w:jc w:val="center"/>
              <w:rPr>
                <w:color w:val="auto"/>
              </w:rPr>
            </w:pPr>
            <w:r w:rsidRPr="006C6D43">
              <w:rPr>
                <w:noProof/>
                <w:color w:val="auto"/>
                <w:lang w:eastAsia="en-AU"/>
              </w:rPr>
              <w:drawing>
                <wp:inline distT="0" distB="0" distL="0" distR="0" wp14:anchorId="3BE46958" wp14:editId="44AA3C25">
                  <wp:extent cx="468000" cy="468000"/>
                  <wp:effectExtent l="0" t="0" r="8255"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AA69A1" w:rsidRPr="006C6D43">
              <w:rPr>
                <w:color w:val="auto"/>
              </w:rPr>
              <w:t>68</w:t>
            </w:r>
            <w:r w:rsidRPr="006C6D43">
              <w:rPr>
                <w:color w:val="auto"/>
              </w:rPr>
              <w:t>%</w:t>
            </w:r>
          </w:p>
        </w:tc>
        <w:tc>
          <w:tcPr>
            <w:tcW w:w="1523" w:type="dxa"/>
            <w:shd w:val="clear" w:color="auto" w:fill="auto"/>
          </w:tcPr>
          <w:p w14:paraId="323D7FAE" w14:textId="2CBC26DE" w:rsidR="0006065A" w:rsidRPr="006C6D43" w:rsidRDefault="0006065A" w:rsidP="0033363E">
            <w:pPr>
              <w:jc w:val="center"/>
              <w:rPr>
                <w:color w:val="auto"/>
              </w:rPr>
            </w:pPr>
            <w:r w:rsidRPr="006C6D43">
              <w:rPr>
                <w:noProof/>
                <w:color w:val="auto"/>
                <w:lang w:eastAsia="en-AU"/>
              </w:rPr>
              <w:drawing>
                <wp:inline distT="0" distB="0" distL="0" distR="0" wp14:anchorId="51D235DA" wp14:editId="0868C0F1">
                  <wp:extent cx="466707" cy="468000"/>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EC0D9D" w:rsidRPr="006C6D43">
              <w:rPr>
                <w:color w:val="auto"/>
              </w:rPr>
              <w:t>-</w:t>
            </w:r>
          </w:p>
        </w:tc>
        <w:tc>
          <w:tcPr>
            <w:tcW w:w="1402" w:type="dxa"/>
            <w:shd w:val="clear" w:color="auto" w:fill="auto"/>
          </w:tcPr>
          <w:p w14:paraId="7C57F1A0" w14:textId="48857D0C" w:rsidR="0006065A" w:rsidRPr="006C6D43" w:rsidRDefault="0006065A" w:rsidP="0033363E">
            <w:pPr>
              <w:jc w:val="center"/>
              <w:rPr>
                <w:color w:val="auto"/>
              </w:rPr>
            </w:pPr>
            <w:r w:rsidRPr="006C6D43">
              <w:rPr>
                <w:noProof/>
                <w:color w:val="auto"/>
                <w:lang w:eastAsia="en-AU"/>
              </w:rPr>
              <w:drawing>
                <wp:inline distT="0" distB="0" distL="0" distR="0" wp14:anchorId="35BEA1BD" wp14:editId="6D4F8E5F">
                  <wp:extent cx="469296" cy="468000"/>
                  <wp:effectExtent l="0" t="0" r="6985" b="82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D616D6" w:rsidRPr="006C6D43">
              <w:rPr>
                <w:color w:val="auto"/>
              </w:rPr>
              <w:t>81%</w:t>
            </w:r>
          </w:p>
        </w:tc>
        <w:tc>
          <w:tcPr>
            <w:tcW w:w="1627" w:type="dxa"/>
            <w:shd w:val="clear" w:color="auto" w:fill="auto"/>
          </w:tcPr>
          <w:p w14:paraId="54DD88E6" w14:textId="34980F08" w:rsidR="0006065A" w:rsidRPr="006C6D43" w:rsidRDefault="0006065A" w:rsidP="0033363E">
            <w:pPr>
              <w:jc w:val="center"/>
              <w:rPr>
                <w:color w:val="auto"/>
              </w:rPr>
            </w:pPr>
            <w:r w:rsidRPr="006C6D43">
              <w:rPr>
                <w:noProof/>
                <w:color w:val="auto"/>
                <w:lang w:eastAsia="en-AU"/>
              </w:rPr>
              <w:drawing>
                <wp:inline distT="0" distB="0" distL="0" distR="0" wp14:anchorId="2015D3FD" wp14:editId="007265F5">
                  <wp:extent cx="466707" cy="468000"/>
                  <wp:effectExtent l="0" t="0" r="0"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EC0D9D" w:rsidRPr="006C6D43">
              <w:rPr>
                <w:color w:val="auto"/>
              </w:rPr>
              <w:t>-</w:t>
            </w:r>
          </w:p>
        </w:tc>
        <w:tc>
          <w:tcPr>
            <w:tcW w:w="1402" w:type="dxa"/>
            <w:shd w:val="clear" w:color="auto" w:fill="auto"/>
          </w:tcPr>
          <w:p w14:paraId="51D9D079" w14:textId="5E8FF8C6" w:rsidR="0006065A" w:rsidRPr="006C6D43" w:rsidRDefault="0006065A" w:rsidP="0033363E">
            <w:pPr>
              <w:jc w:val="center"/>
              <w:rPr>
                <w:color w:val="auto"/>
              </w:rPr>
            </w:pPr>
            <w:r w:rsidRPr="006C6D43">
              <w:rPr>
                <w:noProof/>
                <w:color w:val="auto"/>
                <w:lang w:eastAsia="en-AU"/>
              </w:rPr>
              <w:drawing>
                <wp:inline distT="0" distB="0" distL="0" distR="0" wp14:anchorId="3FBE21B3" wp14:editId="7C1FA49F">
                  <wp:extent cx="468000" cy="468000"/>
                  <wp:effectExtent l="0" t="0" r="8255"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EC0D9D" w:rsidRPr="006C6D43">
              <w:rPr>
                <w:color w:val="auto"/>
              </w:rPr>
              <w:t>-</w:t>
            </w:r>
          </w:p>
        </w:tc>
        <w:tc>
          <w:tcPr>
            <w:tcW w:w="1402" w:type="dxa"/>
            <w:shd w:val="clear" w:color="auto" w:fill="auto"/>
          </w:tcPr>
          <w:p w14:paraId="2C1F8188" w14:textId="5B25A2A2" w:rsidR="0006065A" w:rsidRPr="006C6D43" w:rsidRDefault="0006065A" w:rsidP="0033363E">
            <w:pPr>
              <w:jc w:val="center"/>
              <w:rPr>
                <w:color w:val="auto"/>
              </w:rPr>
            </w:pPr>
            <w:r w:rsidRPr="006C6D43">
              <w:rPr>
                <w:noProof/>
                <w:color w:val="auto"/>
                <w:lang w:eastAsia="en-AU"/>
              </w:rPr>
              <w:drawing>
                <wp:inline distT="0" distB="0" distL="0" distR="0" wp14:anchorId="64FB4FD6" wp14:editId="1832AA1F">
                  <wp:extent cx="468000" cy="468000"/>
                  <wp:effectExtent l="0" t="0" r="8255"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D616D6" w:rsidRPr="006C6D43">
              <w:rPr>
                <w:color w:val="auto"/>
              </w:rPr>
              <w:t>72%</w:t>
            </w:r>
          </w:p>
        </w:tc>
      </w:tr>
      <w:tr w:rsidR="006C6D43" w:rsidRPr="006C6D43" w14:paraId="100AD57F" w14:textId="77777777" w:rsidTr="0033363E">
        <w:tc>
          <w:tcPr>
            <w:tcW w:w="1422" w:type="dxa"/>
            <w:shd w:val="clear" w:color="auto" w:fill="F2F2F2" w:themeFill="background1" w:themeFillShade="F2"/>
          </w:tcPr>
          <w:p w14:paraId="0A544107" w14:textId="466647D5" w:rsidR="0006065A" w:rsidRPr="006C6D43" w:rsidRDefault="0006065A" w:rsidP="0033363E">
            <w:pPr>
              <w:spacing w:after="0"/>
              <w:jc w:val="center"/>
              <w:rPr>
                <w:color w:val="auto"/>
                <w:sz w:val="16"/>
                <w:szCs w:val="16"/>
              </w:rPr>
            </w:pPr>
            <w:r w:rsidRPr="006C6D43">
              <w:rPr>
                <w:color w:val="auto"/>
                <w:sz w:val="16"/>
                <w:szCs w:val="16"/>
              </w:rPr>
              <w:t>(n=</w:t>
            </w:r>
            <w:r w:rsidR="00A83492" w:rsidRPr="006C6D43">
              <w:rPr>
                <w:color w:val="auto"/>
                <w:sz w:val="16"/>
                <w:szCs w:val="16"/>
              </w:rPr>
              <w:t>38</w:t>
            </w:r>
            <w:r w:rsidRPr="006C6D43">
              <w:rPr>
                <w:color w:val="auto"/>
                <w:sz w:val="16"/>
                <w:szCs w:val="16"/>
              </w:rPr>
              <w:t>)</w:t>
            </w:r>
          </w:p>
        </w:tc>
        <w:tc>
          <w:tcPr>
            <w:tcW w:w="1523" w:type="dxa"/>
            <w:shd w:val="clear" w:color="auto" w:fill="F2F2F2" w:themeFill="background1" w:themeFillShade="F2"/>
          </w:tcPr>
          <w:p w14:paraId="5D4F6ACE" w14:textId="33EFAD50" w:rsidR="0006065A" w:rsidRPr="006C6D43" w:rsidRDefault="0006065A" w:rsidP="0033363E">
            <w:pPr>
              <w:spacing w:after="0"/>
              <w:jc w:val="center"/>
              <w:rPr>
                <w:color w:val="auto"/>
              </w:rPr>
            </w:pPr>
          </w:p>
        </w:tc>
        <w:tc>
          <w:tcPr>
            <w:tcW w:w="1402" w:type="dxa"/>
            <w:shd w:val="clear" w:color="auto" w:fill="F2F2F2" w:themeFill="background1" w:themeFillShade="F2"/>
          </w:tcPr>
          <w:p w14:paraId="4AC142B1" w14:textId="759F9CFB" w:rsidR="0006065A" w:rsidRPr="006C6D43" w:rsidRDefault="0006065A" w:rsidP="0033363E">
            <w:pPr>
              <w:spacing w:after="0"/>
              <w:jc w:val="center"/>
              <w:rPr>
                <w:color w:val="auto"/>
              </w:rPr>
            </w:pPr>
            <w:r w:rsidRPr="006C6D43">
              <w:rPr>
                <w:color w:val="auto"/>
                <w:sz w:val="16"/>
                <w:szCs w:val="16"/>
              </w:rPr>
              <w:t>(n=</w:t>
            </w:r>
            <w:r w:rsidR="00A83492" w:rsidRPr="006C6D43">
              <w:rPr>
                <w:color w:val="auto"/>
                <w:sz w:val="16"/>
                <w:szCs w:val="16"/>
              </w:rPr>
              <w:t>43</w:t>
            </w:r>
            <w:r w:rsidRPr="006C6D43">
              <w:rPr>
                <w:color w:val="auto"/>
                <w:sz w:val="16"/>
                <w:szCs w:val="16"/>
              </w:rPr>
              <w:t>)</w:t>
            </w:r>
          </w:p>
        </w:tc>
        <w:tc>
          <w:tcPr>
            <w:tcW w:w="1627" w:type="dxa"/>
            <w:shd w:val="clear" w:color="auto" w:fill="F2F2F2" w:themeFill="background1" w:themeFillShade="F2"/>
          </w:tcPr>
          <w:p w14:paraId="732862AE" w14:textId="6739A85C" w:rsidR="0006065A" w:rsidRPr="006C6D43" w:rsidRDefault="0006065A" w:rsidP="0033363E">
            <w:pPr>
              <w:spacing w:after="0"/>
              <w:jc w:val="center"/>
              <w:rPr>
                <w:color w:val="auto"/>
              </w:rPr>
            </w:pPr>
          </w:p>
        </w:tc>
        <w:tc>
          <w:tcPr>
            <w:tcW w:w="1402" w:type="dxa"/>
            <w:shd w:val="clear" w:color="auto" w:fill="F2F2F2" w:themeFill="background1" w:themeFillShade="F2"/>
          </w:tcPr>
          <w:p w14:paraId="6F5E9A01" w14:textId="753435E7" w:rsidR="0006065A" w:rsidRPr="006C6D43" w:rsidRDefault="0006065A" w:rsidP="0033363E">
            <w:pPr>
              <w:spacing w:after="0"/>
              <w:jc w:val="center"/>
              <w:rPr>
                <w:color w:val="auto"/>
              </w:rPr>
            </w:pPr>
          </w:p>
        </w:tc>
        <w:tc>
          <w:tcPr>
            <w:tcW w:w="1402" w:type="dxa"/>
            <w:shd w:val="clear" w:color="auto" w:fill="F2F2F2" w:themeFill="background1" w:themeFillShade="F2"/>
          </w:tcPr>
          <w:p w14:paraId="1B470EAD" w14:textId="7CF46030" w:rsidR="0006065A" w:rsidRPr="006C6D43" w:rsidRDefault="0006065A" w:rsidP="0033363E">
            <w:pPr>
              <w:spacing w:after="0"/>
              <w:jc w:val="center"/>
              <w:rPr>
                <w:color w:val="auto"/>
              </w:rPr>
            </w:pPr>
            <w:r w:rsidRPr="006C6D43">
              <w:rPr>
                <w:color w:val="auto"/>
                <w:sz w:val="16"/>
                <w:szCs w:val="16"/>
              </w:rPr>
              <w:t>(n=</w:t>
            </w:r>
            <w:r w:rsidR="00ED50B7" w:rsidRPr="006C6D43">
              <w:rPr>
                <w:color w:val="auto"/>
                <w:sz w:val="16"/>
                <w:szCs w:val="16"/>
              </w:rPr>
              <w:t>94</w:t>
            </w:r>
            <w:r w:rsidRPr="006C6D43">
              <w:rPr>
                <w:color w:val="auto"/>
                <w:sz w:val="16"/>
                <w:szCs w:val="16"/>
              </w:rPr>
              <w:t>)</w:t>
            </w:r>
          </w:p>
        </w:tc>
      </w:tr>
      <w:tr w:rsidR="0006065A" w:rsidRPr="006C6D43" w14:paraId="09AC86F7" w14:textId="77777777" w:rsidTr="0033363E">
        <w:tc>
          <w:tcPr>
            <w:tcW w:w="8778" w:type="dxa"/>
            <w:gridSpan w:val="6"/>
            <w:shd w:val="clear" w:color="auto" w:fill="auto"/>
          </w:tcPr>
          <w:p w14:paraId="0AAD2A07" w14:textId="263D6C52" w:rsidR="0006065A" w:rsidRPr="006C6D43" w:rsidRDefault="0006065A" w:rsidP="006B1349">
            <w:pPr>
              <w:pStyle w:val="BASE"/>
              <w:rPr>
                <w:color w:val="auto"/>
              </w:rPr>
            </w:pPr>
            <w:r w:rsidRPr="006C6D43">
              <w:rPr>
                <w:color w:val="auto"/>
              </w:rPr>
              <w:t>Q23</w:t>
            </w:r>
            <w:r w:rsidRPr="006C6D43">
              <w:rPr>
                <w:color w:val="auto"/>
              </w:rPr>
              <w:tab/>
              <w:t xml:space="preserve">Did the </w:t>
            </w:r>
            <w:r w:rsidR="001C53E5" w:rsidRPr="006C6D43">
              <w:rPr>
                <w:color w:val="auto"/>
              </w:rPr>
              <w:t>EasyVote</w:t>
            </w:r>
            <w:r w:rsidRPr="006C6D43">
              <w:rPr>
                <w:color w:val="auto"/>
              </w:rPr>
              <w:t xml:space="preserve"> Guide provide you with useful information about voting in this election?</w:t>
            </w:r>
          </w:p>
          <w:p w14:paraId="2F4F98AC" w14:textId="5B7441FB" w:rsidR="00ED50B7" w:rsidRPr="006C6D43" w:rsidRDefault="00F5294B" w:rsidP="00ED50B7">
            <w:pPr>
              <w:pStyle w:val="BASE"/>
              <w:rPr>
                <w:color w:val="auto"/>
              </w:rPr>
            </w:pPr>
            <w:r w:rsidRPr="006C6D43">
              <w:rPr>
                <w:color w:val="auto"/>
              </w:rPr>
              <w:t xml:space="preserve">Base: </w:t>
            </w:r>
            <w:r w:rsidRPr="006C6D43">
              <w:rPr>
                <w:color w:val="auto"/>
              </w:rPr>
              <w:tab/>
            </w:r>
            <w:r w:rsidR="00A83492" w:rsidRPr="006C6D43">
              <w:rPr>
                <w:color w:val="auto"/>
              </w:rPr>
              <w:t>All voters who recall accessing the Victorian Electoral Commission EasyVote Guide</w:t>
            </w:r>
            <w:r w:rsidRPr="006C6D43">
              <w:rPr>
                <w:color w:val="auto"/>
              </w:rPr>
              <w:t xml:space="preserve"> (n=1</w:t>
            </w:r>
            <w:r w:rsidR="00A83492" w:rsidRPr="006C6D43">
              <w:rPr>
                <w:color w:val="auto"/>
              </w:rPr>
              <w:t>94</w:t>
            </w:r>
            <w:r w:rsidRPr="006C6D43">
              <w:rPr>
                <w:color w:val="auto"/>
              </w:rPr>
              <w:t>)</w:t>
            </w:r>
          </w:p>
          <w:p w14:paraId="18DF428D" w14:textId="53527ED4" w:rsidR="00ED50B7" w:rsidRPr="006C6D43" w:rsidRDefault="00ED50B7" w:rsidP="00F5294B">
            <w:pPr>
              <w:pStyle w:val="BASE"/>
              <w:rPr>
                <w:color w:val="auto"/>
              </w:rPr>
            </w:pPr>
            <w:r w:rsidRPr="006C6D43">
              <w:rPr>
                <w:color w:val="auto"/>
              </w:rPr>
              <w:t>Note:</w:t>
            </w:r>
            <w:r w:rsidR="00692498" w:rsidRPr="006C6D43">
              <w:rPr>
                <w:color w:val="auto"/>
              </w:rPr>
              <w:t xml:space="preserve"> </w:t>
            </w:r>
            <w:r w:rsidR="009F4B43" w:rsidRPr="006C6D43">
              <w:rPr>
                <w:color w:val="auto"/>
              </w:rPr>
              <w:t xml:space="preserve">Voter types with a base of n=&lt;30 </w:t>
            </w:r>
            <w:r w:rsidR="00C4390F" w:rsidRPr="006C6D43">
              <w:rPr>
                <w:color w:val="auto"/>
              </w:rPr>
              <w:t>have not been reported on.</w:t>
            </w:r>
          </w:p>
          <w:p w14:paraId="0B3EF793" w14:textId="58123ABC" w:rsidR="0006065A" w:rsidRPr="006C6D43" w:rsidRDefault="00BE6438" w:rsidP="004D7D8D">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F5294B" w:rsidRPr="006C6D43">
              <w:rPr>
                <w:color w:val="auto"/>
              </w:rPr>
              <w:t>at 95% confidence when compared to the total.</w:t>
            </w:r>
          </w:p>
        </w:tc>
      </w:tr>
    </w:tbl>
    <w:p w14:paraId="3AC26CED" w14:textId="77777777" w:rsidR="0006065A" w:rsidRPr="006C6D43" w:rsidRDefault="0006065A" w:rsidP="0006065A">
      <w:pPr>
        <w:rPr>
          <w:color w:val="auto"/>
        </w:rPr>
      </w:pPr>
    </w:p>
    <w:p w14:paraId="4FD9869B" w14:textId="77777777" w:rsidR="00CC2F2B" w:rsidRPr="006C6D43" w:rsidRDefault="00CC2F2B">
      <w:pPr>
        <w:spacing w:after="200"/>
        <w:rPr>
          <w:color w:val="auto"/>
        </w:rPr>
      </w:pPr>
      <w:r w:rsidRPr="006C6D43">
        <w:rPr>
          <w:color w:val="auto"/>
        </w:rPr>
        <w:br w:type="page"/>
      </w:r>
    </w:p>
    <w:p w14:paraId="670DBF39" w14:textId="77CF57A0" w:rsidR="00CC2F2B" w:rsidRPr="006C6D43" w:rsidRDefault="00CC2F2B" w:rsidP="00871882">
      <w:pPr>
        <w:pStyle w:val="Heading4"/>
        <w:rPr>
          <w:color w:val="auto"/>
        </w:rPr>
      </w:pPr>
      <w:r w:rsidRPr="006C6D43">
        <w:rPr>
          <w:color w:val="auto"/>
        </w:rPr>
        <w:lastRenderedPageBreak/>
        <w:t xml:space="preserve">Most useful information in </w:t>
      </w:r>
      <w:r w:rsidR="00A51CCB" w:rsidRPr="006C6D43">
        <w:rPr>
          <w:color w:val="auto"/>
        </w:rPr>
        <w:t xml:space="preserve">the EasyVote </w:t>
      </w:r>
      <w:r w:rsidRPr="006C6D43">
        <w:rPr>
          <w:color w:val="auto"/>
        </w:rPr>
        <w:t>Guide</w:t>
      </w:r>
    </w:p>
    <w:p w14:paraId="156DE286" w14:textId="1BEFAF1F" w:rsidR="000373A2" w:rsidRPr="006C6D43" w:rsidRDefault="00335DAC" w:rsidP="000373A2">
      <w:pPr>
        <w:rPr>
          <w:color w:val="auto"/>
        </w:rPr>
      </w:pPr>
      <w:r w:rsidRPr="006C6D43">
        <w:rPr>
          <w:color w:val="auto"/>
        </w:rPr>
        <w:t xml:space="preserve">Those voters using the </w:t>
      </w:r>
      <w:r w:rsidR="002118B6" w:rsidRPr="006C6D43">
        <w:rPr>
          <w:color w:val="auto"/>
        </w:rPr>
        <w:t xml:space="preserve">EasyVote Guide </w:t>
      </w:r>
      <w:r w:rsidR="00843D77" w:rsidRPr="006C6D43">
        <w:rPr>
          <w:color w:val="auto"/>
        </w:rPr>
        <w:t xml:space="preserve">thought that </w:t>
      </w:r>
      <w:r w:rsidR="00670468" w:rsidRPr="006C6D43">
        <w:rPr>
          <w:color w:val="auto"/>
        </w:rPr>
        <w:t>technical</w:t>
      </w:r>
      <w:r w:rsidR="00843D77" w:rsidRPr="006C6D43">
        <w:rPr>
          <w:color w:val="auto"/>
        </w:rPr>
        <w:t xml:space="preserve"> information </w:t>
      </w:r>
      <w:r w:rsidR="00C63106" w:rsidRPr="006C6D43">
        <w:rPr>
          <w:color w:val="auto"/>
        </w:rPr>
        <w:t>such</w:t>
      </w:r>
      <w:r w:rsidR="00843D77" w:rsidRPr="006C6D43">
        <w:rPr>
          <w:color w:val="auto"/>
        </w:rPr>
        <w:t xml:space="preserve"> as </w:t>
      </w:r>
      <w:r w:rsidR="00C63106" w:rsidRPr="006C6D43">
        <w:rPr>
          <w:color w:val="auto"/>
        </w:rPr>
        <w:t>how to vote correctly (27%) and voting options (23%) were most important.</w:t>
      </w:r>
      <w:r w:rsidR="00692498" w:rsidRPr="006C6D43">
        <w:rPr>
          <w:color w:val="auto"/>
        </w:rPr>
        <w:t xml:space="preserve"> </w:t>
      </w:r>
      <w:r w:rsidR="005F1A64" w:rsidRPr="006C6D43">
        <w:rPr>
          <w:color w:val="auto"/>
        </w:rPr>
        <w:t xml:space="preserve">Interestingly, the most fundamental aspects of voting such </w:t>
      </w:r>
      <w:r w:rsidR="00BC20A2" w:rsidRPr="006C6D43">
        <w:rPr>
          <w:color w:val="auto"/>
        </w:rPr>
        <w:t xml:space="preserve">as </w:t>
      </w:r>
      <w:r w:rsidR="005F1A64" w:rsidRPr="006C6D43">
        <w:rPr>
          <w:color w:val="auto"/>
        </w:rPr>
        <w:t xml:space="preserve">when </w:t>
      </w:r>
      <w:r w:rsidR="00127158" w:rsidRPr="006C6D43">
        <w:rPr>
          <w:color w:val="auto"/>
        </w:rPr>
        <w:t xml:space="preserve">and where </w:t>
      </w:r>
      <w:r w:rsidR="005F1A64" w:rsidRPr="006C6D43">
        <w:rPr>
          <w:color w:val="auto"/>
        </w:rPr>
        <w:t>to vote</w:t>
      </w:r>
      <w:r w:rsidR="00BC20A2" w:rsidRPr="006C6D43">
        <w:rPr>
          <w:color w:val="auto"/>
        </w:rPr>
        <w:t>,</w:t>
      </w:r>
      <w:r w:rsidR="005F1A64" w:rsidRPr="006C6D43">
        <w:rPr>
          <w:color w:val="auto"/>
        </w:rPr>
        <w:t xml:space="preserve"> were seen as less important (9% </w:t>
      </w:r>
      <w:r w:rsidR="00467261" w:rsidRPr="006C6D43">
        <w:rPr>
          <w:color w:val="auto"/>
        </w:rPr>
        <w:t>and 19%,</w:t>
      </w:r>
      <w:r w:rsidR="005F1A64" w:rsidRPr="006C6D43">
        <w:rPr>
          <w:color w:val="auto"/>
        </w:rPr>
        <w:t xml:space="preserve"> respectively).</w:t>
      </w:r>
      <w:r w:rsidR="00692498" w:rsidRPr="006C6D43">
        <w:rPr>
          <w:color w:val="auto"/>
        </w:rPr>
        <w:t xml:space="preserve"> </w:t>
      </w:r>
      <w:r w:rsidR="005F1A64" w:rsidRPr="006C6D43">
        <w:rPr>
          <w:color w:val="auto"/>
        </w:rPr>
        <w:t xml:space="preserve">Presumably, users </w:t>
      </w:r>
      <w:r w:rsidR="00127158" w:rsidRPr="006C6D43">
        <w:rPr>
          <w:color w:val="auto"/>
        </w:rPr>
        <w:t xml:space="preserve">of </w:t>
      </w:r>
      <w:r w:rsidR="005F1A64" w:rsidRPr="006C6D43">
        <w:rPr>
          <w:color w:val="auto"/>
        </w:rPr>
        <w:t xml:space="preserve">the </w:t>
      </w:r>
      <w:r w:rsidR="00127158" w:rsidRPr="006C6D43">
        <w:rPr>
          <w:color w:val="auto"/>
        </w:rPr>
        <w:t>Guide</w:t>
      </w:r>
      <w:r w:rsidR="005F1A64" w:rsidRPr="006C6D43">
        <w:rPr>
          <w:color w:val="auto"/>
        </w:rPr>
        <w:t xml:space="preserve"> had received this information from another source, and were more</w:t>
      </w:r>
      <w:r w:rsidR="00670468" w:rsidRPr="006C6D43">
        <w:rPr>
          <w:color w:val="auto"/>
        </w:rPr>
        <w:t xml:space="preserve"> </w:t>
      </w:r>
      <w:r w:rsidR="005F1A64" w:rsidRPr="006C6D43">
        <w:rPr>
          <w:color w:val="auto"/>
        </w:rPr>
        <w:t xml:space="preserve">interested in </w:t>
      </w:r>
      <w:r w:rsidR="00670468" w:rsidRPr="006C6D43">
        <w:rPr>
          <w:color w:val="auto"/>
        </w:rPr>
        <w:t>specific</w:t>
      </w:r>
      <w:r w:rsidR="005F1A64" w:rsidRPr="006C6D43">
        <w:rPr>
          <w:color w:val="auto"/>
        </w:rPr>
        <w:t xml:space="preserve"> aspects of the voting process.</w:t>
      </w:r>
    </w:p>
    <w:p w14:paraId="5A83BF3D" w14:textId="397497D0" w:rsidR="00670468" w:rsidRPr="006C6D43" w:rsidRDefault="00670468" w:rsidP="000373A2">
      <w:pPr>
        <w:rPr>
          <w:color w:val="auto"/>
        </w:rPr>
      </w:pPr>
      <w:r w:rsidRPr="006C6D43">
        <w:rPr>
          <w:color w:val="auto"/>
        </w:rPr>
        <w:t xml:space="preserve">Very specific information such as boundary changes were seen as least important (3%). </w:t>
      </w:r>
    </w:p>
    <w:p w14:paraId="3397E8FA" w14:textId="2BADAFEC" w:rsidR="00CC2F2B" w:rsidRPr="006C6D43" w:rsidRDefault="004D7D8D" w:rsidP="0031513B">
      <w:pPr>
        <w:pStyle w:val="Caption"/>
        <w:rPr>
          <w:color w:val="auto"/>
        </w:rPr>
      </w:pPr>
      <w:bookmarkStart w:id="54" w:name="_Toc14014769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w:t>
      </w:r>
      <w:r w:rsidRPr="006C6D43">
        <w:rPr>
          <w:color w:val="auto"/>
        </w:rPr>
        <w:fldChar w:fldCharType="end"/>
      </w:r>
      <w:r w:rsidR="00CC2F2B" w:rsidRPr="006C6D43">
        <w:rPr>
          <w:color w:val="auto"/>
        </w:rPr>
        <w:t xml:space="preserve">: </w:t>
      </w:r>
      <w:r w:rsidR="00967B32" w:rsidRPr="006C6D43">
        <w:rPr>
          <w:color w:val="auto"/>
        </w:rPr>
        <w:tab/>
      </w:r>
      <w:r w:rsidR="006B1349" w:rsidRPr="006C6D43">
        <w:rPr>
          <w:color w:val="auto"/>
        </w:rPr>
        <w:t xml:space="preserve">Most </w:t>
      </w:r>
      <w:r w:rsidR="00DF0398" w:rsidRPr="006C6D43">
        <w:rPr>
          <w:color w:val="auto"/>
        </w:rPr>
        <w:t>important</w:t>
      </w:r>
      <w:r w:rsidR="006B1349" w:rsidRPr="006C6D43">
        <w:rPr>
          <w:color w:val="auto"/>
        </w:rPr>
        <w:t xml:space="preserve"> information in</w:t>
      </w:r>
      <w:r w:rsidR="00B57915" w:rsidRPr="006C6D43">
        <w:rPr>
          <w:color w:val="auto"/>
        </w:rPr>
        <w:t xml:space="preserve"> the</w:t>
      </w:r>
      <w:r w:rsidR="006B1349" w:rsidRPr="006C6D43">
        <w:rPr>
          <w:color w:val="auto"/>
        </w:rPr>
        <w:t xml:space="preserve"> E</w:t>
      </w:r>
      <w:r w:rsidR="00B57915" w:rsidRPr="006C6D43">
        <w:rPr>
          <w:color w:val="auto"/>
        </w:rPr>
        <w:t xml:space="preserve">asyVote </w:t>
      </w:r>
      <w:r w:rsidR="006B1349" w:rsidRPr="006C6D43">
        <w:rPr>
          <w:color w:val="auto"/>
        </w:rPr>
        <w:t>Guide</w:t>
      </w:r>
      <w:bookmarkEnd w:id="54"/>
    </w:p>
    <w:p w14:paraId="65D17E6F" w14:textId="77777777" w:rsidR="00CC2F2B" w:rsidRPr="006C6D43" w:rsidRDefault="00DC0622" w:rsidP="00CC2F2B">
      <w:pPr>
        <w:jc w:val="center"/>
        <w:rPr>
          <w:color w:val="auto"/>
        </w:rPr>
      </w:pPr>
      <w:r w:rsidRPr="006C6D43">
        <w:rPr>
          <w:noProof/>
          <w:color w:val="auto"/>
          <w:sz w:val="24"/>
          <w:szCs w:val="24"/>
          <w:lang w:eastAsia="en-AU"/>
        </w:rPr>
        <w:drawing>
          <wp:inline distT="0" distB="0" distL="0" distR="0" wp14:anchorId="6AB537E2" wp14:editId="26E6FAE2">
            <wp:extent cx="5569527" cy="3807460"/>
            <wp:effectExtent l="0" t="0" r="0" b="2540"/>
            <wp:docPr id="301" name="Chart 30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EC4A55" w14:textId="77777777" w:rsidR="006B1349" w:rsidRPr="006C6D43" w:rsidRDefault="006B1349" w:rsidP="006B1349">
      <w:pPr>
        <w:pStyle w:val="BASE"/>
        <w:rPr>
          <w:color w:val="auto"/>
        </w:rPr>
      </w:pPr>
      <w:r w:rsidRPr="006C6D43">
        <w:rPr>
          <w:color w:val="auto"/>
        </w:rPr>
        <w:t>Q24</w:t>
      </w:r>
      <w:r w:rsidRPr="006C6D43">
        <w:rPr>
          <w:color w:val="auto"/>
        </w:rPr>
        <w:tab/>
        <w:t>What was the most important information for you in the Guide?</w:t>
      </w:r>
      <w:r w:rsidR="000373A2" w:rsidRPr="006C6D43">
        <w:rPr>
          <w:color w:val="auto"/>
        </w:rPr>
        <w:t xml:space="preserve"> (SR)</w:t>
      </w:r>
    </w:p>
    <w:p w14:paraId="75585834" w14:textId="77777777" w:rsidR="00476422" w:rsidRPr="006C6D43" w:rsidRDefault="00476422" w:rsidP="00476422">
      <w:pPr>
        <w:pStyle w:val="BASE"/>
        <w:rPr>
          <w:color w:val="auto"/>
        </w:rPr>
      </w:pPr>
      <w:r w:rsidRPr="006C6D43">
        <w:rPr>
          <w:color w:val="auto"/>
        </w:rPr>
        <w:t xml:space="preserve">Base: </w:t>
      </w:r>
      <w:r w:rsidRPr="006C6D43">
        <w:rPr>
          <w:color w:val="auto"/>
        </w:rPr>
        <w:tab/>
        <w:t>All voters who recall accessing the Victorian Electoral Commission EasyVote Guide (n=194)</w:t>
      </w:r>
    </w:p>
    <w:p w14:paraId="73EC68D5" w14:textId="5DE3559D" w:rsidR="00F5294B" w:rsidRPr="006C6D43" w:rsidRDefault="00F5294B" w:rsidP="00F5294B">
      <w:pPr>
        <w:pStyle w:val="BASE"/>
        <w:rPr>
          <w:color w:val="auto"/>
        </w:rPr>
      </w:pPr>
    </w:p>
    <w:p w14:paraId="4F7E97EF" w14:textId="77777777" w:rsidR="00CC2F2B" w:rsidRPr="006C6D43" w:rsidRDefault="00CC2F2B" w:rsidP="00CC2F2B">
      <w:pPr>
        <w:spacing w:after="200"/>
        <w:rPr>
          <w:color w:val="auto"/>
        </w:rPr>
      </w:pPr>
      <w:r w:rsidRPr="006C6D43">
        <w:rPr>
          <w:color w:val="auto"/>
        </w:rPr>
        <w:br w:type="page"/>
      </w:r>
    </w:p>
    <w:p w14:paraId="46977CAC" w14:textId="4BDE65CB" w:rsidR="00DF0398" w:rsidRPr="006C6D43" w:rsidRDefault="006D0EEE" w:rsidP="00DF0398">
      <w:pPr>
        <w:rPr>
          <w:color w:val="auto"/>
        </w:rPr>
      </w:pPr>
      <w:r w:rsidRPr="006C6D43">
        <w:rPr>
          <w:color w:val="auto"/>
        </w:rPr>
        <w:lastRenderedPageBreak/>
        <w:t xml:space="preserve">Few differences were seen for the </w:t>
      </w:r>
      <w:r w:rsidR="00DE6ED8" w:rsidRPr="006C6D43">
        <w:rPr>
          <w:color w:val="auto"/>
        </w:rPr>
        <w:t>perceived importance of different aspects of the Guide by voter type.</w:t>
      </w:r>
      <w:r w:rsidR="00692498" w:rsidRPr="006C6D43">
        <w:rPr>
          <w:color w:val="auto"/>
        </w:rPr>
        <w:t xml:space="preserve"> </w:t>
      </w:r>
      <w:r w:rsidR="00DE6ED8" w:rsidRPr="006C6D43">
        <w:rPr>
          <w:color w:val="auto"/>
        </w:rPr>
        <w:t>Early voters were slightly more likely to know about voting locations compared with other voter types.</w:t>
      </w:r>
      <w:r w:rsidR="00692498" w:rsidRPr="006C6D43">
        <w:rPr>
          <w:color w:val="auto"/>
        </w:rPr>
        <w:t xml:space="preserve"> </w:t>
      </w:r>
    </w:p>
    <w:p w14:paraId="3C96ABF3" w14:textId="25F2FEC7" w:rsidR="00CC2F2B" w:rsidRPr="006C6D43" w:rsidRDefault="004D7D8D" w:rsidP="0031513B">
      <w:pPr>
        <w:pStyle w:val="Caption"/>
        <w:rPr>
          <w:color w:val="auto"/>
        </w:rPr>
      </w:pPr>
      <w:bookmarkStart w:id="55" w:name="_Toc14014769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14</w:t>
      </w:r>
      <w:r w:rsidRPr="006C6D43">
        <w:rPr>
          <w:color w:val="auto"/>
        </w:rPr>
        <w:fldChar w:fldCharType="end"/>
      </w:r>
      <w:r w:rsidR="00CC2F2B" w:rsidRPr="006C6D43">
        <w:rPr>
          <w:color w:val="auto"/>
        </w:rPr>
        <w:t xml:space="preserve">: </w:t>
      </w:r>
      <w:r w:rsidR="00967B32" w:rsidRPr="006C6D43">
        <w:rPr>
          <w:color w:val="auto"/>
        </w:rPr>
        <w:tab/>
      </w:r>
      <w:r w:rsidR="0017156D" w:rsidRPr="006C6D43">
        <w:rPr>
          <w:color w:val="auto"/>
        </w:rPr>
        <w:t>Most</w:t>
      </w:r>
      <w:r w:rsidR="00CC2F2B" w:rsidRPr="006C6D43">
        <w:rPr>
          <w:color w:val="auto"/>
        </w:rPr>
        <w:t xml:space="preserve"> </w:t>
      </w:r>
      <w:r w:rsidR="006E6C23" w:rsidRPr="006C6D43">
        <w:rPr>
          <w:color w:val="auto"/>
        </w:rPr>
        <w:t xml:space="preserve">important </w:t>
      </w:r>
      <w:r w:rsidR="0017156D" w:rsidRPr="006C6D43">
        <w:rPr>
          <w:color w:val="auto"/>
        </w:rPr>
        <w:t xml:space="preserve">(top 5) </w:t>
      </w:r>
      <w:r w:rsidR="00335DAC" w:rsidRPr="006C6D43">
        <w:rPr>
          <w:color w:val="auto"/>
        </w:rPr>
        <w:t>types of</w:t>
      </w:r>
      <w:r w:rsidR="006E6C23" w:rsidRPr="006C6D43">
        <w:rPr>
          <w:color w:val="auto"/>
        </w:rPr>
        <w:t xml:space="preserve"> information</w:t>
      </w:r>
      <w:r w:rsidR="00335DAC" w:rsidRPr="006C6D43">
        <w:rPr>
          <w:color w:val="auto"/>
        </w:rPr>
        <w:t xml:space="preserve"> in the Guide</w:t>
      </w:r>
      <w:bookmarkEnd w:id="55"/>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918"/>
      </w:tblGrid>
      <w:tr w:rsidR="006C6D43" w:rsidRPr="006C6D43" w14:paraId="17AAE036" w14:textId="77777777" w:rsidTr="00F55412">
        <w:trPr>
          <w:trHeight w:val="737"/>
        </w:trPr>
        <w:tc>
          <w:tcPr>
            <w:tcW w:w="8918" w:type="dxa"/>
            <w:shd w:val="clear" w:color="auto" w:fill="D9D9D9" w:themeFill="background1" w:themeFillShade="D9"/>
            <w:vAlign w:val="center"/>
          </w:tcPr>
          <w:p w14:paraId="7B4F5E78" w14:textId="45301D81" w:rsidR="00F55412" w:rsidRPr="006C6D43" w:rsidRDefault="00F55412" w:rsidP="0033363E">
            <w:pPr>
              <w:spacing w:before="120" w:after="120"/>
              <w:rPr>
                <w:color w:val="auto"/>
              </w:rPr>
            </w:pPr>
            <w:r w:rsidRPr="006C6D43">
              <w:rPr>
                <w:noProof/>
                <w:color w:val="auto"/>
                <w:sz w:val="28"/>
                <w:szCs w:val="28"/>
                <w:lang w:eastAsia="en-AU"/>
              </w:rPr>
              <w:drawing>
                <wp:anchor distT="0" distB="0" distL="114300" distR="114300" simplePos="0" relativeHeight="251658353" behindDoc="0" locked="0" layoutInCell="1" allowOverlap="1" wp14:anchorId="07C5FBBD" wp14:editId="06A85306">
                  <wp:simplePos x="0" y="0"/>
                  <wp:positionH relativeFrom="column">
                    <wp:posOffset>4445</wp:posOffset>
                  </wp:positionH>
                  <wp:positionV relativeFrom="paragraph">
                    <wp:posOffset>3810</wp:posOffset>
                  </wp:positionV>
                  <wp:extent cx="468000" cy="468000"/>
                  <wp:effectExtent l="0" t="0" r="8255" b="825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Ordinary </w:t>
            </w:r>
            <w:r w:rsidRPr="006C6D43">
              <w:rPr>
                <w:color w:val="auto"/>
              </w:rPr>
              <w:br/>
            </w:r>
            <w:r w:rsidRPr="006C6D43">
              <w:rPr>
                <w:color w:val="auto"/>
                <w:sz w:val="16"/>
                <w:szCs w:val="16"/>
              </w:rPr>
              <w:t>(Base n=38)</w:t>
            </w:r>
          </w:p>
        </w:tc>
      </w:tr>
      <w:tr w:rsidR="006C6D43" w:rsidRPr="006C6D43" w14:paraId="46448B94" w14:textId="77777777" w:rsidTr="00F55412">
        <w:trPr>
          <w:trHeight w:val="3057"/>
        </w:trPr>
        <w:tc>
          <w:tcPr>
            <w:tcW w:w="8918" w:type="dxa"/>
          </w:tcPr>
          <w:p w14:paraId="11682E9E" w14:textId="77777777" w:rsidR="00F55412" w:rsidRPr="006C6D43" w:rsidRDefault="00F55412" w:rsidP="0033363E">
            <w:pPr>
              <w:spacing w:after="0"/>
              <w:jc w:val="center"/>
              <w:rPr>
                <w:color w:val="auto"/>
              </w:rPr>
            </w:pPr>
            <w:r w:rsidRPr="006C6D43">
              <w:rPr>
                <w:noProof/>
                <w:color w:val="auto"/>
                <w:sz w:val="24"/>
                <w:szCs w:val="24"/>
                <w:lang w:eastAsia="en-AU"/>
              </w:rPr>
              <w:drawing>
                <wp:inline distT="0" distB="0" distL="0" distR="0" wp14:anchorId="43F530C9" wp14:editId="3D32065C">
                  <wp:extent cx="2657475" cy="1962150"/>
                  <wp:effectExtent l="0" t="0" r="0" b="0"/>
                  <wp:docPr id="192" name="Chart 19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6C6D43" w:rsidRPr="006C6D43" w14:paraId="2787C2D4" w14:textId="77777777" w:rsidTr="00F55412">
        <w:trPr>
          <w:trHeight w:val="737"/>
        </w:trPr>
        <w:tc>
          <w:tcPr>
            <w:tcW w:w="8918" w:type="dxa"/>
            <w:shd w:val="clear" w:color="auto" w:fill="D9D9D9" w:themeFill="background1" w:themeFillShade="D9"/>
          </w:tcPr>
          <w:p w14:paraId="4EAB8C99" w14:textId="7EA14EF9" w:rsidR="00F55412" w:rsidRPr="006C6D43" w:rsidRDefault="00F55412" w:rsidP="0033363E">
            <w:pPr>
              <w:spacing w:before="120" w:after="120"/>
              <w:rPr>
                <w:color w:val="auto"/>
              </w:rPr>
            </w:pPr>
            <w:r w:rsidRPr="006C6D43">
              <w:rPr>
                <w:noProof/>
                <w:color w:val="auto"/>
                <w:lang w:eastAsia="en-AU"/>
              </w:rPr>
              <w:drawing>
                <wp:anchor distT="0" distB="0" distL="114300" distR="114300" simplePos="0" relativeHeight="251658354" behindDoc="0" locked="0" layoutInCell="1" allowOverlap="1" wp14:anchorId="158AE8C0" wp14:editId="0285C89A">
                  <wp:simplePos x="0" y="0"/>
                  <wp:positionH relativeFrom="column">
                    <wp:posOffset>4445</wp:posOffset>
                  </wp:positionH>
                  <wp:positionV relativeFrom="paragraph">
                    <wp:posOffset>0</wp:posOffset>
                  </wp:positionV>
                  <wp:extent cx="469296" cy="468000"/>
                  <wp:effectExtent l="0" t="0" r="6985" b="825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sidRPr="006C6D43">
              <w:rPr>
                <w:color w:val="auto"/>
                <w:sz w:val="28"/>
                <w:szCs w:val="28"/>
              </w:rPr>
              <w:t xml:space="preserve">Postal </w:t>
            </w:r>
            <w:r w:rsidRPr="006C6D43">
              <w:rPr>
                <w:color w:val="auto"/>
              </w:rPr>
              <w:br/>
            </w:r>
            <w:r w:rsidRPr="006C6D43">
              <w:rPr>
                <w:color w:val="auto"/>
                <w:sz w:val="16"/>
                <w:szCs w:val="16"/>
              </w:rPr>
              <w:t>(Base n=43)</w:t>
            </w:r>
          </w:p>
        </w:tc>
      </w:tr>
      <w:tr w:rsidR="006C6D43" w:rsidRPr="006C6D43" w14:paraId="21504F05" w14:textId="77777777" w:rsidTr="00F55412">
        <w:trPr>
          <w:trHeight w:val="3044"/>
        </w:trPr>
        <w:tc>
          <w:tcPr>
            <w:tcW w:w="8918" w:type="dxa"/>
          </w:tcPr>
          <w:p w14:paraId="1E4A04DA" w14:textId="77777777" w:rsidR="00F55412" w:rsidRPr="006C6D43" w:rsidRDefault="00F55412" w:rsidP="0033363E">
            <w:pPr>
              <w:spacing w:after="0"/>
              <w:rPr>
                <w:color w:val="auto"/>
              </w:rPr>
            </w:pPr>
            <w:r w:rsidRPr="006C6D43">
              <w:rPr>
                <w:noProof/>
                <w:color w:val="auto"/>
                <w:sz w:val="24"/>
                <w:szCs w:val="24"/>
                <w:lang w:eastAsia="en-AU"/>
              </w:rPr>
              <w:drawing>
                <wp:anchor distT="0" distB="0" distL="114300" distR="114300" simplePos="0" relativeHeight="251658357" behindDoc="0" locked="0" layoutInCell="1" allowOverlap="1" wp14:anchorId="4EE118FF" wp14:editId="399776EE">
                  <wp:simplePos x="0" y="0"/>
                  <wp:positionH relativeFrom="column">
                    <wp:posOffset>1423897</wp:posOffset>
                  </wp:positionH>
                  <wp:positionV relativeFrom="paragraph">
                    <wp:posOffset>96</wp:posOffset>
                  </wp:positionV>
                  <wp:extent cx="2657475" cy="1962150"/>
                  <wp:effectExtent l="0" t="0" r="0" b="0"/>
                  <wp:wrapSquare wrapText="bothSides"/>
                  <wp:docPr id="196" name="Chart 19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tc>
      </w:tr>
      <w:tr w:rsidR="006C6D43" w:rsidRPr="006C6D43" w14:paraId="4F6803BB" w14:textId="77777777" w:rsidTr="00F55412">
        <w:trPr>
          <w:trHeight w:val="737"/>
        </w:trPr>
        <w:tc>
          <w:tcPr>
            <w:tcW w:w="8918" w:type="dxa"/>
            <w:shd w:val="clear" w:color="auto" w:fill="D9D9D9" w:themeFill="background1" w:themeFillShade="D9"/>
          </w:tcPr>
          <w:p w14:paraId="20F429BE" w14:textId="2BAB128D" w:rsidR="00F55412" w:rsidRPr="006C6D43" w:rsidRDefault="00F55412" w:rsidP="0033363E">
            <w:pPr>
              <w:spacing w:before="120" w:after="120"/>
              <w:rPr>
                <w:color w:val="auto"/>
              </w:rPr>
            </w:pPr>
            <w:r w:rsidRPr="006C6D43">
              <w:rPr>
                <w:noProof/>
                <w:color w:val="auto"/>
                <w:lang w:eastAsia="en-AU"/>
              </w:rPr>
              <w:drawing>
                <wp:anchor distT="0" distB="0" distL="114300" distR="114300" simplePos="0" relativeHeight="251658355" behindDoc="0" locked="0" layoutInCell="1" allowOverlap="1" wp14:anchorId="10D62AC1" wp14:editId="616D70FE">
                  <wp:simplePos x="0" y="0"/>
                  <wp:positionH relativeFrom="column">
                    <wp:posOffset>587</wp:posOffset>
                  </wp:positionH>
                  <wp:positionV relativeFrom="paragraph">
                    <wp:posOffset>0</wp:posOffset>
                  </wp:positionV>
                  <wp:extent cx="467995" cy="46799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anchor>
              </w:drawing>
            </w:r>
            <w:r w:rsidRPr="006C6D43">
              <w:rPr>
                <w:color w:val="auto"/>
                <w:sz w:val="28"/>
                <w:szCs w:val="28"/>
              </w:rPr>
              <w:t xml:space="preserve"> Early </w:t>
            </w:r>
            <w:r w:rsidRPr="006C6D43">
              <w:rPr>
                <w:color w:val="auto"/>
              </w:rPr>
              <w:br/>
            </w:r>
            <w:r w:rsidRPr="006C6D43">
              <w:rPr>
                <w:color w:val="auto"/>
                <w:sz w:val="16"/>
                <w:szCs w:val="16"/>
              </w:rPr>
              <w:t>(Base n=94)</w:t>
            </w:r>
          </w:p>
        </w:tc>
      </w:tr>
      <w:tr w:rsidR="006C6D43" w:rsidRPr="006C6D43" w14:paraId="3FDC8223" w14:textId="77777777" w:rsidTr="00F55412">
        <w:trPr>
          <w:trHeight w:val="3044"/>
        </w:trPr>
        <w:tc>
          <w:tcPr>
            <w:tcW w:w="8918" w:type="dxa"/>
          </w:tcPr>
          <w:p w14:paraId="6463FC64" w14:textId="4537403D" w:rsidR="00F55412" w:rsidRPr="006C6D43" w:rsidRDefault="00F55412" w:rsidP="0033363E">
            <w:pPr>
              <w:spacing w:after="0"/>
              <w:rPr>
                <w:color w:val="auto"/>
              </w:rPr>
            </w:pPr>
            <w:r w:rsidRPr="006C6D43">
              <w:rPr>
                <w:noProof/>
                <w:color w:val="auto"/>
                <w:sz w:val="24"/>
                <w:szCs w:val="24"/>
                <w:lang w:eastAsia="en-AU"/>
              </w:rPr>
              <w:drawing>
                <wp:anchor distT="0" distB="0" distL="114300" distR="114300" simplePos="0" relativeHeight="251658356" behindDoc="0" locked="0" layoutInCell="1" allowOverlap="1" wp14:anchorId="4B27F1C3" wp14:editId="385B2B66">
                  <wp:simplePos x="0" y="0"/>
                  <wp:positionH relativeFrom="column">
                    <wp:posOffset>1440863</wp:posOffset>
                  </wp:positionH>
                  <wp:positionV relativeFrom="paragraph">
                    <wp:posOffset>0</wp:posOffset>
                  </wp:positionV>
                  <wp:extent cx="2657475" cy="1962150"/>
                  <wp:effectExtent l="0" t="0" r="0" b="0"/>
                  <wp:wrapSquare wrapText="bothSides"/>
                  <wp:docPr id="200" name="Chart 20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tc>
      </w:tr>
    </w:tbl>
    <w:p w14:paraId="09793CAE" w14:textId="77777777" w:rsidR="006E6C23" w:rsidRPr="006C6D43" w:rsidRDefault="006E6C23" w:rsidP="006E6C23">
      <w:pPr>
        <w:pStyle w:val="BASE"/>
        <w:rPr>
          <w:color w:val="auto"/>
        </w:rPr>
      </w:pPr>
      <w:r w:rsidRPr="006C6D43">
        <w:rPr>
          <w:color w:val="auto"/>
        </w:rPr>
        <w:t>Q24</w:t>
      </w:r>
      <w:r w:rsidRPr="006C6D43">
        <w:rPr>
          <w:color w:val="auto"/>
        </w:rPr>
        <w:tab/>
        <w:t>What was the most important information for you in the Guide?</w:t>
      </w:r>
    </w:p>
    <w:p w14:paraId="0B198906" w14:textId="77777777" w:rsidR="00EF57D0" w:rsidRPr="006C6D43" w:rsidRDefault="00EF57D0" w:rsidP="00DF0398">
      <w:pPr>
        <w:pStyle w:val="BASE"/>
        <w:ind w:left="0" w:firstLine="0"/>
        <w:rPr>
          <w:color w:val="auto"/>
        </w:rPr>
      </w:pPr>
      <w:r w:rsidRPr="006C6D43">
        <w:rPr>
          <w:color w:val="auto"/>
        </w:rPr>
        <w:t>Note:</w:t>
      </w:r>
      <w:r w:rsidRPr="006C6D43">
        <w:rPr>
          <w:color w:val="auto"/>
        </w:rPr>
        <w:tab/>
      </w:r>
      <w:r w:rsidRPr="006C6D43">
        <w:rPr>
          <w:rFonts w:cs="Arial"/>
          <w:color w:val="auto"/>
        </w:rPr>
        <w:t xml:space="preserve">■ </w:t>
      </w:r>
      <w:r w:rsidRPr="006C6D43">
        <w:rPr>
          <w:color w:val="auto"/>
        </w:rPr>
        <w:t xml:space="preserve">indicates sub-group is significantly </w:t>
      </w:r>
      <w:r w:rsidRPr="006C6D43">
        <w:rPr>
          <w:bCs/>
          <w:color w:val="auto"/>
        </w:rPr>
        <w:t>higher</w:t>
      </w:r>
      <w:r w:rsidRPr="006C6D43">
        <w:rPr>
          <w:color w:val="auto"/>
        </w:rPr>
        <w:t xml:space="preserve"> at 95% confidence when compared to the total.</w:t>
      </w:r>
    </w:p>
    <w:p w14:paraId="5755B320" w14:textId="7639A9C1" w:rsidR="00E46EAA" w:rsidRPr="006C6D43" w:rsidRDefault="00E46EAA" w:rsidP="00871882">
      <w:pPr>
        <w:pStyle w:val="Heading4"/>
        <w:rPr>
          <w:color w:val="auto"/>
        </w:rPr>
      </w:pPr>
      <w:r w:rsidRPr="006C6D43">
        <w:rPr>
          <w:color w:val="auto"/>
        </w:rPr>
        <w:lastRenderedPageBreak/>
        <w:t xml:space="preserve">Ease of understanding </w:t>
      </w:r>
      <w:r w:rsidR="00FB21E3" w:rsidRPr="006C6D43">
        <w:rPr>
          <w:color w:val="auto"/>
        </w:rPr>
        <w:t xml:space="preserve">the </w:t>
      </w:r>
      <w:r w:rsidRPr="006C6D43">
        <w:rPr>
          <w:color w:val="auto"/>
        </w:rPr>
        <w:t>EasyVote Guide</w:t>
      </w:r>
    </w:p>
    <w:p w14:paraId="0DC5C173" w14:textId="2EF382D9" w:rsidR="00E46EAA" w:rsidRPr="006C6D43" w:rsidRDefault="00E46EAA" w:rsidP="00E46EAA">
      <w:pPr>
        <w:rPr>
          <w:color w:val="auto"/>
        </w:rPr>
      </w:pPr>
      <w:r w:rsidRPr="006C6D43">
        <w:rPr>
          <w:color w:val="auto"/>
        </w:rPr>
        <w:t xml:space="preserve">Almost all voters who read the </w:t>
      </w:r>
      <w:r w:rsidR="002F3778" w:rsidRPr="006C6D43">
        <w:rPr>
          <w:color w:val="auto"/>
        </w:rPr>
        <w:t xml:space="preserve">EasyVote </w:t>
      </w:r>
      <w:r w:rsidRPr="006C6D43">
        <w:rPr>
          <w:color w:val="auto"/>
        </w:rPr>
        <w:t xml:space="preserve">Guide found it easy to understand (91%) </w:t>
      </w:r>
      <w:r w:rsidR="00346FB7" w:rsidRPr="006C6D43">
        <w:rPr>
          <w:color w:val="auto"/>
        </w:rPr>
        <w:t xml:space="preserve">- </w:t>
      </w:r>
      <w:r w:rsidRPr="006C6D43">
        <w:rPr>
          <w:color w:val="auto"/>
        </w:rPr>
        <w:t>only 1% thought the Guide was difficult to understand.</w:t>
      </w:r>
      <w:r w:rsidR="00692498" w:rsidRPr="006C6D43">
        <w:rPr>
          <w:color w:val="auto"/>
        </w:rPr>
        <w:t xml:space="preserve"> </w:t>
      </w:r>
      <w:r w:rsidRPr="006C6D43">
        <w:rPr>
          <w:color w:val="auto"/>
        </w:rPr>
        <w:t xml:space="preserve">This finding </w:t>
      </w:r>
      <w:r w:rsidR="002F3778" w:rsidRPr="006C6D43">
        <w:rPr>
          <w:color w:val="auto"/>
        </w:rPr>
        <w:t xml:space="preserve">was </w:t>
      </w:r>
      <w:r w:rsidRPr="006C6D43">
        <w:rPr>
          <w:color w:val="auto"/>
        </w:rPr>
        <w:t>consistent across all voter types again noting the relatively small base size.</w:t>
      </w:r>
      <w:r w:rsidR="00692498" w:rsidRPr="006C6D43">
        <w:rPr>
          <w:color w:val="auto"/>
        </w:rPr>
        <w:t xml:space="preserve"> </w:t>
      </w:r>
    </w:p>
    <w:p w14:paraId="67A75890" w14:textId="770FC55A" w:rsidR="00E46EAA" w:rsidRPr="006C6D43" w:rsidRDefault="00E46EAA" w:rsidP="00E46EAA">
      <w:pPr>
        <w:rPr>
          <w:color w:val="auto"/>
        </w:rPr>
      </w:pPr>
      <w:r w:rsidRPr="006C6D43">
        <w:rPr>
          <w:color w:val="auto"/>
        </w:rPr>
        <w:t xml:space="preserve">These very positive findings for the EasyVote Guide </w:t>
      </w:r>
      <w:r w:rsidR="002F3778" w:rsidRPr="006C6D43">
        <w:rPr>
          <w:color w:val="auto"/>
        </w:rPr>
        <w:t xml:space="preserve">were </w:t>
      </w:r>
      <w:r w:rsidRPr="006C6D43">
        <w:rPr>
          <w:color w:val="auto"/>
        </w:rPr>
        <w:t xml:space="preserve">consistent with those from </w:t>
      </w:r>
      <w:r w:rsidR="00F30463" w:rsidRPr="006C6D43">
        <w:rPr>
          <w:color w:val="auto"/>
        </w:rPr>
        <w:t>2018</w:t>
      </w:r>
      <w:r w:rsidRPr="006C6D43">
        <w:rPr>
          <w:color w:val="auto"/>
        </w:rPr>
        <w:t xml:space="preserve"> (</w:t>
      </w:r>
      <w:r w:rsidR="00346FB7" w:rsidRPr="006C6D43">
        <w:rPr>
          <w:color w:val="auto"/>
        </w:rPr>
        <w:t>92% easy to understand).</w:t>
      </w:r>
      <w:r w:rsidR="00692498" w:rsidRPr="006C6D43">
        <w:rPr>
          <w:color w:val="auto"/>
        </w:rPr>
        <w:t xml:space="preserve"> </w:t>
      </w:r>
    </w:p>
    <w:tbl>
      <w:tblPr>
        <w:tblStyle w:val="TableGrid"/>
        <w:tblW w:w="915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25"/>
        <w:gridCol w:w="1525"/>
        <w:gridCol w:w="1525"/>
        <w:gridCol w:w="1525"/>
        <w:gridCol w:w="1525"/>
        <w:gridCol w:w="1401"/>
        <w:gridCol w:w="124"/>
      </w:tblGrid>
      <w:tr w:rsidR="006C6D43" w:rsidRPr="006C6D43" w14:paraId="3329A2B2" w14:textId="77777777">
        <w:trPr>
          <w:gridAfter w:val="1"/>
          <w:wAfter w:w="124" w:type="dxa"/>
          <w:trHeight w:val="467"/>
        </w:trPr>
        <w:tc>
          <w:tcPr>
            <w:tcW w:w="9026" w:type="dxa"/>
            <w:gridSpan w:val="6"/>
            <w:shd w:val="clear" w:color="auto" w:fill="F2F2F2" w:themeFill="background1" w:themeFillShade="F2"/>
          </w:tcPr>
          <w:p w14:paraId="769AFEB0" w14:textId="0968D520" w:rsidR="00E46EAA" w:rsidRPr="006C6D43" w:rsidRDefault="00E46EAA">
            <w:pPr>
              <w:pStyle w:val="Caption"/>
              <w:rPr>
                <w:color w:val="auto"/>
              </w:rPr>
            </w:pPr>
            <w:bookmarkStart w:id="56" w:name="_Toc14014769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15</w:t>
            </w:r>
            <w:r w:rsidRPr="006C6D43">
              <w:rPr>
                <w:color w:val="auto"/>
              </w:rPr>
              <w:fldChar w:fldCharType="end"/>
            </w:r>
            <w:r w:rsidRPr="006C6D43">
              <w:rPr>
                <w:color w:val="auto"/>
                <w:lang w:eastAsia="en-AU"/>
              </w:rPr>
              <w:drawing>
                <wp:anchor distT="0" distB="0" distL="114300" distR="114300" simplePos="0" relativeHeight="251658361" behindDoc="0" locked="0" layoutInCell="1" allowOverlap="1" wp14:anchorId="0B55C18A" wp14:editId="77405076">
                  <wp:simplePos x="0" y="0"/>
                  <wp:positionH relativeFrom="column">
                    <wp:posOffset>388620</wp:posOffset>
                  </wp:positionH>
                  <wp:positionV relativeFrom="paragraph">
                    <wp:posOffset>404495</wp:posOffset>
                  </wp:positionV>
                  <wp:extent cx="466090" cy="467995"/>
                  <wp:effectExtent l="0" t="0" r="0" b="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Pr="006C6D43">
              <w:rPr>
                <w:color w:val="auto"/>
              </w:rPr>
              <w:t xml:space="preserve">: </w:t>
            </w:r>
            <w:r w:rsidRPr="006C6D43">
              <w:rPr>
                <w:color w:val="auto"/>
              </w:rPr>
              <w:tab/>
              <w:t>Ease of understanding EasyVote Guide</w:t>
            </w:r>
            <w:bookmarkEnd w:id="56"/>
          </w:p>
        </w:tc>
      </w:tr>
      <w:tr w:rsidR="006C6D43" w:rsidRPr="006C6D43" w14:paraId="19686C0B" w14:textId="77777777">
        <w:trPr>
          <w:gridAfter w:val="1"/>
          <w:wAfter w:w="124" w:type="dxa"/>
          <w:trHeight w:val="2857"/>
        </w:trPr>
        <w:tc>
          <w:tcPr>
            <w:tcW w:w="9026" w:type="dxa"/>
            <w:gridSpan w:val="6"/>
          </w:tcPr>
          <w:p w14:paraId="5F534AC6" w14:textId="77777777" w:rsidR="00E46EAA" w:rsidRPr="006C6D43" w:rsidRDefault="00E46EAA">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362" behindDoc="0" locked="0" layoutInCell="1" allowOverlap="1" wp14:anchorId="1DD28B7D" wp14:editId="795BACEF">
                      <wp:simplePos x="0" y="0"/>
                      <wp:positionH relativeFrom="column">
                        <wp:posOffset>160655</wp:posOffset>
                      </wp:positionH>
                      <wp:positionV relativeFrom="paragraph">
                        <wp:posOffset>472085</wp:posOffset>
                      </wp:positionV>
                      <wp:extent cx="905933" cy="3810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905933" cy="381000"/>
                              </a:xfrm>
                              <a:prstGeom prst="rect">
                                <a:avLst/>
                              </a:prstGeom>
                              <a:noFill/>
                              <a:ln w="6350">
                                <a:noFill/>
                              </a:ln>
                            </wps:spPr>
                            <wps:txbx>
                              <w:txbxContent>
                                <w:p w14:paraId="58F77428" w14:textId="77777777" w:rsidR="00E278A6" w:rsidRPr="00202735" w:rsidRDefault="00E278A6" w:rsidP="00E46EAA">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28B7D" id="Text Box 215" o:spid="_x0000_s1047" type="#_x0000_t202" style="position:absolute;margin-left:12.65pt;margin-top:37.15pt;width:71.35pt;height:30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AuGwIAADM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s3w6G48p4ega3w3zPMGaXR5b58M3AQ2JRkkdspLAYvsn&#10;H7Aghp5CYi0DK6V1YkYb0pb0ZjzN04OzB19ogw8vrUYrdJuOqArHuD3NsYHqgOM56Jn3lq8UNvHE&#10;fHhlDqnGiVC+4QUXqQGLwdGipAb362/3MR4ZQC8lLUqnpP7njjlBif5ukJvZcDKJWkuHyfR2hAd3&#10;7dlce8yueQBU5xA/iuXJjPFBn0zpoHlHlS9jVXQxw7F2ScPJfAi9oPGXcLFcpiBUl2Xhyawtj6kj&#10;rBHit+6dOXvkISCBz3ASGSs+0NHH9oQsdwGkSlxFoHtUj/ijMhOFx18UpX99TlGXv774DQAA//8D&#10;AFBLAwQUAAYACAAAACEAoOzVYN4AAAAJAQAADwAAAGRycy9kb3ducmV2LnhtbExPy07DMBC8I/EP&#10;1iJxow4pLVGIU1WRKiQEh5ZeuG1iN4mw1yF228DXsz3BaR8zmkexmpwVJzOG3pOC+1kCwlDjdU+t&#10;gv375i4DESKSRuvJKPg2AVbl9VWBufZn2prTLraCRSjkqKCLccilDE1nHIaZHwwxdvCjw8jn2Eo9&#10;4pnFnZVpkiylw57YocPBVJ1pPndHp+Cl2rzhtk5d9mOr59fDevjafyyUur2Z1k8gopniHxku8Tk6&#10;lJyp9kfSQVgF6WLOTAWPDzwv+DLjbjUvc/7IspD/G5S/AAAA//8DAFBLAQItABQABgAIAAAAIQC2&#10;gziS/gAAAOEBAAATAAAAAAAAAAAAAAAAAAAAAABbQ29udGVudF9UeXBlc10ueG1sUEsBAi0AFAAG&#10;AAgAAAAhADj9If/WAAAAlAEAAAsAAAAAAAAAAAAAAAAALwEAAF9yZWxzLy5yZWxzUEsBAi0AFAAG&#10;AAgAAAAhALjhcC4bAgAAMwQAAA4AAAAAAAAAAAAAAAAALgIAAGRycy9lMm9Eb2MueG1sUEsBAi0A&#10;FAAGAAgAAAAhAKDs1WDeAAAACQEAAA8AAAAAAAAAAAAAAAAAdQQAAGRycy9kb3ducmV2LnhtbFBL&#10;BQYAAAAABAAEAPMAAACABQAAAAA=&#10;" filled="f" stroked="f" strokeweight=".5pt">
                      <v:textbox>
                        <w:txbxContent>
                          <w:p w14:paraId="58F77428" w14:textId="77777777" w:rsidR="00E278A6" w:rsidRPr="00202735" w:rsidRDefault="00E278A6" w:rsidP="00E46EAA">
                            <w:pPr>
                              <w:jc w:val="center"/>
                              <w:rPr>
                                <w:sz w:val="16"/>
                                <w:szCs w:val="16"/>
                                <w:lang w:val="en-US"/>
                              </w:rPr>
                            </w:pPr>
                            <w:r w:rsidRPr="00202735">
                              <w:rPr>
                                <w:sz w:val="16"/>
                                <w:szCs w:val="16"/>
                                <w:lang w:val="en-US"/>
                              </w:rPr>
                              <w:t>All voters</w:t>
                            </w:r>
                          </w:p>
                        </w:txbxContent>
                      </v:textbox>
                    </v:shape>
                  </w:pict>
                </mc:Fallback>
              </mc:AlternateContent>
            </w:r>
            <w:r w:rsidRPr="006C6D43">
              <w:rPr>
                <w:noProof/>
                <w:color w:val="auto"/>
                <w:sz w:val="24"/>
                <w:szCs w:val="24"/>
                <w:lang w:eastAsia="en-AU"/>
              </w:rPr>
              <mc:AlternateContent>
                <mc:Choice Requires="wps">
                  <w:drawing>
                    <wp:anchor distT="0" distB="0" distL="114300" distR="114300" simplePos="0" relativeHeight="251658359" behindDoc="0" locked="0" layoutInCell="1" allowOverlap="1" wp14:anchorId="2F3AF661" wp14:editId="18BF9331">
                      <wp:simplePos x="0" y="0"/>
                      <wp:positionH relativeFrom="column">
                        <wp:posOffset>1536936</wp:posOffset>
                      </wp:positionH>
                      <wp:positionV relativeFrom="paragraph">
                        <wp:posOffset>332247</wp:posOffset>
                      </wp:positionV>
                      <wp:extent cx="3880884" cy="11569"/>
                      <wp:effectExtent l="38100" t="38100" r="62865" b="64770"/>
                      <wp:wrapNone/>
                      <wp:docPr id="217" name="Straight Connector 217"/>
                      <wp:cNvGraphicFramePr/>
                      <a:graphic xmlns:a="http://schemas.openxmlformats.org/drawingml/2006/main">
                        <a:graphicData uri="http://schemas.microsoft.com/office/word/2010/wordprocessingShape">
                          <wps:wsp>
                            <wps:cNvCnPr/>
                            <wps:spPr>
                              <a:xfrm flipV="1">
                                <a:off x="0" y="0"/>
                                <a:ext cx="3880884" cy="11569"/>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9C412" id="Straight Connector 217" o:spid="_x0000_s1026" style="position:absolute;flip: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26.15pt" to="426.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Pz1wEAABMEAAAOAAAAZHJzL2Uyb0RvYy54bWysU02P0zAQvSPxHyzfaZJdqELUdIW6u1wQ&#10;rPi6u/a4seTYlm2a5N8zdtIssAgJxGVkj+fjvTfj3c3Ya3IGH5Q1La02JSVguBXKnFr65fP9i5qS&#10;EJkRTFsDLZ0g0Jv982e7wTVwZTurBXiCRUxoBtfSLkbXFEXgHfQsbKwDg4/S+p5FvPpTITwbsHqv&#10;i6uy3BaD9cJ5yyEE9N7Oj3Sf60sJPH6QMkAkuqWILWbrsz0mW+x3rDl55jrFFxjsH1D0TBlsupa6&#10;ZZGRb149KdUr7m2wMm647QsrpeKQOSCbqvyFzaeOOchcUJzgVpnC/yvL358P5sGjDIMLTXAPPrEY&#10;pe+J1Mp9xZlmXoiUjFm2aZUNxkg4Oq/ruqzrl5RwfKuqV9vXSdZiLpPKOR/iW7A9SYeWamUSK9aw&#10;87sQ59BLSHJrk2ywWol7pXW++NPxoD05szTHu+s328PS46ewDpi4M4LEyeGuWYyeBxyZ0k/9iDC1&#10;Kh6Z51OcNMwwPoIkSiDDWYO8lLDCYJyDidWCQxuMTmkSIa+JZeb5x8QlPqVCXti/SV4zcmdr4prc&#10;K2P977rH8QJZzvEXBWbeSYKjFVPeiSwNbl6e5vJL0mr/eM/pj395/x0AAP//AwBQSwMEFAAGAAgA&#10;AAAhAPX+NynfAAAACQEAAA8AAABkcnMvZG93bnJldi54bWxMj8FOwzAQRO9I/IO1SFwQdeo2qIQ4&#10;VVW1iCOEfoAbL0lIvI5it03/nuUEx9kZzb7J15PrxRnH0HrSMJ8lIJAqb1uqNRw+948rECEasqb3&#10;hBquGGBd3N7kJrP+Qh94LmMtuIRCZjQ0MQ6ZlKFq0Jkw8wMSe19+dCayHGtpR3PhctdLlSRP0pmW&#10;+ENjBtw2WHXlyWkoh9d0t/nudu/J/rp9Hjr3cHhTWt/fTZsXEBGn+BeGX3xGh4KZjv5ENoheg1oq&#10;3hI1pGoBggOrdKFAHPmwnIMscvl/QfEDAAD//wMAUEsBAi0AFAAGAAgAAAAhALaDOJL+AAAA4QEA&#10;ABMAAAAAAAAAAAAAAAAAAAAAAFtDb250ZW50X1R5cGVzXS54bWxQSwECLQAUAAYACAAAACEAOP0h&#10;/9YAAACUAQAACwAAAAAAAAAAAAAAAAAvAQAAX3JlbHMvLnJlbHNQSwECLQAUAAYACAAAACEAg4oT&#10;89cBAAATBAAADgAAAAAAAAAAAAAAAAAuAgAAZHJzL2Uyb0RvYy54bWxQSwECLQAUAAYACAAAACEA&#10;9f43Kd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360" behindDoc="0" locked="0" layoutInCell="1" allowOverlap="1" wp14:anchorId="2BA3ADAE" wp14:editId="087E7AF9">
                      <wp:simplePos x="0" y="0"/>
                      <wp:positionH relativeFrom="column">
                        <wp:posOffset>3481070</wp:posOffset>
                      </wp:positionH>
                      <wp:positionV relativeFrom="paragraph">
                        <wp:posOffset>145415</wp:posOffset>
                      </wp:positionV>
                      <wp:extent cx="356235" cy="356235"/>
                      <wp:effectExtent l="0" t="0" r="24765" b="24765"/>
                      <wp:wrapNone/>
                      <wp:docPr id="216" name="Oval 21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01300" w14:textId="77777777" w:rsidR="00E278A6" w:rsidRPr="006A47F7" w:rsidRDefault="00E278A6" w:rsidP="00E46EAA">
                                  <w:pPr>
                                    <w:jc w:val="center"/>
                                    <w:rPr>
                                      <w:color w:val="FFFFFF" w:themeColor="background1"/>
                                      <w:sz w:val="16"/>
                                      <w:szCs w:val="16"/>
                                      <w:lang w:val="en-US"/>
                                    </w:rPr>
                                  </w:pPr>
                                  <w:r w:rsidRPr="006A47F7">
                                    <w:rPr>
                                      <w:color w:val="FFFFFF" w:themeColor="background1"/>
                                      <w:sz w:val="16"/>
                                      <w:szCs w:val="16"/>
                                      <w:lang w:val="en-US"/>
                                    </w:rPr>
                                    <w:t>91%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3ADAE" id="Oval 216" o:spid="_x0000_s1048" style="position:absolute;margin-left:274.1pt;margin-top:11.45pt;width:28.05pt;height:28.0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yDiQIAAJQFAAAOAAAAZHJzL2Uyb0RvYy54bWysVN9vGjEMfp+0/yHK+3pAB6tQjwrRdZqE&#10;WjQ69TnkEi5SLs6SwB376+fkftCNag/TeAiOY3+2v7N9e9dUmhyF8wpMTsdXI0qE4VAos8/p9+eH&#10;DzeU+MBMwTQYkdOT8PRu8f7dbW3nYgIl6EI4giDGz2ub0zIEO88yz0tRMX8FVhh8lOAqFvDq9lnh&#10;WI3olc4mo9Esq8EV1gEX3qP2vn2ki4QvpeDhSUovAtE5xdxCOl06d/HMFrdsvnfMlop3abB/yKJi&#10;ymDQAeqeBUYOTl1AVYo78CDDFYcqAykVF6kGrGY8+qOabcmsSLUgOd4ONPn/B8sfj1u7cUhDbf3c&#10;oxiraKSr4j/mR5pE1mkgSzSBcFReT2eT6yklHJ86GVGys7N1PnwRUJEo5FRorayP5bA5O659aK17&#10;q6j2oFXxoLROF7ffrbQjRxY/3efr5WwVvxYG+M1Mm0vP2Dxi8N3tx5eOCBM9s3PVSQonLSKeNt+E&#10;JKrAOicp49SQZ0zGuTBh3D6VrBBtmtMR/vpgfRYp5wQYkSWWN2B3AL1lC9Jjt8V29tFVpH4enEd/&#10;S6x1HjxSZDBhcK6UAfcWgMaqusitfU9SS01kKTS7BrnBcb+JplG1g+K0ccRBO2De8geFX33NfNgw&#10;hxOFs4dbIjzhITXUOYVOoqQE9/MtfbTHRsdXSmqc0Jz6HwfmBCX6q8ERiOOchI/TTxO8uF67e601&#10;h2oF2EFj3EOWJzHaBt2L0kH1gktkGaPhEzMcY+aUB9dfVqHdGLiGuFgukxmOr2VhbbaWR/BIcGzl&#10;5+aFOdu1fMBZeYR+ii/avrWNngaWhwBSpZk489lRj6OfeqhbU3G3vL4nq/MyXfwCAAD//wMAUEsD&#10;BBQABgAIAAAAIQDehiT93gAAAAkBAAAPAAAAZHJzL2Rvd25yZXYueG1sTI/BTsMwEETvSPyDtUjc&#10;qI0JoQ3ZVAiJCycIRe1xG5skNLYj22nD32NO5biap5m35Xo2AztqH3pnEW4XApi2jVO9bRE2Hy83&#10;S2AhklU0OKsRfnSAdXV5UVKh3Mm+62MdW5ZKbCgIoYtxLDgPTacNhYUbtU3Zl/OGYjp9y5WnUyo3&#10;A5dC5NxQb9NCR6N+7nRzqCeD0HzXnwe/zd8CbTJp8sntxleHeH01Pz0Ci3qOZxj+9JM6VMlp7yar&#10;AhsQ7rOlTCiClCtgCchFdgdsj/CwEsCrkv//oPoFAAD//wMAUEsBAi0AFAAGAAgAAAAhALaDOJL+&#10;AAAA4QEAABMAAAAAAAAAAAAAAAAAAAAAAFtDb250ZW50X1R5cGVzXS54bWxQSwECLQAUAAYACAAA&#10;ACEAOP0h/9YAAACUAQAACwAAAAAAAAAAAAAAAAAvAQAAX3JlbHMvLnJlbHNQSwECLQAUAAYACAAA&#10;ACEA2QYsg4kCAACUBQAADgAAAAAAAAAAAAAAAAAuAgAAZHJzL2Uyb0RvYy54bWxQSwECLQAUAAYA&#10;CAAAACEA3oYk/d4AAAAJAQAADwAAAAAAAAAAAAAAAADjBAAAZHJzL2Rvd25yZXYueG1sUEsFBgAA&#10;AAAEAAQA8wAAAO4FAAAAAA==&#10;" fillcolor="#0e3a6c" strokecolor="white [3212]" strokeweight="2pt">
                      <v:textbox inset="0,,0">
                        <w:txbxContent>
                          <w:p w14:paraId="28301300" w14:textId="77777777" w:rsidR="00E278A6" w:rsidRPr="006A47F7" w:rsidRDefault="00E278A6" w:rsidP="00E46EAA">
                            <w:pPr>
                              <w:jc w:val="center"/>
                              <w:rPr>
                                <w:color w:val="FFFFFF" w:themeColor="background1"/>
                                <w:sz w:val="16"/>
                                <w:szCs w:val="16"/>
                                <w:lang w:val="en-US"/>
                              </w:rPr>
                            </w:pPr>
                            <w:r w:rsidRPr="006A47F7">
                              <w:rPr>
                                <w:color w:val="FFFFFF" w:themeColor="background1"/>
                                <w:sz w:val="16"/>
                                <w:szCs w:val="16"/>
                                <w:lang w:val="en-US"/>
                              </w:rPr>
                              <w:t>91%</w:t>
                            </w:r>
                          </w:p>
                        </w:txbxContent>
                      </v:textbox>
                    </v:oval>
                  </w:pict>
                </mc:Fallback>
              </mc:AlternateContent>
            </w:r>
            <w:r w:rsidRPr="006C6D43">
              <w:rPr>
                <w:noProof/>
                <w:color w:val="auto"/>
                <w:sz w:val="24"/>
                <w:szCs w:val="24"/>
                <w:lang w:eastAsia="en-AU"/>
              </w:rPr>
              <w:drawing>
                <wp:inline distT="0" distB="0" distL="0" distR="0" wp14:anchorId="6B4F4165" wp14:editId="2527FB99">
                  <wp:extent cx="5436235" cy="1815220"/>
                  <wp:effectExtent l="0" t="0" r="0" b="0"/>
                  <wp:docPr id="219" name="Chart 21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6C6D43" w:rsidRPr="006C6D43" w14:paraId="30130B52" w14:textId="77777777">
        <w:trPr>
          <w:gridAfter w:val="1"/>
          <w:wAfter w:w="124" w:type="dxa"/>
        </w:trPr>
        <w:tc>
          <w:tcPr>
            <w:tcW w:w="9026" w:type="dxa"/>
            <w:gridSpan w:val="6"/>
            <w:shd w:val="clear" w:color="auto" w:fill="F2F2F2" w:themeFill="background1" w:themeFillShade="F2"/>
          </w:tcPr>
          <w:p w14:paraId="56059ADE" w14:textId="23086DFD" w:rsidR="00E46EAA" w:rsidRPr="006C6D43" w:rsidRDefault="002F3778">
            <w:pPr>
              <w:spacing w:before="120" w:after="0"/>
              <w:jc w:val="center"/>
              <w:rPr>
                <w:noProof/>
                <w:color w:val="auto"/>
              </w:rPr>
            </w:pPr>
            <w:r w:rsidRPr="006C6D43">
              <w:rPr>
                <w:noProof/>
                <w:color w:val="auto"/>
              </w:rPr>
              <w:t xml:space="preserve">Total </w:t>
            </w:r>
            <w:r w:rsidR="00E46EAA" w:rsidRPr="006C6D43">
              <w:rPr>
                <w:noProof/>
                <w:color w:val="auto"/>
              </w:rPr>
              <w:t>easy</w:t>
            </w:r>
          </w:p>
        </w:tc>
      </w:tr>
      <w:tr w:rsidR="006C6D43" w:rsidRPr="006C6D43" w14:paraId="35DD7EF7" w14:textId="77777777">
        <w:trPr>
          <w:gridAfter w:val="1"/>
          <w:wAfter w:w="124" w:type="dxa"/>
        </w:trPr>
        <w:tc>
          <w:tcPr>
            <w:tcW w:w="1525" w:type="dxa"/>
            <w:shd w:val="clear" w:color="auto" w:fill="auto"/>
          </w:tcPr>
          <w:p w14:paraId="65A60601" w14:textId="77777777" w:rsidR="00E46EAA" w:rsidRPr="006C6D43" w:rsidRDefault="00E46EAA">
            <w:pPr>
              <w:jc w:val="center"/>
              <w:rPr>
                <w:color w:val="auto"/>
              </w:rPr>
            </w:pPr>
            <w:r w:rsidRPr="006C6D43">
              <w:rPr>
                <w:noProof/>
                <w:color w:val="auto"/>
                <w:lang w:eastAsia="en-AU"/>
              </w:rPr>
              <w:drawing>
                <wp:inline distT="0" distB="0" distL="0" distR="0" wp14:anchorId="617FEA68" wp14:editId="03508362">
                  <wp:extent cx="468000" cy="468000"/>
                  <wp:effectExtent l="0" t="0" r="825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t>-</w:t>
            </w:r>
          </w:p>
        </w:tc>
        <w:tc>
          <w:tcPr>
            <w:tcW w:w="1525" w:type="dxa"/>
            <w:shd w:val="clear" w:color="auto" w:fill="auto"/>
          </w:tcPr>
          <w:p w14:paraId="2D413D90" w14:textId="77777777" w:rsidR="00E46EAA" w:rsidRPr="006C6D43" w:rsidRDefault="00E46EAA">
            <w:pPr>
              <w:jc w:val="center"/>
              <w:rPr>
                <w:color w:val="auto"/>
              </w:rPr>
            </w:pPr>
            <w:r w:rsidRPr="006C6D43">
              <w:rPr>
                <w:noProof/>
                <w:color w:val="auto"/>
                <w:lang w:eastAsia="en-AU"/>
              </w:rPr>
              <w:drawing>
                <wp:inline distT="0" distB="0" distL="0" distR="0" wp14:anchorId="42CCF3C9" wp14:editId="4BB12DCE">
                  <wp:extent cx="466707" cy="468000"/>
                  <wp:effectExtent l="0" t="0" r="0" b="8255"/>
                  <wp:docPr id="104" name="Picture 1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Email</w:t>
            </w:r>
            <w:r w:rsidRPr="006C6D43">
              <w:rPr>
                <w:color w:val="auto"/>
              </w:rPr>
              <w:br/>
              <w:t>-</w:t>
            </w:r>
          </w:p>
        </w:tc>
        <w:tc>
          <w:tcPr>
            <w:tcW w:w="1525" w:type="dxa"/>
            <w:shd w:val="clear" w:color="auto" w:fill="auto"/>
          </w:tcPr>
          <w:p w14:paraId="3AE3980D" w14:textId="77777777" w:rsidR="00E46EAA" w:rsidRPr="006C6D43" w:rsidRDefault="00E46EAA">
            <w:pPr>
              <w:jc w:val="center"/>
              <w:rPr>
                <w:color w:val="auto"/>
              </w:rPr>
            </w:pPr>
            <w:r w:rsidRPr="006C6D43">
              <w:rPr>
                <w:noProof/>
                <w:color w:val="auto"/>
                <w:lang w:eastAsia="en-AU"/>
              </w:rPr>
              <w:drawing>
                <wp:inline distT="0" distB="0" distL="0" distR="0" wp14:anchorId="673702C3" wp14:editId="4471E541">
                  <wp:extent cx="469296" cy="468000"/>
                  <wp:effectExtent l="0" t="0" r="6985" b="8255"/>
                  <wp:docPr id="105" name="Picture 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t>88%</w:t>
            </w:r>
          </w:p>
        </w:tc>
        <w:tc>
          <w:tcPr>
            <w:tcW w:w="1525" w:type="dxa"/>
            <w:shd w:val="clear" w:color="auto" w:fill="auto"/>
          </w:tcPr>
          <w:p w14:paraId="484D034A" w14:textId="77777777" w:rsidR="00E46EAA" w:rsidRPr="006C6D43" w:rsidRDefault="00E46EAA">
            <w:pPr>
              <w:jc w:val="center"/>
              <w:rPr>
                <w:color w:val="auto"/>
              </w:rPr>
            </w:pPr>
            <w:r w:rsidRPr="006C6D43">
              <w:rPr>
                <w:noProof/>
                <w:color w:val="auto"/>
                <w:lang w:eastAsia="en-AU"/>
              </w:rPr>
              <w:drawing>
                <wp:inline distT="0" distB="0" distL="0" distR="0" wp14:anchorId="6074D676" wp14:editId="7D5463A0">
                  <wp:extent cx="466707" cy="468000"/>
                  <wp:effectExtent l="0" t="0" r="0" b="8255"/>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t>-</w:t>
            </w:r>
          </w:p>
        </w:tc>
        <w:tc>
          <w:tcPr>
            <w:tcW w:w="1525" w:type="dxa"/>
            <w:shd w:val="clear" w:color="auto" w:fill="auto"/>
          </w:tcPr>
          <w:p w14:paraId="4D83FC2F" w14:textId="77777777" w:rsidR="00E46EAA" w:rsidRPr="006C6D43" w:rsidRDefault="00E46EAA">
            <w:pPr>
              <w:jc w:val="center"/>
              <w:rPr>
                <w:color w:val="auto"/>
              </w:rPr>
            </w:pPr>
            <w:r w:rsidRPr="006C6D43">
              <w:rPr>
                <w:noProof/>
                <w:color w:val="auto"/>
                <w:lang w:eastAsia="en-AU"/>
              </w:rPr>
              <w:drawing>
                <wp:inline distT="0" distB="0" distL="0" distR="0" wp14:anchorId="297EED82" wp14:editId="056A5BC9">
                  <wp:extent cx="468000" cy="468000"/>
                  <wp:effectExtent l="0" t="0" r="8255"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t>-</w:t>
            </w:r>
          </w:p>
        </w:tc>
        <w:tc>
          <w:tcPr>
            <w:tcW w:w="1401" w:type="dxa"/>
            <w:shd w:val="clear" w:color="auto" w:fill="auto"/>
          </w:tcPr>
          <w:p w14:paraId="5B6E69CB" w14:textId="77777777" w:rsidR="00E46EAA" w:rsidRPr="006C6D43" w:rsidRDefault="00E46EAA">
            <w:pPr>
              <w:jc w:val="center"/>
              <w:rPr>
                <w:color w:val="auto"/>
              </w:rPr>
            </w:pPr>
            <w:r w:rsidRPr="006C6D43">
              <w:rPr>
                <w:noProof/>
                <w:color w:val="auto"/>
                <w:lang w:eastAsia="en-AU"/>
              </w:rPr>
              <w:drawing>
                <wp:inline distT="0" distB="0" distL="0" distR="0" wp14:anchorId="5C4FF367" wp14:editId="023997E7">
                  <wp:extent cx="468000" cy="468000"/>
                  <wp:effectExtent l="0" t="0" r="8255"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t>95%</w:t>
            </w:r>
          </w:p>
        </w:tc>
      </w:tr>
      <w:tr w:rsidR="006C6D43" w:rsidRPr="006C6D43" w14:paraId="2AA5F0CC" w14:textId="77777777">
        <w:tc>
          <w:tcPr>
            <w:tcW w:w="1525" w:type="dxa"/>
            <w:shd w:val="clear" w:color="auto" w:fill="F2F2F2" w:themeFill="background1" w:themeFillShade="F2"/>
          </w:tcPr>
          <w:p w14:paraId="0D5CAAFE" w14:textId="77777777" w:rsidR="00E46EAA" w:rsidRPr="006C6D43" w:rsidRDefault="00E46EAA">
            <w:pPr>
              <w:spacing w:after="0"/>
              <w:jc w:val="center"/>
              <w:rPr>
                <w:color w:val="auto"/>
                <w:sz w:val="16"/>
                <w:szCs w:val="16"/>
              </w:rPr>
            </w:pPr>
          </w:p>
        </w:tc>
        <w:tc>
          <w:tcPr>
            <w:tcW w:w="1525" w:type="dxa"/>
            <w:shd w:val="clear" w:color="auto" w:fill="F2F2F2" w:themeFill="background1" w:themeFillShade="F2"/>
          </w:tcPr>
          <w:p w14:paraId="37187CE9" w14:textId="77777777" w:rsidR="00E46EAA" w:rsidRPr="006C6D43" w:rsidRDefault="00E46EAA">
            <w:pPr>
              <w:spacing w:after="0"/>
              <w:jc w:val="center"/>
              <w:rPr>
                <w:color w:val="auto"/>
              </w:rPr>
            </w:pPr>
          </w:p>
        </w:tc>
        <w:tc>
          <w:tcPr>
            <w:tcW w:w="1525" w:type="dxa"/>
            <w:shd w:val="clear" w:color="auto" w:fill="F2F2F2" w:themeFill="background1" w:themeFillShade="F2"/>
          </w:tcPr>
          <w:p w14:paraId="417CB7AF" w14:textId="77777777" w:rsidR="00E46EAA" w:rsidRPr="006C6D43" w:rsidRDefault="00E46EAA">
            <w:pPr>
              <w:spacing w:after="0"/>
              <w:jc w:val="center"/>
              <w:rPr>
                <w:color w:val="auto"/>
              </w:rPr>
            </w:pPr>
            <w:r w:rsidRPr="006C6D43">
              <w:rPr>
                <w:color w:val="auto"/>
                <w:sz w:val="16"/>
                <w:szCs w:val="16"/>
              </w:rPr>
              <w:t>(n=40)</w:t>
            </w:r>
          </w:p>
        </w:tc>
        <w:tc>
          <w:tcPr>
            <w:tcW w:w="1525" w:type="dxa"/>
            <w:shd w:val="clear" w:color="auto" w:fill="F2F2F2" w:themeFill="background1" w:themeFillShade="F2"/>
          </w:tcPr>
          <w:p w14:paraId="689F8186" w14:textId="77777777" w:rsidR="00E46EAA" w:rsidRPr="006C6D43" w:rsidRDefault="00E46EAA">
            <w:pPr>
              <w:spacing w:after="0"/>
              <w:jc w:val="center"/>
              <w:rPr>
                <w:color w:val="auto"/>
              </w:rPr>
            </w:pPr>
          </w:p>
        </w:tc>
        <w:tc>
          <w:tcPr>
            <w:tcW w:w="1525" w:type="dxa"/>
            <w:shd w:val="clear" w:color="auto" w:fill="F2F2F2" w:themeFill="background1" w:themeFillShade="F2"/>
          </w:tcPr>
          <w:p w14:paraId="4A38E06C" w14:textId="77777777" w:rsidR="00E46EAA" w:rsidRPr="006C6D43" w:rsidRDefault="00E46EAA">
            <w:pPr>
              <w:spacing w:after="0"/>
              <w:jc w:val="center"/>
              <w:rPr>
                <w:color w:val="auto"/>
              </w:rPr>
            </w:pPr>
          </w:p>
        </w:tc>
        <w:tc>
          <w:tcPr>
            <w:tcW w:w="1525" w:type="dxa"/>
            <w:gridSpan w:val="2"/>
            <w:shd w:val="clear" w:color="auto" w:fill="F2F2F2" w:themeFill="background1" w:themeFillShade="F2"/>
          </w:tcPr>
          <w:p w14:paraId="03067AE9" w14:textId="77777777" w:rsidR="00E46EAA" w:rsidRPr="006C6D43" w:rsidRDefault="00E46EAA">
            <w:pPr>
              <w:spacing w:after="0"/>
              <w:jc w:val="center"/>
              <w:rPr>
                <w:color w:val="auto"/>
              </w:rPr>
            </w:pPr>
            <w:r w:rsidRPr="006C6D43">
              <w:rPr>
                <w:color w:val="auto"/>
                <w:sz w:val="16"/>
                <w:szCs w:val="16"/>
              </w:rPr>
              <w:t>(n=80)</w:t>
            </w:r>
          </w:p>
        </w:tc>
      </w:tr>
      <w:tr w:rsidR="006C6D43" w:rsidRPr="006C6D43" w14:paraId="49808E1C" w14:textId="77777777">
        <w:trPr>
          <w:gridAfter w:val="1"/>
          <w:wAfter w:w="124" w:type="dxa"/>
          <w:trHeight w:val="422"/>
        </w:trPr>
        <w:tc>
          <w:tcPr>
            <w:tcW w:w="9026" w:type="dxa"/>
            <w:gridSpan w:val="6"/>
            <w:shd w:val="clear" w:color="auto" w:fill="FFFFFF" w:themeFill="background1"/>
          </w:tcPr>
          <w:p w14:paraId="3B1385C6" w14:textId="77777777" w:rsidR="00E46EAA" w:rsidRPr="006C6D43" w:rsidRDefault="00E46EAA">
            <w:pPr>
              <w:pStyle w:val="BASE"/>
              <w:rPr>
                <w:color w:val="auto"/>
              </w:rPr>
            </w:pPr>
            <w:r w:rsidRPr="006C6D43">
              <w:rPr>
                <w:color w:val="auto"/>
              </w:rPr>
              <w:t>Q25</w:t>
            </w:r>
            <w:r w:rsidRPr="006C6D43">
              <w:rPr>
                <w:color w:val="auto"/>
              </w:rPr>
              <w:tab/>
              <w:t xml:space="preserve">Was the information in the Guide easy to understand? Please rate on a scale from 1 to 10 where 1 is ‘extremely difficult’ and 10 is ‘extremely easy.’ </w:t>
            </w:r>
          </w:p>
          <w:p w14:paraId="76FFC83B" w14:textId="77777777" w:rsidR="00E46EAA" w:rsidRPr="006C6D43" w:rsidRDefault="00E46EAA">
            <w:pPr>
              <w:pStyle w:val="BASE"/>
              <w:keepNext/>
              <w:rPr>
                <w:color w:val="auto"/>
              </w:rPr>
            </w:pPr>
            <w:r w:rsidRPr="006C6D43">
              <w:rPr>
                <w:color w:val="auto"/>
              </w:rPr>
              <w:t xml:space="preserve">Base: </w:t>
            </w:r>
            <w:r w:rsidRPr="006C6D43">
              <w:rPr>
                <w:color w:val="auto"/>
              </w:rPr>
              <w:tab/>
              <w:t>All voters who recall accessing the Victorian Electoral Commission EasyVote Guide, don’t know responses excluded (n=166)</w:t>
            </w:r>
          </w:p>
          <w:p w14:paraId="4DB16E54" w14:textId="715F660F" w:rsidR="00E46EAA" w:rsidRPr="006C6D43" w:rsidRDefault="00E46EAA">
            <w:pPr>
              <w:pStyle w:val="BASE"/>
              <w:rPr>
                <w:color w:val="auto"/>
              </w:rPr>
            </w:pPr>
            <w:r w:rsidRPr="006C6D43">
              <w:rPr>
                <w:color w:val="auto"/>
              </w:rPr>
              <w:t>Note:</w:t>
            </w:r>
            <w:r w:rsidR="00692498" w:rsidRPr="006C6D43">
              <w:rPr>
                <w:color w:val="auto"/>
              </w:rPr>
              <w:t xml:space="preserve"> </w:t>
            </w:r>
            <w:r w:rsidRPr="006C6D43">
              <w:rPr>
                <w:color w:val="auto"/>
              </w:rPr>
              <w:t>Voter types with a base of n=&lt;30 have not been reported on.</w:t>
            </w:r>
          </w:p>
          <w:p w14:paraId="2AE25FC3" w14:textId="75293867" w:rsidR="00E46EAA" w:rsidRPr="006C6D43" w:rsidRDefault="00BE6438">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E46EAA" w:rsidRPr="006C6D43">
              <w:rPr>
                <w:color w:val="auto"/>
              </w:rPr>
              <w:t>at 95% confidence when compared to the total.</w:t>
            </w:r>
          </w:p>
        </w:tc>
      </w:tr>
    </w:tbl>
    <w:p w14:paraId="63D8B2F1" w14:textId="77777777" w:rsidR="00E46EAA" w:rsidRPr="006C6D43" w:rsidRDefault="00E46EAA" w:rsidP="00E46EAA">
      <w:pPr>
        <w:spacing w:after="200"/>
        <w:rPr>
          <w:color w:val="auto"/>
        </w:rPr>
      </w:pPr>
      <w:r w:rsidRPr="006C6D43">
        <w:rPr>
          <w:color w:val="auto"/>
        </w:rPr>
        <w:br w:type="page"/>
      </w:r>
    </w:p>
    <w:p w14:paraId="6DAA6C4A" w14:textId="3BEA7598" w:rsidR="001001F9" w:rsidRPr="006C6D43" w:rsidRDefault="001001F9" w:rsidP="00871882">
      <w:pPr>
        <w:pStyle w:val="Heading4"/>
        <w:rPr>
          <w:color w:val="auto"/>
        </w:rPr>
      </w:pPr>
      <w:r w:rsidRPr="006C6D43">
        <w:rPr>
          <w:color w:val="auto"/>
        </w:rPr>
        <w:lastRenderedPageBreak/>
        <w:t xml:space="preserve">Usefulness of </w:t>
      </w:r>
      <w:r w:rsidR="007A45CC" w:rsidRPr="006C6D43">
        <w:rPr>
          <w:color w:val="auto"/>
        </w:rPr>
        <w:t>EasyVote</w:t>
      </w:r>
      <w:r w:rsidRPr="006C6D43">
        <w:rPr>
          <w:color w:val="auto"/>
        </w:rPr>
        <w:t xml:space="preserve"> Guide</w:t>
      </w:r>
    </w:p>
    <w:p w14:paraId="3E094D2B" w14:textId="2AAF3A6C" w:rsidR="00212CD0" w:rsidRPr="006C6D43" w:rsidRDefault="007A45CC" w:rsidP="00212CD0">
      <w:pPr>
        <w:rPr>
          <w:color w:val="auto"/>
        </w:rPr>
      </w:pPr>
      <w:r w:rsidRPr="006C6D43">
        <w:rPr>
          <w:color w:val="auto"/>
        </w:rPr>
        <w:t xml:space="preserve">Nearly all voters who used </w:t>
      </w:r>
      <w:r w:rsidR="00335DAC" w:rsidRPr="006C6D43">
        <w:rPr>
          <w:color w:val="auto"/>
        </w:rPr>
        <w:t xml:space="preserve">the </w:t>
      </w:r>
      <w:r w:rsidRPr="006C6D43">
        <w:rPr>
          <w:color w:val="auto"/>
        </w:rPr>
        <w:t>EasyVote</w:t>
      </w:r>
      <w:r w:rsidR="00335DAC" w:rsidRPr="006C6D43">
        <w:rPr>
          <w:color w:val="auto"/>
        </w:rPr>
        <w:t xml:space="preserve"> Guide</w:t>
      </w:r>
      <w:r w:rsidRPr="006C6D43">
        <w:rPr>
          <w:color w:val="auto"/>
        </w:rPr>
        <w:t xml:space="preserve"> </w:t>
      </w:r>
      <w:r w:rsidR="004613E6" w:rsidRPr="006C6D43">
        <w:rPr>
          <w:color w:val="auto"/>
        </w:rPr>
        <w:t>thought it was useful (89%).</w:t>
      </w:r>
      <w:r w:rsidR="00692498" w:rsidRPr="006C6D43">
        <w:rPr>
          <w:color w:val="auto"/>
        </w:rPr>
        <w:t xml:space="preserve"> </w:t>
      </w:r>
      <w:r w:rsidR="00E46EAA" w:rsidRPr="006C6D43">
        <w:rPr>
          <w:color w:val="auto"/>
        </w:rPr>
        <w:t>No differences were seen by voter type for this measure.</w:t>
      </w:r>
      <w:r w:rsidR="00692498" w:rsidRPr="006C6D43">
        <w:rPr>
          <w:color w:val="auto"/>
        </w:rPr>
        <w:t xml:space="preserve"> </w:t>
      </w:r>
      <w:r w:rsidR="0014482C" w:rsidRPr="006C6D43">
        <w:rPr>
          <w:color w:val="auto"/>
        </w:rPr>
        <w:t xml:space="preserve">Again, </w:t>
      </w:r>
      <w:r w:rsidR="002F3778" w:rsidRPr="006C6D43">
        <w:rPr>
          <w:color w:val="auto"/>
        </w:rPr>
        <w:t xml:space="preserve">these </w:t>
      </w:r>
      <w:r w:rsidR="0014482C" w:rsidRPr="006C6D43">
        <w:rPr>
          <w:color w:val="auto"/>
        </w:rPr>
        <w:t xml:space="preserve">findings </w:t>
      </w:r>
      <w:r w:rsidR="002F3778" w:rsidRPr="006C6D43">
        <w:rPr>
          <w:color w:val="auto"/>
        </w:rPr>
        <w:t xml:space="preserve">were </w:t>
      </w:r>
      <w:r w:rsidR="0014482C" w:rsidRPr="006C6D43">
        <w:rPr>
          <w:color w:val="auto"/>
        </w:rPr>
        <w:t xml:space="preserve">similar to that from </w:t>
      </w:r>
      <w:r w:rsidR="00F30463" w:rsidRPr="006C6D43">
        <w:rPr>
          <w:color w:val="auto"/>
        </w:rPr>
        <w:t>2018</w:t>
      </w:r>
      <w:r w:rsidR="0014482C" w:rsidRPr="006C6D43">
        <w:rPr>
          <w:color w:val="auto"/>
        </w:rPr>
        <w:t xml:space="preserve"> for this measure (88%).</w:t>
      </w:r>
      <w:r w:rsidR="00692498" w:rsidRPr="006C6D43">
        <w:rPr>
          <w:color w:val="auto"/>
        </w:rPr>
        <w:t xml:space="preserve"> </w:t>
      </w:r>
    </w:p>
    <w:tbl>
      <w:tblPr>
        <w:tblStyle w:val="TableGrid"/>
        <w:tblW w:w="915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25"/>
        <w:gridCol w:w="1525"/>
        <w:gridCol w:w="1525"/>
        <w:gridCol w:w="1525"/>
        <w:gridCol w:w="1525"/>
        <w:gridCol w:w="1401"/>
        <w:gridCol w:w="124"/>
      </w:tblGrid>
      <w:tr w:rsidR="006C6D43" w:rsidRPr="006C6D43" w14:paraId="512D59C9" w14:textId="77777777" w:rsidTr="0086528E">
        <w:trPr>
          <w:gridAfter w:val="1"/>
          <w:wAfter w:w="124" w:type="dxa"/>
          <w:trHeight w:val="467"/>
        </w:trPr>
        <w:tc>
          <w:tcPr>
            <w:tcW w:w="9026" w:type="dxa"/>
            <w:gridSpan w:val="6"/>
            <w:shd w:val="clear" w:color="auto" w:fill="F2F2F2" w:themeFill="background1" w:themeFillShade="F2"/>
          </w:tcPr>
          <w:p w14:paraId="05E22EE2" w14:textId="1790277F" w:rsidR="001001F9" w:rsidRPr="006C6D43" w:rsidRDefault="004D7D8D" w:rsidP="0031513B">
            <w:pPr>
              <w:pStyle w:val="Caption"/>
              <w:rPr>
                <w:color w:val="auto"/>
              </w:rPr>
            </w:pPr>
            <w:bookmarkStart w:id="57" w:name="_Toc14014769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16</w:t>
            </w:r>
            <w:r w:rsidRPr="006C6D43">
              <w:rPr>
                <w:color w:val="auto"/>
              </w:rPr>
              <w:fldChar w:fldCharType="end"/>
            </w:r>
            <w:r w:rsidR="001001F9" w:rsidRPr="006C6D43">
              <w:rPr>
                <w:color w:val="auto"/>
                <w:lang w:eastAsia="en-AU"/>
              </w:rPr>
              <w:drawing>
                <wp:anchor distT="0" distB="0" distL="114300" distR="114300" simplePos="0" relativeHeight="251658281" behindDoc="0" locked="0" layoutInCell="1" allowOverlap="1" wp14:anchorId="0CCE4C7E" wp14:editId="4A9DCD49">
                  <wp:simplePos x="0" y="0"/>
                  <wp:positionH relativeFrom="column">
                    <wp:posOffset>388620</wp:posOffset>
                  </wp:positionH>
                  <wp:positionV relativeFrom="paragraph">
                    <wp:posOffset>404495</wp:posOffset>
                  </wp:positionV>
                  <wp:extent cx="466090" cy="467995"/>
                  <wp:effectExtent l="0" t="0" r="0" b="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1001F9" w:rsidRPr="006C6D43">
              <w:rPr>
                <w:color w:val="auto"/>
              </w:rPr>
              <w:t xml:space="preserve">: </w:t>
            </w:r>
            <w:r w:rsidR="00967B32" w:rsidRPr="006C6D43">
              <w:rPr>
                <w:color w:val="auto"/>
              </w:rPr>
              <w:tab/>
            </w:r>
            <w:r w:rsidR="001001F9" w:rsidRPr="006C6D43">
              <w:rPr>
                <w:color w:val="auto"/>
              </w:rPr>
              <w:t>Usefulness of E</w:t>
            </w:r>
            <w:r w:rsidR="0042498D" w:rsidRPr="006C6D43">
              <w:rPr>
                <w:color w:val="auto"/>
              </w:rPr>
              <w:t>asyVote</w:t>
            </w:r>
            <w:r w:rsidR="001001F9" w:rsidRPr="006C6D43">
              <w:rPr>
                <w:color w:val="auto"/>
              </w:rPr>
              <w:t xml:space="preserve"> Guide</w:t>
            </w:r>
            <w:bookmarkEnd w:id="57"/>
          </w:p>
        </w:tc>
      </w:tr>
      <w:tr w:rsidR="006C6D43" w:rsidRPr="006C6D43" w14:paraId="787C8781" w14:textId="77777777" w:rsidTr="0086528E">
        <w:trPr>
          <w:gridAfter w:val="1"/>
          <w:wAfter w:w="124" w:type="dxa"/>
          <w:trHeight w:val="2715"/>
        </w:trPr>
        <w:tc>
          <w:tcPr>
            <w:tcW w:w="9026" w:type="dxa"/>
            <w:gridSpan w:val="6"/>
          </w:tcPr>
          <w:p w14:paraId="53DA4B03" w14:textId="5DF4E2B4" w:rsidR="001001F9" w:rsidRPr="006C6D43" w:rsidRDefault="00391433" w:rsidP="0033363E">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246" behindDoc="0" locked="0" layoutInCell="1" allowOverlap="1" wp14:anchorId="30A97F04" wp14:editId="26E30104">
                      <wp:simplePos x="0" y="0"/>
                      <wp:positionH relativeFrom="column">
                        <wp:posOffset>162560</wp:posOffset>
                      </wp:positionH>
                      <wp:positionV relativeFrom="paragraph">
                        <wp:posOffset>474799</wp:posOffset>
                      </wp:positionV>
                      <wp:extent cx="905933" cy="25532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905933" cy="255320"/>
                              </a:xfrm>
                              <a:prstGeom prst="rect">
                                <a:avLst/>
                              </a:prstGeom>
                              <a:noFill/>
                              <a:ln w="6350">
                                <a:noFill/>
                              </a:ln>
                            </wps:spPr>
                            <wps:txbx>
                              <w:txbxContent>
                                <w:p w14:paraId="5AD12400" w14:textId="77777777" w:rsidR="00E278A6" w:rsidRPr="00202735" w:rsidRDefault="00E278A6" w:rsidP="001001F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7F04" id="Text Box 204" o:spid="_x0000_s1049" type="#_x0000_t202" style="position:absolute;margin-left:12.8pt;margin-top:37.4pt;width:71.35pt;height:2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MNGw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I6Xs3w6G48p4egaTafjUYI1uz62zodvAjSJRkkdspLAYoe1&#10;D1gQQ88hsZaBVaNUYkYZ0pb0bjzN04OLB18ogw+vrUYrdNuONBWOMTvPsYXqiOM56Jn3lq8abGLN&#10;fHhhDqnGiVC+4RkXqQCLwcmipAb362/3MR4ZQC8lLUqnpP7nnjlBifpukJvZcDKJWkuHyfQz4kHc&#10;rWd76zF7/QCoziF+FMuTGeODOpvSgX5DlS9jVXQxw7F2ScPZfAi9oPGXcLFcpiBUl2VhbTaWx9QR&#10;1gjxa/fGnD3xEJDAJziLjBXv6Ohje0KW+wCySVxFoHtUT/ijMhOFp18UpX97TlHXv774DQAA//8D&#10;AFBLAwQUAAYACAAAACEAtEZkhuAAAAAJAQAADwAAAGRycy9kb3ducmV2LnhtbEyPQU+DQBCF7yb+&#10;h82YeLNLUZAgS9OQNCZGD629eFvYKRDZWWS3LfrrnZ70Ni/v5c33itVsB3HCyfeOFCwXEQikxpme&#10;WgX7981dBsIHTUYPjlDBN3pYlddXhc6NO9MWT7vQCi4hn2sFXQhjLqVvOrTaL9yIxN7BTVYHllMr&#10;zaTPXG4HGUdRKq3uiT90esSqw+Zzd7QKXqrNm97Wsc1+hur59bAev/YfiVK3N/P6CUTAOfyF4YLP&#10;6FAyU+2OZLwYFMRJykkFjw+84OKn2T2Imo9lEoEsC/l/QfkLAAD//wMAUEsBAi0AFAAGAAgAAAAh&#10;ALaDOJL+AAAA4QEAABMAAAAAAAAAAAAAAAAAAAAAAFtDb250ZW50X1R5cGVzXS54bWxQSwECLQAU&#10;AAYACAAAACEAOP0h/9YAAACUAQAACwAAAAAAAAAAAAAAAAAvAQAAX3JlbHMvLnJlbHNQSwECLQAU&#10;AAYACAAAACEAKNwjDRsCAAAzBAAADgAAAAAAAAAAAAAAAAAuAgAAZHJzL2Uyb0RvYy54bWxQSwEC&#10;LQAUAAYACAAAACEAtEZkhuAAAAAJAQAADwAAAAAAAAAAAAAAAAB1BAAAZHJzL2Rvd25yZXYueG1s&#10;UEsFBgAAAAAEAAQA8wAAAIIFAAAAAA==&#10;" filled="f" stroked="f" strokeweight=".5pt">
                      <v:textbox>
                        <w:txbxContent>
                          <w:p w14:paraId="5AD12400" w14:textId="77777777" w:rsidR="00E278A6" w:rsidRPr="00202735" w:rsidRDefault="00E278A6" w:rsidP="001001F9">
                            <w:pPr>
                              <w:jc w:val="center"/>
                              <w:rPr>
                                <w:sz w:val="16"/>
                                <w:szCs w:val="16"/>
                                <w:lang w:val="en-US"/>
                              </w:rPr>
                            </w:pPr>
                            <w:r w:rsidRPr="00202735">
                              <w:rPr>
                                <w:sz w:val="16"/>
                                <w:szCs w:val="16"/>
                                <w:lang w:val="en-US"/>
                              </w:rPr>
                              <w:t>All voters</w:t>
                            </w:r>
                          </w:p>
                        </w:txbxContent>
                      </v:textbox>
                    </v:shape>
                  </w:pict>
                </mc:Fallback>
              </mc:AlternateContent>
            </w:r>
            <w:r w:rsidR="001C4AE2" w:rsidRPr="006C6D43">
              <w:rPr>
                <w:noProof/>
                <w:color w:val="auto"/>
                <w:sz w:val="24"/>
                <w:szCs w:val="24"/>
                <w:lang w:eastAsia="en-AU"/>
              </w:rPr>
              <mc:AlternateContent>
                <mc:Choice Requires="wps">
                  <w:drawing>
                    <wp:anchor distT="0" distB="0" distL="114300" distR="114300" simplePos="0" relativeHeight="251658244" behindDoc="0" locked="0" layoutInCell="1" allowOverlap="1" wp14:anchorId="3478A4CC" wp14:editId="3B1B6A63">
                      <wp:simplePos x="0" y="0"/>
                      <wp:positionH relativeFrom="column">
                        <wp:posOffset>1656703</wp:posOffset>
                      </wp:positionH>
                      <wp:positionV relativeFrom="paragraph">
                        <wp:posOffset>319309</wp:posOffset>
                      </wp:positionV>
                      <wp:extent cx="3742426" cy="0"/>
                      <wp:effectExtent l="38100" t="38100" r="48895" b="57150"/>
                      <wp:wrapNone/>
                      <wp:docPr id="206" name="Straight Connector 206"/>
                      <wp:cNvGraphicFramePr/>
                      <a:graphic xmlns:a="http://schemas.openxmlformats.org/drawingml/2006/main">
                        <a:graphicData uri="http://schemas.microsoft.com/office/word/2010/wordprocessingShape">
                          <wps:wsp>
                            <wps:cNvCnPr/>
                            <wps:spPr>
                              <a:xfrm flipV="1">
                                <a:off x="0" y="0"/>
                                <a:ext cx="3742426"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E9FEA" id="Straight Connector 206"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5pt,25.15pt" to="425.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p91AEAAA8EAAAOAAAAZHJzL2Uyb0RvYy54bWysU01vEzEQvSPxHyzfyW7SKqBVNlWVtlwQ&#10;VBS4O/Y4a8lfsk12998z9iZb2iIkUC+WPZ43897zeHM1GE2OEKJytqXLRU0JWO6EsoeWfv929+4D&#10;JTExK5h2Flo6QqRX27dvNr1vYOU6pwUEgkVsbHrf0i4l31RV5B0YFhfOg8VL6YJhCY/hUInAeqxu&#10;dLWq63XVuyB8cBxixOjNdEm3pb6UwNMXKSMkoluK3FJZQ1n3ea22G9YcAvOd4ica7D9YGKYsNp1L&#10;3bDEyM+gXpQyigcXnUwL7kzlpFQcigZUs6yfqXnomIeiBc2JfrYpvl5Z/vm4s/cBbeh9bKK/D1nF&#10;IIMhUiv/A9+06EKmZCi2jbNtMCTCMXjx/nJ1uVpTws931VQil/Ihpo/gDMmblmplsyLWsOOnmLAt&#10;pp5TcljbvEanlbhTWpdDOOx3OpAjy294e3G93uVnQ+CTtA6YuLWCpNHjnDnMnh43MaVfxhGdW1WP&#10;qssujRomGl9BEiVQ3aS/DCTMNBjnYNPyxENbzM4wiZRnYF10/hV4ys9QKMP6L+AZUTo7m2awUdaF&#10;P3VPw5mynPLPDky6swV7J8YyD8UanLri9OmH5LH+/Vzgj/94+wsAAP//AwBQSwMEFAAGAAgAAAAh&#10;AIi7e2bcAAAACQEAAA8AAABkcnMvZG93bnJldi54bWxMj01uwjAQRvdI3MGaSt2gYpMKBCEOQgiq&#10;LtuUA5h4SNLEYys2EG5ft120u/l5+uZNthlMx67Y+8aShNlUAEMqrW6oknD8ODwtgfmgSKvOEkq4&#10;o4dNPh5lKtX2Ru94LULFYgj5VEmoQ3Ap576s0Sg/tQ4p7s62NyrEtq+47tUthpuOJ0IsuFENxQu1&#10;crirsWyLi5FQuJf5fvvZ7t/E4b5budZMjq+JlI8Pw3YNLOAQ/mD41o/qkEenk72Q9qyTkCzEKqIS&#10;5uIZWASWP8Xpd8DzjP//IP8CAAD//wMAUEsBAi0AFAAGAAgAAAAhALaDOJL+AAAA4QEAABMAAAAA&#10;AAAAAAAAAAAAAAAAAFtDb250ZW50X1R5cGVzXS54bWxQSwECLQAUAAYACAAAACEAOP0h/9YAAACU&#10;AQAACwAAAAAAAAAAAAAAAAAvAQAAX3JlbHMvLnJlbHNQSwECLQAUAAYACAAAACEAG1UqfdQBAAAP&#10;BAAADgAAAAAAAAAAAAAAAAAuAgAAZHJzL2Uyb0RvYy54bWxQSwECLQAUAAYACAAAACEAiLt7ZtwA&#10;AAAJAQAADwAAAAAAAAAAAAAAAAAuBAAAZHJzL2Rvd25yZXYueG1sUEsFBgAAAAAEAAQA8wAAADcF&#10;AAAAAA==&#10;" strokecolor="#0e3a6c">
                      <v:stroke startarrow="oval" endarrow="oval"/>
                    </v:line>
                  </w:pict>
                </mc:Fallback>
              </mc:AlternateContent>
            </w:r>
            <w:r w:rsidR="001C4AE2" w:rsidRPr="006C6D43">
              <w:rPr>
                <w:noProof/>
                <w:color w:val="auto"/>
                <w:sz w:val="24"/>
                <w:szCs w:val="24"/>
                <w:lang w:eastAsia="en-AU"/>
              </w:rPr>
              <mc:AlternateContent>
                <mc:Choice Requires="wps">
                  <w:drawing>
                    <wp:anchor distT="0" distB="0" distL="114300" distR="114300" simplePos="0" relativeHeight="251658245" behindDoc="0" locked="0" layoutInCell="1" allowOverlap="1" wp14:anchorId="07DD2A89" wp14:editId="61D173F8">
                      <wp:simplePos x="0" y="0"/>
                      <wp:positionH relativeFrom="column">
                        <wp:posOffset>3517265</wp:posOffset>
                      </wp:positionH>
                      <wp:positionV relativeFrom="paragraph">
                        <wp:posOffset>134664</wp:posOffset>
                      </wp:positionV>
                      <wp:extent cx="356235" cy="356235"/>
                      <wp:effectExtent l="0" t="0" r="24765" b="24765"/>
                      <wp:wrapNone/>
                      <wp:docPr id="205" name="Oval 20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CE3B0" w14:textId="516394B3" w:rsidR="00E278A6" w:rsidRPr="004A34DD" w:rsidRDefault="00E278A6" w:rsidP="001001F9">
                                  <w:pPr>
                                    <w:jc w:val="center"/>
                                    <w:rPr>
                                      <w:color w:val="FFFFFF" w:themeColor="background1"/>
                                      <w:sz w:val="16"/>
                                      <w:szCs w:val="16"/>
                                      <w:lang w:val="en-US"/>
                                    </w:rPr>
                                  </w:pPr>
                                  <w:r w:rsidRPr="004A34DD">
                                    <w:rPr>
                                      <w:color w:val="FFFFFF" w:themeColor="background1"/>
                                      <w:sz w:val="16"/>
                                      <w:szCs w:val="16"/>
                                      <w:lang w:val="en-US"/>
                                    </w:rPr>
                                    <w:t>89%</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D2A89" id="Oval 205" o:spid="_x0000_s1050" style="position:absolute;margin-left:276.95pt;margin-top:10.6pt;width:28.05pt;height:28.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AWiAIAAJQFAAAOAAAAZHJzL2Uyb0RvYy54bWysVN9vGjEMfp+0/yHK+3pAB5tQjwrRdZqE&#10;WlQ69TnkEi5SLs6SwB376+fkftCNag/TeAiOY3+2v7N9c9tUmhyF8wpMTsdXI0qE4VAos8/p9+f7&#10;D58p8YGZgmkwIqcn4ent4v27m9rOxQRK0IVwBEGMn9c2p2UIdp5lnpeiYv4KrDD4KMFVLODV7bPC&#10;sRrRK51NRqNZVoMrrAMuvEftXftIFwlfSsHDo5ReBKJzirmFdLp07uKZLW7YfO+YLRXv0mD/kEXF&#10;lMGgA9QdC4wcnLqAqhR34EGGKw5VBlIqLlINWM149Ec125JZkWpBcrwdaPL/D5Y/HLd245CG2vq5&#10;RzFW0UhXxX/MjzSJrNNAlmgC4ai8ns4m11NKOD51MqJkZ2frfPgqoCJRyKnQWlkfy2Fzdlz70Fr3&#10;VlHtQaviXmmdLm6/W2lHjix+ui/Xy9kqfi0M8JuZNpeesXnE4Lvbjy8dESZ6ZueqkxROWkQ8bZ6E&#10;JKrAOicp49SQZ0zGuTBh3D6VrBBtmtMR/vpgfRYp5wQYkSWWN2B3AL1lC9Jjt8V29tFVpH4enEd/&#10;S6x1HjxSZDBhcK6UAfcWgMaqusitfU9SS01kKTS7BrlBalKtUbWD4rRxxEE7YN7ye4Vffc182DCH&#10;E4Wzh1siPOIhNdQ5hU6ipAT38y19tMdGx1dKapzQnPofB+YEJfqbwRGI45yEj9NPmAlxvXb3WmsO&#10;1Qqwg8a4hyxPYrQNuhelg+oFl8gyRsMnZjjGzCkPrr+sQrsxcA1xsVwmMxxfy8LabC2P4JHg2MrP&#10;zQtztmv5gLPyAP0UX7R9axs9DSwPAaRKM3Hms6MeRz/1ULem4m55fU9W52W6+AUAAP//AwBQSwME&#10;FAAGAAgAAAAhAGWHQ3feAAAACQEAAA8AAABkcnMvZG93bnJldi54bWxMj8FOwzAQRO9I/IO1SNyo&#10;k5SmbcimQkhcOEEogqMbL0lobEe204a/ZznBcbVPM2/K3WwGcSIfemcR0kUCgmzjdG9bhP3r480G&#10;RIjKajU4SwjfFGBXXV6UqtDubF/oVMdWcIgNhULoYhwLKUPTkVFh4Uay/Pt03qjIp2+l9urM4WaQ&#10;WZLk0qjeckOnRnroqDnWk0Fovuq3o3/Pn4Pa32Ymn9zH+OQQr6/m+zsQkeb4B8OvPqtDxU4HN1kd&#10;xICwWi23jCJkaQaCgTxNeNwBYb1egqxK+X9B9QMAAP//AwBQSwECLQAUAAYACAAAACEAtoM4kv4A&#10;AADhAQAAEwAAAAAAAAAAAAAAAAAAAAAAW0NvbnRlbnRfVHlwZXNdLnhtbFBLAQItABQABgAIAAAA&#10;IQA4/SH/1gAAAJQBAAALAAAAAAAAAAAAAAAAAC8BAABfcmVscy8ucmVsc1BLAQItABQABgAIAAAA&#10;IQDMfMAWiAIAAJQFAAAOAAAAAAAAAAAAAAAAAC4CAABkcnMvZTJvRG9jLnhtbFBLAQItABQABgAI&#10;AAAAIQBlh0N33gAAAAkBAAAPAAAAAAAAAAAAAAAAAOIEAABkcnMvZG93bnJldi54bWxQSwUGAAAA&#10;AAQABADzAAAA7QUAAAAA&#10;" fillcolor="#0e3a6c" strokecolor="white [3212]" strokeweight="2pt">
                      <v:textbox inset="0,,0">
                        <w:txbxContent>
                          <w:p w14:paraId="41ACE3B0" w14:textId="516394B3" w:rsidR="00E278A6" w:rsidRPr="004A34DD" w:rsidRDefault="00E278A6" w:rsidP="001001F9">
                            <w:pPr>
                              <w:jc w:val="center"/>
                              <w:rPr>
                                <w:color w:val="FFFFFF" w:themeColor="background1"/>
                                <w:sz w:val="16"/>
                                <w:szCs w:val="16"/>
                                <w:lang w:val="en-US"/>
                              </w:rPr>
                            </w:pPr>
                            <w:r w:rsidRPr="004A34DD">
                              <w:rPr>
                                <w:color w:val="FFFFFF" w:themeColor="background1"/>
                                <w:sz w:val="16"/>
                                <w:szCs w:val="16"/>
                                <w:lang w:val="en-US"/>
                              </w:rPr>
                              <w:t>89%</w:t>
                            </w:r>
                          </w:p>
                        </w:txbxContent>
                      </v:textbox>
                    </v:oval>
                  </w:pict>
                </mc:Fallback>
              </mc:AlternateContent>
            </w:r>
            <w:r w:rsidR="001001F9" w:rsidRPr="006C6D43">
              <w:rPr>
                <w:noProof/>
                <w:color w:val="auto"/>
                <w:sz w:val="24"/>
                <w:szCs w:val="24"/>
                <w:lang w:eastAsia="en-AU"/>
              </w:rPr>
              <w:drawing>
                <wp:inline distT="0" distB="0" distL="0" distR="0" wp14:anchorId="04694981" wp14:editId="159E3567">
                  <wp:extent cx="5436235" cy="1665838"/>
                  <wp:effectExtent l="0" t="0" r="0" b="0"/>
                  <wp:docPr id="208" name="Chart 20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6C6D43" w:rsidRPr="006C6D43" w14:paraId="0544B945" w14:textId="77777777" w:rsidTr="0086528E">
        <w:trPr>
          <w:gridAfter w:val="1"/>
          <w:wAfter w:w="124" w:type="dxa"/>
        </w:trPr>
        <w:tc>
          <w:tcPr>
            <w:tcW w:w="9026" w:type="dxa"/>
            <w:gridSpan w:val="6"/>
            <w:shd w:val="clear" w:color="auto" w:fill="F2F2F2" w:themeFill="background1" w:themeFillShade="F2"/>
          </w:tcPr>
          <w:p w14:paraId="5C6762C3" w14:textId="37343373" w:rsidR="001001F9" w:rsidRPr="006C6D43" w:rsidRDefault="00EB47BB" w:rsidP="0033363E">
            <w:pPr>
              <w:spacing w:before="120" w:after="0"/>
              <w:jc w:val="center"/>
              <w:rPr>
                <w:noProof/>
                <w:color w:val="auto"/>
              </w:rPr>
            </w:pPr>
            <w:r w:rsidRPr="006C6D43">
              <w:rPr>
                <w:noProof/>
                <w:color w:val="auto"/>
              </w:rPr>
              <w:t xml:space="preserve">Total </w:t>
            </w:r>
            <w:r w:rsidR="0003215E" w:rsidRPr="006C6D43">
              <w:rPr>
                <w:noProof/>
                <w:color w:val="auto"/>
              </w:rPr>
              <w:t>useful</w:t>
            </w:r>
          </w:p>
        </w:tc>
      </w:tr>
      <w:tr w:rsidR="006C6D43" w:rsidRPr="006C6D43" w14:paraId="712584C2" w14:textId="77777777" w:rsidTr="0086528E">
        <w:trPr>
          <w:gridAfter w:val="1"/>
          <w:wAfter w:w="124" w:type="dxa"/>
        </w:trPr>
        <w:tc>
          <w:tcPr>
            <w:tcW w:w="1525" w:type="dxa"/>
            <w:shd w:val="clear" w:color="auto" w:fill="auto"/>
          </w:tcPr>
          <w:p w14:paraId="38844B28" w14:textId="570939F6" w:rsidR="00D90270" w:rsidRPr="006C6D43" w:rsidRDefault="00D90270" w:rsidP="00D90270">
            <w:pPr>
              <w:jc w:val="center"/>
              <w:rPr>
                <w:color w:val="auto"/>
              </w:rPr>
            </w:pPr>
            <w:r w:rsidRPr="006C6D43">
              <w:rPr>
                <w:noProof/>
                <w:color w:val="auto"/>
                <w:lang w:eastAsia="en-AU"/>
              </w:rPr>
              <w:drawing>
                <wp:inline distT="0" distB="0" distL="0" distR="0" wp14:anchorId="5CA644CF" wp14:editId="71AA94C2">
                  <wp:extent cx="468000" cy="468000"/>
                  <wp:effectExtent l="0" t="0" r="8255" b="825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t>90%</w:t>
            </w:r>
          </w:p>
        </w:tc>
        <w:tc>
          <w:tcPr>
            <w:tcW w:w="1525" w:type="dxa"/>
            <w:shd w:val="clear" w:color="auto" w:fill="auto"/>
          </w:tcPr>
          <w:p w14:paraId="7ACBFF5B" w14:textId="569923E2" w:rsidR="00D90270" w:rsidRPr="006C6D43" w:rsidRDefault="00D90270" w:rsidP="00D90270">
            <w:pPr>
              <w:jc w:val="center"/>
              <w:rPr>
                <w:color w:val="auto"/>
              </w:rPr>
            </w:pPr>
            <w:r w:rsidRPr="006C6D43">
              <w:rPr>
                <w:noProof/>
                <w:color w:val="auto"/>
                <w:lang w:eastAsia="en-AU"/>
              </w:rPr>
              <w:drawing>
                <wp:inline distT="0" distB="0" distL="0" distR="0" wp14:anchorId="467DFF54" wp14:editId="6AB9233D">
                  <wp:extent cx="466707" cy="468000"/>
                  <wp:effectExtent l="0" t="0" r="0" b="825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Email</w:t>
            </w:r>
            <w:r w:rsidRPr="006C6D43">
              <w:rPr>
                <w:color w:val="auto"/>
              </w:rPr>
              <w:br/>
            </w:r>
            <w:r w:rsidR="00EC0D9D" w:rsidRPr="006C6D43">
              <w:rPr>
                <w:color w:val="auto"/>
              </w:rPr>
              <w:t>-</w:t>
            </w:r>
          </w:p>
        </w:tc>
        <w:tc>
          <w:tcPr>
            <w:tcW w:w="1525" w:type="dxa"/>
            <w:shd w:val="clear" w:color="auto" w:fill="auto"/>
          </w:tcPr>
          <w:p w14:paraId="4644151F" w14:textId="29329044" w:rsidR="00D90270" w:rsidRPr="006C6D43" w:rsidRDefault="00D90270" w:rsidP="00D90270">
            <w:pPr>
              <w:jc w:val="center"/>
              <w:rPr>
                <w:color w:val="auto"/>
              </w:rPr>
            </w:pPr>
            <w:r w:rsidRPr="006C6D43">
              <w:rPr>
                <w:noProof/>
                <w:color w:val="auto"/>
                <w:lang w:eastAsia="en-AU"/>
              </w:rPr>
              <w:drawing>
                <wp:inline distT="0" distB="0" distL="0" distR="0" wp14:anchorId="4EA39F25" wp14:editId="761D1F5C">
                  <wp:extent cx="469296" cy="468000"/>
                  <wp:effectExtent l="0" t="0" r="6985" b="825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t>90%</w:t>
            </w:r>
          </w:p>
        </w:tc>
        <w:tc>
          <w:tcPr>
            <w:tcW w:w="1525" w:type="dxa"/>
            <w:shd w:val="clear" w:color="auto" w:fill="auto"/>
          </w:tcPr>
          <w:p w14:paraId="3CEB2D10" w14:textId="15751912" w:rsidR="00D90270" w:rsidRPr="006C6D43" w:rsidRDefault="00D90270" w:rsidP="00D90270">
            <w:pPr>
              <w:jc w:val="center"/>
              <w:rPr>
                <w:color w:val="auto"/>
              </w:rPr>
            </w:pPr>
            <w:r w:rsidRPr="006C6D43">
              <w:rPr>
                <w:noProof/>
                <w:color w:val="auto"/>
                <w:lang w:eastAsia="en-AU"/>
              </w:rPr>
              <w:drawing>
                <wp:inline distT="0" distB="0" distL="0" distR="0" wp14:anchorId="7718DCBF" wp14:editId="0FD97676">
                  <wp:extent cx="466707" cy="468000"/>
                  <wp:effectExtent l="0" t="0" r="0" b="825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EC0D9D" w:rsidRPr="006C6D43">
              <w:rPr>
                <w:color w:val="auto"/>
              </w:rPr>
              <w:t>-</w:t>
            </w:r>
          </w:p>
        </w:tc>
        <w:tc>
          <w:tcPr>
            <w:tcW w:w="1525" w:type="dxa"/>
            <w:shd w:val="clear" w:color="auto" w:fill="auto"/>
          </w:tcPr>
          <w:p w14:paraId="3C1F8260" w14:textId="2B8E215E" w:rsidR="00D90270" w:rsidRPr="006C6D43" w:rsidRDefault="00D90270" w:rsidP="00D90270">
            <w:pPr>
              <w:jc w:val="center"/>
              <w:rPr>
                <w:color w:val="auto"/>
              </w:rPr>
            </w:pPr>
            <w:r w:rsidRPr="006C6D43">
              <w:rPr>
                <w:noProof/>
                <w:color w:val="auto"/>
                <w:lang w:eastAsia="en-AU"/>
              </w:rPr>
              <w:drawing>
                <wp:inline distT="0" distB="0" distL="0" distR="0" wp14:anchorId="0825FE43" wp14:editId="34981820">
                  <wp:extent cx="468000" cy="468000"/>
                  <wp:effectExtent l="0" t="0" r="8255" b="825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EC0D9D" w:rsidRPr="006C6D43">
              <w:rPr>
                <w:color w:val="auto"/>
              </w:rPr>
              <w:t>-</w:t>
            </w:r>
          </w:p>
        </w:tc>
        <w:tc>
          <w:tcPr>
            <w:tcW w:w="1401" w:type="dxa"/>
            <w:shd w:val="clear" w:color="auto" w:fill="auto"/>
          </w:tcPr>
          <w:p w14:paraId="1FD95F30" w14:textId="4B7AC4FB" w:rsidR="00D90270" w:rsidRPr="006C6D43" w:rsidRDefault="00D90270" w:rsidP="00D90270">
            <w:pPr>
              <w:jc w:val="center"/>
              <w:rPr>
                <w:color w:val="auto"/>
              </w:rPr>
            </w:pPr>
            <w:r w:rsidRPr="006C6D43">
              <w:rPr>
                <w:noProof/>
                <w:color w:val="auto"/>
                <w:lang w:eastAsia="en-AU"/>
              </w:rPr>
              <w:drawing>
                <wp:inline distT="0" distB="0" distL="0" distR="0" wp14:anchorId="3FD508C7" wp14:editId="6ABE81D9">
                  <wp:extent cx="468000" cy="468000"/>
                  <wp:effectExtent l="0" t="0" r="8255" b="825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t>89%</w:t>
            </w:r>
          </w:p>
        </w:tc>
      </w:tr>
      <w:tr w:rsidR="006C6D43" w:rsidRPr="006C6D43" w14:paraId="470C3BE7" w14:textId="77777777" w:rsidTr="0086528E">
        <w:tc>
          <w:tcPr>
            <w:tcW w:w="1525" w:type="dxa"/>
            <w:shd w:val="clear" w:color="auto" w:fill="F2F2F2" w:themeFill="background1" w:themeFillShade="F2"/>
          </w:tcPr>
          <w:p w14:paraId="4762FBE4" w14:textId="1979652B" w:rsidR="0086528E" w:rsidRPr="006C6D43" w:rsidRDefault="0086528E" w:rsidP="0086528E">
            <w:pPr>
              <w:spacing w:after="0"/>
              <w:jc w:val="center"/>
              <w:rPr>
                <w:color w:val="auto"/>
                <w:sz w:val="16"/>
                <w:szCs w:val="16"/>
              </w:rPr>
            </w:pPr>
            <w:r w:rsidRPr="006C6D43">
              <w:rPr>
                <w:color w:val="auto"/>
                <w:sz w:val="16"/>
                <w:szCs w:val="16"/>
              </w:rPr>
              <w:t>(n=31)</w:t>
            </w:r>
          </w:p>
        </w:tc>
        <w:tc>
          <w:tcPr>
            <w:tcW w:w="1525" w:type="dxa"/>
            <w:shd w:val="clear" w:color="auto" w:fill="F2F2F2" w:themeFill="background1" w:themeFillShade="F2"/>
          </w:tcPr>
          <w:p w14:paraId="278F5687" w14:textId="77777777" w:rsidR="0086528E" w:rsidRPr="006C6D43" w:rsidRDefault="0086528E" w:rsidP="0086528E">
            <w:pPr>
              <w:spacing w:after="0"/>
              <w:jc w:val="center"/>
              <w:rPr>
                <w:color w:val="auto"/>
              </w:rPr>
            </w:pPr>
          </w:p>
        </w:tc>
        <w:tc>
          <w:tcPr>
            <w:tcW w:w="1525" w:type="dxa"/>
            <w:shd w:val="clear" w:color="auto" w:fill="F2F2F2" w:themeFill="background1" w:themeFillShade="F2"/>
          </w:tcPr>
          <w:p w14:paraId="3B662595" w14:textId="4CEE414C" w:rsidR="0086528E" w:rsidRPr="006C6D43" w:rsidRDefault="0086528E" w:rsidP="0086528E">
            <w:pPr>
              <w:spacing w:after="0"/>
              <w:jc w:val="center"/>
              <w:rPr>
                <w:color w:val="auto"/>
              </w:rPr>
            </w:pPr>
            <w:r w:rsidRPr="006C6D43">
              <w:rPr>
                <w:color w:val="auto"/>
                <w:sz w:val="16"/>
                <w:szCs w:val="16"/>
              </w:rPr>
              <w:t>(n=40)</w:t>
            </w:r>
          </w:p>
        </w:tc>
        <w:tc>
          <w:tcPr>
            <w:tcW w:w="1525" w:type="dxa"/>
            <w:shd w:val="clear" w:color="auto" w:fill="F2F2F2" w:themeFill="background1" w:themeFillShade="F2"/>
          </w:tcPr>
          <w:p w14:paraId="58BC911B" w14:textId="4E37C67E" w:rsidR="0086528E" w:rsidRPr="006C6D43" w:rsidRDefault="0086528E" w:rsidP="0086528E">
            <w:pPr>
              <w:spacing w:after="0"/>
              <w:jc w:val="center"/>
              <w:rPr>
                <w:color w:val="auto"/>
              </w:rPr>
            </w:pPr>
          </w:p>
        </w:tc>
        <w:tc>
          <w:tcPr>
            <w:tcW w:w="1525" w:type="dxa"/>
            <w:shd w:val="clear" w:color="auto" w:fill="F2F2F2" w:themeFill="background1" w:themeFillShade="F2"/>
          </w:tcPr>
          <w:p w14:paraId="056FEFD3" w14:textId="72D3AC0F" w:rsidR="0086528E" w:rsidRPr="006C6D43" w:rsidRDefault="0086528E" w:rsidP="0086528E">
            <w:pPr>
              <w:spacing w:after="0"/>
              <w:jc w:val="center"/>
              <w:rPr>
                <w:color w:val="auto"/>
              </w:rPr>
            </w:pPr>
          </w:p>
        </w:tc>
        <w:tc>
          <w:tcPr>
            <w:tcW w:w="1525" w:type="dxa"/>
            <w:gridSpan w:val="2"/>
            <w:shd w:val="clear" w:color="auto" w:fill="F2F2F2" w:themeFill="background1" w:themeFillShade="F2"/>
          </w:tcPr>
          <w:p w14:paraId="325020EF" w14:textId="179A4585" w:rsidR="0086528E" w:rsidRPr="006C6D43" w:rsidRDefault="0086528E" w:rsidP="0086528E">
            <w:pPr>
              <w:spacing w:after="0"/>
              <w:jc w:val="center"/>
              <w:rPr>
                <w:color w:val="auto"/>
              </w:rPr>
            </w:pPr>
            <w:r w:rsidRPr="006C6D43">
              <w:rPr>
                <w:color w:val="auto"/>
                <w:sz w:val="16"/>
                <w:szCs w:val="16"/>
              </w:rPr>
              <w:t>(n=84)</w:t>
            </w:r>
          </w:p>
        </w:tc>
      </w:tr>
      <w:tr w:rsidR="006C6D43" w:rsidRPr="006C6D43" w14:paraId="13E1EDCC" w14:textId="77777777" w:rsidTr="0086528E">
        <w:trPr>
          <w:gridAfter w:val="1"/>
          <w:wAfter w:w="124" w:type="dxa"/>
          <w:trHeight w:val="422"/>
        </w:trPr>
        <w:tc>
          <w:tcPr>
            <w:tcW w:w="9026" w:type="dxa"/>
            <w:gridSpan w:val="6"/>
            <w:shd w:val="clear" w:color="auto" w:fill="FFFFFF" w:themeFill="background1"/>
          </w:tcPr>
          <w:p w14:paraId="3B62E6E8" w14:textId="58E39F71" w:rsidR="0086528E" w:rsidRPr="006C6D43" w:rsidRDefault="0086528E" w:rsidP="0086528E">
            <w:pPr>
              <w:pStyle w:val="BASE"/>
              <w:rPr>
                <w:color w:val="auto"/>
              </w:rPr>
            </w:pPr>
            <w:r w:rsidRPr="006C6D43">
              <w:rPr>
                <w:color w:val="auto"/>
              </w:rPr>
              <w:t>Q26</w:t>
            </w:r>
            <w:r w:rsidRPr="006C6D43">
              <w:rPr>
                <w:color w:val="auto"/>
              </w:rPr>
              <w:tab/>
              <w:t>And to what extent do you agree that the E</w:t>
            </w:r>
            <w:r w:rsidR="0042498D" w:rsidRPr="006C6D43">
              <w:rPr>
                <w:color w:val="auto"/>
              </w:rPr>
              <w:t>asyVote</w:t>
            </w:r>
            <w:r w:rsidRPr="006C6D43">
              <w:rPr>
                <w:color w:val="auto"/>
              </w:rPr>
              <w:t xml:space="preserve"> Guide was useful? Please rate on a scale from 1 to 10, where 1 is ‘strongly disagree and 10 is ‘strongly agree.</w:t>
            </w:r>
          </w:p>
          <w:p w14:paraId="5C4131E3" w14:textId="33703753" w:rsidR="0086528E" w:rsidRPr="006C6D43" w:rsidRDefault="0086528E" w:rsidP="0086528E">
            <w:pPr>
              <w:pStyle w:val="BASE"/>
              <w:rPr>
                <w:color w:val="auto"/>
              </w:rPr>
            </w:pPr>
            <w:r w:rsidRPr="006C6D43">
              <w:rPr>
                <w:color w:val="auto"/>
              </w:rPr>
              <w:t xml:space="preserve">Base: </w:t>
            </w:r>
            <w:r w:rsidRPr="006C6D43">
              <w:rPr>
                <w:color w:val="auto"/>
              </w:rPr>
              <w:tab/>
              <w:t>All voters who recall accessing the Victorian Electoral Commission EasyVote Guide, excluding don’t know responses (n=174)</w:t>
            </w:r>
          </w:p>
          <w:p w14:paraId="73073C4C" w14:textId="3D3F286F" w:rsidR="0086528E" w:rsidRPr="006C6D43" w:rsidRDefault="0086528E" w:rsidP="0086528E">
            <w:pPr>
              <w:pStyle w:val="BASE"/>
              <w:rPr>
                <w:color w:val="auto"/>
              </w:rPr>
            </w:pPr>
            <w:r w:rsidRPr="006C6D43">
              <w:rPr>
                <w:color w:val="auto"/>
              </w:rPr>
              <w:t>Note:</w:t>
            </w:r>
            <w:r w:rsidR="00692498" w:rsidRPr="006C6D43">
              <w:rPr>
                <w:color w:val="auto"/>
              </w:rPr>
              <w:t xml:space="preserve"> </w:t>
            </w:r>
            <w:r w:rsidRPr="006C6D43">
              <w:rPr>
                <w:color w:val="auto"/>
              </w:rPr>
              <w:t>Voter types with a base of n=&lt;30 have not been reported on.</w:t>
            </w:r>
          </w:p>
          <w:p w14:paraId="4C23C8FA" w14:textId="5EBA362B" w:rsidR="0086528E" w:rsidRPr="006C6D43" w:rsidRDefault="0086528E" w:rsidP="0086528E">
            <w:pPr>
              <w:pStyle w:val="BASE"/>
              <w:keepNext/>
              <w:rPr>
                <w:color w:val="auto"/>
              </w:rPr>
            </w:pPr>
            <w:r w:rsidRPr="006C6D43">
              <w:rPr>
                <w:color w:val="auto"/>
              </w:rPr>
              <w:t>Note:</w:t>
            </w:r>
            <w:r w:rsidR="00BE6438" w:rsidRPr="006C6D43">
              <w:rPr>
                <w:color w:val="auto"/>
              </w:rPr>
              <w:t xml:space="preserve"> Note:</w:t>
            </w:r>
            <w:r w:rsidR="00BE6438" w:rsidRPr="006C6D43">
              <w:rPr>
                <w:color w:val="auto"/>
              </w:rPr>
              <w:tab/>
            </w:r>
            <w:r w:rsidR="00BE6438" w:rsidRPr="006C6D43">
              <w:rPr>
                <w:rFonts w:cs="Arial"/>
                <w:color w:val="auto"/>
              </w:rPr>
              <w:t xml:space="preserve">▲ / ▼ </w:t>
            </w:r>
            <w:r w:rsidR="00BE6438" w:rsidRPr="006C6D43">
              <w:rPr>
                <w:color w:val="auto"/>
              </w:rPr>
              <w:t xml:space="preserve">indicates sub-group is significantly </w:t>
            </w:r>
            <w:r w:rsidR="00BE6438" w:rsidRPr="006C6D43">
              <w:rPr>
                <w:bCs/>
                <w:color w:val="auto"/>
              </w:rPr>
              <w:t>higher</w:t>
            </w:r>
            <w:r w:rsidR="00BE6438" w:rsidRPr="006C6D43">
              <w:rPr>
                <w:color w:val="auto"/>
              </w:rPr>
              <w:t xml:space="preserve"> or </w:t>
            </w:r>
            <w:r w:rsidR="00BE6438" w:rsidRPr="006C6D43">
              <w:rPr>
                <w:bCs/>
                <w:color w:val="auto"/>
              </w:rPr>
              <w:t>lower</w:t>
            </w:r>
            <w:r w:rsidR="00BE6438" w:rsidRPr="006C6D43">
              <w:rPr>
                <w:color w:val="auto"/>
              </w:rPr>
              <w:t xml:space="preserve"> </w:t>
            </w:r>
            <w:r w:rsidRPr="006C6D43">
              <w:rPr>
                <w:color w:val="auto"/>
              </w:rPr>
              <w:t>at 95% confidence when compared to the total.</w:t>
            </w:r>
          </w:p>
        </w:tc>
      </w:tr>
    </w:tbl>
    <w:p w14:paraId="5D6C6FD1" w14:textId="77777777" w:rsidR="001001F9" w:rsidRPr="006C6D43" w:rsidRDefault="001001F9" w:rsidP="00B62E70">
      <w:pPr>
        <w:rPr>
          <w:color w:val="auto"/>
        </w:rPr>
      </w:pPr>
    </w:p>
    <w:p w14:paraId="240A946C" w14:textId="77777777" w:rsidR="009E7D2C" w:rsidRPr="006C6D43" w:rsidRDefault="009E7D2C">
      <w:pPr>
        <w:spacing w:after="200"/>
        <w:rPr>
          <w:color w:val="auto"/>
        </w:rPr>
      </w:pPr>
      <w:r w:rsidRPr="006C6D43">
        <w:rPr>
          <w:color w:val="auto"/>
        </w:rPr>
        <w:br w:type="page"/>
      </w:r>
    </w:p>
    <w:p w14:paraId="5172FB3A" w14:textId="17184F06" w:rsidR="009E7D2C" w:rsidRPr="006C6D43" w:rsidRDefault="009E7D2C" w:rsidP="00871882">
      <w:pPr>
        <w:pStyle w:val="Heading4"/>
        <w:rPr>
          <w:color w:val="auto"/>
        </w:rPr>
      </w:pPr>
      <w:r w:rsidRPr="006C6D43">
        <w:rPr>
          <w:color w:val="auto"/>
        </w:rPr>
        <w:lastRenderedPageBreak/>
        <w:t xml:space="preserve">Improvement to </w:t>
      </w:r>
      <w:r w:rsidR="0037041C" w:rsidRPr="006C6D43">
        <w:rPr>
          <w:color w:val="auto"/>
        </w:rPr>
        <w:t xml:space="preserve">EasyVote </w:t>
      </w:r>
      <w:r w:rsidRPr="006C6D43">
        <w:rPr>
          <w:color w:val="auto"/>
        </w:rPr>
        <w:t>Guide</w:t>
      </w:r>
    </w:p>
    <w:p w14:paraId="431CB184" w14:textId="315DE17D" w:rsidR="009E7D2C" w:rsidRPr="006C6D43" w:rsidRDefault="00692D9F" w:rsidP="009E7D2C">
      <w:pPr>
        <w:rPr>
          <w:color w:val="auto"/>
        </w:rPr>
      </w:pPr>
      <w:r w:rsidRPr="006C6D43">
        <w:rPr>
          <w:color w:val="auto"/>
        </w:rPr>
        <w:t xml:space="preserve">Voters were asked to make suggestions to improve the </w:t>
      </w:r>
      <w:r w:rsidR="00335DAC" w:rsidRPr="006C6D43">
        <w:rPr>
          <w:color w:val="auto"/>
        </w:rPr>
        <w:t xml:space="preserve">EasyVote </w:t>
      </w:r>
      <w:r w:rsidRPr="006C6D43">
        <w:rPr>
          <w:color w:val="auto"/>
        </w:rPr>
        <w:t xml:space="preserve">Guide. Relatively few suggestions were made – 29% </w:t>
      </w:r>
      <w:r w:rsidR="00335DAC" w:rsidRPr="006C6D43">
        <w:rPr>
          <w:color w:val="auto"/>
        </w:rPr>
        <w:t>provided</w:t>
      </w:r>
      <w:r w:rsidRPr="006C6D43">
        <w:rPr>
          <w:color w:val="auto"/>
        </w:rPr>
        <w:t xml:space="preserve"> suggestions, the remaining 71% either made no suggestions or indicated ‘don’t know</w:t>
      </w:r>
      <w:r w:rsidR="00E058D0" w:rsidRPr="006C6D43">
        <w:rPr>
          <w:color w:val="auto"/>
        </w:rPr>
        <w:t>’</w:t>
      </w:r>
      <w:r w:rsidRPr="006C6D43">
        <w:rPr>
          <w:color w:val="auto"/>
        </w:rPr>
        <w:t>.</w:t>
      </w:r>
      <w:r w:rsidR="00692498" w:rsidRPr="006C6D43">
        <w:rPr>
          <w:color w:val="auto"/>
        </w:rPr>
        <w:t xml:space="preserve"> </w:t>
      </w:r>
      <w:r w:rsidR="00AC4B96" w:rsidRPr="006C6D43">
        <w:rPr>
          <w:color w:val="auto"/>
        </w:rPr>
        <w:t>The only suggestion to exceed a 5% response was the need for better explanation on how to vote (6%).</w:t>
      </w:r>
      <w:r w:rsidR="00692498" w:rsidRPr="006C6D43">
        <w:rPr>
          <w:color w:val="auto"/>
        </w:rPr>
        <w:t xml:space="preserve"> </w:t>
      </w:r>
    </w:p>
    <w:p w14:paraId="3ED2FFCD" w14:textId="485B065A" w:rsidR="009E7D2C" w:rsidRPr="006C6D43" w:rsidRDefault="004D7D8D" w:rsidP="0031513B">
      <w:pPr>
        <w:pStyle w:val="Caption"/>
        <w:rPr>
          <w:color w:val="auto"/>
        </w:rPr>
      </w:pPr>
      <w:bookmarkStart w:id="58" w:name="_Toc14014769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17</w:t>
      </w:r>
      <w:r w:rsidRPr="006C6D43">
        <w:rPr>
          <w:color w:val="auto"/>
        </w:rPr>
        <w:fldChar w:fldCharType="end"/>
      </w:r>
      <w:r w:rsidR="009E7D2C" w:rsidRPr="006C6D43">
        <w:rPr>
          <w:color w:val="auto"/>
        </w:rPr>
        <w:t xml:space="preserve">: </w:t>
      </w:r>
      <w:r w:rsidR="009E7D2C" w:rsidRPr="006C6D43">
        <w:rPr>
          <w:color w:val="auto"/>
        </w:rPr>
        <w:tab/>
        <w:t xml:space="preserve">Improvement to </w:t>
      </w:r>
      <w:r w:rsidR="0042498D" w:rsidRPr="006C6D43">
        <w:rPr>
          <w:color w:val="auto"/>
        </w:rPr>
        <w:t>EasyVote</w:t>
      </w:r>
      <w:r w:rsidR="009E7D2C" w:rsidRPr="006C6D43">
        <w:rPr>
          <w:color w:val="auto"/>
        </w:rPr>
        <w:t xml:space="preserve"> Guide</w:t>
      </w:r>
      <w:bookmarkEnd w:id="58"/>
    </w:p>
    <w:p w14:paraId="3FAC3610" w14:textId="37363366" w:rsidR="009E7D2C" w:rsidRPr="006C6D43" w:rsidRDefault="005F6254" w:rsidP="009E7D2C">
      <w:pPr>
        <w:jc w:val="center"/>
        <w:rPr>
          <w:color w:val="auto"/>
        </w:rPr>
      </w:pPr>
      <w:r w:rsidRPr="006C6D43">
        <w:rPr>
          <w:noProof/>
          <w:color w:val="auto"/>
        </w:rPr>
        <mc:AlternateContent>
          <mc:Choice Requires="wps">
            <w:drawing>
              <wp:anchor distT="0" distB="0" distL="114300" distR="114300" simplePos="0" relativeHeight="251658382" behindDoc="0" locked="0" layoutInCell="1" allowOverlap="1" wp14:anchorId="551D032E" wp14:editId="2EE457C1">
                <wp:simplePos x="0" y="0"/>
                <wp:positionH relativeFrom="column">
                  <wp:posOffset>4378960</wp:posOffset>
                </wp:positionH>
                <wp:positionV relativeFrom="paragraph">
                  <wp:posOffset>1942465</wp:posOffset>
                </wp:positionV>
                <wp:extent cx="359096" cy="354089"/>
                <wp:effectExtent l="0" t="0" r="22225" b="27305"/>
                <wp:wrapNone/>
                <wp:docPr id="521" name="Oval 521"/>
                <wp:cNvGraphicFramePr/>
                <a:graphic xmlns:a="http://schemas.openxmlformats.org/drawingml/2006/main">
                  <a:graphicData uri="http://schemas.microsoft.com/office/word/2010/wordprocessingShape">
                    <wps:wsp>
                      <wps:cNvSpPr/>
                      <wps:spPr>
                        <a:xfrm>
                          <a:off x="0" y="0"/>
                          <a:ext cx="359096" cy="354089"/>
                        </a:xfrm>
                        <a:prstGeom prst="ellipse">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50AAC" w14:textId="7F769BFC" w:rsidR="00E278A6" w:rsidRPr="00F54772" w:rsidRDefault="00E278A6" w:rsidP="00692D9F">
                            <w:pPr>
                              <w:spacing w:after="0"/>
                              <w:jc w:val="center"/>
                              <w:rPr>
                                <w:rFonts w:cs="Arial"/>
                                <w:color w:val="FFFFFF" w:themeColor="light1"/>
                                <w:sz w:val="16"/>
                                <w:szCs w:val="16"/>
                                <w:lang w:val="en-US"/>
                              </w:rPr>
                            </w:pPr>
                            <w:r>
                              <w:rPr>
                                <w:rFonts w:cs="Arial"/>
                                <w:color w:val="FFFFFF" w:themeColor="light1"/>
                                <w:sz w:val="16"/>
                                <w:szCs w:val="16"/>
                                <w:lang w:val="en-US"/>
                              </w:rPr>
                              <w:t>29</w:t>
                            </w:r>
                            <w:r w:rsidRPr="00F54772">
                              <w:rPr>
                                <w:rFonts w:cs="Arial"/>
                                <w:color w:val="FFFFFF" w:themeColor="light1"/>
                                <w:sz w:val="16"/>
                                <w:szCs w:val="16"/>
                                <w:lang w:val="en-US"/>
                              </w:rPr>
                              <w:t>%</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oval w14:anchorId="551D032E" id="Oval 521" o:spid="_x0000_s1051" style="position:absolute;left:0;text-align:left;margin-left:344.8pt;margin-top:152.95pt;width:28.3pt;height:27.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zwFQIAAJ4EAAAOAAAAZHJzL2Uyb0RvYy54bWysVNuO0zAQfUfiHyy/06RdWm2jpivEahES&#10;ghULH+A448aSYxvbbdK/Z+zcFhbxgMiDM7Znzpw5mcnhrm8VuYDz0uiSrlc5JaC5qaU+lfT7t4c3&#10;t5T4wHTNlNFQ0it4end8/erQ2QI2pjGqBkcQRPuisyVtQrBFlnneQMv8yljQeCmMa1nArTtltWMd&#10;orcq2+T5LuuMq60zHLzH0/vhkh4TvhDAwxchPASiSorcQlpdWqu4ZscDK06O2UbykQb7BxYtkxqT&#10;zlD3LDBydvIFVCu5M96IsOKmzYwQkkOqAatZ579V89QwC6kWFMfbWSb//2D558uTfXQoQ2d94dGM&#10;VfTCtfGN/EifxLrOYkEfCMfDm+0+3+8o4Xh1s32b3+6jmNkSbJ0PH8C0JBolBaWk9bEcVrDLJx8G&#10;78krHnujZP0glUobd6reK0cuLH66fJPv0tfCBL+4Kf0yMjYPzLHVaT0yexaIMDEyW6pOVrgqiHhK&#10;fwVBZI11bhLj1JALJuMcdFgPVw2rYaC5zfGZkk0skigJMCILLG/GHgEmzwFkwh70Gf1jKKR+noPz&#10;vxEbgueIlNnoMAe3Uhv3JwCFVY2ZB/9JpEGaqFLoqx61QWmSazyqTH19dKTDQSqp/3FmDihRHzV2&#10;apy6yXCTUU0G07wxOI88DGy0eXcORsjUHQvySAKHIKk5Dmycsuf75LX8Vo4/AQAA//8DAFBLAwQU&#10;AAYACAAAACEAvL9LbeAAAAALAQAADwAAAGRycy9kb3ducmV2LnhtbEyPy07DMBBF90j8gzVI7KjT&#10;Ftw2xKl4qGJXqQUJlm48xFH9iGKnNX/PsCrLmTm6c261zs6yEw6xC17CdFIAQ98E3flWwsf75m4J&#10;LCbltbLBo4QfjLCur68qVepw9js87VPLKMTHUkkwKfUl57Ex6FSchB493b7D4FSicWi5HtSZwp3l&#10;s6IQ3KnO0wejenwx2Bz3o5PAv/LzZntMY0TU+dXO33Zb8ynl7U1+egSWMKcLDH/6pA41OR3C6HVk&#10;VoJYrgShEubFwwoYEYt7MQN2oI2YLoDXFf/fof4FAAD//wMAUEsBAi0AFAAGAAgAAAAhALaDOJL+&#10;AAAA4QEAABMAAAAAAAAAAAAAAAAAAAAAAFtDb250ZW50X1R5cGVzXS54bWxQSwECLQAUAAYACAAA&#10;ACEAOP0h/9YAAACUAQAACwAAAAAAAAAAAAAAAAAvAQAAX3JlbHMvLnJlbHNQSwECLQAUAAYACAAA&#10;ACEACXR88BUCAACeBAAADgAAAAAAAAAAAAAAAAAuAgAAZHJzL2Uyb0RvYy54bWxQSwECLQAUAAYA&#10;CAAAACEAvL9LbeAAAAALAQAADwAAAAAAAAAAAAAAAABvBAAAZHJzL2Rvd25yZXYueG1sUEsFBgAA&#10;AAAEAAQA8wAAAHwFAAAAAA==&#10;" fillcolor="#002060" strokecolor="white [3212]" strokeweight="2pt">
                <v:textbox inset="0,0,0,0">
                  <w:txbxContent>
                    <w:p w14:paraId="74C50AAC" w14:textId="7F769BFC" w:rsidR="00E278A6" w:rsidRPr="00F54772" w:rsidRDefault="00E278A6" w:rsidP="00692D9F">
                      <w:pPr>
                        <w:spacing w:after="0"/>
                        <w:jc w:val="center"/>
                        <w:rPr>
                          <w:rFonts w:cs="Arial"/>
                          <w:color w:val="FFFFFF" w:themeColor="light1"/>
                          <w:sz w:val="16"/>
                          <w:szCs w:val="16"/>
                          <w:lang w:val="en-US"/>
                        </w:rPr>
                      </w:pPr>
                      <w:r>
                        <w:rPr>
                          <w:rFonts w:cs="Arial"/>
                          <w:color w:val="FFFFFF" w:themeColor="light1"/>
                          <w:sz w:val="16"/>
                          <w:szCs w:val="16"/>
                          <w:lang w:val="en-US"/>
                        </w:rPr>
                        <w:t>29</w:t>
                      </w:r>
                      <w:r w:rsidRPr="00F54772">
                        <w:rPr>
                          <w:rFonts w:cs="Arial"/>
                          <w:color w:val="FFFFFF" w:themeColor="light1"/>
                          <w:sz w:val="16"/>
                          <w:szCs w:val="16"/>
                          <w:lang w:val="en-US"/>
                        </w:rPr>
                        <w:t>%</w:t>
                      </w:r>
                    </w:p>
                  </w:txbxContent>
                </v:textbox>
              </v:oval>
            </w:pict>
          </mc:Fallback>
        </mc:AlternateContent>
      </w:r>
      <w:r w:rsidRPr="006C6D43">
        <w:rPr>
          <w:noProof/>
          <w:color w:val="auto"/>
        </w:rPr>
        <mc:AlternateContent>
          <mc:Choice Requires="wps">
            <w:drawing>
              <wp:anchor distT="0" distB="0" distL="114300" distR="114300" simplePos="0" relativeHeight="251658381" behindDoc="0" locked="0" layoutInCell="1" allowOverlap="1" wp14:anchorId="40D6E382" wp14:editId="37B82807">
                <wp:simplePos x="0" y="0"/>
                <wp:positionH relativeFrom="column">
                  <wp:posOffset>4559935</wp:posOffset>
                </wp:positionH>
                <wp:positionV relativeFrom="paragraph">
                  <wp:posOffset>203835</wp:posOffset>
                </wp:positionV>
                <wp:extent cx="0" cy="3829050"/>
                <wp:effectExtent l="38100" t="38100" r="57150" b="57150"/>
                <wp:wrapNone/>
                <wp:docPr id="548" name="Straight Arrow Connector 548"/>
                <wp:cNvGraphicFramePr/>
                <a:graphic xmlns:a="http://schemas.openxmlformats.org/drawingml/2006/main">
                  <a:graphicData uri="http://schemas.microsoft.com/office/word/2010/wordprocessingShape">
                    <wps:wsp>
                      <wps:cNvCnPr/>
                      <wps:spPr>
                        <a:xfrm>
                          <a:off x="0" y="0"/>
                          <a:ext cx="0" cy="3829050"/>
                        </a:xfrm>
                        <a:prstGeom prst="straightConnector1">
                          <a:avLst/>
                        </a:prstGeom>
                        <a:ln>
                          <a:solidFill>
                            <a:srgbClr val="00206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1C72AC" id="_x0000_t32" coordsize="21600,21600" o:spt="32" o:oned="t" path="m,l21600,21600e" filled="f">
                <v:path arrowok="t" fillok="f" o:connecttype="none"/>
                <o:lock v:ext="edit" shapetype="t"/>
              </v:shapetype>
              <v:shape id="Straight Arrow Connector 548" o:spid="_x0000_s1026" type="#_x0000_t32" style="position:absolute;margin-left:359.05pt;margin-top:16.05pt;width:0;height:301.5pt;z-index:2516583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I70AEAABMEAAAOAAAAZHJzL2Uyb0RvYy54bWysU82O0zAQviPxDlbuNGkRqyVquocuywXB&#10;CpYHcO1xYsn2WLZp0rdn7LQpsAgJxMWJnfnm+/FkezdZw44QokbXVetVUzFwAqV2fVd9fXp4dVux&#10;mLiT3KCDrjpBrO52L19sR9/CBgc0EgKjJi62o++qISXf1nUUA1geV+jB0UeFwfJE29DXMvCRultT&#10;b5rmph4xSB9QQIx0ej9/rHalv1Ig0ielIiRmuoq0pbKGsh7yWu+2vO0D94MWZxn8H1RYrh2RLq3u&#10;eeLsW9DPWlktAkZUaSXQ1qiUFlA8kJt184ubLwP3ULxQONEvMcX/11Z8PO7dY6AYRh/b6B9DdjGp&#10;YPOT9LGphHVawoIpMTEfCjp9fbt527wpQdZXoA8xvQe0LL90VUyB635Ie3SOrgTDuoTFjx9iImoC&#10;XgCZ1bi8RjRaPmhjyib0h70J7MjzPTab5ubC+FPZAFy+c5Klk6dZQ6qeLzhxbZ6fE22mqq/Oy1s6&#10;GZhlfAbFtCSvs9wylLDI4EKAS+vMUDpRdYYpkrwAm+Lzj8BzfYZCGdi/AS+IwowuLWCrHYbfsafp&#10;IlnN9ZcEZt85ggPKU5mJEg1NXnF4/kvyaP+4L/Drv7z7DgAA//8DAFBLAwQUAAYACAAAACEANEbR&#10;ut0AAAAKAQAADwAAAGRycy9kb3ducmV2LnhtbEyPwU7DMAyG70i8Q2QkbizNpo3S1Z3QpIkTEgwe&#10;IGtMm61JqiZbu7fHiAOcLNuffn8uN5PrxIWGaINHULMMBPk6GOsbhM+P3UMOIibtje6CJ4QrRdhU&#10;tzelLkwY/Ttd9qkRHOJjoRHalPpCyli35HSchZ48777C4HTidmikGfTI4a6T8yxbSaet5wut7mnb&#10;Un3anx0CnV7eZH60ry57SuMyV9udNVfE+7vpeQ0i0ZT+YPjRZ3Wo2OkQzt5E0SE8qlwxirCYc2Xg&#10;d3BAWC2WCmRVyv8vVN8AAAD//wMAUEsBAi0AFAAGAAgAAAAhALaDOJL+AAAA4QEAABMAAAAAAAAA&#10;AAAAAAAAAAAAAFtDb250ZW50X1R5cGVzXS54bWxQSwECLQAUAAYACAAAACEAOP0h/9YAAACUAQAA&#10;CwAAAAAAAAAAAAAAAAAvAQAAX3JlbHMvLnJlbHNQSwECLQAUAAYACAAAACEAjTRyO9ABAAATBAAA&#10;DgAAAAAAAAAAAAAAAAAuAgAAZHJzL2Uyb0RvYy54bWxQSwECLQAUAAYACAAAACEANEbRut0AAAAK&#10;AQAADwAAAAAAAAAAAAAAAAAqBAAAZHJzL2Rvd25yZXYueG1sUEsFBgAAAAAEAAQA8wAAADQFAAAA&#10;AA==&#10;" strokecolor="#002060">
                <v:stroke startarrow="oval" endarrow="oval"/>
              </v:shape>
            </w:pict>
          </mc:Fallback>
        </mc:AlternateContent>
      </w:r>
      <w:r w:rsidR="009E7D2C" w:rsidRPr="006C6D43">
        <w:rPr>
          <w:noProof/>
          <w:color w:val="auto"/>
          <w:sz w:val="24"/>
          <w:szCs w:val="24"/>
          <w:lang w:eastAsia="en-AU"/>
        </w:rPr>
        <w:drawing>
          <wp:inline distT="0" distB="0" distL="0" distR="0" wp14:anchorId="4B2221B4" wp14:editId="3BEC8C94">
            <wp:extent cx="6124575" cy="5018567"/>
            <wp:effectExtent l="0" t="0" r="0" b="0"/>
            <wp:docPr id="236" name="Chart 23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A2CE71" w14:textId="25962282" w:rsidR="009E7D2C" w:rsidRPr="006C6D43" w:rsidRDefault="009E7D2C" w:rsidP="009E7D2C">
      <w:pPr>
        <w:pStyle w:val="BASE"/>
        <w:rPr>
          <w:color w:val="auto"/>
        </w:rPr>
      </w:pPr>
      <w:r w:rsidRPr="006C6D43">
        <w:rPr>
          <w:color w:val="auto"/>
        </w:rPr>
        <w:t>Q28</w:t>
      </w:r>
      <w:r w:rsidRPr="006C6D43">
        <w:rPr>
          <w:color w:val="auto"/>
        </w:rPr>
        <w:tab/>
        <w:t>And what improvements could be made to the Guide?</w:t>
      </w:r>
    </w:p>
    <w:p w14:paraId="1CD69B98" w14:textId="0087DFB0" w:rsidR="00F5294B" w:rsidRPr="006C6D43" w:rsidRDefault="00F5294B" w:rsidP="00F5294B">
      <w:pPr>
        <w:pStyle w:val="BASE"/>
        <w:rPr>
          <w:color w:val="auto"/>
        </w:rPr>
      </w:pPr>
      <w:r w:rsidRPr="006C6D43">
        <w:rPr>
          <w:color w:val="auto"/>
        </w:rPr>
        <w:t xml:space="preserve">Base: </w:t>
      </w:r>
      <w:r w:rsidRPr="006C6D43">
        <w:rPr>
          <w:color w:val="auto"/>
        </w:rPr>
        <w:tab/>
        <w:t>All voters who recall reading the E</w:t>
      </w:r>
      <w:r w:rsidR="005B4810" w:rsidRPr="006C6D43">
        <w:rPr>
          <w:color w:val="auto"/>
        </w:rPr>
        <w:t>asyVote</w:t>
      </w:r>
      <w:r w:rsidRPr="006C6D43">
        <w:rPr>
          <w:color w:val="auto"/>
        </w:rPr>
        <w:t xml:space="preserve"> Guide (n=</w:t>
      </w:r>
      <w:r w:rsidR="00156565" w:rsidRPr="006C6D43">
        <w:rPr>
          <w:color w:val="auto"/>
        </w:rPr>
        <w:t>194</w:t>
      </w:r>
      <w:r w:rsidRPr="006C6D43">
        <w:rPr>
          <w:color w:val="auto"/>
        </w:rPr>
        <w:t>)</w:t>
      </w:r>
    </w:p>
    <w:p w14:paraId="5B787F03" w14:textId="50E60EBB" w:rsidR="007F440A" w:rsidRPr="006C6D43" w:rsidRDefault="007F440A" w:rsidP="00F5294B">
      <w:pPr>
        <w:pStyle w:val="BASE"/>
        <w:rPr>
          <w:color w:val="auto"/>
        </w:rPr>
      </w:pPr>
      <w:r w:rsidRPr="006C6D43">
        <w:rPr>
          <w:color w:val="auto"/>
        </w:rPr>
        <w:t>Note:</w:t>
      </w:r>
      <w:r w:rsidRPr="006C6D43">
        <w:rPr>
          <w:color w:val="auto"/>
        </w:rPr>
        <w:tab/>
        <w:t>Not showing responses of 1% or less</w:t>
      </w:r>
    </w:p>
    <w:p w14:paraId="701BE830" w14:textId="2E4AEF90" w:rsidR="00C30A16" w:rsidRPr="006C6D43" w:rsidRDefault="00C30A16" w:rsidP="00C30A16">
      <w:pPr>
        <w:pStyle w:val="BASE"/>
        <w:rPr>
          <w:color w:val="auto"/>
        </w:rPr>
      </w:pPr>
    </w:p>
    <w:p w14:paraId="79A76EB2" w14:textId="7C53DE1C" w:rsidR="009E7D2C" w:rsidRPr="006C6D43" w:rsidRDefault="009E7D2C" w:rsidP="009E7D2C">
      <w:pPr>
        <w:rPr>
          <w:color w:val="auto"/>
        </w:rPr>
      </w:pPr>
    </w:p>
    <w:p w14:paraId="274EAD35" w14:textId="7DE13083" w:rsidR="0013373D" w:rsidRPr="006C6D43" w:rsidRDefault="0013373D">
      <w:pPr>
        <w:spacing w:after="200"/>
        <w:rPr>
          <w:color w:val="auto"/>
        </w:rPr>
      </w:pPr>
      <w:r w:rsidRPr="006C6D43">
        <w:rPr>
          <w:color w:val="auto"/>
        </w:rPr>
        <w:br w:type="page"/>
      </w:r>
    </w:p>
    <w:p w14:paraId="0F82C9AB" w14:textId="77777777" w:rsidR="0013373D" w:rsidRPr="006C6D43" w:rsidRDefault="0013373D" w:rsidP="00871882">
      <w:pPr>
        <w:pStyle w:val="Heading4"/>
        <w:rPr>
          <w:color w:val="auto"/>
        </w:rPr>
      </w:pPr>
      <w:r w:rsidRPr="006C6D43">
        <w:rPr>
          <w:color w:val="auto"/>
        </w:rPr>
        <w:lastRenderedPageBreak/>
        <w:t>Preference for future email communications</w:t>
      </w:r>
    </w:p>
    <w:p w14:paraId="277F6B55" w14:textId="2827A14A" w:rsidR="0013373D" w:rsidRPr="006C6D43" w:rsidRDefault="0013373D" w:rsidP="0013373D">
      <w:pPr>
        <w:rPr>
          <w:color w:val="auto"/>
        </w:rPr>
      </w:pPr>
      <w:r w:rsidRPr="006C6D43">
        <w:rPr>
          <w:color w:val="auto"/>
        </w:rPr>
        <w:t xml:space="preserve">Voters who used the Guide were asked if they would be interested in registering for </w:t>
      </w:r>
      <w:r w:rsidR="00C346B8" w:rsidRPr="006C6D43">
        <w:rPr>
          <w:color w:val="auto"/>
        </w:rPr>
        <w:t>the VEC</w:t>
      </w:r>
      <w:r w:rsidRPr="006C6D43">
        <w:rPr>
          <w:color w:val="auto"/>
        </w:rPr>
        <w:t xml:space="preserve">’s VoterAlert service. These voters were divided on this service – 45% said they would be interested, 42% said they would not. The remaining 13% were not sure. There were no differences by voter type for this measure. </w:t>
      </w:r>
    </w:p>
    <w:tbl>
      <w:tblPr>
        <w:tblStyle w:val="TableGrid"/>
        <w:tblW w:w="915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25"/>
        <w:gridCol w:w="1525"/>
        <w:gridCol w:w="1525"/>
        <w:gridCol w:w="1525"/>
        <w:gridCol w:w="1525"/>
        <w:gridCol w:w="1401"/>
        <w:gridCol w:w="124"/>
      </w:tblGrid>
      <w:tr w:rsidR="006C6D43" w:rsidRPr="006C6D43" w14:paraId="25247AAC" w14:textId="77777777">
        <w:trPr>
          <w:gridAfter w:val="1"/>
          <w:wAfter w:w="124" w:type="dxa"/>
          <w:trHeight w:val="467"/>
        </w:trPr>
        <w:tc>
          <w:tcPr>
            <w:tcW w:w="9026" w:type="dxa"/>
            <w:gridSpan w:val="6"/>
            <w:shd w:val="clear" w:color="auto" w:fill="F2F2F2" w:themeFill="background1" w:themeFillShade="F2"/>
          </w:tcPr>
          <w:p w14:paraId="5E4556EC" w14:textId="6AAB0A58" w:rsidR="0013373D" w:rsidRPr="006C6D43" w:rsidRDefault="0013373D">
            <w:pPr>
              <w:pStyle w:val="Caption"/>
              <w:rPr>
                <w:color w:val="auto"/>
              </w:rPr>
            </w:pPr>
            <w:bookmarkStart w:id="59" w:name="_Toc14014769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18</w:t>
            </w:r>
            <w:r w:rsidRPr="006C6D43">
              <w:rPr>
                <w:color w:val="auto"/>
              </w:rPr>
              <w:fldChar w:fldCharType="end"/>
            </w:r>
            <w:r w:rsidRPr="006C6D43">
              <w:rPr>
                <w:color w:val="auto"/>
              </w:rPr>
              <w:t xml:space="preserve">: </w:t>
            </w:r>
            <w:r w:rsidRPr="006C6D43">
              <w:rPr>
                <w:color w:val="auto"/>
              </w:rPr>
              <w:tab/>
              <w:t xml:space="preserve">Preference for </w:t>
            </w:r>
            <w:r w:rsidR="00037E99" w:rsidRPr="006C6D43">
              <w:rPr>
                <w:color w:val="auto"/>
              </w:rPr>
              <w:t>the VEC</w:t>
            </w:r>
            <w:r w:rsidRPr="006C6D43">
              <w:rPr>
                <w:color w:val="auto"/>
              </w:rPr>
              <w:t>‘s VoterAlert service</w:t>
            </w:r>
            <w:bookmarkEnd w:id="59"/>
          </w:p>
        </w:tc>
      </w:tr>
      <w:tr w:rsidR="006C6D43" w:rsidRPr="006C6D43" w14:paraId="4CA384DB" w14:textId="77777777">
        <w:trPr>
          <w:gridAfter w:val="1"/>
          <w:wAfter w:w="124" w:type="dxa"/>
          <w:trHeight w:val="3366"/>
        </w:trPr>
        <w:tc>
          <w:tcPr>
            <w:tcW w:w="9026" w:type="dxa"/>
            <w:gridSpan w:val="6"/>
          </w:tcPr>
          <w:p w14:paraId="0382D149" w14:textId="77777777" w:rsidR="0013373D" w:rsidRPr="006C6D43" w:rsidRDefault="0013373D">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392" behindDoc="0" locked="0" layoutInCell="1" allowOverlap="1" wp14:anchorId="22F4F037" wp14:editId="29B03564">
                      <wp:simplePos x="0" y="0"/>
                      <wp:positionH relativeFrom="column">
                        <wp:posOffset>1226820</wp:posOffset>
                      </wp:positionH>
                      <wp:positionV relativeFrom="paragraph">
                        <wp:posOffset>607060</wp:posOffset>
                      </wp:positionV>
                      <wp:extent cx="762000" cy="3048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462B8B10" w14:textId="77777777" w:rsidR="0013373D" w:rsidRPr="00202735" w:rsidRDefault="0013373D" w:rsidP="0013373D">
                                  <w:pP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4F037" id="Text Box 226" o:spid="_x0000_s1052" type="#_x0000_t202" style="position:absolute;margin-left:96.6pt;margin-top:47.8pt;width:60pt;height:24pt;z-index:251658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s4GgIAADMEAAAOAAAAZHJzL2Uyb0RvYy54bWysU8tu2zAQvBfoPxC815Idx0kEy4GbwEUB&#10;IwngFDnTFGkJILksSVtyv75Lyi+kPQW5ULvc1T5mhtP7TiuyE843YEo6HOSUCMOhasympL9eF99u&#10;KfGBmYopMKKke+Hp/ezrl2lrCzGCGlQlHMEixhetLWkdgi2yzPNaaOYHYIXBoASnWUDXbbLKsRar&#10;a5WN8nySteAq64AL7/H2sQ/SWaovpeDhWUovAlElxdlCOl061/HMZlNWbByzdcMPY7APTKFZY7Dp&#10;qdQjC4xsXfNPKd1wBx5kGHDQGUjZcJF2wG2G+bttVjWzIu2C4Hh7gsl/Xln+tFvZF0dC9x06JDAC&#10;0lpfeLyM+3TS6fjFSQnGEcL9CTbRBcLx8maCTGCEY+gqH9+ijVWy88/W+fBDgCbRKKlDVhJYbLf0&#10;oU89psReBhaNUokZZUhb0snVdZ5+OEWwuDLY4zxqtEK37khTlXQ0Ou6xhmqP6znomfeWLxocYsl8&#10;eGEOqca5Ub7hGQ+pAJvBwaKkBvfnf/cxHxnAKCUtSqek/veWOUGJ+mmQm7vheBy1lpzx9c0IHXcZ&#10;WV9GzFY/AKpziA/F8mTG/KCOpnSg31Dl89gVQ8xw7F3ScDQfQi9ofCVczOcpCdVlWVialeWxdIQ1&#10;QvzavTFnDzwEJPAJjiJjxTs6+tyekPk2gGwSVxHoHtUD/qjMxPbhFUXpX/op6/zWZ38BAAD//wMA&#10;UEsDBBQABgAIAAAAIQBc7t+x4AAAAAoBAAAPAAAAZHJzL2Rvd25yZXYueG1sTI/BTsMwEETvSPyD&#10;tUjcqNOERm2IU1WRKiQEh5ZeuDnxNomI1yF228DXsz3BcXaeZmfy9WR7ccbRd44UzGcRCKTamY4a&#10;BYf37cMShA+ajO4doYJv9LAubm9ynRl3oR2e96ERHEI+0wraEIZMSl+3aLWfuQGJvaMbrQ4sx0aa&#10;UV843PYyjqJUWt0Rf2j1gGWL9ef+ZBW8lNs3vatiu/zpy+fX42b4OnwslLq/mzZPIAJO4Q+Ga32u&#10;DgV3qtyJjBc961USM6pgtUhBMJDMr4eKncckBVnk8v+E4hcAAP//AwBQSwECLQAUAAYACAAAACEA&#10;toM4kv4AAADhAQAAEwAAAAAAAAAAAAAAAAAAAAAAW0NvbnRlbnRfVHlwZXNdLnhtbFBLAQItABQA&#10;BgAIAAAAIQA4/SH/1gAAAJQBAAALAAAAAAAAAAAAAAAAAC8BAABfcmVscy8ucmVsc1BLAQItABQA&#10;BgAIAAAAIQCOOWs4GgIAADMEAAAOAAAAAAAAAAAAAAAAAC4CAABkcnMvZTJvRG9jLnhtbFBLAQIt&#10;ABQABgAIAAAAIQBc7t+x4AAAAAoBAAAPAAAAAAAAAAAAAAAAAHQEAABkcnMvZG93bnJldi54bWxQ&#10;SwUGAAAAAAQABADzAAAAgQUAAAAA&#10;" filled="f" stroked="f" strokeweight=".5pt">
                      <v:textbox>
                        <w:txbxContent>
                          <w:p w14:paraId="462B8B10" w14:textId="77777777" w:rsidR="0013373D" w:rsidRPr="00202735" w:rsidRDefault="0013373D" w:rsidP="0013373D">
                            <w:pPr>
                              <w:rPr>
                                <w:sz w:val="16"/>
                                <w:szCs w:val="16"/>
                                <w:lang w:val="en-US"/>
                              </w:rPr>
                            </w:pPr>
                            <w:r w:rsidRPr="00202735">
                              <w:rPr>
                                <w:sz w:val="16"/>
                                <w:szCs w:val="16"/>
                                <w:lang w:val="en-US"/>
                              </w:rPr>
                              <w:t>All voters</w:t>
                            </w:r>
                          </w:p>
                        </w:txbxContent>
                      </v:textbox>
                    </v:shape>
                  </w:pict>
                </mc:Fallback>
              </mc:AlternateContent>
            </w:r>
            <w:r w:rsidRPr="006C6D43">
              <w:rPr>
                <w:noProof/>
                <w:color w:val="auto"/>
                <w:lang w:eastAsia="en-AU"/>
              </w:rPr>
              <w:drawing>
                <wp:anchor distT="0" distB="0" distL="114300" distR="114300" simplePos="0" relativeHeight="251658391" behindDoc="0" locked="0" layoutInCell="1" allowOverlap="1" wp14:anchorId="67FCF4C6" wp14:editId="6E4739A7">
                  <wp:simplePos x="0" y="0"/>
                  <wp:positionH relativeFrom="column">
                    <wp:posOffset>1341120</wp:posOffset>
                  </wp:positionH>
                  <wp:positionV relativeFrom="paragraph">
                    <wp:posOffset>125730</wp:posOffset>
                  </wp:positionV>
                  <wp:extent cx="466090" cy="467995"/>
                  <wp:effectExtent l="0" t="0" r="0"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Pr="006C6D43">
              <w:rPr>
                <w:noProof/>
                <w:color w:val="auto"/>
                <w:sz w:val="24"/>
                <w:szCs w:val="24"/>
                <w:lang w:eastAsia="en-AU"/>
              </w:rPr>
              <w:drawing>
                <wp:inline distT="0" distB="0" distL="0" distR="0" wp14:anchorId="3D7BA0D2" wp14:editId="4AD57A85">
                  <wp:extent cx="5436235" cy="2181225"/>
                  <wp:effectExtent l="0" t="0" r="0" b="0"/>
                  <wp:docPr id="288" name="Chart 28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6C6D43" w:rsidRPr="006C6D43" w14:paraId="24FFA5CE" w14:textId="77777777">
        <w:trPr>
          <w:gridAfter w:val="1"/>
          <w:wAfter w:w="124" w:type="dxa"/>
          <w:trHeight w:val="455"/>
        </w:trPr>
        <w:tc>
          <w:tcPr>
            <w:tcW w:w="9026" w:type="dxa"/>
            <w:gridSpan w:val="6"/>
            <w:shd w:val="clear" w:color="auto" w:fill="F2F2F2" w:themeFill="background1" w:themeFillShade="F2"/>
          </w:tcPr>
          <w:p w14:paraId="382CAD43" w14:textId="7F0134A2" w:rsidR="0013373D" w:rsidRPr="006C6D43" w:rsidRDefault="0013373D">
            <w:pPr>
              <w:spacing w:before="120" w:after="0"/>
              <w:jc w:val="center"/>
              <w:rPr>
                <w:noProof/>
                <w:color w:val="auto"/>
              </w:rPr>
            </w:pPr>
            <w:r w:rsidRPr="006C6D43">
              <w:rPr>
                <w:noProof/>
                <w:color w:val="auto"/>
              </w:rPr>
              <w:t xml:space="preserve">Interested in registering for </w:t>
            </w:r>
            <w:r w:rsidR="00037E99" w:rsidRPr="006C6D43">
              <w:rPr>
                <w:noProof/>
                <w:color w:val="auto"/>
              </w:rPr>
              <w:t>the VEC</w:t>
            </w:r>
            <w:r w:rsidR="001F2BD9" w:rsidRPr="006C6D43">
              <w:rPr>
                <w:noProof/>
                <w:color w:val="auto"/>
              </w:rPr>
              <w:t>’s</w:t>
            </w:r>
            <w:r w:rsidRPr="006C6D43">
              <w:rPr>
                <w:noProof/>
                <w:color w:val="auto"/>
              </w:rPr>
              <w:t xml:space="preserve"> VoterAlert service</w:t>
            </w:r>
          </w:p>
        </w:tc>
      </w:tr>
      <w:tr w:rsidR="006C6D43" w:rsidRPr="006C6D43" w14:paraId="4ED1FB8A" w14:textId="77777777">
        <w:trPr>
          <w:gridAfter w:val="1"/>
          <w:wAfter w:w="124" w:type="dxa"/>
        </w:trPr>
        <w:tc>
          <w:tcPr>
            <w:tcW w:w="1525" w:type="dxa"/>
            <w:shd w:val="clear" w:color="auto" w:fill="auto"/>
          </w:tcPr>
          <w:p w14:paraId="7E8887BB" w14:textId="77777777" w:rsidR="0013373D" w:rsidRPr="006C6D43" w:rsidRDefault="0013373D">
            <w:pPr>
              <w:jc w:val="center"/>
              <w:rPr>
                <w:color w:val="auto"/>
              </w:rPr>
            </w:pPr>
            <w:r w:rsidRPr="006C6D43">
              <w:rPr>
                <w:noProof/>
                <w:color w:val="auto"/>
                <w:lang w:eastAsia="en-AU"/>
              </w:rPr>
              <w:drawing>
                <wp:inline distT="0" distB="0" distL="0" distR="0" wp14:anchorId="7ACA1F2C" wp14:editId="371AD98A">
                  <wp:extent cx="468000" cy="468000"/>
                  <wp:effectExtent l="0" t="0" r="8255" b="8255"/>
                  <wp:docPr id="572" name="Picture 5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t>42%</w:t>
            </w:r>
          </w:p>
        </w:tc>
        <w:tc>
          <w:tcPr>
            <w:tcW w:w="1525" w:type="dxa"/>
            <w:shd w:val="clear" w:color="auto" w:fill="auto"/>
          </w:tcPr>
          <w:p w14:paraId="56CBFE1A" w14:textId="77777777" w:rsidR="0013373D" w:rsidRPr="006C6D43" w:rsidRDefault="0013373D">
            <w:pPr>
              <w:jc w:val="center"/>
              <w:rPr>
                <w:color w:val="auto"/>
              </w:rPr>
            </w:pPr>
            <w:r w:rsidRPr="006C6D43">
              <w:rPr>
                <w:noProof/>
                <w:color w:val="auto"/>
                <w:lang w:eastAsia="en-AU"/>
              </w:rPr>
              <w:drawing>
                <wp:inline distT="0" distB="0" distL="0" distR="0" wp14:anchorId="1C185508" wp14:editId="6C82DBD6">
                  <wp:extent cx="466707" cy="468000"/>
                  <wp:effectExtent l="0" t="0" r="0" b="8255"/>
                  <wp:docPr id="573" name="Picture 5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Email</w:t>
            </w:r>
            <w:r w:rsidRPr="006C6D43">
              <w:rPr>
                <w:color w:val="auto"/>
              </w:rPr>
              <w:br/>
              <w:t>-</w:t>
            </w:r>
          </w:p>
        </w:tc>
        <w:tc>
          <w:tcPr>
            <w:tcW w:w="1525" w:type="dxa"/>
            <w:shd w:val="clear" w:color="auto" w:fill="auto"/>
          </w:tcPr>
          <w:p w14:paraId="6AE01E4F" w14:textId="77777777" w:rsidR="0013373D" w:rsidRPr="006C6D43" w:rsidRDefault="0013373D">
            <w:pPr>
              <w:jc w:val="center"/>
              <w:rPr>
                <w:color w:val="auto"/>
              </w:rPr>
            </w:pPr>
            <w:r w:rsidRPr="006C6D43">
              <w:rPr>
                <w:noProof/>
                <w:color w:val="auto"/>
                <w:lang w:eastAsia="en-AU"/>
              </w:rPr>
              <w:drawing>
                <wp:inline distT="0" distB="0" distL="0" distR="0" wp14:anchorId="733888F7" wp14:editId="5AEB5F0B">
                  <wp:extent cx="469296" cy="468000"/>
                  <wp:effectExtent l="0" t="0" r="6985" b="8255"/>
                  <wp:docPr id="574" name="Picture 5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t>58%</w:t>
            </w:r>
          </w:p>
        </w:tc>
        <w:tc>
          <w:tcPr>
            <w:tcW w:w="1525" w:type="dxa"/>
            <w:shd w:val="clear" w:color="auto" w:fill="auto"/>
          </w:tcPr>
          <w:p w14:paraId="32F7A7FF" w14:textId="77777777" w:rsidR="0013373D" w:rsidRPr="006C6D43" w:rsidRDefault="0013373D">
            <w:pPr>
              <w:jc w:val="center"/>
              <w:rPr>
                <w:color w:val="auto"/>
              </w:rPr>
            </w:pPr>
            <w:r w:rsidRPr="006C6D43">
              <w:rPr>
                <w:noProof/>
                <w:color w:val="auto"/>
                <w:lang w:eastAsia="en-AU"/>
              </w:rPr>
              <w:drawing>
                <wp:inline distT="0" distB="0" distL="0" distR="0" wp14:anchorId="12AA17D1" wp14:editId="22607934">
                  <wp:extent cx="466707" cy="468000"/>
                  <wp:effectExtent l="0" t="0" r="0" b="8255"/>
                  <wp:docPr id="575" name="Picture 5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t>-</w:t>
            </w:r>
          </w:p>
        </w:tc>
        <w:tc>
          <w:tcPr>
            <w:tcW w:w="1525" w:type="dxa"/>
            <w:shd w:val="clear" w:color="auto" w:fill="auto"/>
          </w:tcPr>
          <w:p w14:paraId="61F4BFAC" w14:textId="77777777" w:rsidR="0013373D" w:rsidRPr="006C6D43" w:rsidRDefault="0013373D">
            <w:pPr>
              <w:jc w:val="center"/>
              <w:rPr>
                <w:color w:val="auto"/>
              </w:rPr>
            </w:pPr>
            <w:r w:rsidRPr="006C6D43">
              <w:rPr>
                <w:noProof/>
                <w:color w:val="auto"/>
                <w:lang w:eastAsia="en-AU"/>
              </w:rPr>
              <w:drawing>
                <wp:inline distT="0" distB="0" distL="0" distR="0" wp14:anchorId="6A169648" wp14:editId="7F90328D">
                  <wp:extent cx="468000" cy="468000"/>
                  <wp:effectExtent l="0" t="0" r="8255" b="8255"/>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t>-</w:t>
            </w:r>
          </w:p>
        </w:tc>
        <w:tc>
          <w:tcPr>
            <w:tcW w:w="1401" w:type="dxa"/>
            <w:shd w:val="clear" w:color="auto" w:fill="auto"/>
          </w:tcPr>
          <w:p w14:paraId="056A01C1" w14:textId="77777777" w:rsidR="0013373D" w:rsidRPr="006C6D43" w:rsidRDefault="0013373D">
            <w:pPr>
              <w:jc w:val="center"/>
              <w:rPr>
                <w:color w:val="auto"/>
              </w:rPr>
            </w:pPr>
            <w:r w:rsidRPr="006C6D43">
              <w:rPr>
                <w:noProof/>
                <w:color w:val="auto"/>
                <w:lang w:eastAsia="en-AU"/>
              </w:rPr>
              <w:drawing>
                <wp:inline distT="0" distB="0" distL="0" distR="0" wp14:anchorId="59F048BA" wp14:editId="7222EAFF">
                  <wp:extent cx="468000" cy="468000"/>
                  <wp:effectExtent l="0" t="0" r="8255"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t>38%</w:t>
            </w:r>
          </w:p>
        </w:tc>
      </w:tr>
      <w:tr w:rsidR="006C6D43" w:rsidRPr="006C6D43" w14:paraId="7DC109DE" w14:textId="77777777">
        <w:tc>
          <w:tcPr>
            <w:tcW w:w="1525" w:type="dxa"/>
            <w:shd w:val="clear" w:color="auto" w:fill="F2F2F2" w:themeFill="background1" w:themeFillShade="F2"/>
          </w:tcPr>
          <w:p w14:paraId="68ABC056" w14:textId="77777777" w:rsidR="0013373D" w:rsidRPr="006C6D43" w:rsidRDefault="0013373D">
            <w:pPr>
              <w:spacing w:after="0"/>
              <w:jc w:val="center"/>
              <w:rPr>
                <w:color w:val="auto"/>
                <w:sz w:val="16"/>
                <w:szCs w:val="16"/>
              </w:rPr>
            </w:pPr>
            <w:r w:rsidRPr="006C6D43">
              <w:rPr>
                <w:color w:val="auto"/>
                <w:sz w:val="16"/>
                <w:szCs w:val="16"/>
              </w:rPr>
              <w:t>(n=38)</w:t>
            </w:r>
          </w:p>
        </w:tc>
        <w:tc>
          <w:tcPr>
            <w:tcW w:w="1525" w:type="dxa"/>
            <w:shd w:val="clear" w:color="auto" w:fill="F2F2F2" w:themeFill="background1" w:themeFillShade="F2"/>
          </w:tcPr>
          <w:p w14:paraId="1FFE8FF7" w14:textId="77777777" w:rsidR="0013373D" w:rsidRPr="006C6D43" w:rsidRDefault="0013373D">
            <w:pPr>
              <w:spacing w:after="0"/>
              <w:jc w:val="center"/>
              <w:rPr>
                <w:color w:val="auto"/>
              </w:rPr>
            </w:pPr>
          </w:p>
        </w:tc>
        <w:tc>
          <w:tcPr>
            <w:tcW w:w="1525" w:type="dxa"/>
            <w:shd w:val="clear" w:color="auto" w:fill="F2F2F2" w:themeFill="background1" w:themeFillShade="F2"/>
          </w:tcPr>
          <w:p w14:paraId="03E5BFB7" w14:textId="77777777" w:rsidR="0013373D" w:rsidRPr="006C6D43" w:rsidRDefault="0013373D">
            <w:pPr>
              <w:spacing w:after="0"/>
              <w:jc w:val="center"/>
              <w:rPr>
                <w:color w:val="auto"/>
              </w:rPr>
            </w:pPr>
            <w:r w:rsidRPr="006C6D43">
              <w:rPr>
                <w:color w:val="auto"/>
                <w:sz w:val="16"/>
                <w:szCs w:val="16"/>
              </w:rPr>
              <w:t>(n=43)</w:t>
            </w:r>
          </w:p>
        </w:tc>
        <w:tc>
          <w:tcPr>
            <w:tcW w:w="1525" w:type="dxa"/>
            <w:shd w:val="clear" w:color="auto" w:fill="F2F2F2" w:themeFill="background1" w:themeFillShade="F2"/>
          </w:tcPr>
          <w:p w14:paraId="1FF87FD0" w14:textId="77777777" w:rsidR="0013373D" w:rsidRPr="006C6D43" w:rsidRDefault="0013373D">
            <w:pPr>
              <w:spacing w:after="0"/>
              <w:jc w:val="center"/>
              <w:rPr>
                <w:color w:val="auto"/>
              </w:rPr>
            </w:pPr>
          </w:p>
        </w:tc>
        <w:tc>
          <w:tcPr>
            <w:tcW w:w="1525" w:type="dxa"/>
            <w:shd w:val="clear" w:color="auto" w:fill="F2F2F2" w:themeFill="background1" w:themeFillShade="F2"/>
          </w:tcPr>
          <w:p w14:paraId="1B4C081C" w14:textId="77777777" w:rsidR="0013373D" w:rsidRPr="006C6D43" w:rsidRDefault="0013373D">
            <w:pPr>
              <w:spacing w:after="0"/>
              <w:jc w:val="center"/>
              <w:rPr>
                <w:color w:val="auto"/>
              </w:rPr>
            </w:pPr>
          </w:p>
        </w:tc>
        <w:tc>
          <w:tcPr>
            <w:tcW w:w="1525" w:type="dxa"/>
            <w:gridSpan w:val="2"/>
            <w:shd w:val="clear" w:color="auto" w:fill="F2F2F2" w:themeFill="background1" w:themeFillShade="F2"/>
          </w:tcPr>
          <w:p w14:paraId="4EDFE0D4" w14:textId="77777777" w:rsidR="0013373D" w:rsidRPr="006C6D43" w:rsidRDefault="0013373D">
            <w:pPr>
              <w:spacing w:after="0"/>
              <w:jc w:val="center"/>
              <w:rPr>
                <w:color w:val="auto"/>
              </w:rPr>
            </w:pPr>
            <w:r w:rsidRPr="006C6D43">
              <w:rPr>
                <w:color w:val="auto"/>
                <w:sz w:val="16"/>
                <w:szCs w:val="16"/>
              </w:rPr>
              <w:t>(n=94)</w:t>
            </w:r>
          </w:p>
        </w:tc>
      </w:tr>
      <w:tr w:rsidR="0013373D" w:rsidRPr="006C6D43" w14:paraId="5C55DF17" w14:textId="77777777">
        <w:trPr>
          <w:gridAfter w:val="1"/>
          <w:wAfter w:w="124" w:type="dxa"/>
        </w:trPr>
        <w:tc>
          <w:tcPr>
            <w:tcW w:w="9026" w:type="dxa"/>
            <w:gridSpan w:val="6"/>
            <w:shd w:val="clear" w:color="auto" w:fill="auto"/>
          </w:tcPr>
          <w:p w14:paraId="71A47638" w14:textId="5A7AD1C4" w:rsidR="0013373D" w:rsidRPr="006C6D43" w:rsidRDefault="0013373D">
            <w:pPr>
              <w:pStyle w:val="BASE"/>
              <w:rPr>
                <w:color w:val="auto"/>
              </w:rPr>
            </w:pPr>
            <w:r w:rsidRPr="006C6D43">
              <w:rPr>
                <w:color w:val="auto"/>
              </w:rPr>
              <w:t>Q27</w:t>
            </w:r>
            <w:r w:rsidRPr="006C6D43">
              <w:rPr>
                <w:color w:val="auto"/>
              </w:rPr>
              <w:tab/>
              <w:t xml:space="preserve">If you looked it up on </w:t>
            </w:r>
            <w:r w:rsidR="00C346B8" w:rsidRPr="006C6D43">
              <w:rPr>
                <w:color w:val="auto"/>
              </w:rPr>
              <w:t>the VEC</w:t>
            </w:r>
            <w:r w:rsidR="001F2BD9" w:rsidRPr="006C6D43">
              <w:rPr>
                <w:color w:val="auto"/>
              </w:rPr>
              <w:t>’s</w:t>
            </w:r>
            <w:r w:rsidRPr="006C6D43">
              <w:rPr>
                <w:color w:val="auto"/>
              </w:rPr>
              <w:t xml:space="preserve"> website, would you be interested in registering for </w:t>
            </w:r>
            <w:r w:rsidR="00C346B8" w:rsidRPr="006C6D43">
              <w:rPr>
                <w:color w:val="auto"/>
              </w:rPr>
              <w:t>the VEC</w:t>
            </w:r>
            <w:r w:rsidRPr="006C6D43">
              <w:rPr>
                <w:color w:val="auto"/>
              </w:rPr>
              <w:t>’s VoterAlert service to have it sent to you directly?</w:t>
            </w:r>
          </w:p>
          <w:p w14:paraId="4D5823D3" w14:textId="77777777" w:rsidR="0013373D" w:rsidRPr="006C6D43" w:rsidRDefault="0013373D">
            <w:pPr>
              <w:pStyle w:val="BASE"/>
              <w:keepNext/>
              <w:rPr>
                <w:color w:val="auto"/>
              </w:rPr>
            </w:pPr>
            <w:r w:rsidRPr="006C6D43">
              <w:rPr>
                <w:color w:val="auto"/>
              </w:rPr>
              <w:t xml:space="preserve">Base: </w:t>
            </w:r>
            <w:r w:rsidRPr="006C6D43">
              <w:rPr>
                <w:color w:val="auto"/>
              </w:rPr>
              <w:tab/>
              <w:t>All voters who recall accessing the Victorian Electoral Commission EasyVote Guide (n=194)</w:t>
            </w:r>
          </w:p>
          <w:p w14:paraId="49633BA1" w14:textId="77777777" w:rsidR="0013373D" w:rsidRPr="006C6D43" w:rsidRDefault="0013373D">
            <w:pPr>
              <w:pStyle w:val="BASE"/>
              <w:rPr>
                <w:color w:val="auto"/>
              </w:rPr>
            </w:pPr>
            <w:r w:rsidRPr="006C6D43">
              <w:rPr>
                <w:color w:val="auto"/>
              </w:rPr>
              <w:t>Note: Voter types with a base of n=&lt;30 have not been reported on.</w:t>
            </w:r>
          </w:p>
          <w:p w14:paraId="7EF3717E" w14:textId="77777777" w:rsidR="0013373D" w:rsidRPr="006C6D43" w:rsidRDefault="0013373D">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at 95% confidence when compared to the total.</w:t>
            </w:r>
          </w:p>
        </w:tc>
      </w:tr>
    </w:tbl>
    <w:p w14:paraId="655C59FB" w14:textId="77777777" w:rsidR="0013373D" w:rsidRPr="006C6D43" w:rsidRDefault="0013373D" w:rsidP="0013373D">
      <w:pPr>
        <w:rPr>
          <w:color w:val="auto"/>
        </w:rPr>
      </w:pPr>
    </w:p>
    <w:p w14:paraId="430F01C2" w14:textId="77777777" w:rsidR="001001F9" w:rsidRPr="006C6D43" w:rsidRDefault="001001F9" w:rsidP="00B62E70">
      <w:pPr>
        <w:rPr>
          <w:color w:val="auto"/>
        </w:rPr>
      </w:pPr>
    </w:p>
    <w:p w14:paraId="10579E8D" w14:textId="77777777" w:rsidR="00B62E70" w:rsidRPr="006C6D43" w:rsidRDefault="00B62E70">
      <w:pPr>
        <w:spacing w:after="200"/>
        <w:rPr>
          <w:color w:val="auto"/>
        </w:rPr>
      </w:pPr>
      <w:r w:rsidRPr="006C6D43">
        <w:rPr>
          <w:color w:val="auto"/>
        </w:rPr>
        <w:br w:type="page"/>
      </w:r>
    </w:p>
    <w:p w14:paraId="0C6A47F7" w14:textId="77777777" w:rsidR="00047C9B" w:rsidRPr="006C6D43" w:rsidRDefault="00B62E70" w:rsidP="00871882">
      <w:pPr>
        <w:pStyle w:val="Heading2"/>
        <w:rPr>
          <w:color w:val="auto"/>
        </w:rPr>
      </w:pPr>
      <w:bookmarkStart w:id="60" w:name="_Toc142294150"/>
      <w:r w:rsidRPr="006C6D43">
        <w:rPr>
          <w:color w:val="auto"/>
        </w:rPr>
        <w:lastRenderedPageBreak/>
        <w:t>Information needed</w:t>
      </w:r>
      <w:bookmarkEnd w:id="60"/>
    </w:p>
    <w:p w14:paraId="64577FCE" w14:textId="77777777" w:rsidR="003376A9" w:rsidRPr="006C6D43" w:rsidRDefault="003376A9" w:rsidP="003376A9">
      <w:pPr>
        <w:rPr>
          <w:color w:val="auto"/>
        </w:rPr>
      </w:pPr>
      <w:r w:rsidRPr="006C6D43">
        <w:rPr>
          <w:color w:val="auto"/>
        </w:rPr>
        <w:t xml:space="preserve">All voters were asked if they required additional information in the lead up to the election. </w:t>
      </w:r>
    </w:p>
    <w:p w14:paraId="0BCF0111" w14:textId="77777777" w:rsidR="0003215E" w:rsidRPr="006C6D43" w:rsidRDefault="0003215E" w:rsidP="00871882">
      <w:pPr>
        <w:pStyle w:val="Heading4"/>
        <w:rPr>
          <w:color w:val="auto"/>
        </w:rPr>
      </w:pPr>
      <w:r w:rsidRPr="006C6D43">
        <w:rPr>
          <w:color w:val="auto"/>
        </w:rPr>
        <w:t>Overall perception of information needed</w:t>
      </w:r>
    </w:p>
    <w:p w14:paraId="1F68ACFD" w14:textId="078E4629" w:rsidR="006F7310" w:rsidRPr="006C6D43" w:rsidRDefault="00BA5E02" w:rsidP="006F7310">
      <w:pPr>
        <w:rPr>
          <w:color w:val="auto"/>
        </w:rPr>
      </w:pPr>
      <w:r w:rsidRPr="006C6D43">
        <w:rPr>
          <w:color w:val="auto"/>
        </w:rPr>
        <w:t>Most voters</w:t>
      </w:r>
      <w:r w:rsidR="008530BB" w:rsidRPr="006C6D43">
        <w:rPr>
          <w:color w:val="auto"/>
        </w:rPr>
        <w:t xml:space="preserve"> </w:t>
      </w:r>
      <w:r w:rsidR="00B22B61" w:rsidRPr="006C6D43">
        <w:rPr>
          <w:color w:val="auto"/>
        </w:rPr>
        <w:t xml:space="preserve">had </w:t>
      </w:r>
      <w:r w:rsidR="008530BB" w:rsidRPr="006C6D43">
        <w:rPr>
          <w:color w:val="auto"/>
        </w:rPr>
        <w:t>all the information that they need</w:t>
      </w:r>
      <w:r w:rsidR="00B22B61" w:rsidRPr="006C6D43">
        <w:rPr>
          <w:color w:val="auto"/>
        </w:rPr>
        <w:t>ed</w:t>
      </w:r>
      <w:r w:rsidR="003376A9" w:rsidRPr="006C6D43">
        <w:rPr>
          <w:color w:val="auto"/>
        </w:rPr>
        <w:t xml:space="preserve"> to </w:t>
      </w:r>
      <w:r w:rsidR="00DF6097" w:rsidRPr="006C6D43">
        <w:rPr>
          <w:color w:val="auto"/>
        </w:rPr>
        <w:t>cast their vote.</w:t>
      </w:r>
      <w:r w:rsidR="00692498" w:rsidRPr="006C6D43">
        <w:rPr>
          <w:color w:val="auto"/>
        </w:rPr>
        <w:t xml:space="preserve"> </w:t>
      </w:r>
      <w:r w:rsidR="00DF6097" w:rsidRPr="006C6D43">
        <w:rPr>
          <w:color w:val="auto"/>
        </w:rPr>
        <w:t>Voters were asked if there was any</w:t>
      </w:r>
      <w:r w:rsidR="008946B9" w:rsidRPr="006C6D43">
        <w:rPr>
          <w:color w:val="auto"/>
        </w:rPr>
        <w:t xml:space="preserve"> additional information </w:t>
      </w:r>
      <w:r w:rsidR="00DF6097" w:rsidRPr="006C6D43">
        <w:rPr>
          <w:color w:val="auto"/>
        </w:rPr>
        <w:t xml:space="preserve">they </w:t>
      </w:r>
      <w:r w:rsidR="008946B9" w:rsidRPr="006C6D43">
        <w:rPr>
          <w:color w:val="auto"/>
        </w:rPr>
        <w:t xml:space="preserve">needed – only 17% said they </w:t>
      </w:r>
      <w:r w:rsidRPr="006C6D43">
        <w:rPr>
          <w:color w:val="auto"/>
        </w:rPr>
        <w:t>required more information.</w:t>
      </w:r>
      <w:r w:rsidR="00692498" w:rsidRPr="006C6D43">
        <w:rPr>
          <w:color w:val="auto"/>
        </w:rPr>
        <w:t xml:space="preserve"> </w:t>
      </w:r>
      <w:r w:rsidR="007C4338" w:rsidRPr="006C6D43">
        <w:rPr>
          <w:color w:val="auto"/>
        </w:rPr>
        <w:t>P</w:t>
      </w:r>
      <w:r w:rsidR="00381B8E" w:rsidRPr="006C6D43">
        <w:rPr>
          <w:color w:val="auto"/>
        </w:rPr>
        <w:t xml:space="preserve">hone voters </w:t>
      </w:r>
      <w:r w:rsidR="007C4338" w:rsidRPr="006C6D43">
        <w:rPr>
          <w:color w:val="auto"/>
        </w:rPr>
        <w:t xml:space="preserve">were more likely to indicate </w:t>
      </w:r>
      <w:r w:rsidR="00BA3E93" w:rsidRPr="006C6D43">
        <w:rPr>
          <w:color w:val="auto"/>
        </w:rPr>
        <w:t>that</w:t>
      </w:r>
      <w:r w:rsidR="00692498" w:rsidRPr="006C6D43">
        <w:rPr>
          <w:color w:val="auto"/>
        </w:rPr>
        <w:t xml:space="preserve"> </w:t>
      </w:r>
      <w:r w:rsidR="00BA3E93" w:rsidRPr="006C6D43">
        <w:rPr>
          <w:color w:val="auto"/>
        </w:rPr>
        <w:t>they required additional information (</w:t>
      </w:r>
      <w:r w:rsidR="007F209E" w:rsidRPr="006C6D43">
        <w:rPr>
          <w:color w:val="auto"/>
        </w:rPr>
        <w:t>26%) suggesting that additional investment in communications may be required for this voting method.</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462E0329" w14:textId="77777777" w:rsidTr="0033363E">
        <w:trPr>
          <w:trHeight w:val="467"/>
        </w:trPr>
        <w:tc>
          <w:tcPr>
            <w:tcW w:w="8778" w:type="dxa"/>
            <w:gridSpan w:val="6"/>
            <w:shd w:val="clear" w:color="auto" w:fill="F2F2F2" w:themeFill="background1" w:themeFillShade="F2"/>
          </w:tcPr>
          <w:p w14:paraId="0DC12826" w14:textId="676A5A08" w:rsidR="0003215E" w:rsidRPr="006C6D43" w:rsidRDefault="004D7D8D" w:rsidP="0031513B">
            <w:pPr>
              <w:pStyle w:val="Caption"/>
              <w:rPr>
                <w:color w:val="auto"/>
              </w:rPr>
            </w:pPr>
            <w:bookmarkStart w:id="61" w:name="_Toc14014769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19</w:t>
            </w:r>
            <w:r w:rsidRPr="006C6D43">
              <w:rPr>
                <w:color w:val="auto"/>
              </w:rPr>
              <w:fldChar w:fldCharType="end"/>
            </w:r>
            <w:r w:rsidR="0003215E" w:rsidRPr="006C6D43">
              <w:rPr>
                <w:color w:val="auto"/>
              </w:rPr>
              <w:t xml:space="preserve">: </w:t>
            </w:r>
            <w:r w:rsidR="00967B32" w:rsidRPr="006C6D43">
              <w:rPr>
                <w:color w:val="auto"/>
              </w:rPr>
              <w:tab/>
            </w:r>
            <w:r w:rsidR="0003215E" w:rsidRPr="006C6D43">
              <w:rPr>
                <w:color w:val="auto"/>
              </w:rPr>
              <w:t>Overall perception of information needed</w:t>
            </w:r>
            <w:bookmarkEnd w:id="61"/>
          </w:p>
        </w:tc>
      </w:tr>
      <w:tr w:rsidR="006C6D43" w:rsidRPr="006C6D43" w14:paraId="111ACA7B" w14:textId="77777777" w:rsidTr="0033363E">
        <w:trPr>
          <w:trHeight w:val="3366"/>
        </w:trPr>
        <w:tc>
          <w:tcPr>
            <w:tcW w:w="8778" w:type="dxa"/>
            <w:gridSpan w:val="6"/>
          </w:tcPr>
          <w:p w14:paraId="6E3C0F10" w14:textId="77777777" w:rsidR="0003215E" w:rsidRPr="006C6D43" w:rsidRDefault="00EB2A89" w:rsidP="0033363E">
            <w:pPr>
              <w:spacing w:after="0"/>
              <w:rPr>
                <w:color w:val="auto"/>
                <w:sz w:val="24"/>
                <w:szCs w:val="24"/>
              </w:rPr>
            </w:pPr>
            <w:r w:rsidRPr="006C6D43">
              <w:rPr>
                <w:noProof/>
                <w:color w:val="auto"/>
                <w:lang w:eastAsia="en-AU"/>
              </w:rPr>
              <mc:AlternateContent>
                <mc:Choice Requires="wpg">
                  <w:drawing>
                    <wp:anchor distT="0" distB="0" distL="114300" distR="114300" simplePos="0" relativeHeight="251658380" behindDoc="0" locked="0" layoutInCell="1" allowOverlap="1" wp14:anchorId="31169876" wp14:editId="11048115">
                      <wp:simplePos x="0" y="0"/>
                      <wp:positionH relativeFrom="column">
                        <wp:posOffset>1101001</wp:posOffset>
                      </wp:positionH>
                      <wp:positionV relativeFrom="paragraph">
                        <wp:posOffset>125257</wp:posOffset>
                      </wp:positionV>
                      <wp:extent cx="905933" cy="730300"/>
                      <wp:effectExtent l="0" t="0" r="0" b="0"/>
                      <wp:wrapNone/>
                      <wp:docPr id="11" name="Group 11"/>
                      <wp:cNvGraphicFramePr/>
                      <a:graphic xmlns:a="http://schemas.openxmlformats.org/drawingml/2006/main">
                        <a:graphicData uri="http://schemas.microsoft.com/office/word/2010/wordprocessingGroup">
                          <wpg:wgp>
                            <wpg:cNvGrpSpPr/>
                            <wpg:grpSpPr>
                              <a:xfrm>
                                <a:off x="0" y="0"/>
                                <a:ext cx="905933" cy="730300"/>
                                <a:chOff x="0" y="0"/>
                                <a:chExt cx="905933" cy="730300"/>
                              </a:xfrm>
                            </wpg:grpSpPr>
                            <pic:pic xmlns:pic="http://schemas.openxmlformats.org/drawingml/2006/picture">
                              <pic:nvPicPr>
                                <pic:cNvPr id="249" name="Picture 24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2652" y="0"/>
                                  <a:ext cx="466090" cy="467995"/>
                                </a:xfrm>
                                <a:prstGeom prst="rect">
                                  <a:avLst/>
                                </a:prstGeom>
                                <a:noFill/>
                              </pic:spPr>
                            </pic:pic>
                            <wps:wsp>
                              <wps:cNvPr id="247" name="Text Box 247"/>
                              <wps:cNvSpPr txBox="1"/>
                              <wps:spPr>
                                <a:xfrm>
                                  <a:off x="0" y="467833"/>
                                  <a:ext cx="905933" cy="262467"/>
                                </a:xfrm>
                                <a:prstGeom prst="rect">
                                  <a:avLst/>
                                </a:prstGeom>
                                <a:noFill/>
                                <a:ln w="6350">
                                  <a:noFill/>
                                </a:ln>
                              </wps:spPr>
                              <wps:txbx>
                                <w:txbxContent>
                                  <w:p w14:paraId="4F4BC2E4" w14:textId="77777777" w:rsidR="00E278A6" w:rsidRPr="00202735" w:rsidRDefault="00E278A6" w:rsidP="0003215E">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169876" id="Group 11" o:spid="_x0000_s1053" style="position:absolute;margin-left:86.7pt;margin-top:9.85pt;width:71.35pt;height:57.5pt;z-index:251658380;mso-position-horizontal-relative:text;mso-position-vertical-relative:text" coordsize="9059,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7jhZgMAAPMHAAAOAAAAZHJzL2Uyb0RvYy54bWysVV1v2zYUfR+w/0Dw&#10;vZH8XQtRCi9ZggJZaywZ+kxTlEVUIjmSjpX++h1SUhzbQbsVe7B8yXtJnnvuueTlh7apyZOwTmqV&#10;09FFSolQXBdSbXP61+Ptu/eUOM9UwWqtRE6fhaMfrn795XJvMjHWla4LYQk2US7bm5xW3pssSRyv&#10;RMPchTZCwVlq2zCPod0mhWV77N7UyThN58le28JYzYVzmL3pnPQq7l+WgvvPZemEJ3VOgc3Hr43f&#10;TfgmV5cs21pmKsl7GOwnUDRMKhz6stUN84zsrDzbqpHcaqdLf8F1k+iylFzEHJDNKD3J5s7qnYm5&#10;bLP91rzQBGpPePrpbfmnpztrHszagom92YKLOAq5tKVtwj9QkjZS9vxCmWg94ZhcprPlZEIJh2sx&#10;SSdpTymvwPvZKl79/t11yXBocgTFSJ7h1+cP6yz/H+sEq/zOCtpv0vyrPRpmv+7MO5TKMC83spb+&#10;OcoORQmg1NNa8rXtBqBybYkscjqeLilRrIHe4Q/HkjAFhsOiENetYiGre82/OqL0dcXUVqycgWbR&#10;SSE6OQ6Pw6MjN7U0t7KuQ5WC3ScHfZ/o4w1+Ou3daL5rhPJdM1lRI0+tXCWNo8RmotkIJGQ/FiPU&#10;GI3skZOxUvmuc5zlfwJv7CLnrfC8ClhKYOrnUdIXR0zggDlk56A8stn/oQtszHZexy46Ud54NJ7P&#10;xpScy286n6dL9HWQ33S+WC5nkbdBRiDYOn8ndEOCgUQANp7Anu5dgA14Q0gArnSgc6A+gOurAKyh&#10;P3BJuYFljM54/k99+FAxI4AmbPtaPItBPI+hy37TLdSzCHn1gaFbiW/h6HUS5jush8SPmhbUvEeX&#10;xjK91bnj+Rgh/xN1LKsV2ed0PpmlkesDqcEFQg94g+XbTdu1TUQYpja6eEaOVqNkqK4z/FaifvfM&#10;+TWzuKAxiUfHf8anrDUO071FSaXtt7fmQzzqBS8le1z4OXV/71i4EeqPCpVcjqbT8ELEwXS2GGNg&#10;X3s2rz1q11xrvCloC6CLZoj39WCWVjdf8DatwqlwMcVxdk79YF777hnC28bFahWDuovmXj0YXE+j&#10;SF5Q52P7hVnTS9ijgJ/0oB2WnSi5i+20vEI/lTLK/MBqzz90HK34ssA6erpej2PU4a2++gcAAP//&#10;AwBQSwMECgAAAAAAAAAhADv30PMiEgAAIhIAABQAAABkcnMvbWVkaWEvaW1hZ2UxLnBuZ4lQTkcN&#10;ChoKAAAADUlIRFIAAABwAAAAcAgDAAAA8T4EeQAAAAFzUkdCAK7OHOkAAAAEZ0FNQQAAsY8L/GEF&#10;AAAC2VBMVEUAAAD/////////////////////////////////////////////////////////////&#10;///////////////////z8/P////////////////////////////29vb/////////////////////&#10;///////////////////////5+fn////////////////////////////6+vr////6+vr////6+vr/&#10;///////6+vr7+/v////////////////////////7+/v////7+/v////////////////8/Pz/////&#10;///////8/Pz////////8/Pz////////////8/Pz////////////////////////////////9/f3/&#10;///////////////////9/f3////////////9/f39/f39/f39/f39/f39/f39/f39/f39/f39/f39&#10;/f39/f39/f39/f39/f39/f39/f3+/v7+/v78/Pz+/v7+/v7+/v7+/v7+/v78/Pz+/v7+/v7+/v7+&#10;/v78/Pz+/v78/Pz8/Pz+/v78/Pz8/Pz9/f39/f39/f39/f39/f39/f37+/v9/f37+/v7+/v8/Pz8&#10;/Pz9/f38/Pz8/Pz8/Pz8/Pz8/Pz9/f38/Pz9/f38/Pz9/f38/Pz8/Pz8/Pz8/Pz8/Pz9/f39/f38&#10;/Pz9/f38/Pz8/Pz8/Pz8/Pz8/Pz9/f38/Pz9/f2/v7/AwMDBwcHCwsLDw8PExMTFxcXGxsbHx8fI&#10;yMjJycnKysrLy8vMzMzNzc3Ozs7Pz8/Q0NDR0dHS0tLT09PU1NTV1dXW1tbX19fY2NjZ2dna2trb&#10;29vc3Nzd3d3e3t7f39/g4ODh4eHi4uLj4+Pk5OTl5eXm5ubn5+fo6Ojp6enq6urr6+vs7Ozt7e3u&#10;7u7v7+/w8PDx8fHy8vLz8/P09PT19fX29vb39/f4+Pj5+fn6+vr7+/v8/Pz9/f3+/v7///+Cbb89&#10;AAAAsnRSTlMAAQIDBAUGBwgJCgsMDQ4PEBESExQVFRcYGRobHB0dHh8gISIjJSYnKCkpKissLS4v&#10;MDAzNDY2Nzg6Oj0+P0BBQkRFRkdISUxSU1ZYWFlaXF5hYmJkZmxtb3BxcnN0dXh7fH1/gIOJiouM&#10;j5GTlJeZnKGkpaanqq2wsLO1tre4uru9vsLCxMXGyMrNzs/Q0tPV2Nna293d3+Lj5Obo6enq6+7v&#10;8PLz8/b39/j5+vz9/f7+rq+4zwAAAAlwSFlzAAAh1QAAIdUBBJy0nQAADhRJREFUaEO1Wol/JEUV&#10;7mQ3u8vuupzuAioIigciICoooICCB+KNt+IFKip4o+KFeOGB932LIoou6EzuY5NsNtlkJ9nJsdlk&#10;kkk2d+ae7vcX+L6q1zXdPdPZ2WT9fsnM6/qq6nVXvXrvVU1b68C2V9x+P+Pe218qBf8f1NbWXn7H&#10;r6kc3771gtraGql1srB5857PS/8V8ac7T9m8SepuHJu27PytdMxwGLYGRCllfGnrllppsSFs3XmH&#10;9EiOXSwWM3OJeF870Dc8tZjjEtvVuvfmU7ZIq3Vjx+7vSW+sbLWvOVKOtni+WHR13rPjFGm5Lmw/&#10;VXfj2IXCoPRfGclCwdZ1H9i17qfcctoDqgunkItLv2thMl/Qz3nHaeubyzPeo5o7+aVW6fJ46Mzl&#10;tcqrTpc+TgA79qimdm5ReqsOWa3yod110k+1OOvjaOfk56SjqtGaLqAlveo06akq1J7zOzQqZKod&#10;TC96suoh7ztHOqsCOy5DCydbjalUwmIW7feeV63vOeN9qF9ckebrQEtGPeTV1S2QPZ9D5exRabw+&#10;rKqZfPUO6XMtPOUbqJpul5brxUgG3bzt+KZz/s+5npOSZhtASxoaP3KG9BuGc38CfavSaENoTEHj&#10;XWuP6u6vcx17SZpsFKswnbes5QJO/wT0zUr9jWMFz3hjuGfdjMjneJ1LR0fJeBo6OupFjETaqyFE&#10;49XSfTleDto7nq02FUwIjBP1ixhpKVKhReTIENGAiCCKhmAojc+V/oO4FOSy1FQ4xgWTIkfAihiZ&#10;ZXlaZB8xzbJ3SpTl/OFs0eDHnj8ylyoNDmORS46JHGELcESMzDNhht5LzDGxILJCJzzA3ZWc3KaP&#10;MVPslnoaHcvZZTOki+n0vIiRNiaMY19Ip00Ma2HC7zOOcrd0vSjx4noQCakl6OybOtApclvXkbGu&#10;Nrno7J3q7RK5tWvsSEVCgGF67KmipYSdj3B5INh2F7msqNs3YD7pWIO66AJha6Ie80nzXsI/TJFV&#10;LvusqCnhVi7N+iYwUo+euL0qjemLGOSoigXkKKJfyTSkCOhjaO0uupBevVj0uLj4cS4MxL9e1Zjo&#10;IC4kJ1PmeEBktUq8RI/Ih3BRwgwX/fVU0aRRcx+X+ayLkaI8lxYJnryZlC/OEBbZihBplpu4jJFW&#10;xBLlFJFl2YMoqr9TVGm8CPUahRfwiML6l9XNj9Igy3SYjigCE8prmolhLmPEaEIRmFCeM9VBCWOo&#10;4otUP+YCs5AFA5Rb4uL5HJoXqAWNWvBUA5RfYHlBEVlqBdFMBUXgFpeyQYXK4bxbdAEv5Oui32I4&#10;mbZHlMJRmy/See1QkDUm7TGlcMRLZHngk/a4UhgH4cN+1PEEqh/wpXFhBkmeRYdW65Msx8aiaBMd&#10;QcafjK4ykeIK/FTjmhg+DKJ+hYm0IvzAI75ZtHGURxNhfHBokdy7bSe2R9e7OLRg3Fkr6yB34dvc&#10;wvg5D2DYD28WfdZdfGVcphdEPBYiD1LO0SuEQdRpiH7ibNsNF94WPsCWXyL6avGAARPV4CVsmk/R&#10;cp7G5IJLDTFBqznYqAIRm6rIPsCWvykKr2W5ctbEc2OaL9P0ihkHr8JFml00a9hL+FAPByHZxndY&#10;DPgGDTyeaZ6nwaR7XwEiPkkZLfsIP2C/r1P6aliqNM+YaZubSwB3aN8gFbXcww08ROeAa1r7FVFx&#10;R9LNav6mFL6Apcp54QxbuO3aAw9vu3vzCX4iWztyNW1tLjHBXs3WjrwMGFMViL/IQsURZcua5NjC&#10;zoyByTQTusJuaUUMxUcs0AxPdiCqChAXr4PCh1mQsgCOJLojg4k+fZHgbvAPjCQORA4lJKXyEvFE&#10;b2QgYVIqHxB87md92/m78hSebLCiv7PCK/k7GJgMot5Q2uD1tl6iPozwA2F7q2V9iL8OSFEQjUMj&#10;g6az2HDcjFXj4Mig6flQPG5soIGJij6EgVBwiWX9kr/CqgwzJ7aobpBDkAYnxSVbZPOT5aKS4mDi&#10;YIBk5F2WxZ8hNqN9vEk/vRU5KpPJGb0ETDHs3AMR9btKYVn4cjFkk23Se+7LzPUgE2Z8OTgaHYeY&#10;qLzG1AIiUgqRm1REdHZuNipy5NDcnNHhIwbm5sy4gwhGcgOlEKFiRgqC2Dc8PT0dl0z48OT09CSi&#10;LKMjzsSwJLyHJ6anE0K0KyKQlxogibSezh+jUhAE0jt3EiUD1PacVLKeRPhIhnYP2MuErzIkftYb&#10;+aOyZ4hwjFVQjwibZqjN1T4tk3pEpDcMdcjSoWXaj4tyoKqFI67AZsDFLGHnk9fbL842GQXCBE0r&#10;oqCjo5eYEsIYsB8YGOvL/BFywFVEhsl5KYz4IE2xzB8YjSKSVc5LQfSSGt9JQnZVUMRqmNlPMmk9&#10;yB+Vznkxog5W1byDRbZMahw7sQCYQDRdsEEsUBeIDkQ4JrA/XFJEBRxh0voVfzRJgR9JmlV56Sya&#10;20g2kHHwEkrSnMpLkyCKSGJAsBdK0rzKS6dDFCIBt37IH5UVDo13Yr+80jnOFyOj2qEgLx0a74IL&#10;Wt0HYtgl2KENjXdjSFPtICpgnEkLB13eUwAPGvn2U3zn2ks3Iy/Vt9bIk7XK/lMR0SbkpXpWQKRc&#10;ohxqDj/JHyFWCtfAzljkXliga++cIxiiB3bqxhvCpkfkMmBdW6/njzDnx82bTfOjlCrQsFx4E9ZR&#10;yhQ8CWtTuEKYhHUef4QMOZqbbIXN8ViK3E0DlxriGC1UTljLgHNb5bxDD7a9zbM0NmtOcbxEmo5O&#10;m7TPS5QBeZtSGNiwGrCn4uZiATb1jFBey5qQsG1T72E3NCORDLN63I0oDMuhjrACYyisoNutOaoI&#10;MRRWwCtey3FF9OqLILBg/2lZ/+UvKQkixYOdI30Wjck0hrLMASEnO0ofMc+eKFu2lxZgq/xVS/m2&#10;kDEYdXo5rdFbtGiWpykjUzXsHIzEHckFMrzhwD9wmAuHnBCrxynBmyzrvfwVUqMxFo008b/CQR7B&#10;PhnFxli9IhX6eATxDzTEGvg/JOQjFFxgWc/irw38YnACYEXYXNThW4rKMJgoPXzzxETJZcU8xIGE&#10;6w945McSa/gt+jP2Fji1NAmRH/0ZSpnoPWPb5rCgL01p15u1LFPOnEhMFWghxJNiCj8DhXezEJLV&#10;IB6azT/LZiQQhdywPsCyWVhI50MeEaHncih8JguyoINAPDHD5e0Xkc29SaQ+JtHE0VdIAoF7gT61&#10;9APnfy5ax/IjZsn0Ly+7hxiRlrH8qJsnRGOZ6R6RI72zmRCT72MtD2qFn2axNO1eTCwU593ziX3J&#10;bDbpntYe9RBDs4WVpNxwQ3I1P2OyYh8Qs2/QCp/DYkV3mkRCVpxSchPmkxb1804pQjuUAXWaKAfr&#10;6rA2XSntrMeIytF3DQ6DKwy8qsM7D+WkdVKsTUgdgfCMKkL94EOkBvWgliudweDo+x6tz7LezxcV&#10;smV16MhQwVXr0GaDXRyAONomsvIdopw6cOEHEtaLRZ+1+z98VW42ORyJUppyLLcTEkCaV2l4lhC7&#10;M8q2Z0in91gxKrEjLtCz4AX2jb8XdYwv8GXZjoZDAOaNM0K+mCVYGfVjspjAOmSSR7eoT24XUalN&#10;lVNvhVWGiX6ZaGM8my/t4CwmKKPy0hT6KiKJ4ZCIFceEyktXmeijIqdTyKm4UpLUloe3N6oDD1Dn&#10;ce8rMHh3JbhxjdEBpbAPzVdy2tNkuVaM+pTCHiY67aRS2ITJjTsqKe4+ZnbgLrBveo3oUngGFziB&#10;PU9Djzocz9XDADu7VV/1XftA1IPIR5mo39+GBJ4iaNy0X93VQHugJ7VaHvH/An0nF5Wffzk0YdxZ&#10;F9JP1/wcGjfEnJzDK/DylBTBg2aY+CtFk+Dsf3BZ2Sk0kTle47WQsU2kxnG7S2Ro1Ksw5ftBUAG2&#10;9yNzHCzAoWnBPUh24T1unaGFjOccFn8aNqxEHCuncxOlwxXBEBzIZaLHoOanXBqM/N5EOEVHl4x7&#10;8CpUdyXBkRNJk9q5aED+e5uo8eB5XBzwN8jaTb9F6sfhpIKXwC3laURfLNJ8aUwEMPWHKv2efwsT&#10;ju8UKcY3awzFoZY+d2s7oAg2WAaUL7nOO0tHSreooX6Ve77o8GHb/czkvMt/kVP7onuSxcNr9ilz&#10;bNEFeSqYlUn1i9QXUBiDhd4sKgK48F/MrXrSG5ziL3nyXdMXbyd4c6PDEzsXTldkrG1q8yvsxQR+&#10;ZZtoCOIKJr2G09HdFGntlu1qF7tt/APt3c2GaOjuiDTyv8K+rij/axnogA999Hzpvxw3BTRuFE3q&#10;N8BLpPcKqLv5pGrUb2NcKp1XxLbbuMbJefeDB17pu0q6DsETPoVKqbAT2xNBj0p2bjreO25nfRjV&#10;0hWShBNEXL0YdcPxXzc79e2omHVPCdaLFSQxdFk1r7dtfy2qFkJPbatBs34L6/zq3nPdeg0qO5n1&#10;D+ugGs5/XygdHhebngyfQ7n1PmRGDecvzpXuqsHZ+EGKnGzIPmFNJPWbe294ovRVHXbdiEZUyLq7&#10;iWoxlFMp896LTvQt081n4rQB75aeyJrsz6vzYfrgmet4LXrX0x5VKvN589PF2oiOi7qfnR4WHtZG&#10;za53qPZULCwcf2QHUvLS7t5rd0oHJ466nR9VfZBTLOTX0hnLF9x3oa/YuaGXr+u2f0D3wzqLxcWD&#10;5bu6jsFM6c3rv1y3fcPvtG/eduVvdG+s1Mab3qmF5FQiPjV1bDmNt7zNa95073nbTsqr5TV1dSoy&#10;u8AL7AIpAfaeWxfMdTeAmk2brvnWY9J1OR6+90mbqn1dtnrU1NRc+tbvi4oSvnbLRcxInePBsv4H&#10;/PqPCTzuX7kAAAAASUVORK5CYIJQSwMEFAAGAAgAAAAhAJpqZ27hAAAACgEAAA8AAABkcnMvZG93&#10;bnJldi54bWxMj0FPwzAMhe9I/IfISNxYGjrWUZpO0wScJiQ2pImb13pttSapmqzt/j3mBDc/++n5&#10;e9lqMq0YqPeNsxrULAJBtnBlYysNX/u3hyUIH9CW2DpLGq7kYZXf3mSYlm60nzTsQiU4xPoUNdQh&#10;dKmUvqjJoJ+5jizfTq43GFj2lSx7HDnctPIxihbSYGP5Q40dbWoqzruL0fA+4riO1euwPZ821+/9&#10;08dhq0jr+7tp/QIi0BT+zPCLz+iQM9PRXWzpRcs6ieds5eE5AcGGWC0UiCMv4nkCMs/k/wr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87jhZgMAAPMHAAAO&#10;AAAAAAAAAAAAAAAAADoCAABkcnMvZTJvRG9jLnhtbFBLAQItAAoAAAAAAAAAIQA799DzIhIAACIS&#10;AAAUAAAAAAAAAAAAAAAAAMwFAABkcnMvbWVkaWEvaW1hZ2UxLnBuZ1BLAQItABQABgAIAAAAIQCa&#10;amdu4QAAAAoBAAAPAAAAAAAAAAAAAAAAACAYAABkcnMvZG93bnJldi54bWxQSwECLQAUAAYACAAA&#10;ACEAqiYOvrwAAAAhAQAAGQAAAAAAAAAAAAAAAAAuGQAAZHJzL19yZWxzL2Uyb0RvYy54bWwucmVs&#10;c1BLBQYAAAAABgAGAHwBAAAhGgAAAAA=&#10;">
                      <v:shape id="Picture 249" o:spid="_x0000_s1054" type="#_x0000_t75" style="position:absolute;left:2126;width:466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Q9xQAAANwAAAAPAAAAZHJzL2Rvd25yZXYueG1sRI9fa8Iw&#10;FMXfBb9DuMJeZKaKq1tnWkTYEPZkJ2yPl+auKWtuShNr/faLIOzxcP78ONtitK0YqPeNYwXLRQKC&#10;uHK64VrB6fPt8RmED8gaW8ek4Eoeinw62WKm3YWPNJShFnGEfYYKTAhdJqWvDFn0C9cRR+/H9RZD&#10;lH0tdY+XOG5buUqSVFpsOBIMdrQ3VP2WZxu58/Lwdf1YPw3Lzd6b92NafTMq9TAbd68gAo3hP3xv&#10;H7SC1foFbmfiEZD5HwAAAP//AwBQSwECLQAUAAYACAAAACEA2+H2y+4AAACFAQAAEwAAAAAAAAAA&#10;AAAAAAAAAAAAW0NvbnRlbnRfVHlwZXNdLnhtbFBLAQItABQABgAIAAAAIQBa9CxbvwAAABUBAAAL&#10;AAAAAAAAAAAAAAAAAB8BAABfcmVscy8ucmVsc1BLAQItABQABgAIAAAAIQCFbUQ9xQAAANwAAAAP&#10;AAAAAAAAAAAAAAAAAAcCAABkcnMvZG93bnJldi54bWxQSwUGAAAAAAMAAwC3AAAA+QIAAAAA&#10;">
                        <v:imagedata r:id="rId22" o:title=""/>
                      </v:shape>
                      <v:shape id="Text Box 247" o:spid="_x0000_s1055" type="#_x0000_t202" style="position:absolute;top:4678;width:905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F4BC2E4" w14:textId="77777777" w:rsidR="00E278A6" w:rsidRPr="00202735" w:rsidRDefault="00E278A6" w:rsidP="0003215E">
                              <w:pPr>
                                <w:jc w:val="center"/>
                                <w:rPr>
                                  <w:sz w:val="16"/>
                                  <w:szCs w:val="16"/>
                                  <w:lang w:val="en-US"/>
                                </w:rPr>
                              </w:pPr>
                              <w:r w:rsidRPr="00202735">
                                <w:rPr>
                                  <w:sz w:val="16"/>
                                  <w:szCs w:val="16"/>
                                  <w:lang w:val="en-US"/>
                                </w:rPr>
                                <w:t>All voters</w:t>
                              </w:r>
                            </w:p>
                          </w:txbxContent>
                        </v:textbox>
                      </v:shape>
                    </v:group>
                  </w:pict>
                </mc:Fallback>
              </mc:AlternateContent>
            </w:r>
            <w:r w:rsidR="0003215E" w:rsidRPr="006C6D43">
              <w:rPr>
                <w:noProof/>
                <w:color w:val="auto"/>
                <w:lang w:eastAsia="en-AU"/>
              </w:rPr>
              <w:drawing>
                <wp:anchor distT="0" distB="0" distL="114300" distR="114300" simplePos="0" relativeHeight="251658282" behindDoc="0" locked="0" layoutInCell="1" allowOverlap="1" wp14:anchorId="1B3FD5A4" wp14:editId="342E7621">
                  <wp:simplePos x="0" y="0"/>
                  <wp:positionH relativeFrom="column">
                    <wp:posOffset>2503170</wp:posOffset>
                  </wp:positionH>
                  <wp:positionV relativeFrom="paragraph">
                    <wp:posOffset>683260</wp:posOffset>
                  </wp:positionV>
                  <wp:extent cx="466725" cy="466725"/>
                  <wp:effectExtent l="0" t="0" r="9525" b="952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000307F4" w:rsidRPr="006C6D43">
              <w:rPr>
                <w:noProof/>
                <w:color w:val="auto"/>
                <w:sz w:val="24"/>
                <w:szCs w:val="24"/>
                <w:lang w:eastAsia="en-AU"/>
              </w:rPr>
              <w:drawing>
                <wp:inline distT="0" distB="0" distL="0" distR="0" wp14:anchorId="70E4AE5C" wp14:editId="7DF8E8DB">
                  <wp:extent cx="5436235" cy="2181225"/>
                  <wp:effectExtent l="0" t="0" r="0" b="0"/>
                  <wp:docPr id="289" name="Chart 28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6C6D43" w:rsidRPr="006C6D43" w14:paraId="02C3861A" w14:textId="77777777" w:rsidTr="0033363E">
        <w:tc>
          <w:tcPr>
            <w:tcW w:w="8778" w:type="dxa"/>
            <w:gridSpan w:val="6"/>
            <w:shd w:val="clear" w:color="auto" w:fill="F2F2F2" w:themeFill="background1" w:themeFillShade="F2"/>
          </w:tcPr>
          <w:p w14:paraId="4BD6994A" w14:textId="77777777" w:rsidR="0003215E" w:rsidRPr="006C6D43" w:rsidRDefault="006F7310" w:rsidP="0033363E">
            <w:pPr>
              <w:spacing w:before="120" w:after="0"/>
              <w:jc w:val="center"/>
              <w:rPr>
                <w:noProof/>
                <w:color w:val="auto"/>
              </w:rPr>
            </w:pPr>
            <w:r w:rsidRPr="006C6D43">
              <w:rPr>
                <w:noProof/>
                <w:color w:val="auto"/>
              </w:rPr>
              <w:t>More I</w:t>
            </w:r>
            <w:r w:rsidR="0003215E" w:rsidRPr="006C6D43">
              <w:rPr>
                <w:noProof/>
                <w:color w:val="auto"/>
              </w:rPr>
              <w:t>nformation needed</w:t>
            </w:r>
          </w:p>
        </w:tc>
      </w:tr>
      <w:tr w:rsidR="006C6D43" w:rsidRPr="006C6D43" w14:paraId="51EEE37A" w14:textId="77777777" w:rsidTr="0033363E">
        <w:tc>
          <w:tcPr>
            <w:tcW w:w="1422" w:type="dxa"/>
            <w:shd w:val="clear" w:color="auto" w:fill="auto"/>
          </w:tcPr>
          <w:p w14:paraId="21FC3B3C" w14:textId="4A02C693" w:rsidR="0003215E" w:rsidRPr="006C6D43" w:rsidRDefault="0003215E" w:rsidP="0033363E">
            <w:pPr>
              <w:jc w:val="center"/>
              <w:rPr>
                <w:color w:val="auto"/>
              </w:rPr>
            </w:pPr>
            <w:r w:rsidRPr="006C6D43">
              <w:rPr>
                <w:noProof/>
                <w:color w:val="auto"/>
                <w:lang w:eastAsia="en-AU"/>
              </w:rPr>
              <w:drawing>
                <wp:inline distT="0" distB="0" distL="0" distR="0" wp14:anchorId="33E71AD8" wp14:editId="43FD9E8B">
                  <wp:extent cx="468000" cy="468000"/>
                  <wp:effectExtent l="0" t="0" r="8255"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BD7C45" w:rsidRPr="006C6D43">
              <w:rPr>
                <w:color w:val="auto"/>
              </w:rPr>
              <w:t>1</w:t>
            </w:r>
            <w:r w:rsidR="00B253EC" w:rsidRPr="006C6D43">
              <w:rPr>
                <w:color w:val="auto"/>
              </w:rPr>
              <w:t>9</w:t>
            </w:r>
            <w:r w:rsidRPr="006C6D43">
              <w:rPr>
                <w:color w:val="auto"/>
              </w:rPr>
              <w:t>%</w:t>
            </w:r>
          </w:p>
        </w:tc>
        <w:tc>
          <w:tcPr>
            <w:tcW w:w="1523" w:type="dxa"/>
            <w:shd w:val="clear" w:color="auto" w:fill="auto"/>
          </w:tcPr>
          <w:p w14:paraId="64793195" w14:textId="6788C0C7" w:rsidR="0003215E" w:rsidRPr="006C6D43" w:rsidRDefault="0003215E" w:rsidP="0033363E">
            <w:pPr>
              <w:jc w:val="center"/>
              <w:rPr>
                <w:color w:val="auto"/>
              </w:rPr>
            </w:pPr>
            <w:r w:rsidRPr="006C6D43">
              <w:rPr>
                <w:noProof/>
                <w:color w:val="auto"/>
                <w:lang w:eastAsia="en-AU"/>
              </w:rPr>
              <w:drawing>
                <wp:inline distT="0" distB="0" distL="0" distR="0" wp14:anchorId="73B81EAC" wp14:editId="797DA710">
                  <wp:extent cx="466707" cy="468000"/>
                  <wp:effectExtent l="0" t="0" r="0" b="82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B253EC" w:rsidRPr="006C6D43">
              <w:rPr>
                <w:color w:val="auto"/>
              </w:rPr>
              <w:t>23</w:t>
            </w:r>
            <w:r w:rsidRPr="006C6D43">
              <w:rPr>
                <w:color w:val="auto"/>
              </w:rPr>
              <w:t>%</w:t>
            </w:r>
          </w:p>
        </w:tc>
        <w:tc>
          <w:tcPr>
            <w:tcW w:w="1402" w:type="dxa"/>
            <w:shd w:val="clear" w:color="auto" w:fill="auto"/>
          </w:tcPr>
          <w:p w14:paraId="1870083C" w14:textId="75FB3050" w:rsidR="0003215E" w:rsidRPr="006C6D43" w:rsidRDefault="0003215E" w:rsidP="0033363E">
            <w:pPr>
              <w:jc w:val="center"/>
              <w:rPr>
                <w:color w:val="auto"/>
              </w:rPr>
            </w:pPr>
            <w:r w:rsidRPr="006C6D43">
              <w:rPr>
                <w:noProof/>
                <w:color w:val="auto"/>
                <w:lang w:eastAsia="en-AU"/>
              </w:rPr>
              <w:drawing>
                <wp:inline distT="0" distB="0" distL="0" distR="0" wp14:anchorId="647F174F" wp14:editId="7AAE0D55">
                  <wp:extent cx="469296" cy="468000"/>
                  <wp:effectExtent l="0" t="0" r="6985"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B253EC" w:rsidRPr="006C6D43">
              <w:rPr>
                <w:color w:val="auto"/>
              </w:rPr>
              <w:t>14%</w:t>
            </w:r>
            <w:r w:rsidR="00FA07D8" w:rsidRPr="006C6D43">
              <w:rPr>
                <w:rFonts w:cs="Arial"/>
                <w:color w:val="auto"/>
              </w:rPr>
              <w:t>▼</w:t>
            </w:r>
          </w:p>
        </w:tc>
        <w:tc>
          <w:tcPr>
            <w:tcW w:w="1627" w:type="dxa"/>
            <w:shd w:val="clear" w:color="auto" w:fill="auto"/>
          </w:tcPr>
          <w:p w14:paraId="1CF896E1" w14:textId="656199B8" w:rsidR="0003215E" w:rsidRPr="006C6D43" w:rsidRDefault="0003215E" w:rsidP="0033363E">
            <w:pPr>
              <w:jc w:val="center"/>
              <w:rPr>
                <w:color w:val="auto"/>
              </w:rPr>
            </w:pPr>
            <w:r w:rsidRPr="006C6D43">
              <w:rPr>
                <w:noProof/>
                <w:color w:val="auto"/>
                <w:lang w:eastAsia="en-AU"/>
              </w:rPr>
              <w:drawing>
                <wp:inline distT="0" distB="0" distL="0" distR="0" wp14:anchorId="02427BB4" wp14:editId="4B906BC0">
                  <wp:extent cx="466707" cy="468000"/>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B253EC" w:rsidRPr="006C6D43">
              <w:rPr>
                <w:color w:val="auto"/>
              </w:rPr>
              <w:t>26</w:t>
            </w:r>
            <w:r w:rsidRPr="006C6D43">
              <w:rPr>
                <w:color w:val="auto"/>
              </w:rPr>
              <w:t>%</w:t>
            </w:r>
            <w:r w:rsidR="00FA07D8" w:rsidRPr="006C6D43">
              <w:rPr>
                <w:rFonts w:cs="Arial"/>
                <w:color w:val="auto"/>
              </w:rPr>
              <w:t>▲</w:t>
            </w:r>
          </w:p>
        </w:tc>
        <w:tc>
          <w:tcPr>
            <w:tcW w:w="1402" w:type="dxa"/>
            <w:shd w:val="clear" w:color="auto" w:fill="auto"/>
          </w:tcPr>
          <w:p w14:paraId="07C0E83E" w14:textId="442D6701" w:rsidR="0003215E" w:rsidRPr="006C6D43" w:rsidRDefault="0003215E" w:rsidP="0033363E">
            <w:pPr>
              <w:jc w:val="center"/>
              <w:rPr>
                <w:color w:val="auto"/>
              </w:rPr>
            </w:pPr>
            <w:r w:rsidRPr="006C6D43">
              <w:rPr>
                <w:noProof/>
                <w:color w:val="auto"/>
                <w:lang w:eastAsia="en-AU"/>
              </w:rPr>
              <w:drawing>
                <wp:inline distT="0" distB="0" distL="0" distR="0" wp14:anchorId="7E8289E7" wp14:editId="70F15C00">
                  <wp:extent cx="468000" cy="468000"/>
                  <wp:effectExtent l="0" t="0" r="8255"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297B9D" w:rsidRPr="006C6D43">
              <w:rPr>
                <w:color w:val="auto"/>
              </w:rPr>
              <w:t>1</w:t>
            </w:r>
            <w:r w:rsidR="008D679A" w:rsidRPr="006C6D43">
              <w:rPr>
                <w:color w:val="auto"/>
              </w:rPr>
              <w:t>8</w:t>
            </w:r>
            <w:r w:rsidRPr="006C6D43">
              <w:rPr>
                <w:color w:val="auto"/>
              </w:rPr>
              <w:t>%</w:t>
            </w:r>
          </w:p>
        </w:tc>
        <w:tc>
          <w:tcPr>
            <w:tcW w:w="1402" w:type="dxa"/>
            <w:shd w:val="clear" w:color="auto" w:fill="auto"/>
          </w:tcPr>
          <w:p w14:paraId="0E9A5656" w14:textId="0BFA4BB2" w:rsidR="0003215E" w:rsidRPr="006C6D43" w:rsidRDefault="0003215E" w:rsidP="0033363E">
            <w:pPr>
              <w:jc w:val="center"/>
              <w:rPr>
                <w:color w:val="auto"/>
              </w:rPr>
            </w:pPr>
            <w:r w:rsidRPr="006C6D43">
              <w:rPr>
                <w:noProof/>
                <w:color w:val="auto"/>
                <w:lang w:eastAsia="en-AU"/>
              </w:rPr>
              <w:drawing>
                <wp:inline distT="0" distB="0" distL="0" distR="0" wp14:anchorId="76635A37" wp14:editId="5C88F7AD">
                  <wp:extent cx="468000" cy="468000"/>
                  <wp:effectExtent l="0" t="0" r="8255"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BD7C45" w:rsidRPr="006C6D43">
              <w:rPr>
                <w:color w:val="auto"/>
              </w:rPr>
              <w:t>1</w:t>
            </w:r>
            <w:r w:rsidR="008D679A" w:rsidRPr="006C6D43">
              <w:rPr>
                <w:color w:val="auto"/>
              </w:rPr>
              <w:t>5</w:t>
            </w:r>
            <w:r w:rsidRPr="006C6D43">
              <w:rPr>
                <w:color w:val="auto"/>
              </w:rPr>
              <w:t>%</w:t>
            </w:r>
            <w:r w:rsidR="00FA07D8" w:rsidRPr="006C6D43">
              <w:rPr>
                <w:rFonts w:cs="Arial"/>
                <w:color w:val="auto"/>
              </w:rPr>
              <w:t>▼</w:t>
            </w:r>
          </w:p>
        </w:tc>
      </w:tr>
      <w:tr w:rsidR="006C6D43" w:rsidRPr="006C6D43" w14:paraId="5D3C7A59" w14:textId="77777777" w:rsidTr="0033363E">
        <w:tc>
          <w:tcPr>
            <w:tcW w:w="1422" w:type="dxa"/>
            <w:shd w:val="clear" w:color="auto" w:fill="F2F2F2" w:themeFill="background1" w:themeFillShade="F2"/>
          </w:tcPr>
          <w:p w14:paraId="5499AF0A" w14:textId="4CBA891E" w:rsidR="00196EE9" w:rsidRPr="006C6D43" w:rsidRDefault="00196EE9" w:rsidP="00196EE9">
            <w:pPr>
              <w:spacing w:after="0"/>
              <w:jc w:val="center"/>
              <w:rPr>
                <w:color w:val="auto"/>
                <w:sz w:val="16"/>
                <w:szCs w:val="16"/>
              </w:rPr>
            </w:pPr>
            <w:r w:rsidRPr="006C6D43">
              <w:rPr>
                <w:color w:val="auto"/>
                <w:sz w:val="16"/>
                <w:szCs w:val="16"/>
              </w:rPr>
              <w:t>(n=855)</w:t>
            </w:r>
          </w:p>
        </w:tc>
        <w:tc>
          <w:tcPr>
            <w:tcW w:w="1523" w:type="dxa"/>
            <w:shd w:val="clear" w:color="auto" w:fill="F2F2F2" w:themeFill="background1" w:themeFillShade="F2"/>
          </w:tcPr>
          <w:p w14:paraId="26DCE5CE" w14:textId="2E0FC521" w:rsidR="00196EE9" w:rsidRPr="006C6D43" w:rsidRDefault="00196EE9" w:rsidP="00196EE9">
            <w:pPr>
              <w:spacing w:after="0"/>
              <w:jc w:val="center"/>
              <w:rPr>
                <w:color w:val="auto"/>
              </w:rPr>
            </w:pPr>
            <w:r w:rsidRPr="006C6D43">
              <w:rPr>
                <w:color w:val="auto"/>
                <w:sz w:val="16"/>
                <w:szCs w:val="16"/>
              </w:rPr>
              <w:t>(n=144)</w:t>
            </w:r>
          </w:p>
        </w:tc>
        <w:tc>
          <w:tcPr>
            <w:tcW w:w="1402" w:type="dxa"/>
            <w:shd w:val="clear" w:color="auto" w:fill="F2F2F2" w:themeFill="background1" w:themeFillShade="F2"/>
          </w:tcPr>
          <w:p w14:paraId="0368DB25" w14:textId="5F63676E" w:rsidR="00196EE9" w:rsidRPr="006C6D43" w:rsidRDefault="00196EE9" w:rsidP="00196EE9">
            <w:pPr>
              <w:spacing w:after="0"/>
              <w:jc w:val="center"/>
              <w:rPr>
                <w:color w:val="auto"/>
              </w:rPr>
            </w:pPr>
            <w:r w:rsidRPr="006C6D43">
              <w:rPr>
                <w:color w:val="auto"/>
                <w:sz w:val="16"/>
                <w:szCs w:val="16"/>
              </w:rPr>
              <w:t>(n=617)</w:t>
            </w:r>
          </w:p>
        </w:tc>
        <w:tc>
          <w:tcPr>
            <w:tcW w:w="1627" w:type="dxa"/>
            <w:shd w:val="clear" w:color="auto" w:fill="F2F2F2" w:themeFill="background1" w:themeFillShade="F2"/>
          </w:tcPr>
          <w:p w14:paraId="68ABBC9B" w14:textId="2E3798C6" w:rsidR="00196EE9" w:rsidRPr="006C6D43" w:rsidRDefault="00196EE9" w:rsidP="00196EE9">
            <w:pPr>
              <w:spacing w:after="0"/>
              <w:jc w:val="center"/>
              <w:rPr>
                <w:color w:val="auto"/>
              </w:rPr>
            </w:pPr>
            <w:r w:rsidRPr="006C6D43">
              <w:rPr>
                <w:color w:val="auto"/>
                <w:sz w:val="16"/>
                <w:szCs w:val="16"/>
              </w:rPr>
              <w:t>(n=144)</w:t>
            </w:r>
          </w:p>
        </w:tc>
        <w:tc>
          <w:tcPr>
            <w:tcW w:w="1402" w:type="dxa"/>
            <w:shd w:val="clear" w:color="auto" w:fill="F2F2F2" w:themeFill="background1" w:themeFillShade="F2"/>
          </w:tcPr>
          <w:p w14:paraId="1F6F7FEB" w14:textId="28E1186E" w:rsidR="00196EE9" w:rsidRPr="006C6D43" w:rsidRDefault="00196EE9" w:rsidP="00196EE9">
            <w:pPr>
              <w:spacing w:after="0"/>
              <w:jc w:val="center"/>
              <w:rPr>
                <w:color w:val="auto"/>
              </w:rPr>
            </w:pPr>
            <w:r w:rsidRPr="006C6D43">
              <w:rPr>
                <w:color w:val="auto"/>
                <w:sz w:val="16"/>
                <w:szCs w:val="16"/>
              </w:rPr>
              <w:t>(n=317)</w:t>
            </w:r>
          </w:p>
        </w:tc>
        <w:tc>
          <w:tcPr>
            <w:tcW w:w="1402" w:type="dxa"/>
            <w:shd w:val="clear" w:color="auto" w:fill="F2F2F2" w:themeFill="background1" w:themeFillShade="F2"/>
          </w:tcPr>
          <w:p w14:paraId="138B2CA5" w14:textId="16C76680" w:rsidR="00196EE9" w:rsidRPr="006C6D43" w:rsidRDefault="00196EE9" w:rsidP="00196EE9">
            <w:pPr>
              <w:spacing w:after="0"/>
              <w:jc w:val="center"/>
              <w:rPr>
                <w:color w:val="auto"/>
              </w:rPr>
            </w:pPr>
            <w:r w:rsidRPr="006C6D43">
              <w:rPr>
                <w:color w:val="auto"/>
                <w:sz w:val="16"/>
                <w:szCs w:val="16"/>
              </w:rPr>
              <w:t>(n=1,200)</w:t>
            </w:r>
          </w:p>
        </w:tc>
      </w:tr>
      <w:tr w:rsidR="0003215E" w:rsidRPr="006C6D43" w14:paraId="51F16D51" w14:textId="77777777" w:rsidTr="0033363E">
        <w:tc>
          <w:tcPr>
            <w:tcW w:w="8778" w:type="dxa"/>
            <w:gridSpan w:val="6"/>
            <w:shd w:val="clear" w:color="auto" w:fill="auto"/>
          </w:tcPr>
          <w:p w14:paraId="742EA250" w14:textId="77777777" w:rsidR="0003215E" w:rsidRPr="006C6D43" w:rsidRDefault="0003215E" w:rsidP="0033363E">
            <w:pPr>
              <w:pStyle w:val="BASE"/>
              <w:rPr>
                <w:color w:val="auto"/>
              </w:rPr>
            </w:pPr>
            <w:r w:rsidRPr="006C6D43">
              <w:rPr>
                <w:color w:val="auto"/>
              </w:rPr>
              <w:t>Q29</w:t>
            </w:r>
            <w:r w:rsidRPr="006C6D43">
              <w:rPr>
                <w:color w:val="auto"/>
              </w:rPr>
              <w:tab/>
              <w:t>Was there any additional information related to voting in the election that you would have liked to receive?</w:t>
            </w:r>
          </w:p>
          <w:p w14:paraId="3C15CC2D" w14:textId="17AD72DA" w:rsidR="00297B9D" w:rsidRPr="006C6D43" w:rsidRDefault="00297B9D" w:rsidP="00297B9D">
            <w:pPr>
              <w:pStyle w:val="BASE"/>
              <w:rPr>
                <w:color w:val="auto"/>
              </w:rPr>
            </w:pPr>
            <w:r w:rsidRPr="006C6D43">
              <w:rPr>
                <w:color w:val="auto"/>
              </w:rPr>
              <w:t xml:space="preserve">Base: </w:t>
            </w:r>
            <w:r w:rsidRPr="006C6D43">
              <w:rPr>
                <w:color w:val="auto"/>
              </w:rPr>
              <w:tab/>
              <w:t>All voters (n=</w:t>
            </w:r>
            <w:r w:rsidR="00196EE9" w:rsidRPr="006C6D43">
              <w:rPr>
                <w:color w:val="auto"/>
              </w:rPr>
              <w:t>2,992</w:t>
            </w:r>
            <w:r w:rsidRPr="006C6D43">
              <w:rPr>
                <w:color w:val="auto"/>
              </w:rPr>
              <w:t>)</w:t>
            </w:r>
          </w:p>
          <w:p w14:paraId="2B46B097" w14:textId="1F278182" w:rsidR="0003215E" w:rsidRPr="006C6D43" w:rsidRDefault="00BE6438" w:rsidP="004D7D8D">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297B9D" w:rsidRPr="006C6D43">
              <w:rPr>
                <w:color w:val="auto"/>
              </w:rPr>
              <w:t>at 95% confidence when compared to the total.</w:t>
            </w:r>
          </w:p>
        </w:tc>
      </w:tr>
    </w:tbl>
    <w:p w14:paraId="35FB9BCF" w14:textId="77777777" w:rsidR="00047C9B" w:rsidRPr="006C6D43" w:rsidRDefault="00047C9B" w:rsidP="00B62E70">
      <w:pPr>
        <w:rPr>
          <w:color w:val="auto"/>
        </w:rPr>
      </w:pPr>
    </w:p>
    <w:p w14:paraId="109536CF" w14:textId="77777777" w:rsidR="00967B32" w:rsidRPr="006C6D43" w:rsidRDefault="00967B32">
      <w:pPr>
        <w:spacing w:after="200"/>
        <w:rPr>
          <w:color w:val="auto"/>
        </w:rPr>
      </w:pPr>
      <w:r w:rsidRPr="006C6D43">
        <w:rPr>
          <w:color w:val="auto"/>
        </w:rPr>
        <w:br w:type="page"/>
      </w:r>
    </w:p>
    <w:p w14:paraId="4764582C" w14:textId="77777777" w:rsidR="00967B32" w:rsidRPr="006C6D43" w:rsidRDefault="00967B32" w:rsidP="00871882">
      <w:pPr>
        <w:pStyle w:val="Heading4"/>
        <w:rPr>
          <w:color w:val="auto"/>
        </w:rPr>
      </w:pPr>
      <w:r w:rsidRPr="006C6D43">
        <w:rPr>
          <w:color w:val="auto"/>
        </w:rPr>
        <w:lastRenderedPageBreak/>
        <w:t>Types of information needed</w:t>
      </w:r>
    </w:p>
    <w:p w14:paraId="0ACD968A" w14:textId="36C285A6" w:rsidR="007F209E" w:rsidRPr="006C6D43" w:rsidRDefault="00014E2F" w:rsidP="00967B32">
      <w:pPr>
        <w:rPr>
          <w:color w:val="auto"/>
        </w:rPr>
      </w:pPr>
      <w:r w:rsidRPr="006C6D43">
        <w:rPr>
          <w:color w:val="auto"/>
        </w:rPr>
        <w:t>Voters who needed more information were asked what types of information they would have liked</w:t>
      </w:r>
      <w:r w:rsidR="00C82AC1" w:rsidRPr="006C6D43">
        <w:rPr>
          <w:color w:val="auto"/>
        </w:rPr>
        <w:t xml:space="preserve">. </w:t>
      </w:r>
    </w:p>
    <w:p w14:paraId="18CD4A18" w14:textId="68F9BE65" w:rsidR="007F209E" w:rsidRPr="006C6D43" w:rsidRDefault="007F209E" w:rsidP="00967B32">
      <w:pPr>
        <w:rPr>
          <w:color w:val="auto"/>
        </w:rPr>
      </w:pPr>
      <w:r w:rsidRPr="006C6D43">
        <w:rPr>
          <w:color w:val="auto"/>
        </w:rPr>
        <w:t xml:space="preserve">Most </w:t>
      </w:r>
      <w:r w:rsidR="00BE79B1" w:rsidRPr="006C6D43">
        <w:rPr>
          <w:color w:val="auto"/>
        </w:rPr>
        <w:t>frequently</w:t>
      </w:r>
      <w:r w:rsidRPr="006C6D43">
        <w:rPr>
          <w:color w:val="auto"/>
        </w:rPr>
        <w:t>, these voters desired</w:t>
      </w:r>
      <w:r w:rsidR="00014E2F" w:rsidRPr="006C6D43">
        <w:rPr>
          <w:color w:val="auto"/>
        </w:rPr>
        <w:t xml:space="preserve"> more information on</w:t>
      </w:r>
      <w:r w:rsidR="006B572F" w:rsidRPr="006C6D43">
        <w:rPr>
          <w:color w:val="auto"/>
        </w:rPr>
        <w:t xml:space="preserve"> </w:t>
      </w:r>
      <w:r w:rsidR="00B672AA" w:rsidRPr="006C6D43">
        <w:rPr>
          <w:color w:val="auto"/>
        </w:rPr>
        <w:t>candidates</w:t>
      </w:r>
      <w:r w:rsidR="006B572F" w:rsidRPr="006C6D43">
        <w:rPr>
          <w:color w:val="auto"/>
        </w:rPr>
        <w:t xml:space="preserve"> and parties (42% - a function that </w:t>
      </w:r>
      <w:r w:rsidR="00037E99" w:rsidRPr="006C6D43">
        <w:rPr>
          <w:color w:val="auto"/>
        </w:rPr>
        <w:t>the VEC</w:t>
      </w:r>
      <w:r w:rsidR="006B572F" w:rsidRPr="006C6D43">
        <w:rPr>
          <w:color w:val="auto"/>
        </w:rPr>
        <w:t xml:space="preserve"> cannot </w:t>
      </w:r>
      <w:r w:rsidR="00D000D6" w:rsidRPr="006C6D43">
        <w:rPr>
          <w:color w:val="auto"/>
        </w:rPr>
        <w:t>necessarily</w:t>
      </w:r>
      <w:r w:rsidR="006B572F" w:rsidRPr="006C6D43">
        <w:rPr>
          <w:color w:val="auto"/>
        </w:rPr>
        <w:t xml:space="preserve"> </w:t>
      </w:r>
      <w:r w:rsidR="00BE79B1" w:rsidRPr="006C6D43">
        <w:rPr>
          <w:color w:val="auto"/>
        </w:rPr>
        <w:t>fulfill</w:t>
      </w:r>
      <w:r w:rsidR="006B572F" w:rsidRPr="006C6D43">
        <w:rPr>
          <w:color w:val="auto"/>
        </w:rPr>
        <w:t>).</w:t>
      </w:r>
      <w:r w:rsidR="00692498" w:rsidRPr="006C6D43">
        <w:rPr>
          <w:color w:val="auto"/>
        </w:rPr>
        <w:t xml:space="preserve"> </w:t>
      </w:r>
      <w:r w:rsidR="00D000D6" w:rsidRPr="006C6D43">
        <w:rPr>
          <w:color w:val="auto"/>
        </w:rPr>
        <w:t>A relatively high proportion of voters desired more information on where to vote (37%).</w:t>
      </w:r>
      <w:r w:rsidR="00692498" w:rsidRPr="006C6D43">
        <w:rPr>
          <w:color w:val="auto"/>
        </w:rPr>
        <w:t xml:space="preserve"> </w:t>
      </w:r>
    </w:p>
    <w:p w14:paraId="74F973EE" w14:textId="5F5A5F94" w:rsidR="00B672AA" w:rsidRPr="006C6D43" w:rsidRDefault="00B672AA" w:rsidP="00967B32">
      <w:pPr>
        <w:rPr>
          <w:color w:val="auto"/>
        </w:rPr>
      </w:pPr>
      <w:r w:rsidRPr="006C6D43">
        <w:rPr>
          <w:color w:val="auto"/>
        </w:rPr>
        <w:t xml:space="preserve">Relatively few voters </w:t>
      </w:r>
      <w:r w:rsidR="00335DAC" w:rsidRPr="006C6D43">
        <w:rPr>
          <w:color w:val="auto"/>
        </w:rPr>
        <w:t xml:space="preserve">wanted </w:t>
      </w:r>
      <w:r w:rsidRPr="006C6D43">
        <w:rPr>
          <w:color w:val="auto"/>
        </w:rPr>
        <w:t xml:space="preserve">more information on technical functions of Victorian elections such as security measures, </w:t>
      </w:r>
      <w:r w:rsidR="00C346B8" w:rsidRPr="006C6D43">
        <w:rPr>
          <w:color w:val="auto"/>
        </w:rPr>
        <w:t>the VEC</w:t>
      </w:r>
      <w:r w:rsidRPr="006C6D43">
        <w:rPr>
          <w:color w:val="auto"/>
        </w:rPr>
        <w:t>’s role, and the role of scrutineers (12%, 8%, 7% respectively).</w:t>
      </w:r>
      <w:r w:rsidR="00692498" w:rsidRPr="006C6D43">
        <w:rPr>
          <w:color w:val="auto"/>
        </w:rPr>
        <w:t xml:space="preserve"> </w:t>
      </w:r>
    </w:p>
    <w:p w14:paraId="6D67591B" w14:textId="49B5B3EE" w:rsidR="00967B32" w:rsidRPr="006C6D43" w:rsidRDefault="004D7D8D" w:rsidP="0031513B">
      <w:pPr>
        <w:pStyle w:val="Caption"/>
        <w:rPr>
          <w:color w:val="auto"/>
        </w:rPr>
      </w:pPr>
      <w:bookmarkStart w:id="62" w:name="_Toc14014769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20</w:t>
      </w:r>
      <w:r w:rsidRPr="006C6D43">
        <w:rPr>
          <w:color w:val="auto"/>
        </w:rPr>
        <w:fldChar w:fldCharType="end"/>
      </w:r>
      <w:r w:rsidR="00967B32" w:rsidRPr="006C6D43">
        <w:rPr>
          <w:color w:val="auto"/>
        </w:rPr>
        <w:t xml:space="preserve">: </w:t>
      </w:r>
      <w:r w:rsidR="00967B32" w:rsidRPr="006C6D43">
        <w:rPr>
          <w:color w:val="auto"/>
        </w:rPr>
        <w:tab/>
        <w:t>Types of information needed</w:t>
      </w:r>
      <w:bookmarkEnd w:id="62"/>
    </w:p>
    <w:p w14:paraId="30D26030" w14:textId="77777777" w:rsidR="00967B32" w:rsidRPr="006C6D43" w:rsidRDefault="00967B32" w:rsidP="00967B32">
      <w:pPr>
        <w:jc w:val="center"/>
        <w:rPr>
          <w:color w:val="auto"/>
        </w:rPr>
      </w:pPr>
      <w:r w:rsidRPr="006C6D43">
        <w:rPr>
          <w:noProof/>
          <w:color w:val="auto"/>
          <w:sz w:val="24"/>
          <w:szCs w:val="24"/>
          <w:lang w:eastAsia="en-AU"/>
        </w:rPr>
        <w:drawing>
          <wp:inline distT="0" distB="0" distL="0" distR="0" wp14:anchorId="0D927FE4" wp14:editId="7794F676">
            <wp:extent cx="5436235" cy="5810250"/>
            <wp:effectExtent l="0" t="0" r="0" b="0"/>
            <wp:docPr id="257" name="Chart 25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1C0E330" w14:textId="77777777" w:rsidR="00967B32" w:rsidRPr="006C6D43" w:rsidRDefault="00967B32" w:rsidP="00967B32">
      <w:pPr>
        <w:pStyle w:val="BASE"/>
        <w:rPr>
          <w:color w:val="auto"/>
        </w:rPr>
      </w:pPr>
      <w:r w:rsidRPr="006C6D43">
        <w:rPr>
          <w:color w:val="auto"/>
        </w:rPr>
        <w:t>Q30</w:t>
      </w:r>
      <w:r w:rsidRPr="006C6D43">
        <w:rPr>
          <w:color w:val="auto"/>
        </w:rPr>
        <w:tab/>
        <w:t>What else would you have liked to receive information on?</w:t>
      </w:r>
    </w:p>
    <w:p w14:paraId="2FD8626F" w14:textId="0491933D" w:rsidR="00C30A16" w:rsidRPr="006C6D43" w:rsidRDefault="00C30A16" w:rsidP="00C30A16">
      <w:pPr>
        <w:pStyle w:val="BASE"/>
        <w:rPr>
          <w:color w:val="auto"/>
        </w:rPr>
      </w:pPr>
      <w:r w:rsidRPr="006C6D43">
        <w:rPr>
          <w:color w:val="auto"/>
        </w:rPr>
        <w:t xml:space="preserve">Base: </w:t>
      </w:r>
      <w:r w:rsidRPr="006C6D43">
        <w:rPr>
          <w:color w:val="auto"/>
        </w:rPr>
        <w:tab/>
      </w:r>
      <w:r w:rsidR="005F422C" w:rsidRPr="006C6D43">
        <w:rPr>
          <w:color w:val="auto"/>
        </w:rPr>
        <w:t>All v</w:t>
      </w:r>
      <w:r w:rsidR="00297B9D" w:rsidRPr="006C6D43">
        <w:rPr>
          <w:color w:val="auto"/>
        </w:rPr>
        <w:t>oters</w:t>
      </w:r>
      <w:r w:rsidR="00725152" w:rsidRPr="006C6D43">
        <w:rPr>
          <w:color w:val="auto"/>
        </w:rPr>
        <w:t xml:space="preserve"> that would like to receive additional information </w:t>
      </w:r>
      <w:r w:rsidRPr="006C6D43">
        <w:rPr>
          <w:color w:val="auto"/>
        </w:rPr>
        <w:t>(n=</w:t>
      </w:r>
      <w:r w:rsidR="009600C8" w:rsidRPr="006C6D43">
        <w:rPr>
          <w:color w:val="auto"/>
        </w:rPr>
        <w:t>5</w:t>
      </w:r>
      <w:r w:rsidR="00607218" w:rsidRPr="006C6D43">
        <w:rPr>
          <w:color w:val="auto"/>
        </w:rPr>
        <w:t>07</w:t>
      </w:r>
      <w:r w:rsidRPr="006C6D43">
        <w:rPr>
          <w:color w:val="auto"/>
        </w:rPr>
        <w:t>)</w:t>
      </w:r>
    </w:p>
    <w:p w14:paraId="42147617" w14:textId="77777777" w:rsidR="00967B32" w:rsidRPr="006C6D43" w:rsidRDefault="00967B32">
      <w:pPr>
        <w:spacing w:after="200"/>
        <w:rPr>
          <w:color w:val="auto"/>
        </w:rPr>
      </w:pPr>
      <w:r w:rsidRPr="006C6D43">
        <w:rPr>
          <w:color w:val="auto"/>
        </w:rPr>
        <w:br w:type="page"/>
      </w:r>
    </w:p>
    <w:p w14:paraId="260318D0" w14:textId="6ED587BB" w:rsidR="00967B32" w:rsidRPr="006C6D43" w:rsidRDefault="000E4116" w:rsidP="00B62E70">
      <w:pPr>
        <w:rPr>
          <w:color w:val="auto"/>
        </w:rPr>
      </w:pPr>
      <w:r w:rsidRPr="006C6D43">
        <w:rPr>
          <w:color w:val="auto"/>
        </w:rPr>
        <w:lastRenderedPageBreak/>
        <w:t xml:space="preserve">No significant differences were observed by voter type for the ‘more information required’ </w:t>
      </w:r>
      <w:r w:rsidR="003E51AF" w:rsidRPr="006C6D43">
        <w:rPr>
          <w:color w:val="auto"/>
        </w:rPr>
        <w:t>measure.</w:t>
      </w:r>
      <w:r w:rsidR="00692498" w:rsidRPr="006C6D43">
        <w:rPr>
          <w:color w:val="auto"/>
        </w:rPr>
        <w:t xml:space="preserve"> </w:t>
      </w:r>
      <w:r w:rsidR="003E51AF" w:rsidRPr="006C6D43">
        <w:rPr>
          <w:color w:val="auto"/>
        </w:rPr>
        <w:t>The small base sizes for some voter types for this measure should be noted – only those that required more information were asked this question.</w:t>
      </w:r>
      <w:r w:rsidR="00692498" w:rsidRPr="006C6D43">
        <w:rPr>
          <w:color w:val="auto"/>
        </w:rPr>
        <w:t xml:space="preserve"> </w:t>
      </w:r>
    </w:p>
    <w:p w14:paraId="5FDBAFD6" w14:textId="51ED2F92" w:rsidR="00967B32" w:rsidRPr="006C6D43" w:rsidRDefault="004D7D8D" w:rsidP="0031513B">
      <w:pPr>
        <w:pStyle w:val="Caption"/>
        <w:rPr>
          <w:color w:val="auto"/>
        </w:rPr>
      </w:pPr>
      <w:bookmarkStart w:id="63" w:name="_Toc14014770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21</w:t>
      </w:r>
      <w:r w:rsidRPr="006C6D43">
        <w:rPr>
          <w:color w:val="auto"/>
        </w:rPr>
        <w:fldChar w:fldCharType="end"/>
      </w:r>
      <w:r w:rsidR="00967B32" w:rsidRPr="006C6D43">
        <w:rPr>
          <w:color w:val="auto"/>
        </w:rPr>
        <w:t xml:space="preserve">: </w:t>
      </w:r>
      <w:r w:rsidR="00967B32" w:rsidRPr="006C6D43">
        <w:rPr>
          <w:color w:val="auto"/>
        </w:rPr>
        <w:tab/>
        <w:t>T</w:t>
      </w:r>
      <w:r w:rsidR="00014E2F" w:rsidRPr="006C6D43">
        <w:rPr>
          <w:color w:val="auto"/>
        </w:rPr>
        <w:t>op five t</w:t>
      </w:r>
      <w:r w:rsidR="00967B32" w:rsidRPr="006C6D43">
        <w:rPr>
          <w:color w:val="auto"/>
        </w:rPr>
        <w:t>ypes of information needed for different voter cohorts</w:t>
      </w:r>
      <w:bookmarkEnd w:id="63"/>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08"/>
        <w:gridCol w:w="4508"/>
      </w:tblGrid>
      <w:tr w:rsidR="006C6D43" w:rsidRPr="006C6D43" w14:paraId="7C60B1E8" w14:textId="77777777" w:rsidTr="0033363E">
        <w:tc>
          <w:tcPr>
            <w:tcW w:w="4508" w:type="dxa"/>
            <w:shd w:val="clear" w:color="auto" w:fill="D9D9D9" w:themeFill="background1" w:themeFillShade="D9"/>
            <w:vAlign w:val="center"/>
          </w:tcPr>
          <w:p w14:paraId="09F5A180" w14:textId="66C5D8FE" w:rsidR="00967B32" w:rsidRPr="006C6D43" w:rsidRDefault="00967B32" w:rsidP="0033363E">
            <w:pPr>
              <w:spacing w:before="120" w:after="120"/>
              <w:rPr>
                <w:color w:val="auto"/>
              </w:rPr>
            </w:pPr>
            <w:r w:rsidRPr="006C6D43">
              <w:rPr>
                <w:noProof/>
                <w:color w:val="auto"/>
                <w:sz w:val="28"/>
                <w:szCs w:val="28"/>
                <w:lang w:eastAsia="en-AU"/>
              </w:rPr>
              <w:drawing>
                <wp:anchor distT="0" distB="0" distL="114300" distR="114300" simplePos="0" relativeHeight="251658283" behindDoc="0" locked="0" layoutInCell="1" allowOverlap="1" wp14:anchorId="035162B0" wp14:editId="7576B284">
                  <wp:simplePos x="0" y="0"/>
                  <wp:positionH relativeFrom="column">
                    <wp:posOffset>4445</wp:posOffset>
                  </wp:positionH>
                  <wp:positionV relativeFrom="paragraph">
                    <wp:posOffset>3810</wp:posOffset>
                  </wp:positionV>
                  <wp:extent cx="468000" cy="468000"/>
                  <wp:effectExtent l="0" t="0" r="8255" b="825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Ordinary </w:t>
            </w:r>
            <w:r w:rsidRPr="006C6D43">
              <w:rPr>
                <w:color w:val="auto"/>
              </w:rPr>
              <w:br/>
            </w:r>
            <w:r w:rsidRPr="006C6D43">
              <w:rPr>
                <w:color w:val="auto"/>
                <w:sz w:val="16"/>
                <w:szCs w:val="16"/>
              </w:rPr>
              <w:t>(Base n=</w:t>
            </w:r>
            <w:r w:rsidR="0026497E" w:rsidRPr="006C6D43">
              <w:rPr>
                <w:color w:val="auto"/>
                <w:sz w:val="16"/>
                <w:szCs w:val="16"/>
              </w:rPr>
              <w:t>165</w:t>
            </w:r>
            <w:r w:rsidRPr="006C6D43">
              <w:rPr>
                <w:color w:val="auto"/>
                <w:sz w:val="16"/>
                <w:szCs w:val="16"/>
              </w:rPr>
              <w:t>)</w:t>
            </w:r>
          </w:p>
        </w:tc>
        <w:tc>
          <w:tcPr>
            <w:tcW w:w="4508" w:type="dxa"/>
            <w:shd w:val="clear" w:color="auto" w:fill="D9D9D9" w:themeFill="background1" w:themeFillShade="D9"/>
            <w:vAlign w:val="center"/>
          </w:tcPr>
          <w:p w14:paraId="2F416F89" w14:textId="78C6B9EA" w:rsidR="00967B32" w:rsidRPr="006C6D43" w:rsidRDefault="00967B32" w:rsidP="0033363E">
            <w:pPr>
              <w:spacing w:before="120" w:after="120"/>
              <w:rPr>
                <w:color w:val="auto"/>
              </w:rPr>
            </w:pPr>
            <w:r w:rsidRPr="006C6D43">
              <w:rPr>
                <w:noProof/>
                <w:color w:val="auto"/>
                <w:lang w:eastAsia="en-AU"/>
              </w:rPr>
              <w:drawing>
                <wp:anchor distT="0" distB="0" distL="114300" distR="114300" simplePos="0" relativeHeight="251658284" behindDoc="0" locked="0" layoutInCell="1" allowOverlap="1" wp14:anchorId="1609CE89" wp14:editId="65AB6CAF">
                  <wp:simplePos x="0" y="0"/>
                  <wp:positionH relativeFrom="column">
                    <wp:posOffset>-635</wp:posOffset>
                  </wp:positionH>
                  <wp:positionV relativeFrom="paragraph">
                    <wp:posOffset>3810</wp:posOffset>
                  </wp:positionV>
                  <wp:extent cx="466707" cy="468000"/>
                  <wp:effectExtent l="0" t="0" r="0" b="825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00484AB4" w:rsidRPr="006C6D43">
              <w:rPr>
                <w:color w:val="auto"/>
                <w:sz w:val="28"/>
                <w:szCs w:val="28"/>
              </w:rPr>
              <w:t>Email</w:t>
            </w:r>
            <w:r w:rsidRPr="006C6D43">
              <w:rPr>
                <w:color w:val="auto"/>
                <w:sz w:val="28"/>
                <w:szCs w:val="28"/>
              </w:rPr>
              <w:t xml:space="preserve"> </w:t>
            </w:r>
            <w:r w:rsidRPr="006C6D43">
              <w:rPr>
                <w:color w:val="auto"/>
              </w:rPr>
              <w:br/>
            </w:r>
            <w:r w:rsidRPr="006C6D43">
              <w:rPr>
                <w:color w:val="auto"/>
                <w:sz w:val="16"/>
                <w:szCs w:val="16"/>
              </w:rPr>
              <w:t>(Base n=</w:t>
            </w:r>
            <w:r w:rsidR="0026497E" w:rsidRPr="006C6D43">
              <w:rPr>
                <w:color w:val="auto"/>
                <w:sz w:val="16"/>
                <w:szCs w:val="16"/>
              </w:rPr>
              <w:t>3</w:t>
            </w:r>
            <w:r w:rsidR="005F422C" w:rsidRPr="006C6D43">
              <w:rPr>
                <w:color w:val="auto"/>
                <w:sz w:val="16"/>
                <w:szCs w:val="16"/>
              </w:rPr>
              <w:t>3</w:t>
            </w:r>
            <w:r w:rsidRPr="006C6D43">
              <w:rPr>
                <w:color w:val="auto"/>
                <w:sz w:val="16"/>
                <w:szCs w:val="16"/>
              </w:rPr>
              <w:t>)</w:t>
            </w:r>
          </w:p>
        </w:tc>
      </w:tr>
      <w:tr w:rsidR="006C6D43" w:rsidRPr="006C6D43" w14:paraId="07091B18" w14:textId="77777777" w:rsidTr="0033363E">
        <w:tc>
          <w:tcPr>
            <w:tcW w:w="4508" w:type="dxa"/>
          </w:tcPr>
          <w:p w14:paraId="24961B00" w14:textId="77777777" w:rsidR="00967B32" w:rsidRPr="006C6D43" w:rsidRDefault="00967B32" w:rsidP="0033363E">
            <w:pPr>
              <w:spacing w:after="0"/>
              <w:jc w:val="center"/>
              <w:rPr>
                <w:color w:val="auto"/>
              </w:rPr>
            </w:pPr>
            <w:r w:rsidRPr="006C6D43">
              <w:rPr>
                <w:noProof/>
                <w:color w:val="auto"/>
                <w:sz w:val="24"/>
                <w:szCs w:val="24"/>
                <w:lang w:eastAsia="en-AU"/>
              </w:rPr>
              <w:drawing>
                <wp:inline distT="0" distB="0" distL="0" distR="0" wp14:anchorId="22712706" wp14:editId="0AAFC5B4">
                  <wp:extent cx="2657475" cy="1962150"/>
                  <wp:effectExtent l="0" t="0" r="0" b="0"/>
                  <wp:docPr id="260" name="Chart 26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508" w:type="dxa"/>
          </w:tcPr>
          <w:p w14:paraId="2D96A372" w14:textId="77777777" w:rsidR="00967B32" w:rsidRPr="006C6D43" w:rsidRDefault="00967B32" w:rsidP="0033363E">
            <w:pPr>
              <w:spacing w:after="0"/>
              <w:rPr>
                <w:color w:val="auto"/>
              </w:rPr>
            </w:pPr>
            <w:r w:rsidRPr="006C6D43">
              <w:rPr>
                <w:noProof/>
                <w:color w:val="auto"/>
                <w:sz w:val="24"/>
                <w:szCs w:val="24"/>
                <w:lang w:eastAsia="en-AU"/>
              </w:rPr>
              <w:drawing>
                <wp:inline distT="0" distB="0" distL="0" distR="0" wp14:anchorId="26997737" wp14:editId="14404B95">
                  <wp:extent cx="2657475" cy="1962150"/>
                  <wp:effectExtent l="0" t="0" r="0" b="0"/>
                  <wp:docPr id="261" name="Chart 26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6C6D43" w:rsidRPr="006C6D43" w14:paraId="476614A8" w14:textId="77777777" w:rsidTr="0033363E">
        <w:tc>
          <w:tcPr>
            <w:tcW w:w="4508" w:type="dxa"/>
            <w:shd w:val="clear" w:color="auto" w:fill="D9D9D9" w:themeFill="background1" w:themeFillShade="D9"/>
          </w:tcPr>
          <w:p w14:paraId="0361108F" w14:textId="67966C21" w:rsidR="00967B32" w:rsidRPr="006C6D43" w:rsidRDefault="00967B32" w:rsidP="0033363E">
            <w:pPr>
              <w:spacing w:before="120" w:after="120"/>
              <w:rPr>
                <w:color w:val="auto"/>
              </w:rPr>
            </w:pPr>
            <w:r w:rsidRPr="006C6D43">
              <w:rPr>
                <w:noProof/>
                <w:color w:val="auto"/>
                <w:lang w:eastAsia="en-AU"/>
              </w:rPr>
              <w:drawing>
                <wp:anchor distT="0" distB="0" distL="114300" distR="114300" simplePos="0" relativeHeight="251658285" behindDoc="0" locked="0" layoutInCell="1" allowOverlap="1" wp14:anchorId="75267027" wp14:editId="7C7563CA">
                  <wp:simplePos x="0" y="0"/>
                  <wp:positionH relativeFrom="column">
                    <wp:posOffset>4445</wp:posOffset>
                  </wp:positionH>
                  <wp:positionV relativeFrom="paragraph">
                    <wp:posOffset>0</wp:posOffset>
                  </wp:positionV>
                  <wp:extent cx="469296" cy="468000"/>
                  <wp:effectExtent l="0" t="0" r="6985" b="825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sidRPr="006C6D43">
              <w:rPr>
                <w:color w:val="auto"/>
                <w:sz w:val="28"/>
                <w:szCs w:val="28"/>
              </w:rPr>
              <w:t xml:space="preserve">Postal </w:t>
            </w:r>
            <w:r w:rsidRPr="006C6D43">
              <w:rPr>
                <w:color w:val="auto"/>
              </w:rPr>
              <w:br/>
            </w:r>
            <w:r w:rsidRPr="006C6D43">
              <w:rPr>
                <w:color w:val="auto"/>
                <w:sz w:val="16"/>
                <w:szCs w:val="16"/>
              </w:rPr>
              <w:t>(Base n=</w:t>
            </w:r>
            <w:r w:rsidR="0026497E" w:rsidRPr="006C6D43">
              <w:rPr>
                <w:color w:val="auto"/>
                <w:sz w:val="16"/>
                <w:szCs w:val="16"/>
              </w:rPr>
              <w:t>86</w:t>
            </w:r>
            <w:r w:rsidRPr="006C6D43">
              <w:rPr>
                <w:color w:val="auto"/>
                <w:sz w:val="16"/>
                <w:szCs w:val="16"/>
              </w:rPr>
              <w:t>)</w:t>
            </w:r>
          </w:p>
        </w:tc>
        <w:tc>
          <w:tcPr>
            <w:tcW w:w="4508" w:type="dxa"/>
            <w:shd w:val="clear" w:color="auto" w:fill="D9D9D9" w:themeFill="background1" w:themeFillShade="D9"/>
          </w:tcPr>
          <w:p w14:paraId="3DC4F133" w14:textId="70162517" w:rsidR="00967B32" w:rsidRPr="006C6D43" w:rsidRDefault="00967B32" w:rsidP="0033363E">
            <w:pPr>
              <w:spacing w:before="120" w:after="120"/>
              <w:rPr>
                <w:color w:val="auto"/>
              </w:rPr>
            </w:pPr>
            <w:r w:rsidRPr="006C6D43">
              <w:rPr>
                <w:noProof/>
                <w:color w:val="auto"/>
                <w:lang w:eastAsia="en-AU"/>
              </w:rPr>
              <w:drawing>
                <wp:anchor distT="0" distB="0" distL="114300" distR="114300" simplePos="0" relativeHeight="251658287" behindDoc="0" locked="0" layoutInCell="1" allowOverlap="1" wp14:anchorId="25779D93" wp14:editId="2677AB83">
                  <wp:simplePos x="0" y="0"/>
                  <wp:positionH relativeFrom="column">
                    <wp:posOffset>-635</wp:posOffset>
                  </wp:positionH>
                  <wp:positionV relativeFrom="paragraph">
                    <wp:posOffset>0</wp:posOffset>
                  </wp:positionV>
                  <wp:extent cx="466707" cy="468000"/>
                  <wp:effectExtent l="0" t="0" r="0" b="825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Pr="006C6D43">
              <w:rPr>
                <w:color w:val="auto"/>
                <w:sz w:val="28"/>
                <w:szCs w:val="28"/>
              </w:rPr>
              <w:t xml:space="preserve">Phone </w:t>
            </w:r>
            <w:r w:rsidRPr="006C6D43">
              <w:rPr>
                <w:color w:val="auto"/>
              </w:rPr>
              <w:br/>
            </w:r>
            <w:r w:rsidRPr="006C6D43">
              <w:rPr>
                <w:color w:val="auto"/>
                <w:sz w:val="16"/>
                <w:szCs w:val="16"/>
              </w:rPr>
              <w:t>(Base n=</w:t>
            </w:r>
            <w:r w:rsidR="00514E53" w:rsidRPr="006C6D43">
              <w:rPr>
                <w:color w:val="auto"/>
                <w:sz w:val="16"/>
                <w:szCs w:val="16"/>
              </w:rPr>
              <w:t>37)</w:t>
            </w:r>
          </w:p>
        </w:tc>
      </w:tr>
      <w:tr w:rsidR="006C6D43" w:rsidRPr="006C6D43" w14:paraId="537DBD94" w14:textId="77777777" w:rsidTr="0033363E">
        <w:tc>
          <w:tcPr>
            <w:tcW w:w="4508" w:type="dxa"/>
          </w:tcPr>
          <w:p w14:paraId="323356C9" w14:textId="77777777" w:rsidR="00967B32" w:rsidRPr="006C6D43" w:rsidRDefault="00967B32" w:rsidP="0033363E">
            <w:pPr>
              <w:spacing w:after="0"/>
              <w:rPr>
                <w:color w:val="auto"/>
              </w:rPr>
            </w:pPr>
            <w:r w:rsidRPr="006C6D43">
              <w:rPr>
                <w:noProof/>
                <w:color w:val="auto"/>
                <w:sz w:val="24"/>
                <w:szCs w:val="24"/>
                <w:lang w:eastAsia="en-AU"/>
              </w:rPr>
              <w:drawing>
                <wp:inline distT="0" distB="0" distL="0" distR="0" wp14:anchorId="7FFB49B4" wp14:editId="01A047A8">
                  <wp:extent cx="2657475" cy="1962150"/>
                  <wp:effectExtent l="0" t="0" r="0" b="0"/>
                  <wp:docPr id="264" name="Chart 26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508" w:type="dxa"/>
          </w:tcPr>
          <w:p w14:paraId="76952A1E" w14:textId="77777777" w:rsidR="00967B32" w:rsidRPr="006C6D43" w:rsidRDefault="00967B32" w:rsidP="0033363E">
            <w:pPr>
              <w:spacing w:after="0"/>
              <w:rPr>
                <w:color w:val="auto"/>
              </w:rPr>
            </w:pPr>
            <w:r w:rsidRPr="006C6D43">
              <w:rPr>
                <w:noProof/>
                <w:color w:val="auto"/>
                <w:sz w:val="24"/>
                <w:szCs w:val="24"/>
                <w:lang w:eastAsia="en-AU"/>
              </w:rPr>
              <w:drawing>
                <wp:inline distT="0" distB="0" distL="0" distR="0" wp14:anchorId="5D3B3CB6" wp14:editId="7CE9B82B">
                  <wp:extent cx="2657475" cy="1962150"/>
                  <wp:effectExtent l="0" t="0" r="0" b="0"/>
                  <wp:docPr id="265" name="Chart 26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6C6D43" w:rsidRPr="006C6D43" w14:paraId="7BE99793" w14:textId="77777777" w:rsidTr="0033363E">
        <w:tc>
          <w:tcPr>
            <w:tcW w:w="4508" w:type="dxa"/>
            <w:shd w:val="clear" w:color="auto" w:fill="D9D9D9" w:themeFill="background1" w:themeFillShade="D9"/>
          </w:tcPr>
          <w:p w14:paraId="19DEBA33" w14:textId="386CEE8C" w:rsidR="00967B32" w:rsidRPr="006C6D43" w:rsidRDefault="00967B32" w:rsidP="0033363E">
            <w:pPr>
              <w:spacing w:before="120" w:after="120"/>
              <w:rPr>
                <w:color w:val="auto"/>
              </w:rPr>
            </w:pPr>
            <w:r w:rsidRPr="006C6D43">
              <w:rPr>
                <w:noProof/>
                <w:color w:val="auto"/>
                <w:lang w:eastAsia="en-AU"/>
              </w:rPr>
              <w:drawing>
                <wp:anchor distT="0" distB="0" distL="114300" distR="114300" simplePos="0" relativeHeight="251658291" behindDoc="0" locked="0" layoutInCell="1" allowOverlap="1" wp14:anchorId="1F77CFD3" wp14:editId="312DC259">
                  <wp:simplePos x="0" y="0"/>
                  <wp:positionH relativeFrom="column">
                    <wp:posOffset>4445</wp:posOffset>
                  </wp:positionH>
                  <wp:positionV relativeFrom="paragraph">
                    <wp:posOffset>3175</wp:posOffset>
                  </wp:positionV>
                  <wp:extent cx="468000" cy="468000"/>
                  <wp:effectExtent l="0" t="0" r="8255" b="825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CALD </w:t>
            </w:r>
            <w:r w:rsidRPr="006C6D43">
              <w:rPr>
                <w:color w:val="auto"/>
              </w:rPr>
              <w:br/>
            </w:r>
            <w:r w:rsidRPr="006C6D43">
              <w:rPr>
                <w:color w:val="auto"/>
                <w:sz w:val="16"/>
                <w:szCs w:val="16"/>
              </w:rPr>
              <w:t>(Base n=</w:t>
            </w:r>
            <w:r w:rsidR="00514E53" w:rsidRPr="006C6D43">
              <w:rPr>
                <w:color w:val="auto"/>
                <w:sz w:val="16"/>
                <w:szCs w:val="16"/>
              </w:rPr>
              <w:t>55</w:t>
            </w:r>
            <w:r w:rsidRPr="006C6D43">
              <w:rPr>
                <w:color w:val="auto"/>
                <w:sz w:val="16"/>
                <w:szCs w:val="16"/>
              </w:rPr>
              <w:t>)</w:t>
            </w:r>
          </w:p>
        </w:tc>
        <w:tc>
          <w:tcPr>
            <w:tcW w:w="4508" w:type="dxa"/>
            <w:shd w:val="clear" w:color="auto" w:fill="D9D9D9" w:themeFill="background1" w:themeFillShade="D9"/>
          </w:tcPr>
          <w:p w14:paraId="1099EB6E" w14:textId="054CE902" w:rsidR="00967B32" w:rsidRPr="006C6D43" w:rsidRDefault="00967B32" w:rsidP="0033363E">
            <w:pPr>
              <w:spacing w:before="120" w:after="120"/>
              <w:rPr>
                <w:color w:val="auto"/>
              </w:rPr>
            </w:pPr>
            <w:r w:rsidRPr="006C6D43">
              <w:rPr>
                <w:noProof/>
                <w:color w:val="auto"/>
                <w:lang w:eastAsia="en-AU"/>
              </w:rPr>
              <w:drawing>
                <wp:anchor distT="0" distB="0" distL="114300" distR="114300" simplePos="0" relativeHeight="251658294" behindDoc="0" locked="0" layoutInCell="1" allowOverlap="1" wp14:anchorId="2C94829D" wp14:editId="5D43A697">
                  <wp:simplePos x="0" y="0"/>
                  <wp:positionH relativeFrom="column">
                    <wp:posOffset>-635</wp:posOffset>
                  </wp:positionH>
                  <wp:positionV relativeFrom="paragraph">
                    <wp:posOffset>3175</wp:posOffset>
                  </wp:positionV>
                  <wp:extent cx="468000" cy="468000"/>
                  <wp:effectExtent l="0" t="0" r="8255" b="825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color w:val="auto"/>
                <w:sz w:val="28"/>
                <w:szCs w:val="28"/>
              </w:rPr>
              <w:t xml:space="preserve">Early </w:t>
            </w:r>
            <w:r w:rsidRPr="006C6D43">
              <w:rPr>
                <w:color w:val="auto"/>
              </w:rPr>
              <w:br/>
            </w:r>
            <w:r w:rsidRPr="006C6D43">
              <w:rPr>
                <w:color w:val="auto"/>
                <w:sz w:val="16"/>
                <w:szCs w:val="16"/>
              </w:rPr>
              <w:t>(Base n=</w:t>
            </w:r>
            <w:r w:rsidR="00514E53" w:rsidRPr="006C6D43">
              <w:rPr>
                <w:color w:val="auto"/>
                <w:sz w:val="16"/>
                <w:szCs w:val="16"/>
              </w:rPr>
              <w:t>175)</w:t>
            </w:r>
          </w:p>
        </w:tc>
      </w:tr>
      <w:tr w:rsidR="006C6D43" w:rsidRPr="006C6D43" w14:paraId="71B2BC86" w14:textId="77777777" w:rsidTr="00007E6A">
        <w:tc>
          <w:tcPr>
            <w:tcW w:w="4508" w:type="dxa"/>
            <w:shd w:val="clear" w:color="auto" w:fill="auto"/>
          </w:tcPr>
          <w:p w14:paraId="4B68E095" w14:textId="77777777" w:rsidR="00967B32" w:rsidRPr="006C6D43" w:rsidRDefault="00967B32" w:rsidP="0033363E">
            <w:pPr>
              <w:spacing w:after="0"/>
              <w:rPr>
                <w:color w:val="auto"/>
              </w:rPr>
            </w:pPr>
            <w:r w:rsidRPr="006C6D43">
              <w:rPr>
                <w:noProof/>
                <w:color w:val="auto"/>
                <w:sz w:val="24"/>
                <w:szCs w:val="24"/>
                <w:lang w:eastAsia="en-AU"/>
              </w:rPr>
              <w:drawing>
                <wp:inline distT="0" distB="0" distL="0" distR="0" wp14:anchorId="7CDDDBB6" wp14:editId="2D4B360C">
                  <wp:extent cx="2657475" cy="1962150"/>
                  <wp:effectExtent l="0" t="0" r="0" b="0"/>
                  <wp:docPr id="268" name="Chart 26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508" w:type="dxa"/>
          </w:tcPr>
          <w:p w14:paraId="117C897A" w14:textId="77777777" w:rsidR="00967B32" w:rsidRPr="006C6D43" w:rsidRDefault="00967B32" w:rsidP="0033363E">
            <w:pPr>
              <w:spacing w:after="0"/>
              <w:rPr>
                <w:color w:val="auto"/>
              </w:rPr>
            </w:pPr>
            <w:r w:rsidRPr="006C6D43">
              <w:rPr>
                <w:noProof/>
                <w:color w:val="auto"/>
                <w:sz w:val="24"/>
                <w:szCs w:val="24"/>
                <w:lang w:eastAsia="en-AU"/>
              </w:rPr>
              <w:drawing>
                <wp:inline distT="0" distB="0" distL="0" distR="0" wp14:anchorId="2D9C9580" wp14:editId="39652315">
                  <wp:extent cx="2657475" cy="1962150"/>
                  <wp:effectExtent l="0" t="0" r="0" b="0"/>
                  <wp:docPr id="269" name="Chart 26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70F74B26" w14:textId="77777777" w:rsidR="00967B32" w:rsidRPr="006C6D43" w:rsidRDefault="00967B32" w:rsidP="00967B32">
      <w:pPr>
        <w:pStyle w:val="BASE"/>
        <w:rPr>
          <w:i/>
          <w:color w:val="auto"/>
        </w:rPr>
      </w:pPr>
      <w:r w:rsidRPr="006C6D43">
        <w:rPr>
          <w:color w:val="auto"/>
        </w:rPr>
        <w:t>Q30</w:t>
      </w:r>
      <w:r w:rsidRPr="006C6D43">
        <w:rPr>
          <w:color w:val="auto"/>
        </w:rPr>
        <w:tab/>
        <w:t xml:space="preserve">What else would you have liked to receive information on? </w:t>
      </w:r>
      <w:r w:rsidRPr="006C6D43">
        <w:rPr>
          <w:i/>
          <w:color w:val="auto"/>
        </w:rPr>
        <w:t>Please select all that apply.</w:t>
      </w:r>
    </w:p>
    <w:p w14:paraId="5A0AF55A" w14:textId="77777777" w:rsidR="00B62E70" w:rsidRPr="006C6D43" w:rsidRDefault="00007E6A" w:rsidP="003801DA">
      <w:pPr>
        <w:pStyle w:val="BASE"/>
        <w:rPr>
          <w:color w:val="auto"/>
        </w:rPr>
      </w:pPr>
      <w:r w:rsidRPr="006C6D43">
        <w:rPr>
          <w:color w:val="auto"/>
        </w:rPr>
        <w:t>Note:</w:t>
      </w:r>
      <w:r w:rsidRPr="006C6D43">
        <w:rPr>
          <w:color w:val="auto"/>
        </w:rPr>
        <w:tab/>
      </w:r>
      <w:r w:rsidRPr="006C6D43">
        <w:rPr>
          <w:rFonts w:cs="Arial"/>
          <w:color w:val="auto"/>
        </w:rPr>
        <w:t xml:space="preserve">■ </w:t>
      </w:r>
      <w:r w:rsidRPr="006C6D43">
        <w:rPr>
          <w:color w:val="auto"/>
        </w:rPr>
        <w:t xml:space="preserve">indicates sub-group is significantly </w:t>
      </w:r>
      <w:r w:rsidRPr="006C6D43">
        <w:rPr>
          <w:bCs/>
          <w:color w:val="auto"/>
        </w:rPr>
        <w:t>higher</w:t>
      </w:r>
      <w:r w:rsidRPr="006C6D43">
        <w:rPr>
          <w:color w:val="auto"/>
        </w:rPr>
        <w:t xml:space="preserve"> at 95% confidence when compared to the total.</w:t>
      </w:r>
    </w:p>
    <w:p w14:paraId="0226B8F5" w14:textId="479C5F57" w:rsidR="00E3234E" w:rsidRPr="006C6D43" w:rsidRDefault="007F4AA4" w:rsidP="006E65FB">
      <w:pPr>
        <w:rPr>
          <w:color w:val="auto"/>
        </w:rPr>
      </w:pPr>
      <w:r w:rsidRPr="006C6D43">
        <w:rPr>
          <w:color w:val="auto"/>
        </w:rPr>
        <w:lastRenderedPageBreak/>
        <w:t xml:space="preserve">A new set of questions was asked in 2022 relating to voters’ perceptions </w:t>
      </w:r>
      <w:r w:rsidR="00CA11DC" w:rsidRPr="006C6D43">
        <w:rPr>
          <w:color w:val="auto"/>
        </w:rPr>
        <w:t>or expectations o</w:t>
      </w:r>
      <w:r w:rsidRPr="006C6D43">
        <w:rPr>
          <w:color w:val="auto"/>
        </w:rPr>
        <w:t xml:space="preserve">f </w:t>
      </w:r>
      <w:r w:rsidR="00C346B8" w:rsidRPr="006C6D43">
        <w:rPr>
          <w:color w:val="auto"/>
        </w:rPr>
        <w:t>the VEC</w:t>
      </w:r>
      <w:r w:rsidRPr="006C6D43">
        <w:rPr>
          <w:color w:val="auto"/>
        </w:rPr>
        <w:t xml:space="preserve">’s </w:t>
      </w:r>
      <w:r w:rsidR="00CA11DC" w:rsidRPr="006C6D43">
        <w:rPr>
          <w:color w:val="auto"/>
        </w:rPr>
        <w:t>role during or in the lead-up to the election</w:t>
      </w:r>
      <w:r w:rsidRPr="006C6D43">
        <w:rPr>
          <w:color w:val="auto"/>
        </w:rPr>
        <w:t>.</w:t>
      </w:r>
      <w:r w:rsidR="00692498" w:rsidRPr="006C6D43">
        <w:rPr>
          <w:color w:val="auto"/>
        </w:rPr>
        <w:t xml:space="preserve"> </w:t>
      </w:r>
      <w:r w:rsidR="007443BE" w:rsidRPr="006C6D43">
        <w:rPr>
          <w:color w:val="auto"/>
        </w:rPr>
        <w:t>Responses to these new items was mixed.</w:t>
      </w:r>
      <w:r w:rsidR="00692498" w:rsidRPr="006C6D43">
        <w:rPr>
          <w:color w:val="auto"/>
        </w:rPr>
        <w:t xml:space="preserve"> </w:t>
      </w:r>
      <w:r w:rsidR="004817EE" w:rsidRPr="006C6D43">
        <w:rPr>
          <w:color w:val="auto"/>
        </w:rPr>
        <w:t>Three</w:t>
      </w:r>
      <w:r w:rsidR="007443BE" w:rsidRPr="006C6D43">
        <w:rPr>
          <w:color w:val="auto"/>
        </w:rPr>
        <w:t xml:space="preserve"> quarter</w:t>
      </w:r>
      <w:r w:rsidR="004817EE" w:rsidRPr="006C6D43">
        <w:rPr>
          <w:color w:val="auto"/>
        </w:rPr>
        <w:t>s</w:t>
      </w:r>
      <w:r w:rsidR="007443BE" w:rsidRPr="006C6D43">
        <w:rPr>
          <w:color w:val="auto"/>
        </w:rPr>
        <w:t xml:space="preserve"> of voters believed </w:t>
      </w:r>
      <w:r w:rsidR="00C346B8" w:rsidRPr="006C6D43">
        <w:rPr>
          <w:color w:val="auto"/>
        </w:rPr>
        <w:t>the VEC</w:t>
      </w:r>
      <w:r w:rsidR="007443BE" w:rsidRPr="006C6D43">
        <w:rPr>
          <w:color w:val="auto"/>
        </w:rPr>
        <w:t xml:space="preserve"> </w:t>
      </w:r>
      <w:r w:rsidR="00170330" w:rsidRPr="006C6D43">
        <w:rPr>
          <w:color w:val="auto"/>
        </w:rPr>
        <w:t xml:space="preserve">should </w:t>
      </w:r>
      <w:r w:rsidR="008B2AD8" w:rsidRPr="006C6D43">
        <w:rPr>
          <w:color w:val="auto"/>
        </w:rPr>
        <w:t xml:space="preserve">provide information to me about important election dates </w:t>
      </w:r>
      <w:r w:rsidR="00170330" w:rsidRPr="006C6D43">
        <w:rPr>
          <w:color w:val="auto"/>
        </w:rPr>
        <w:t>(73%).</w:t>
      </w:r>
      <w:r w:rsidR="00692498" w:rsidRPr="006C6D43">
        <w:rPr>
          <w:color w:val="auto"/>
        </w:rPr>
        <w:t xml:space="preserve"> </w:t>
      </w:r>
      <w:r w:rsidR="00170330" w:rsidRPr="006C6D43">
        <w:rPr>
          <w:color w:val="auto"/>
        </w:rPr>
        <w:t>Slightly fewer voters believed that</w:t>
      </w:r>
      <w:r w:rsidR="00CA11DC" w:rsidRPr="006C6D43">
        <w:rPr>
          <w:color w:val="auto"/>
        </w:rPr>
        <w:t xml:space="preserve"> </w:t>
      </w:r>
      <w:r w:rsidR="00C346B8" w:rsidRPr="006C6D43">
        <w:rPr>
          <w:color w:val="auto"/>
        </w:rPr>
        <w:t>the VEC</w:t>
      </w:r>
      <w:r w:rsidR="00170330" w:rsidRPr="006C6D43">
        <w:rPr>
          <w:color w:val="auto"/>
        </w:rPr>
        <w:t xml:space="preserve"> </w:t>
      </w:r>
      <w:r w:rsidR="00267CD7" w:rsidRPr="006C6D43">
        <w:rPr>
          <w:color w:val="auto"/>
        </w:rPr>
        <w:t>should do more to correct misleading or incorrect electoral information (67%).</w:t>
      </w:r>
      <w:r w:rsidR="00692498" w:rsidRPr="006C6D43">
        <w:rPr>
          <w:color w:val="auto"/>
        </w:rPr>
        <w:t xml:space="preserve"> </w:t>
      </w:r>
      <w:r w:rsidR="00D70B15" w:rsidRPr="006C6D43">
        <w:rPr>
          <w:color w:val="auto"/>
        </w:rPr>
        <w:t xml:space="preserve">Fewer again believed </w:t>
      </w:r>
      <w:r w:rsidR="00C346B8" w:rsidRPr="006C6D43">
        <w:rPr>
          <w:color w:val="auto"/>
        </w:rPr>
        <w:t>the VEC</w:t>
      </w:r>
      <w:r w:rsidR="00D70B15" w:rsidRPr="006C6D43">
        <w:rPr>
          <w:color w:val="auto"/>
        </w:rPr>
        <w:t xml:space="preserve"> should </w:t>
      </w:r>
      <w:r w:rsidR="00E3234E" w:rsidRPr="006C6D43">
        <w:rPr>
          <w:color w:val="auto"/>
        </w:rPr>
        <w:t xml:space="preserve">make sure </w:t>
      </w:r>
      <w:r w:rsidR="009A659B" w:rsidRPr="006C6D43">
        <w:rPr>
          <w:color w:val="auto"/>
        </w:rPr>
        <w:t xml:space="preserve">their </w:t>
      </w:r>
      <w:r w:rsidR="00E3234E" w:rsidRPr="006C6D43">
        <w:rPr>
          <w:color w:val="auto"/>
        </w:rPr>
        <w:t>enrolment details are up to-date (64%).</w:t>
      </w:r>
      <w:r w:rsidR="00692498" w:rsidRPr="006C6D43">
        <w:rPr>
          <w:color w:val="auto"/>
        </w:rPr>
        <w:t xml:space="preserve"> </w:t>
      </w:r>
      <w:r w:rsidR="00E3234E" w:rsidRPr="006C6D43">
        <w:rPr>
          <w:color w:val="auto"/>
        </w:rPr>
        <w:t>Together, these findings suggest</w:t>
      </w:r>
      <w:r w:rsidR="009A659B" w:rsidRPr="006C6D43">
        <w:rPr>
          <w:color w:val="auto"/>
        </w:rPr>
        <w:t>ed</w:t>
      </w:r>
      <w:r w:rsidR="00E3234E" w:rsidRPr="006C6D43">
        <w:rPr>
          <w:color w:val="auto"/>
        </w:rPr>
        <w:t xml:space="preserve"> that voters generally </w:t>
      </w:r>
      <w:r w:rsidR="009A659B" w:rsidRPr="006C6D43">
        <w:rPr>
          <w:color w:val="auto"/>
        </w:rPr>
        <w:t xml:space="preserve">saw </w:t>
      </w:r>
      <w:r w:rsidR="00C346B8" w:rsidRPr="006C6D43">
        <w:rPr>
          <w:color w:val="auto"/>
        </w:rPr>
        <w:t>the VEC</w:t>
      </w:r>
      <w:r w:rsidR="00E3234E" w:rsidRPr="006C6D43">
        <w:rPr>
          <w:color w:val="auto"/>
        </w:rPr>
        <w:t>’s role as communicating logistical information about elections</w:t>
      </w:r>
      <w:r w:rsidR="007676F6" w:rsidRPr="006C6D43">
        <w:rPr>
          <w:color w:val="auto"/>
        </w:rPr>
        <w:t xml:space="preserve"> in general</w:t>
      </w:r>
      <w:r w:rsidR="00E3234E" w:rsidRPr="006C6D43">
        <w:rPr>
          <w:color w:val="auto"/>
        </w:rPr>
        <w:t xml:space="preserve">, though fewer see </w:t>
      </w:r>
      <w:r w:rsidR="00CA11DC" w:rsidRPr="006C6D43">
        <w:rPr>
          <w:color w:val="auto"/>
        </w:rPr>
        <w:t>its</w:t>
      </w:r>
      <w:r w:rsidR="007676F6" w:rsidRPr="006C6D43">
        <w:rPr>
          <w:color w:val="auto"/>
        </w:rPr>
        <w:t xml:space="preserve"> role to manage individuals’ arrangements for voting.</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32"/>
        <w:gridCol w:w="1523"/>
        <w:gridCol w:w="1410"/>
        <w:gridCol w:w="1661"/>
        <w:gridCol w:w="1410"/>
        <w:gridCol w:w="1410"/>
      </w:tblGrid>
      <w:tr w:rsidR="006C6D43" w:rsidRPr="006C6D43" w14:paraId="02C77F28" w14:textId="77777777" w:rsidTr="00B80A88">
        <w:trPr>
          <w:trHeight w:val="467"/>
        </w:trPr>
        <w:tc>
          <w:tcPr>
            <w:tcW w:w="8846" w:type="dxa"/>
            <w:gridSpan w:val="6"/>
            <w:shd w:val="clear" w:color="auto" w:fill="F2F2F2" w:themeFill="background1" w:themeFillShade="F2"/>
          </w:tcPr>
          <w:p w14:paraId="2B3A9DE1" w14:textId="146D3658" w:rsidR="006E65FB" w:rsidRPr="006C6D43" w:rsidRDefault="006E65FB" w:rsidP="00B80A88">
            <w:pPr>
              <w:pStyle w:val="Caption"/>
              <w:rPr>
                <w:color w:val="auto"/>
              </w:rPr>
            </w:pPr>
            <w:bookmarkStart w:id="64" w:name="_Toc14014770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22</w:t>
            </w:r>
            <w:r w:rsidRPr="006C6D43">
              <w:rPr>
                <w:color w:val="auto"/>
              </w:rPr>
              <w:fldChar w:fldCharType="end"/>
            </w:r>
            <w:r w:rsidRPr="006C6D43">
              <w:rPr>
                <w:color w:val="auto"/>
              </w:rPr>
              <w:t>:</w:t>
            </w:r>
            <w:r w:rsidRPr="006C6D43">
              <w:rPr>
                <w:color w:val="auto"/>
              </w:rPr>
              <w:tab/>
            </w:r>
            <w:r w:rsidR="0013373D" w:rsidRPr="006C6D43">
              <w:rPr>
                <w:color w:val="auto"/>
              </w:rPr>
              <w:t xml:space="preserve">Perceptions of </w:t>
            </w:r>
            <w:r w:rsidR="00037E99" w:rsidRPr="006C6D43">
              <w:rPr>
                <w:color w:val="auto"/>
              </w:rPr>
              <w:t>the VEC</w:t>
            </w:r>
            <w:r w:rsidR="0013373D" w:rsidRPr="006C6D43">
              <w:rPr>
                <w:color w:val="auto"/>
              </w:rPr>
              <w:t>’s role</w:t>
            </w:r>
            <w:bookmarkEnd w:id="64"/>
          </w:p>
        </w:tc>
      </w:tr>
      <w:tr w:rsidR="006C6D43" w:rsidRPr="006C6D43" w14:paraId="716CCB18" w14:textId="77777777" w:rsidTr="00B80A88">
        <w:trPr>
          <w:trHeight w:val="2820"/>
        </w:trPr>
        <w:tc>
          <w:tcPr>
            <w:tcW w:w="8846" w:type="dxa"/>
            <w:gridSpan w:val="6"/>
          </w:tcPr>
          <w:p w14:paraId="3A65E0C5" w14:textId="12CC39B7" w:rsidR="006E65FB" w:rsidRPr="006C6D43" w:rsidRDefault="007F4AA4" w:rsidP="00B80A88">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374" behindDoc="0" locked="0" layoutInCell="1" allowOverlap="1" wp14:anchorId="6D370766" wp14:editId="1828DE8A">
                      <wp:simplePos x="0" y="0"/>
                      <wp:positionH relativeFrom="column">
                        <wp:posOffset>394307</wp:posOffset>
                      </wp:positionH>
                      <wp:positionV relativeFrom="paragraph">
                        <wp:posOffset>53975</wp:posOffset>
                      </wp:positionV>
                      <wp:extent cx="905933" cy="3810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905933" cy="381000"/>
                              </a:xfrm>
                              <a:prstGeom prst="rect">
                                <a:avLst/>
                              </a:prstGeom>
                              <a:noFill/>
                              <a:ln w="6350">
                                <a:noFill/>
                              </a:ln>
                            </wps:spPr>
                            <wps:txbx>
                              <w:txbxContent>
                                <w:p w14:paraId="7D164F91" w14:textId="77777777" w:rsidR="00E278A6" w:rsidRPr="00202735" w:rsidRDefault="00E278A6" w:rsidP="006E65FB">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0766" id="Text Box 318" o:spid="_x0000_s1056" type="#_x0000_t202" style="position:absolute;margin-left:31.05pt;margin-top:4.25pt;width:71.35pt;height:30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ERHAIAADM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WT6djceUcHSNb4d5nmDNLo+t8+G7gIZEo6QOWUlgsf2j&#10;D1gQQ08hsZaBldI6MaMNaUt6M57m6cHZgy+0wYeXVqMVuk1HVFXS0eQ0xwaqA47noGfeW75S2MQj&#10;8+GFOaQaJ0L5hmdcpAYsBkeLkhrcr7/dx3hkAL2UtCidkvqfO+YEJfqHQW5mw8kkai0dJtOvIzy4&#10;a8/m2mN2zT2gOof4USxPZowP+mRKB807qnwZq6KLGY61SxpO5n3oBY2/hIvlMgWhuiwLj2ZteUwd&#10;YY0Qv3bvzNkjDwEJfIKTyFjxgY4+tidkuQsgVeIqAt2jesQflZkoPP6iKP3rc4q6/PXFbwAAAP//&#10;AwBQSwMEFAAGAAgAAAAhAMff+WHeAAAABwEAAA8AAABkcnMvZG93bnJldi54bWxMj09Lw0AQxe9C&#10;v8MyBW9202BLiNmUEiiC6KG1F2+T7DQJ7p+Y3bbRT+94ssd57/Hm94rNZI240Bh67xQsFwkIco3X&#10;vWsVHN93DxmIENFpNN6Rgm8KsClndwXm2l/dni6H2AoucSFHBV2MQy5laDqyGBZ+IMfeyY8WI59j&#10;K/WIVy63RqZJspYWe8cfOhyo6qj5PJytgpdq94b7OrXZj6meX0/b4ev4sVLqfj5tn0BEmuJ/GP7w&#10;GR1KZqr92ekgjIJ1uuSkgmwFgu00eeQlNessyLKQt/zlLwAAAP//AwBQSwECLQAUAAYACAAAACEA&#10;toM4kv4AAADhAQAAEwAAAAAAAAAAAAAAAAAAAAAAW0NvbnRlbnRfVHlwZXNdLnhtbFBLAQItABQA&#10;BgAIAAAAIQA4/SH/1gAAAJQBAAALAAAAAAAAAAAAAAAAAC8BAABfcmVscy8ucmVsc1BLAQItABQA&#10;BgAIAAAAIQAYUhERHAIAADMEAAAOAAAAAAAAAAAAAAAAAC4CAABkcnMvZTJvRG9jLnhtbFBLAQIt&#10;ABQABgAIAAAAIQDH3/lh3gAAAAcBAAAPAAAAAAAAAAAAAAAAAHYEAABkcnMvZG93bnJldi54bWxQ&#10;SwUGAAAAAAQABADzAAAAgQUAAAAA&#10;" filled="f" stroked="f" strokeweight=".5pt">
                      <v:textbox>
                        <w:txbxContent>
                          <w:p w14:paraId="7D164F91" w14:textId="77777777" w:rsidR="00E278A6" w:rsidRPr="00202735" w:rsidRDefault="00E278A6" w:rsidP="006E65FB">
                            <w:pPr>
                              <w:jc w:val="center"/>
                              <w:rPr>
                                <w:sz w:val="16"/>
                                <w:szCs w:val="16"/>
                                <w:lang w:val="en-US"/>
                              </w:rPr>
                            </w:pPr>
                            <w:r w:rsidRPr="00202735">
                              <w:rPr>
                                <w:sz w:val="16"/>
                                <w:szCs w:val="16"/>
                                <w:lang w:val="en-US"/>
                              </w:rPr>
                              <w:t>All voters</w:t>
                            </w:r>
                          </w:p>
                        </w:txbxContent>
                      </v:textbox>
                    </v:shape>
                  </w:pict>
                </mc:Fallback>
              </mc:AlternateContent>
            </w:r>
            <w:r w:rsidR="006558D2" w:rsidRPr="006C6D43">
              <w:rPr>
                <w:noProof/>
                <w:color w:val="auto"/>
                <w:sz w:val="24"/>
                <w:szCs w:val="24"/>
                <w:lang w:eastAsia="en-AU"/>
              </w:rPr>
              <mc:AlternateContent>
                <mc:Choice Requires="wps">
                  <w:drawing>
                    <wp:anchor distT="0" distB="0" distL="114300" distR="114300" simplePos="0" relativeHeight="251658371" behindDoc="0" locked="0" layoutInCell="1" allowOverlap="1" wp14:anchorId="646F0C23" wp14:editId="2B7FEA4A">
                      <wp:simplePos x="0" y="0"/>
                      <wp:positionH relativeFrom="column">
                        <wp:posOffset>2515235</wp:posOffset>
                      </wp:positionH>
                      <wp:positionV relativeFrom="paragraph">
                        <wp:posOffset>300355</wp:posOffset>
                      </wp:positionV>
                      <wp:extent cx="2889001" cy="0"/>
                      <wp:effectExtent l="38100" t="38100" r="64135" b="57150"/>
                      <wp:wrapNone/>
                      <wp:docPr id="317" name="Straight Connector 317"/>
                      <wp:cNvGraphicFramePr/>
                      <a:graphic xmlns:a="http://schemas.openxmlformats.org/drawingml/2006/main">
                        <a:graphicData uri="http://schemas.microsoft.com/office/word/2010/wordprocessingShape">
                          <wps:wsp>
                            <wps:cNvCnPr/>
                            <wps:spPr>
                              <a:xfrm flipV="1">
                                <a:off x="0" y="0"/>
                                <a:ext cx="2889001"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3BB50" id="Straight Connector 317" o:spid="_x0000_s1026" style="position:absolute;flip:y;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05pt,23.65pt" to="425.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As1AEAAA8EAAAOAAAAZHJzL2Uyb0RvYy54bWysU01vGyEQvVfKf0Dc4127UuSuvI4q5+NS&#10;tVGb9o5h8CLxJSDe3X/fgbU3bVNFStULgmHezHuPYXM9GE2OEKJytqXLRU0JWO6EsoeWfn+8u1xT&#10;EhOzgmlnoaUjRHq9vXi36X0DK9c5LSAQLGJj0/uWdin5pqoi78CwuHAeLF5KFwxLeAyHSgTWY3Wj&#10;q1VdX1W9C8IHxyFGjN5Ml3Rb6ksJPH2RMkIiuqXILZU1lHWf12q7Yc0hMN8pfqLB/oGFYcpi07nU&#10;DUuMPAX1opRRPLjoZFpwZyonpeJQNKCaZf2Hmm8d81C0oDnRzzbF/1eWfz7u7ENAG3ofm+gfQlYx&#10;yGCI1Mr/wDctupApGYpt42wbDIlwDK7W6w91vaSEn++qqUQu5UNM9+AMyZuWamWzItaw46eYsC2m&#10;nlNyWNu8RqeVuFNal0M47Hc6kCPLb3j7/uPVLj8bAn9L64CJWytIGj3OmcPs6XETU/plHNG5VfWs&#10;uuzSqGGi8RUkUQLVTfrLQMJMg3EONi1PPLTF7AyTSHkG1kXnq8BTfoZCGda3gGdE6exsmsFGWRf+&#10;1j0NZ8pyyj87MOnOFuydGMs8FGtw6orTpx+Sx/rXc4E//+PtTwAAAP//AwBQSwMEFAAGAAgAAAAh&#10;AJvmjg3fAAAACQEAAA8AAABkcnMvZG93bnJldi54bWxMj8tOwzAQRfdI/IM1SGwQddLSV4hTVVWL&#10;uoS0H+DGQxISj6PYbdO/ZxALWM6doztn0tVgW3HB3teOFMSjCARS4UxNpYLjYfe8AOGDJqNbR6jg&#10;hh5W2f1dqhPjrvSBlzyUgkvIJ1pBFUKXSOmLCq32I9ch8e7T9VYHHvtSml5fudy2chxFM2l1TXyh&#10;0h1uKiya/GwV5N3bdLv+arbv0e62WXaNfTrux0o9PgzrVxABh/AHw48+q0PGTid3JuNFq2CynMWM&#10;KniZT0AwsJjGHJx+A5ml8v8H2TcAAAD//wMAUEsBAi0AFAAGAAgAAAAhALaDOJL+AAAA4QEAABMA&#10;AAAAAAAAAAAAAAAAAAAAAFtDb250ZW50X1R5cGVzXS54bWxQSwECLQAUAAYACAAAACEAOP0h/9YA&#10;AACUAQAACwAAAAAAAAAAAAAAAAAvAQAAX3JlbHMvLnJlbHNQSwECLQAUAAYACAAAACEAQ+SwLNQB&#10;AAAPBAAADgAAAAAAAAAAAAAAAAAuAgAAZHJzL2Uyb0RvYy54bWxQSwECLQAUAAYACAAAACEAm+aO&#10;Dd8AAAAJAQAADwAAAAAAAAAAAAAAAAAuBAAAZHJzL2Rvd25yZXYueG1sUEsFBgAAAAAEAAQA8wAA&#10;ADoFAAAAAA==&#10;" strokecolor="#0e3a6c">
                      <v:stroke startarrow="oval" endarrow="oval"/>
                    </v:line>
                  </w:pict>
                </mc:Fallback>
              </mc:AlternateContent>
            </w:r>
            <w:r w:rsidR="006558D2" w:rsidRPr="006C6D43">
              <w:rPr>
                <w:noProof/>
                <w:color w:val="auto"/>
                <w:sz w:val="24"/>
                <w:szCs w:val="24"/>
                <w:lang w:eastAsia="en-AU"/>
              </w:rPr>
              <mc:AlternateContent>
                <mc:Choice Requires="wps">
                  <w:drawing>
                    <wp:anchor distT="0" distB="0" distL="114300" distR="114300" simplePos="0" relativeHeight="251658372" behindDoc="0" locked="0" layoutInCell="1" allowOverlap="1" wp14:anchorId="3424F450" wp14:editId="654BDC03">
                      <wp:simplePos x="0" y="0"/>
                      <wp:positionH relativeFrom="column">
                        <wp:posOffset>3780790</wp:posOffset>
                      </wp:positionH>
                      <wp:positionV relativeFrom="paragraph">
                        <wp:posOffset>100330</wp:posOffset>
                      </wp:positionV>
                      <wp:extent cx="356235" cy="356235"/>
                      <wp:effectExtent l="0" t="0" r="24765" b="24765"/>
                      <wp:wrapNone/>
                      <wp:docPr id="316" name="Oval 31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C6FCE" w14:textId="6D91D6AA" w:rsidR="00E278A6" w:rsidRPr="006558D2" w:rsidRDefault="00E278A6" w:rsidP="006E65FB">
                                  <w:pPr>
                                    <w:jc w:val="center"/>
                                    <w:rPr>
                                      <w:color w:val="FFFFFF" w:themeColor="background1"/>
                                      <w:sz w:val="16"/>
                                      <w:szCs w:val="16"/>
                                      <w:lang w:val="en-US"/>
                                    </w:rPr>
                                  </w:pPr>
                                  <w:r w:rsidRPr="006558D2">
                                    <w:rPr>
                                      <w:color w:val="FFFFFF" w:themeColor="background1"/>
                                      <w:sz w:val="16"/>
                                      <w:szCs w:val="16"/>
                                      <w:lang w:val="en-US"/>
                                    </w:rPr>
                                    <w:t>73%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4F450" id="Oval 316" o:spid="_x0000_s1057" style="position:absolute;margin-left:297.7pt;margin-top:7.9pt;width:28.05pt;height:28.0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CiQIAAJQFAAAOAAAAZHJzL2Uyb0RvYy54bWysVN9vGjEMfp+0/yHK+3pAB5tQjwrRdZqE&#10;WlQ69TnkEi5SLs6SwB376+fkftCNag/TeAiOY3+2v7N9c9tUmhyF8wpMTsdXI0qE4VAos8/p9+f7&#10;D58p8YGZgmkwIqcn4ent4v27m9rOxQRK0IVwBEGMn9c2p2UIdp5lnpeiYv4KrDD4KMFVLODV7bPC&#10;sRrRK51NRqNZVoMrrAMuvEftXftIFwlfSsHDo5ReBKJzirmFdLp07uKZLW7YfO+YLRXv0mD/kEXF&#10;lMGgA9QdC4wcnLqAqhR34EGGKw5VBlIqLlINWM149Ec125JZkWpBcrwdaPL/D5Y/HLd245CG2vq5&#10;RzFW0UhXxX/MjzSJrNNAlmgC4ai8ns4m11NKOD51MqJkZ2frfPgqoCJRyKnQWlkfy2Fzdlz70Fr3&#10;VlHtQaviXmmdLm6/W2lHjix+ui/Xy9kqfi0M8JuZNpeesXnE4Lvbjy8dESZ6ZueqkxROWkQ8bZ6E&#10;JKrAOicp49SQZ0zGuTBh3D6VrBBtmtMR/vpgfRYp5wQYkSWWN2B3AL1lC9Jjt8V29tFVpH4enEd/&#10;S6x1HjxSZDBhcK6UAfcWgMaqusitfU9SS01kKTS7BrlBaqbRNKp2UJw2jjhoB8xbfq/wq6+ZDxvm&#10;cKJw9nBLhEc8pIY6p9BJlJTgfr6lj/bY6PhKSY0TmlP/48CcoER/MzgCcZyT8HH6aYIX12t3r7Xm&#10;UK0AO2iMe8jyJEbboHtROqhecIksYzR8YoZjzJzy4PrLKrQbA9cQF8tlMsPxtSyszdbyCB4Jjq38&#10;3LwwZ7uWDzgrD9BP8UXbt7bR08DyEECqNBNnPjvqcfRTD3VrKu6W1/dkdV6mi18AAAD//wMAUEsD&#10;BBQABgAIAAAAIQAX/z9u3gAAAAkBAAAPAAAAZHJzL2Rvd25yZXYueG1sTI/BTsMwEETvSPyDtUjc&#10;qJOqDjSNUyEkLpwgLaLHbWyS0HgdxU4b/p7lBMfVPM2+Kbaz68XZjqHzpCFdJCAs1d501GjY757v&#10;HkCEiGSw92Q1fNsA2/L6qsDc+Au92XMVG8ElFHLU0MY45FKGurUOw8IPljj79KPDyOfYSDPihctd&#10;L5dJkkmHHfGHFgf71Nr6VE1OQ/1VvZ/Gj+w14H61dNnkD8OL1/r2Zn7cgIh2jn8w/OqzOpTsdPQT&#10;mSB6DWqtVoxyoHgCA5lKFYijhvt0DbIs5P8F5Q8AAAD//wMAUEsBAi0AFAAGAAgAAAAhALaDOJL+&#10;AAAA4QEAABMAAAAAAAAAAAAAAAAAAAAAAFtDb250ZW50X1R5cGVzXS54bWxQSwECLQAUAAYACAAA&#10;ACEAOP0h/9YAAACUAQAACwAAAAAAAAAAAAAAAAAvAQAAX3JlbHMvLnJlbHNQSwECLQAUAAYACAAA&#10;ACEANFPlAokCAACUBQAADgAAAAAAAAAAAAAAAAAuAgAAZHJzL2Uyb0RvYy54bWxQSwECLQAUAAYA&#10;CAAAACEAF/8/bt4AAAAJAQAADwAAAAAAAAAAAAAAAADjBAAAZHJzL2Rvd25yZXYueG1sUEsFBgAA&#10;AAAEAAQA8wAAAO4FAAAAAA==&#10;" fillcolor="#0e3a6c" strokecolor="white [3212]" strokeweight="2pt">
                      <v:textbox inset="0,,0">
                        <w:txbxContent>
                          <w:p w14:paraId="266C6FCE" w14:textId="6D91D6AA" w:rsidR="00E278A6" w:rsidRPr="006558D2" w:rsidRDefault="00E278A6" w:rsidP="006E65FB">
                            <w:pPr>
                              <w:jc w:val="center"/>
                              <w:rPr>
                                <w:color w:val="FFFFFF" w:themeColor="background1"/>
                                <w:sz w:val="16"/>
                                <w:szCs w:val="16"/>
                                <w:lang w:val="en-US"/>
                              </w:rPr>
                            </w:pPr>
                            <w:r w:rsidRPr="006558D2">
                              <w:rPr>
                                <w:color w:val="FFFFFF" w:themeColor="background1"/>
                                <w:sz w:val="16"/>
                                <w:szCs w:val="16"/>
                                <w:lang w:val="en-US"/>
                              </w:rPr>
                              <w:t>73%</w:t>
                            </w:r>
                          </w:p>
                        </w:txbxContent>
                      </v:textbox>
                    </v:oval>
                  </w:pict>
                </mc:Fallback>
              </mc:AlternateContent>
            </w:r>
            <w:r w:rsidR="006E65FB" w:rsidRPr="006C6D43">
              <w:rPr>
                <w:noProof/>
                <w:color w:val="auto"/>
                <w:lang w:eastAsia="en-AU"/>
              </w:rPr>
              <w:drawing>
                <wp:anchor distT="0" distB="0" distL="114300" distR="114300" simplePos="0" relativeHeight="251658373" behindDoc="0" locked="0" layoutInCell="1" allowOverlap="1" wp14:anchorId="3F9E64CB" wp14:editId="2A444572">
                  <wp:simplePos x="0" y="0"/>
                  <wp:positionH relativeFrom="column">
                    <wp:posOffset>160020</wp:posOffset>
                  </wp:positionH>
                  <wp:positionV relativeFrom="paragraph">
                    <wp:posOffset>20543</wp:posOffset>
                  </wp:positionV>
                  <wp:extent cx="466090" cy="4679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6E65FB" w:rsidRPr="006C6D43">
              <w:rPr>
                <w:noProof/>
                <w:color w:val="auto"/>
                <w:sz w:val="24"/>
                <w:szCs w:val="24"/>
                <w:lang w:eastAsia="en-AU"/>
              </w:rPr>
              <w:drawing>
                <wp:inline distT="0" distB="0" distL="0" distR="0" wp14:anchorId="6253034E" wp14:editId="4B30D7AB">
                  <wp:extent cx="5436235" cy="3574111"/>
                  <wp:effectExtent l="0" t="0" r="12065" b="0"/>
                  <wp:docPr id="322" name="Chart 32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6C6D43" w:rsidRPr="006C6D43" w14:paraId="3A799CD9" w14:textId="77777777" w:rsidTr="00E2241E">
        <w:tc>
          <w:tcPr>
            <w:tcW w:w="8846" w:type="dxa"/>
            <w:gridSpan w:val="6"/>
            <w:shd w:val="clear" w:color="auto" w:fill="BFBFBF" w:themeFill="background1" w:themeFillShade="BF"/>
          </w:tcPr>
          <w:p w14:paraId="75B84D47" w14:textId="2516E853" w:rsidR="006E65FB" w:rsidRPr="006C6D43" w:rsidRDefault="00EB47BB" w:rsidP="00B80A88">
            <w:pPr>
              <w:spacing w:before="120" w:after="0"/>
              <w:jc w:val="center"/>
              <w:rPr>
                <w:noProof/>
                <w:color w:val="auto"/>
              </w:rPr>
            </w:pPr>
            <w:r w:rsidRPr="006C6D43">
              <w:rPr>
                <w:noProof/>
                <w:color w:val="auto"/>
              </w:rPr>
              <w:t xml:space="preserve">Total </w:t>
            </w:r>
            <w:r w:rsidR="006E65FB" w:rsidRPr="006C6D43">
              <w:rPr>
                <w:noProof/>
                <w:color w:val="auto"/>
              </w:rPr>
              <w:t>satisfaction</w:t>
            </w:r>
          </w:p>
        </w:tc>
      </w:tr>
      <w:tr w:rsidR="006C6D43" w:rsidRPr="006C6D43" w14:paraId="68D225A1" w14:textId="77777777" w:rsidTr="00B80A88">
        <w:trPr>
          <w:trHeight w:val="1361"/>
        </w:trPr>
        <w:tc>
          <w:tcPr>
            <w:tcW w:w="1432" w:type="dxa"/>
            <w:shd w:val="clear" w:color="auto" w:fill="auto"/>
          </w:tcPr>
          <w:p w14:paraId="6682F4A4" w14:textId="4ECD66CA" w:rsidR="006E65FB" w:rsidRPr="006C6D43" w:rsidRDefault="006E65FB" w:rsidP="00B80A88">
            <w:pPr>
              <w:spacing w:after="0"/>
              <w:jc w:val="center"/>
              <w:rPr>
                <w:color w:val="auto"/>
              </w:rPr>
            </w:pPr>
            <w:r w:rsidRPr="006C6D43">
              <w:rPr>
                <w:noProof/>
                <w:color w:val="auto"/>
                <w:lang w:eastAsia="en-AU"/>
              </w:rPr>
              <w:drawing>
                <wp:inline distT="0" distB="0" distL="0" distR="0" wp14:anchorId="52DDB600" wp14:editId="1E9BF2BF">
                  <wp:extent cx="468000" cy="468000"/>
                  <wp:effectExtent l="0" t="0" r="8255" b="8255"/>
                  <wp:docPr id="323" name="Picture 3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00ED299C" w:rsidRPr="006C6D43">
              <w:rPr>
                <w:color w:val="auto"/>
              </w:rPr>
              <w:br/>
            </w:r>
            <w:r w:rsidR="00ED299C" w:rsidRPr="006C6D43">
              <w:rPr>
                <w:color w:val="auto"/>
                <w:sz w:val="16"/>
                <w:szCs w:val="16"/>
              </w:rPr>
              <w:t>(n=847)</w:t>
            </w:r>
          </w:p>
        </w:tc>
        <w:tc>
          <w:tcPr>
            <w:tcW w:w="1523" w:type="dxa"/>
            <w:shd w:val="clear" w:color="auto" w:fill="auto"/>
          </w:tcPr>
          <w:p w14:paraId="48F0202E" w14:textId="3FDDBC11" w:rsidR="006E65FB" w:rsidRPr="006C6D43" w:rsidRDefault="006E65FB" w:rsidP="00B80A88">
            <w:pPr>
              <w:spacing w:after="0"/>
              <w:jc w:val="center"/>
              <w:rPr>
                <w:color w:val="auto"/>
              </w:rPr>
            </w:pPr>
            <w:r w:rsidRPr="006C6D43">
              <w:rPr>
                <w:noProof/>
                <w:color w:val="auto"/>
                <w:lang w:eastAsia="en-AU"/>
              </w:rPr>
              <w:drawing>
                <wp:inline distT="0" distB="0" distL="0" distR="0" wp14:anchorId="5FBC4D92" wp14:editId="55F8BF1E">
                  <wp:extent cx="466707" cy="468000"/>
                  <wp:effectExtent l="0" t="0" r="0" b="8255"/>
                  <wp:docPr id="324" name="Picture 3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Email</w:t>
            </w:r>
            <w:r w:rsidR="00ED299C" w:rsidRPr="006C6D43">
              <w:rPr>
                <w:color w:val="auto"/>
              </w:rPr>
              <w:br/>
            </w:r>
            <w:r w:rsidR="00ED299C" w:rsidRPr="006C6D43">
              <w:rPr>
                <w:color w:val="auto"/>
                <w:sz w:val="16"/>
                <w:szCs w:val="16"/>
              </w:rPr>
              <w:t>(n=144)</w:t>
            </w:r>
          </w:p>
        </w:tc>
        <w:tc>
          <w:tcPr>
            <w:tcW w:w="1410" w:type="dxa"/>
            <w:shd w:val="clear" w:color="auto" w:fill="auto"/>
          </w:tcPr>
          <w:p w14:paraId="3F0F4E11" w14:textId="2FE54E31" w:rsidR="006E65FB" w:rsidRPr="006C6D43" w:rsidRDefault="006E65FB" w:rsidP="00B80A88">
            <w:pPr>
              <w:spacing w:after="0"/>
              <w:jc w:val="center"/>
              <w:rPr>
                <w:color w:val="auto"/>
              </w:rPr>
            </w:pPr>
            <w:r w:rsidRPr="006C6D43">
              <w:rPr>
                <w:noProof/>
                <w:color w:val="auto"/>
                <w:lang w:eastAsia="en-AU"/>
              </w:rPr>
              <w:drawing>
                <wp:inline distT="0" distB="0" distL="0" distR="0" wp14:anchorId="42C8BD03" wp14:editId="2A07F123">
                  <wp:extent cx="469296" cy="468000"/>
                  <wp:effectExtent l="0" t="0" r="6985" b="8255"/>
                  <wp:docPr id="325" name="Picture 3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00ED299C" w:rsidRPr="006C6D43">
              <w:rPr>
                <w:color w:val="auto"/>
              </w:rPr>
              <w:br/>
            </w:r>
            <w:r w:rsidR="00ED299C" w:rsidRPr="006C6D43">
              <w:rPr>
                <w:color w:val="auto"/>
                <w:sz w:val="16"/>
                <w:szCs w:val="16"/>
              </w:rPr>
              <w:t>(n=613)</w:t>
            </w:r>
          </w:p>
        </w:tc>
        <w:tc>
          <w:tcPr>
            <w:tcW w:w="1661" w:type="dxa"/>
            <w:shd w:val="clear" w:color="auto" w:fill="auto"/>
          </w:tcPr>
          <w:p w14:paraId="4932B559" w14:textId="2897D7E8" w:rsidR="006E65FB" w:rsidRPr="006C6D43" w:rsidRDefault="006E65FB" w:rsidP="00B80A88">
            <w:pPr>
              <w:spacing w:after="0"/>
              <w:jc w:val="center"/>
              <w:rPr>
                <w:color w:val="auto"/>
              </w:rPr>
            </w:pPr>
            <w:r w:rsidRPr="006C6D43">
              <w:rPr>
                <w:noProof/>
                <w:color w:val="auto"/>
                <w:lang w:eastAsia="en-AU"/>
              </w:rPr>
              <w:drawing>
                <wp:inline distT="0" distB="0" distL="0" distR="0" wp14:anchorId="0DBA856A" wp14:editId="479CE1BD">
                  <wp:extent cx="466707" cy="468000"/>
                  <wp:effectExtent l="0" t="0" r="0" b="8255"/>
                  <wp:docPr id="326" name="Picture 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00ED299C" w:rsidRPr="006C6D43">
              <w:rPr>
                <w:color w:val="auto"/>
              </w:rPr>
              <w:br/>
            </w:r>
            <w:r w:rsidR="00ED299C" w:rsidRPr="006C6D43">
              <w:rPr>
                <w:color w:val="auto"/>
                <w:sz w:val="16"/>
                <w:szCs w:val="16"/>
              </w:rPr>
              <w:t>(n=144)</w:t>
            </w:r>
          </w:p>
        </w:tc>
        <w:tc>
          <w:tcPr>
            <w:tcW w:w="1410" w:type="dxa"/>
            <w:shd w:val="clear" w:color="auto" w:fill="auto"/>
          </w:tcPr>
          <w:p w14:paraId="3963E2A3" w14:textId="511A86EB" w:rsidR="006E65FB" w:rsidRPr="006C6D43" w:rsidRDefault="006E65FB" w:rsidP="00B80A88">
            <w:pPr>
              <w:spacing w:after="0"/>
              <w:jc w:val="center"/>
              <w:rPr>
                <w:color w:val="auto"/>
              </w:rPr>
            </w:pPr>
            <w:r w:rsidRPr="006C6D43">
              <w:rPr>
                <w:noProof/>
                <w:color w:val="auto"/>
                <w:lang w:eastAsia="en-AU"/>
              </w:rPr>
              <w:drawing>
                <wp:inline distT="0" distB="0" distL="0" distR="0" wp14:anchorId="688CEC45" wp14:editId="01510064">
                  <wp:extent cx="468000" cy="468000"/>
                  <wp:effectExtent l="0" t="0" r="8255" b="8255"/>
                  <wp:docPr id="327" name="Picture 3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00ED299C" w:rsidRPr="006C6D43">
              <w:rPr>
                <w:color w:val="auto"/>
              </w:rPr>
              <w:br/>
            </w:r>
            <w:r w:rsidR="00ED299C" w:rsidRPr="006C6D43">
              <w:rPr>
                <w:color w:val="auto"/>
                <w:sz w:val="16"/>
                <w:szCs w:val="16"/>
              </w:rPr>
              <w:t>(n=309)</w:t>
            </w:r>
          </w:p>
        </w:tc>
        <w:tc>
          <w:tcPr>
            <w:tcW w:w="1410" w:type="dxa"/>
            <w:shd w:val="clear" w:color="auto" w:fill="auto"/>
          </w:tcPr>
          <w:p w14:paraId="47FA4FBF" w14:textId="6C40A052" w:rsidR="006E65FB" w:rsidRPr="006C6D43" w:rsidRDefault="006E65FB" w:rsidP="00B80A88">
            <w:pPr>
              <w:spacing w:after="0"/>
              <w:jc w:val="center"/>
              <w:rPr>
                <w:color w:val="auto"/>
              </w:rPr>
            </w:pPr>
            <w:r w:rsidRPr="006C6D43">
              <w:rPr>
                <w:noProof/>
                <w:color w:val="auto"/>
                <w:lang w:eastAsia="en-AU"/>
              </w:rPr>
              <w:drawing>
                <wp:inline distT="0" distB="0" distL="0" distR="0" wp14:anchorId="1B88B055" wp14:editId="65E1629A">
                  <wp:extent cx="468000" cy="468000"/>
                  <wp:effectExtent l="0" t="0" r="8255" b="8255"/>
                  <wp:docPr id="328" name="Picture 328" descr="A white clock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white clock with a black background&#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00ED299C" w:rsidRPr="006C6D43">
              <w:rPr>
                <w:color w:val="auto"/>
              </w:rPr>
              <w:br/>
            </w:r>
            <w:r w:rsidR="00ED299C" w:rsidRPr="006C6D43">
              <w:rPr>
                <w:color w:val="auto"/>
                <w:sz w:val="16"/>
                <w:szCs w:val="16"/>
              </w:rPr>
              <w:t>(n=1,196)</w:t>
            </w:r>
          </w:p>
        </w:tc>
      </w:tr>
      <w:tr w:rsidR="006C6D43" w:rsidRPr="006C6D43" w14:paraId="4801717F" w14:textId="77777777" w:rsidTr="00ED299C">
        <w:trPr>
          <w:trHeight w:val="283"/>
        </w:trPr>
        <w:tc>
          <w:tcPr>
            <w:tcW w:w="8846" w:type="dxa"/>
            <w:gridSpan w:val="6"/>
            <w:shd w:val="clear" w:color="auto" w:fill="F2F2F2" w:themeFill="background1" w:themeFillShade="F2"/>
          </w:tcPr>
          <w:p w14:paraId="15B7D209" w14:textId="09971E34" w:rsidR="00ED299C" w:rsidRPr="006C6D43" w:rsidRDefault="00ED299C" w:rsidP="00ED299C">
            <w:pPr>
              <w:spacing w:before="40" w:after="40"/>
              <w:jc w:val="center"/>
              <w:rPr>
                <w:noProof/>
                <w:color w:val="auto"/>
                <w:lang w:eastAsia="en-AU"/>
              </w:rPr>
            </w:pPr>
            <w:r w:rsidRPr="006C6D43">
              <w:rPr>
                <w:noProof/>
                <w:color w:val="auto"/>
              </w:rPr>
              <w:t>Information about important election dates</w:t>
            </w:r>
          </w:p>
        </w:tc>
      </w:tr>
      <w:tr w:rsidR="006C6D43" w:rsidRPr="006C6D43" w14:paraId="1AE3EF42" w14:textId="77777777" w:rsidTr="00ED299C">
        <w:trPr>
          <w:trHeight w:val="20"/>
        </w:trPr>
        <w:tc>
          <w:tcPr>
            <w:tcW w:w="1432" w:type="dxa"/>
            <w:shd w:val="clear" w:color="auto" w:fill="auto"/>
          </w:tcPr>
          <w:p w14:paraId="5C6F105C" w14:textId="1F371270" w:rsidR="00ED299C" w:rsidRPr="006C6D43" w:rsidRDefault="00ED299C" w:rsidP="00ED299C">
            <w:pPr>
              <w:spacing w:before="40" w:after="40"/>
              <w:jc w:val="center"/>
              <w:rPr>
                <w:noProof/>
                <w:color w:val="auto"/>
                <w:lang w:eastAsia="en-AU"/>
              </w:rPr>
            </w:pPr>
            <w:r w:rsidRPr="006C6D43">
              <w:rPr>
                <w:color w:val="auto"/>
              </w:rPr>
              <w:t>75%</w:t>
            </w:r>
          </w:p>
        </w:tc>
        <w:tc>
          <w:tcPr>
            <w:tcW w:w="1523" w:type="dxa"/>
            <w:shd w:val="clear" w:color="auto" w:fill="auto"/>
          </w:tcPr>
          <w:p w14:paraId="2BD3762F" w14:textId="79723BF3" w:rsidR="00ED299C" w:rsidRPr="006C6D43" w:rsidRDefault="00ED299C" w:rsidP="00ED299C">
            <w:pPr>
              <w:spacing w:before="40" w:after="40"/>
              <w:jc w:val="center"/>
              <w:rPr>
                <w:noProof/>
                <w:color w:val="auto"/>
                <w:lang w:eastAsia="en-AU"/>
              </w:rPr>
            </w:pPr>
            <w:r w:rsidRPr="006C6D43">
              <w:rPr>
                <w:color w:val="auto"/>
              </w:rPr>
              <w:t>68%</w:t>
            </w:r>
          </w:p>
        </w:tc>
        <w:tc>
          <w:tcPr>
            <w:tcW w:w="1410" w:type="dxa"/>
            <w:shd w:val="clear" w:color="auto" w:fill="auto"/>
          </w:tcPr>
          <w:p w14:paraId="6A69BDF7" w14:textId="2DADF178" w:rsidR="00ED299C" w:rsidRPr="006C6D43" w:rsidRDefault="00ED299C" w:rsidP="00ED299C">
            <w:pPr>
              <w:spacing w:before="40" w:after="40"/>
              <w:jc w:val="center"/>
              <w:rPr>
                <w:noProof/>
                <w:color w:val="auto"/>
                <w:lang w:eastAsia="en-AU"/>
              </w:rPr>
            </w:pPr>
            <w:r w:rsidRPr="006C6D43">
              <w:rPr>
                <w:color w:val="auto"/>
              </w:rPr>
              <w:t>73%</w:t>
            </w:r>
          </w:p>
        </w:tc>
        <w:tc>
          <w:tcPr>
            <w:tcW w:w="1661" w:type="dxa"/>
            <w:shd w:val="clear" w:color="auto" w:fill="auto"/>
          </w:tcPr>
          <w:p w14:paraId="75A9A536" w14:textId="44F052F3" w:rsidR="00ED299C" w:rsidRPr="006C6D43" w:rsidRDefault="00ED299C" w:rsidP="00ED299C">
            <w:pPr>
              <w:spacing w:before="40" w:after="40"/>
              <w:jc w:val="center"/>
              <w:rPr>
                <w:noProof/>
                <w:color w:val="auto"/>
                <w:lang w:eastAsia="en-AU"/>
              </w:rPr>
            </w:pPr>
            <w:r w:rsidRPr="006C6D43">
              <w:rPr>
                <w:color w:val="auto"/>
              </w:rPr>
              <w:t>70%</w:t>
            </w:r>
          </w:p>
        </w:tc>
        <w:tc>
          <w:tcPr>
            <w:tcW w:w="1410" w:type="dxa"/>
            <w:shd w:val="clear" w:color="auto" w:fill="auto"/>
          </w:tcPr>
          <w:p w14:paraId="08340BD2" w14:textId="1D17DA42" w:rsidR="00ED299C" w:rsidRPr="006C6D43" w:rsidRDefault="00ED299C" w:rsidP="00ED299C">
            <w:pPr>
              <w:spacing w:before="40" w:after="40"/>
              <w:jc w:val="center"/>
              <w:rPr>
                <w:noProof/>
                <w:color w:val="auto"/>
                <w:lang w:eastAsia="en-AU"/>
              </w:rPr>
            </w:pPr>
            <w:r w:rsidRPr="006C6D43">
              <w:rPr>
                <w:color w:val="auto"/>
              </w:rPr>
              <w:t>78%</w:t>
            </w:r>
          </w:p>
        </w:tc>
        <w:tc>
          <w:tcPr>
            <w:tcW w:w="1410" w:type="dxa"/>
            <w:shd w:val="clear" w:color="auto" w:fill="auto"/>
          </w:tcPr>
          <w:p w14:paraId="4FB62CDD" w14:textId="7D15BC7B" w:rsidR="00ED299C" w:rsidRPr="006C6D43" w:rsidRDefault="00ED299C" w:rsidP="00ED299C">
            <w:pPr>
              <w:spacing w:before="40" w:after="40"/>
              <w:jc w:val="center"/>
              <w:rPr>
                <w:noProof/>
                <w:color w:val="auto"/>
                <w:lang w:eastAsia="en-AU"/>
              </w:rPr>
            </w:pPr>
            <w:r w:rsidRPr="006C6D43">
              <w:rPr>
                <w:color w:val="auto"/>
              </w:rPr>
              <w:t>73%</w:t>
            </w:r>
          </w:p>
        </w:tc>
      </w:tr>
      <w:tr w:rsidR="006C6D43" w:rsidRPr="006C6D43" w14:paraId="0691B20A" w14:textId="77777777" w:rsidTr="00B80A88">
        <w:trPr>
          <w:trHeight w:val="312"/>
        </w:trPr>
        <w:tc>
          <w:tcPr>
            <w:tcW w:w="8846" w:type="dxa"/>
            <w:gridSpan w:val="6"/>
            <w:shd w:val="clear" w:color="auto" w:fill="F2F2F2"/>
            <w:vAlign w:val="center"/>
          </w:tcPr>
          <w:p w14:paraId="60FA8A1F" w14:textId="06830D7F" w:rsidR="006E65FB" w:rsidRPr="006C6D43" w:rsidRDefault="00ED299C" w:rsidP="00ED299C">
            <w:pPr>
              <w:spacing w:before="40" w:after="40"/>
              <w:jc w:val="center"/>
              <w:rPr>
                <w:noProof/>
                <w:color w:val="auto"/>
                <w:lang w:eastAsia="en-AU"/>
              </w:rPr>
            </w:pPr>
            <w:r w:rsidRPr="006C6D43">
              <w:rPr>
                <w:noProof/>
                <w:color w:val="auto"/>
              </w:rPr>
              <w:t>C</w:t>
            </w:r>
            <w:r w:rsidR="00EB677C" w:rsidRPr="006C6D43">
              <w:rPr>
                <w:noProof/>
                <w:color w:val="auto"/>
              </w:rPr>
              <w:t>orrect misleading or incorrect electoral information</w:t>
            </w:r>
          </w:p>
        </w:tc>
      </w:tr>
      <w:tr w:rsidR="006C6D43" w:rsidRPr="006C6D43" w14:paraId="4F701329" w14:textId="77777777" w:rsidTr="00ED299C">
        <w:trPr>
          <w:trHeight w:val="213"/>
        </w:trPr>
        <w:tc>
          <w:tcPr>
            <w:tcW w:w="1432" w:type="dxa"/>
            <w:shd w:val="clear" w:color="auto" w:fill="auto"/>
            <w:vAlign w:val="center"/>
          </w:tcPr>
          <w:p w14:paraId="1E67D6E4" w14:textId="0886EE91" w:rsidR="006E65FB" w:rsidRPr="006C6D43" w:rsidRDefault="00554312" w:rsidP="00ED299C">
            <w:pPr>
              <w:adjustRightInd w:val="0"/>
              <w:snapToGrid w:val="0"/>
              <w:spacing w:before="40" w:after="40"/>
              <w:jc w:val="center"/>
              <w:rPr>
                <w:noProof/>
                <w:color w:val="auto"/>
                <w:lang w:eastAsia="en-AU"/>
              </w:rPr>
            </w:pPr>
            <w:r w:rsidRPr="006C6D43">
              <w:rPr>
                <w:color w:val="auto"/>
              </w:rPr>
              <w:t>67</w:t>
            </w:r>
            <w:r w:rsidR="006E65FB" w:rsidRPr="006C6D43">
              <w:rPr>
                <w:color w:val="auto"/>
              </w:rPr>
              <w:t>%</w:t>
            </w:r>
          </w:p>
        </w:tc>
        <w:tc>
          <w:tcPr>
            <w:tcW w:w="1523" w:type="dxa"/>
            <w:shd w:val="clear" w:color="auto" w:fill="auto"/>
            <w:vAlign w:val="center"/>
          </w:tcPr>
          <w:p w14:paraId="10ABB795" w14:textId="38EF636D" w:rsidR="006E65FB" w:rsidRPr="006C6D43" w:rsidRDefault="00554312" w:rsidP="00ED299C">
            <w:pPr>
              <w:adjustRightInd w:val="0"/>
              <w:snapToGrid w:val="0"/>
              <w:spacing w:before="40" w:after="40"/>
              <w:jc w:val="center"/>
              <w:rPr>
                <w:noProof/>
                <w:color w:val="auto"/>
                <w:lang w:eastAsia="en-AU"/>
              </w:rPr>
            </w:pPr>
            <w:r w:rsidRPr="006C6D43">
              <w:rPr>
                <w:color w:val="auto"/>
              </w:rPr>
              <w:t>71</w:t>
            </w:r>
            <w:r w:rsidR="006E65FB" w:rsidRPr="006C6D43">
              <w:rPr>
                <w:color w:val="auto"/>
              </w:rPr>
              <w:t>%</w:t>
            </w:r>
          </w:p>
        </w:tc>
        <w:tc>
          <w:tcPr>
            <w:tcW w:w="1410" w:type="dxa"/>
            <w:shd w:val="clear" w:color="auto" w:fill="auto"/>
            <w:vAlign w:val="center"/>
          </w:tcPr>
          <w:p w14:paraId="26AE7EEF" w14:textId="3E183E1A" w:rsidR="006E65FB" w:rsidRPr="006C6D43" w:rsidRDefault="00650DD1" w:rsidP="00ED299C">
            <w:pPr>
              <w:adjustRightInd w:val="0"/>
              <w:snapToGrid w:val="0"/>
              <w:spacing w:before="40" w:after="40"/>
              <w:jc w:val="center"/>
              <w:rPr>
                <w:noProof/>
                <w:color w:val="auto"/>
                <w:lang w:eastAsia="en-AU"/>
              </w:rPr>
            </w:pPr>
            <w:r w:rsidRPr="006C6D43">
              <w:rPr>
                <w:color w:val="auto"/>
              </w:rPr>
              <w:t>66</w:t>
            </w:r>
            <w:r w:rsidR="006E65FB" w:rsidRPr="006C6D43">
              <w:rPr>
                <w:color w:val="auto"/>
              </w:rPr>
              <w:t>%</w:t>
            </w:r>
          </w:p>
        </w:tc>
        <w:tc>
          <w:tcPr>
            <w:tcW w:w="1661" w:type="dxa"/>
            <w:shd w:val="clear" w:color="auto" w:fill="auto"/>
            <w:vAlign w:val="center"/>
          </w:tcPr>
          <w:p w14:paraId="0F486C52" w14:textId="0D3B92BC" w:rsidR="006E65FB" w:rsidRPr="006C6D43" w:rsidRDefault="00650DD1" w:rsidP="00ED299C">
            <w:pPr>
              <w:adjustRightInd w:val="0"/>
              <w:snapToGrid w:val="0"/>
              <w:spacing w:before="40" w:after="40"/>
              <w:jc w:val="center"/>
              <w:rPr>
                <w:noProof/>
                <w:color w:val="auto"/>
                <w:lang w:eastAsia="en-AU"/>
              </w:rPr>
            </w:pPr>
            <w:r w:rsidRPr="006C6D43">
              <w:rPr>
                <w:color w:val="auto"/>
              </w:rPr>
              <w:t>62</w:t>
            </w:r>
            <w:r w:rsidR="006E65FB" w:rsidRPr="006C6D43">
              <w:rPr>
                <w:color w:val="auto"/>
              </w:rPr>
              <w:t>%</w:t>
            </w:r>
          </w:p>
        </w:tc>
        <w:tc>
          <w:tcPr>
            <w:tcW w:w="1410" w:type="dxa"/>
            <w:shd w:val="clear" w:color="auto" w:fill="auto"/>
            <w:vAlign w:val="center"/>
          </w:tcPr>
          <w:p w14:paraId="687042EE" w14:textId="3F4A8AC2" w:rsidR="006E65FB" w:rsidRPr="006C6D43" w:rsidRDefault="00650DD1" w:rsidP="00ED299C">
            <w:pPr>
              <w:adjustRightInd w:val="0"/>
              <w:snapToGrid w:val="0"/>
              <w:spacing w:before="40" w:after="40"/>
              <w:jc w:val="center"/>
              <w:rPr>
                <w:noProof/>
                <w:color w:val="auto"/>
                <w:lang w:eastAsia="en-AU"/>
              </w:rPr>
            </w:pPr>
            <w:r w:rsidRPr="006C6D43">
              <w:rPr>
                <w:color w:val="auto"/>
              </w:rPr>
              <w:t>61</w:t>
            </w:r>
            <w:r w:rsidR="006E65FB" w:rsidRPr="006C6D43">
              <w:rPr>
                <w:color w:val="auto"/>
              </w:rPr>
              <w:t>%</w:t>
            </w:r>
          </w:p>
        </w:tc>
        <w:tc>
          <w:tcPr>
            <w:tcW w:w="1410" w:type="dxa"/>
            <w:shd w:val="clear" w:color="auto" w:fill="auto"/>
            <w:vAlign w:val="center"/>
          </w:tcPr>
          <w:p w14:paraId="35C486B1" w14:textId="45C984E3" w:rsidR="006E65FB" w:rsidRPr="006C6D43" w:rsidRDefault="00650DD1" w:rsidP="00ED299C">
            <w:pPr>
              <w:adjustRightInd w:val="0"/>
              <w:snapToGrid w:val="0"/>
              <w:spacing w:before="40" w:after="40"/>
              <w:jc w:val="center"/>
              <w:rPr>
                <w:noProof/>
                <w:color w:val="auto"/>
                <w:lang w:eastAsia="en-AU"/>
              </w:rPr>
            </w:pPr>
            <w:r w:rsidRPr="006C6D43">
              <w:rPr>
                <w:color w:val="auto"/>
              </w:rPr>
              <w:t>68</w:t>
            </w:r>
            <w:r w:rsidR="006E65FB" w:rsidRPr="006C6D43">
              <w:rPr>
                <w:color w:val="auto"/>
              </w:rPr>
              <w:t>%</w:t>
            </w:r>
          </w:p>
        </w:tc>
      </w:tr>
      <w:tr w:rsidR="006C6D43" w:rsidRPr="006C6D43" w14:paraId="0C89F1D1" w14:textId="77777777" w:rsidTr="00B80A88">
        <w:trPr>
          <w:trHeight w:val="314"/>
        </w:trPr>
        <w:tc>
          <w:tcPr>
            <w:tcW w:w="8846" w:type="dxa"/>
            <w:gridSpan w:val="6"/>
            <w:shd w:val="clear" w:color="auto" w:fill="F2F2F2"/>
          </w:tcPr>
          <w:p w14:paraId="199BE416" w14:textId="6CA983BF" w:rsidR="006E65FB" w:rsidRPr="006C6D43" w:rsidRDefault="00EB677C" w:rsidP="00ED299C">
            <w:pPr>
              <w:spacing w:before="40" w:after="40"/>
              <w:jc w:val="center"/>
              <w:rPr>
                <w:noProof/>
                <w:color w:val="auto"/>
                <w:lang w:eastAsia="en-AU"/>
              </w:rPr>
            </w:pPr>
            <w:r w:rsidRPr="006C6D43">
              <w:rPr>
                <w:noProof/>
                <w:color w:val="auto"/>
              </w:rPr>
              <w:t>Make sure my enrolment details are up to-date</w:t>
            </w:r>
          </w:p>
        </w:tc>
      </w:tr>
      <w:tr w:rsidR="006C6D43" w:rsidRPr="006C6D43" w14:paraId="5BBE1C9D" w14:textId="77777777" w:rsidTr="00ED299C">
        <w:trPr>
          <w:trHeight w:val="207"/>
        </w:trPr>
        <w:tc>
          <w:tcPr>
            <w:tcW w:w="1432" w:type="dxa"/>
            <w:shd w:val="clear" w:color="auto" w:fill="auto"/>
            <w:vAlign w:val="center"/>
          </w:tcPr>
          <w:p w14:paraId="230E9FE4" w14:textId="28A56540" w:rsidR="006E65FB" w:rsidRPr="006C6D43" w:rsidRDefault="00554312" w:rsidP="00ED299C">
            <w:pPr>
              <w:spacing w:before="40" w:after="40"/>
              <w:jc w:val="center"/>
              <w:rPr>
                <w:noProof/>
                <w:color w:val="auto"/>
                <w:lang w:eastAsia="en-AU"/>
              </w:rPr>
            </w:pPr>
            <w:r w:rsidRPr="006C6D43">
              <w:rPr>
                <w:color w:val="auto"/>
              </w:rPr>
              <w:t>65</w:t>
            </w:r>
            <w:r w:rsidR="006E65FB" w:rsidRPr="006C6D43">
              <w:rPr>
                <w:color w:val="auto"/>
              </w:rPr>
              <w:t>%</w:t>
            </w:r>
          </w:p>
        </w:tc>
        <w:tc>
          <w:tcPr>
            <w:tcW w:w="1523" w:type="dxa"/>
            <w:shd w:val="clear" w:color="auto" w:fill="auto"/>
            <w:vAlign w:val="center"/>
          </w:tcPr>
          <w:p w14:paraId="0318B3D1" w14:textId="0EF35A85" w:rsidR="006E65FB" w:rsidRPr="006C6D43" w:rsidRDefault="00554312" w:rsidP="00ED299C">
            <w:pPr>
              <w:spacing w:before="40" w:after="40"/>
              <w:jc w:val="center"/>
              <w:rPr>
                <w:noProof/>
                <w:color w:val="auto"/>
                <w:lang w:eastAsia="en-AU"/>
              </w:rPr>
            </w:pPr>
            <w:r w:rsidRPr="006C6D43">
              <w:rPr>
                <w:color w:val="auto"/>
              </w:rPr>
              <w:t>59</w:t>
            </w:r>
            <w:r w:rsidR="006E65FB" w:rsidRPr="006C6D43">
              <w:rPr>
                <w:color w:val="auto"/>
              </w:rPr>
              <w:t>%</w:t>
            </w:r>
          </w:p>
        </w:tc>
        <w:tc>
          <w:tcPr>
            <w:tcW w:w="1410" w:type="dxa"/>
            <w:shd w:val="clear" w:color="auto" w:fill="auto"/>
            <w:vAlign w:val="center"/>
          </w:tcPr>
          <w:p w14:paraId="65B6FF10" w14:textId="14864B69" w:rsidR="006E65FB" w:rsidRPr="006C6D43" w:rsidRDefault="00650DD1" w:rsidP="00ED299C">
            <w:pPr>
              <w:spacing w:before="40" w:after="40"/>
              <w:jc w:val="center"/>
              <w:rPr>
                <w:noProof/>
                <w:color w:val="auto"/>
                <w:lang w:eastAsia="en-AU"/>
              </w:rPr>
            </w:pPr>
            <w:r w:rsidRPr="006C6D43">
              <w:rPr>
                <w:color w:val="auto"/>
              </w:rPr>
              <w:t>65</w:t>
            </w:r>
            <w:r w:rsidR="006E65FB" w:rsidRPr="006C6D43">
              <w:rPr>
                <w:color w:val="auto"/>
              </w:rPr>
              <w:t>%</w:t>
            </w:r>
          </w:p>
        </w:tc>
        <w:tc>
          <w:tcPr>
            <w:tcW w:w="1661" w:type="dxa"/>
            <w:shd w:val="clear" w:color="auto" w:fill="auto"/>
            <w:vAlign w:val="center"/>
          </w:tcPr>
          <w:p w14:paraId="3863F41D" w14:textId="58BA90C3" w:rsidR="006E65FB" w:rsidRPr="006C6D43" w:rsidRDefault="00650DD1" w:rsidP="00ED299C">
            <w:pPr>
              <w:spacing w:before="40" w:after="40"/>
              <w:jc w:val="center"/>
              <w:rPr>
                <w:noProof/>
                <w:color w:val="auto"/>
                <w:lang w:eastAsia="en-AU"/>
              </w:rPr>
            </w:pPr>
            <w:r w:rsidRPr="006C6D43">
              <w:rPr>
                <w:color w:val="auto"/>
              </w:rPr>
              <w:t>54</w:t>
            </w:r>
            <w:r w:rsidR="006E65FB" w:rsidRPr="006C6D43">
              <w:rPr>
                <w:color w:val="auto"/>
              </w:rPr>
              <w:t>%</w:t>
            </w:r>
          </w:p>
        </w:tc>
        <w:tc>
          <w:tcPr>
            <w:tcW w:w="1410" w:type="dxa"/>
            <w:shd w:val="clear" w:color="auto" w:fill="auto"/>
            <w:vAlign w:val="center"/>
          </w:tcPr>
          <w:p w14:paraId="6D98CB35" w14:textId="0738A5A5" w:rsidR="006E65FB" w:rsidRPr="006C6D43" w:rsidRDefault="00650DD1" w:rsidP="00ED299C">
            <w:pPr>
              <w:spacing w:before="40" w:after="40"/>
              <w:jc w:val="center"/>
              <w:rPr>
                <w:noProof/>
                <w:color w:val="auto"/>
                <w:lang w:eastAsia="en-AU"/>
              </w:rPr>
            </w:pPr>
            <w:r w:rsidRPr="006C6D43">
              <w:rPr>
                <w:color w:val="auto"/>
              </w:rPr>
              <w:t>79</w:t>
            </w:r>
            <w:r w:rsidR="006E65FB" w:rsidRPr="006C6D43">
              <w:rPr>
                <w:color w:val="auto"/>
              </w:rPr>
              <w:t>%</w:t>
            </w:r>
            <w:r w:rsidR="00FA07D8" w:rsidRPr="006C6D43">
              <w:rPr>
                <w:rFonts w:cs="Arial"/>
                <w:color w:val="auto"/>
              </w:rPr>
              <w:t>▲</w:t>
            </w:r>
          </w:p>
        </w:tc>
        <w:tc>
          <w:tcPr>
            <w:tcW w:w="1410" w:type="dxa"/>
            <w:shd w:val="clear" w:color="auto" w:fill="auto"/>
            <w:vAlign w:val="center"/>
          </w:tcPr>
          <w:p w14:paraId="19B8A5D2" w14:textId="7A4C307C" w:rsidR="006E65FB" w:rsidRPr="006C6D43" w:rsidRDefault="00650DD1" w:rsidP="00ED299C">
            <w:pPr>
              <w:spacing w:before="40" w:after="40"/>
              <w:jc w:val="center"/>
              <w:rPr>
                <w:noProof/>
                <w:color w:val="auto"/>
                <w:lang w:eastAsia="en-AU"/>
              </w:rPr>
            </w:pPr>
            <w:r w:rsidRPr="006C6D43">
              <w:rPr>
                <w:color w:val="auto"/>
              </w:rPr>
              <w:t>64</w:t>
            </w:r>
            <w:r w:rsidR="006E65FB" w:rsidRPr="006C6D43">
              <w:rPr>
                <w:color w:val="auto"/>
              </w:rPr>
              <w:t>%</w:t>
            </w:r>
          </w:p>
        </w:tc>
      </w:tr>
      <w:tr w:rsidR="006C6D43" w:rsidRPr="006C6D43" w14:paraId="3111FD93" w14:textId="77777777" w:rsidTr="00B80A88">
        <w:tc>
          <w:tcPr>
            <w:tcW w:w="8846" w:type="dxa"/>
            <w:gridSpan w:val="6"/>
            <w:shd w:val="clear" w:color="auto" w:fill="FFFFFF" w:themeFill="background1"/>
          </w:tcPr>
          <w:p w14:paraId="144A7019" w14:textId="24CF22A1" w:rsidR="006E65FB" w:rsidRPr="006C6D43" w:rsidRDefault="006E65FB" w:rsidP="00B80A88">
            <w:pPr>
              <w:pStyle w:val="BASE"/>
              <w:rPr>
                <w:color w:val="auto"/>
              </w:rPr>
            </w:pPr>
            <w:r w:rsidRPr="006C6D43">
              <w:rPr>
                <w:color w:val="auto"/>
              </w:rPr>
              <w:t>Q</w:t>
            </w:r>
            <w:r w:rsidR="00B933FF" w:rsidRPr="006C6D43">
              <w:rPr>
                <w:color w:val="auto"/>
              </w:rPr>
              <w:t>30a</w:t>
            </w:r>
            <w:r w:rsidRPr="006C6D43">
              <w:rPr>
                <w:color w:val="auto"/>
              </w:rPr>
              <w:tab/>
            </w:r>
            <w:r w:rsidR="00B933FF" w:rsidRPr="006C6D43">
              <w:rPr>
                <w:color w:val="auto"/>
              </w:rPr>
              <w:t>How much would you agree or disagree with the following statements?</w:t>
            </w:r>
            <w:r w:rsidR="004A458F" w:rsidRPr="006C6D43">
              <w:rPr>
                <w:color w:val="auto"/>
              </w:rPr>
              <w:t xml:space="preserve"> </w:t>
            </w:r>
            <w:r w:rsidR="00C346B8" w:rsidRPr="006C6D43">
              <w:rPr>
                <w:color w:val="auto"/>
              </w:rPr>
              <w:t>The VEC</w:t>
            </w:r>
            <w:r w:rsidR="004A458F" w:rsidRPr="006C6D43">
              <w:rPr>
                <w:color w:val="auto"/>
              </w:rPr>
              <w:t xml:space="preserve"> should…</w:t>
            </w:r>
          </w:p>
          <w:p w14:paraId="06BB276F" w14:textId="50CD2332" w:rsidR="006E65FB" w:rsidRPr="006C6D43" w:rsidRDefault="006E65FB" w:rsidP="00B80A88">
            <w:pPr>
              <w:pStyle w:val="BASE"/>
              <w:rPr>
                <w:color w:val="auto"/>
              </w:rPr>
            </w:pPr>
            <w:r w:rsidRPr="006C6D43">
              <w:rPr>
                <w:color w:val="auto"/>
              </w:rPr>
              <w:t xml:space="preserve">Base: </w:t>
            </w:r>
            <w:r w:rsidRPr="006C6D43">
              <w:rPr>
                <w:color w:val="auto"/>
              </w:rPr>
              <w:tab/>
              <w:t>All voters, don’t know responses excluded (n=2,</w:t>
            </w:r>
            <w:r w:rsidR="00B933FF" w:rsidRPr="006C6D43">
              <w:rPr>
                <w:color w:val="auto"/>
              </w:rPr>
              <w:t>709</w:t>
            </w:r>
            <w:r w:rsidRPr="006C6D43">
              <w:rPr>
                <w:color w:val="auto"/>
              </w:rPr>
              <w:t xml:space="preserve"> – 2,</w:t>
            </w:r>
            <w:r w:rsidR="00B933FF" w:rsidRPr="006C6D43">
              <w:rPr>
                <w:color w:val="auto"/>
              </w:rPr>
              <w:t>898</w:t>
            </w:r>
            <w:r w:rsidRPr="006C6D43">
              <w:rPr>
                <w:color w:val="auto"/>
              </w:rPr>
              <w:t>)</w:t>
            </w:r>
          </w:p>
          <w:p w14:paraId="54E47137" w14:textId="1E12D15D" w:rsidR="006E65FB" w:rsidRPr="006C6D43" w:rsidRDefault="00BE6438" w:rsidP="00B80A88">
            <w:pPr>
              <w:pStyle w:val="BASE"/>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6E65FB" w:rsidRPr="006C6D43">
              <w:rPr>
                <w:color w:val="auto"/>
              </w:rPr>
              <w:t xml:space="preserve">at 95% confidence when compared to the total. </w:t>
            </w:r>
          </w:p>
          <w:p w14:paraId="5AD8250B" w14:textId="5ABDECD8" w:rsidR="006E65FB" w:rsidRPr="006C6D43" w:rsidRDefault="00BE6438" w:rsidP="00B80A88">
            <w:pPr>
              <w:pStyle w:val="BASE"/>
              <w:rPr>
                <w:color w:val="auto"/>
              </w:rPr>
            </w:pPr>
            <w:r w:rsidRPr="006C6D43">
              <w:rPr>
                <w:color w:val="auto"/>
              </w:rPr>
              <w:tab/>
            </w:r>
            <w:r w:rsidR="006E65FB" w:rsidRPr="006C6D43">
              <w:rPr>
                <w:color w:val="auto"/>
              </w:rPr>
              <w:t>Ordinary voters includes Absent and Provisional voters.</w:t>
            </w:r>
          </w:p>
        </w:tc>
      </w:tr>
    </w:tbl>
    <w:p w14:paraId="717363F8" w14:textId="517E41F1" w:rsidR="00B62E70" w:rsidRPr="006C6D43" w:rsidRDefault="00BF4249" w:rsidP="00871882">
      <w:pPr>
        <w:pStyle w:val="Heading2"/>
        <w:rPr>
          <w:color w:val="auto"/>
        </w:rPr>
      </w:pPr>
      <w:bookmarkStart w:id="65" w:name="_Toc142294151"/>
      <w:r w:rsidRPr="006C6D43">
        <w:rPr>
          <w:noProof/>
          <w:color w:val="auto"/>
        </w:rPr>
        <w:lastRenderedPageBreak/>
        <w:drawing>
          <wp:anchor distT="0" distB="0" distL="114300" distR="114300" simplePos="0" relativeHeight="251658456" behindDoc="0" locked="0" layoutInCell="1" allowOverlap="1" wp14:anchorId="265CC87F" wp14:editId="03E440A4">
            <wp:simplePos x="0" y="0"/>
            <wp:positionH relativeFrom="column">
              <wp:posOffset>3200547</wp:posOffset>
            </wp:positionH>
            <wp:positionV relativeFrom="paragraph">
              <wp:posOffset>239346</wp:posOffset>
            </wp:positionV>
            <wp:extent cx="3022600" cy="1602105"/>
            <wp:effectExtent l="0" t="0" r="6350" b="0"/>
            <wp:wrapSquare wrapText="bothSides"/>
            <wp:docPr id="65" name="Picture 6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websit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22600" cy="1602105"/>
                    </a:xfrm>
                    <a:prstGeom prst="rect">
                      <a:avLst/>
                    </a:prstGeom>
                  </pic:spPr>
                </pic:pic>
              </a:graphicData>
            </a:graphic>
            <wp14:sizeRelH relativeFrom="margin">
              <wp14:pctWidth>0</wp14:pctWidth>
            </wp14:sizeRelH>
            <wp14:sizeRelV relativeFrom="margin">
              <wp14:pctHeight>0</wp14:pctHeight>
            </wp14:sizeRelV>
          </wp:anchor>
        </w:drawing>
      </w:r>
      <w:r w:rsidR="00C346B8" w:rsidRPr="006C6D43">
        <w:rPr>
          <w:color w:val="auto"/>
        </w:rPr>
        <w:t>The VEC</w:t>
      </w:r>
      <w:r w:rsidR="00584C8A" w:rsidRPr="006C6D43">
        <w:rPr>
          <w:color w:val="auto"/>
        </w:rPr>
        <w:t>’s</w:t>
      </w:r>
      <w:r w:rsidR="00B62E70" w:rsidRPr="006C6D43">
        <w:rPr>
          <w:color w:val="auto"/>
        </w:rPr>
        <w:t xml:space="preserve"> website</w:t>
      </w:r>
      <w:bookmarkEnd w:id="65"/>
    </w:p>
    <w:p w14:paraId="4D2C97FF" w14:textId="797512AE" w:rsidR="003818FE" w:rsidRPr="006C6D43" w:rsidRDefault="003818FE" w:rsidP="003818FE">
      <w:pPr>
        <w:rPr>
          <w:color w:val="auto"/>
        </w:rPr>
      </w:pPr>
      <w:r w:rsidRPr="006C6D43">
        <w:rPr>
          <w:color w:val="auto"/>
        </w:rPr>
        <w:t>The VEC’s website contained a wide range of information in the lead-up to the election including instructions on how to vote, the location of polling booths and how to enrol to vote</w:t>
      </w:r>
      <w:r w:rsidR="004A5FCA" w:rsidRPr="006C6D43">
        <w:rPr>
          <w:color w:val="auto"/>
        </w:rPr>
        <w:t xml:space="preserve">. </w:t>
      </w:r>
    </w:p>
    <w:p w14:paraId="72CF1EF8" w14:textId="50AD3008" w:rsidR="00014E2F" w:rsidRPr="006C6D43" w:rsidRDefault="00014E2F" w:rsidP="00014E2F">
      <w:pPr>
        <w:rPr>
          <w:color w:val="auto"/>
        </w:rPr>
      </w:pPr>
      <w:r w:rsidRPr="006C6D43">
        <w:rPr>
          <w:color w:val="auto"/>
        </w:rPr>
        <w:t xml:space="preserve">All voters were asked if they searched online for information about the </w:t>
      </w:r>
      <w:r w:rsidR="00CA11DC" w:rsidRPr="006C6D43">
        <w:rPr>
          <w:color w:val="auto"/>
        </w:rPr>
        <w:t xml:space="preserve">2022 </w:t>
      </w:r>
      <w:r w:rsidR="00B02724" w:rsidRPr="006C6D43">
        <w:rPr>
          <w:color w:val="auto"/>
        </w:rPr>
        <w:t>State election</w:t>
      </w:r>
      <w:r w:rsidRPr="006C6D43">
        <w:rPr>
          <w:color w:val="auto"/>
        </w:rPr>
        <w:t xml:space="preserve">, </w:t>
      </w:r>
      <w:r w:rsidR="003818FE" w:rsidRPr="006C6D43">
        <w:rPr>
          <w:color w:val="auto"/>
        </w:rPr>
        <w:t>and</w:t>
      </w:r>
      <w:r w:rsidRPr="006C6D43">
        <w:rPr>
          <w:color w:val="auto"/>
        </w:rPr>
        <w:t xml:space="preserve"> if they visited </w:t>
      </w:r>
      <w:r w:rsidR="00C346B8" w:rsidRPr="006C6D43">
        <w:rPr>
          <w:color w:val="auto"/>
        </w:rPr>
        <w:t>the VEC</w:t>
      </w:r>
      <w:r w:rsidR="000F7CDC" w:rsidRPr="006C6D43">
        <w:rPr>
          <w:color w:val="auto"/>
        </w:rPr>
        <w:t xml:space="preserve">’s website. A series of questions were then also asked about </w:t>
      </w:r>
      <w:r w:rsidR="009B6F22" w:rsidRPr="006C6D43">
        <w:rPr>
          <w:color w:val="auto"/>
        </w:rPr>
        <w:t>the</w:t>
      </w:r>
      <w:r w:rsidR="00CA11DC" w:rsidRPr="006C6D43">
        <w:rPr>
          <w:color w:val="auto"/>
        </w:rPr>
        <w:t>ir</w:t>
      </w:r>
      <w:r w:rsidR="000F7CDC" w:rsidRPr="006C6D43">
        <w:rPr>
          <w:color w:val="auto"/>
        </w:rPr>
        <w:t xml:space="preserve"> experience with </w:t>
      </w:r>
      <w:r w:rsidR="00C346B8" w:rsidRPr="006C6D43">
        <w:rPr>
          <w:color w:val="auto"/>
        </w:rPr>
        <w:t>the VEC</w:t>
      </w:r>
      <w:r w:rsidR="000F7CDC" w:rsidRPr="006C6D43">
        <w:rPr>
          <w:color w:val="auto"/>
        </w:rPr>
        <w:t xml:space="preserve">’s website. </w:t>
      </w:r>
    </w:p>
    <w:p w14:paraId="0EE4164B" w14:textId="77777777" w:rsidR="0048246E" w:rsidRPr="006C6D43" w:rsidRDefault="0048246E" w:rsidP="00871882">
      <w:pPr>
        <w:pStyle w:val="Heading4"/>
        <w:rPr>
          <w:color w:val="auto"/>
        </w:rPr>
      </w:pPr>
      <w:r w:rsidRPr="006C6D43">
        <w:rPr>
          <w:color w:val="auto"/>
        </w:rPr>
        <w:t>Any searching online during election</w:t>
      </w:r>
    </w:p>
    <w:p w14:paraId="27774FD0" w14:textId="1A91BB9C" w:rsidR="00C3772A" w:rsidRPr="006C6D43" w:rsidRDefault="000B1AD5" w:rsidP="003801DA">
      <w:pPr>
        <w:rPr>
          <w:color w:val="auto"/>
        </w:rPr>
      </w:pPr>
      <w:r w:rsidRPr="006C6D43">
        <w:rPr>
          <w:color w:val="auto"/>
        </w:rPr>
        <w:t xml:space="preserve">Nearly </w:t>
      </w:r>
      <w:r w:rsidR="007416AB" w:rsidRPr="006C6D43">
        <w:rPr>
          <w:color w:val="auto"/>
        </w:rPr>
        <w:t>three</w:t>
      </w:r>
      <w:r w:rsidRPr="006C6D43">
        <w:rPr>
          <w:color w:val="auto"/>
        </w:rPr>
        <w:t xml:space="preserve"> in </w:t>
      </w:r>
      <w:r w:rsidR="007416AB" w:rsidRPr="006C6D43">
        <w:rPr>
          <w:color w:val="auto"/>
        </w:rPr>
        <w:t>five</w:t>
      </w:r>
      <w:r w:rsidRPr="006C6D43">
        <w:rPr>
          <w:color w:val="auto"/>
        </w:rPr>
        <w:t xml:space="preserve"> </w:t>
      </w:r>
      <w:r w:rsidR="003801DA" w:rsidRPr="006C6D43">
        <w:rPr>
          <w:color w:val="auto"/>
        </w:rPr>
        <w:t xml:space="preserve">voters </w:t>
      </w:r>
      <w:r w:rsidR="006D1413" w:rsidRPr="006C6D43">
        <w:rPr>
          <w:color w:val="auto"/>
        </w:rPr>
        <w:t xml:space="preserve">searched online for information about </w:t>
      </w:r>
      <w:r w:rsidRPr="006C6D43">
        <w:rPr>
          <w:color w:val="auto"/>
        </w:rPr>
        <w:t xml:space="preserve">voting in the 2022 </w:t>
      </w:r>
      <w:r w:rsidR="00CA11DC" w:rsidRPr="006C6D43">
        <w:rPr>
          <w:color w:val="auto"/>
        </w:rPr>
        <w:t xml:space="preserve">State </w:t>
      </w:r>
      <w:r w:rsidR="0023783A" w:rsidRPr="006C6D43">
        <w:rPr>
          <w:color w:val="auto"/>
        </w:rPr>
        <w:t>election</w:t>
      </w:r>
      <w:r w:rsidRPr="006C6D43">
        <w:rPr>
          <w:color w:val="auto"/>
        </w:rPr>
        <w:t xml:space="preserve"> (58%). This</w:t>
      </w:r>
      <w:r w:rsidR="0023783A" w:rsidRPr="006C6D43">
        <w:rPr>
          <w:color w:val="auto"/>
        </w:rPr>
        <w:t xml:space="preserve"> </w:t>
      </w:r>
      <w:r w:rsidRPr="006C6D43">
        <w:rPr>
          <w:color w:val="auto"/>
        </w:rPr>
        <w:t xml:space="preserve">figure </w:t>
      </w:r>
      <w:r w:rsidR="00B45401" w:rsidRPr="006C6D43">
        <w:rPr>
          <w:color w:val="auto"/>
        </w:rPr>
        <w:t xml:space="preserve">was </w:t>
      </w:r>
      <w:r w:rsidRPr="006C6D43">
        <w:rPr>
          <w:color w:val="auto"/>
        </w:rPr>
        <w:t xml:space="preserve">significantly higher than </w:t>
      </w:r>
      <w:r w:rsidR="0023783A" w:rsidRPr="006C6D43">
        <w:rPr>
          <w:color w:val="auto"/>
        </w:rPr>
        <w:t>the finding for 2018</w:t>
      </w:r>
      <w:r w:rsidR="006D1413" w:rsidRPr="006C6D43">
        <w:rPr>
          <w:color w:val="auto"/>
        </w:rPr>
        <w:t xml:space="preserve"> (51%)</w:t>
      </w:r>
      <w:r w:rsidR="00F30463" w:rsidRPr="006C6D43">
        <w:rPr>
          <w:color w:val="auto"/>
        </w:rPr>
        <w:t>. This suggests</w:t>
      </w:r>
      <w:r w:rsidR="001A2B89" w:rsidRPr="006C6D43">
        <w:rPr>
          <w:color w:val="auto"/>
        </w:rPr>
        <w:t xml:space="preserve"> that</w:t>
      </w:r>
      <w:r w:rsidR="00C3772A" w:rsidRPr="006C6D43">
        <w:rPr>
          <w:color w:val="auto"/>
        </w:rPr>
        <w:t xml:space="preserve"> voters</w:t>
      </w:r>
      <w:r w:rsidR="001A2B89" w:rsidRPr="006C6D43">
        <w:rPr>
          <w:color w:val="auto"/>
        </w:rPr>
        <w:t xml:space="preserve"> </w:t>
      </w:r>
      <w:r w:rsidR="00C3772A" w:rsidRPr="006C6D43">
        <w:rPr>
          <w:color w:val="auto"/>
        </w:rPr>
        <w:t xml:space="preserve">are conducting more of </w:t>
      </w:r>
      <w:r w:rsidR="007B3003" w:rsidRPr="006C6D43">
        <w:rPr>
          <w:color w:val="auto"/>
        </w:rPr>
        <w:t>t</w:t>
      </w:r>
      <w:r w:rsidR="00C3772A" w:rsidRPr="006C6D43">
        <w:rPr>
          <w:color w:val="auto"/>
        </w:rPr>
        <w:t>heir own research</w:t>
      </w:r>
      <w:r w:rsidR="00F30463" w:rsidRPr="006C6D43">
        <w:rPr>
          <w:color w:val="auto"/>
        </w:rPr>
        <w:t xml:space="preserve"> in the lead up to the election;</w:t>
      </w:r>
      <w:r w:rsidR="00C3772A" w:rsidRPr="006C6D43">
        <w:rPr>
          <w:color w:val="auto"/>
        </w:rPr>
        <w:t xml:space="preserve"> or that </w:t>
      </w:r>
      <w:r w:rsidR="007B3003" w:rsidRPr="006C6D43">
        <w:rPr>
          <w:color w:val="auto"/>
        </w:rPr>
        <w:t xml:space="preserve">preference for the </w:t>
      </w:r>
      <w:r w:rsidR="00C3772A" w:rsidRPr="006C6D43">
        <w:rPr>
          <w:color w:val="auto"/>
        </w:rPr>
        <w:t xml:space="preserve">internet </w:t>
      </w:r>
      <w:r w:rsidR="007B3003" w:rsidRPr="006C6D43">
        <w:rPr>
          <w:color w:val="auto"/>
        </w:rPr>
        <w:t xml:space="preserve">as a source of information </w:t>
      </w:r>
      <w:r w:rsidR="00C3772A" w:rsidRPr="006C6D43">
        <w:rPr>
          <w:color w:val="auto"/>
        </w:rPr>
        <w:t>has increased.</w:t>
      </w:r>
      <w:r w:rsidR="00692498" w:rsidRPr="006C6D43">
        <w:rPr>
          <w:color w:val="auto"/>
        </w:rPr>
        <w:t xml:space="preserve"> </w:t>
      </w:r>
    </w:p>
    <w:p w14:paraId="5F37FB02" w14:textId="7363D54F" w:rsidR="003801DA" w:rsidRPr="006C6D43" w:rsidRDefault="0018021A" w:rsidP="003801DA">
      <w:pPr>
        <w:rPr>
          <w:color w:val="auto"/>
        </w:rPr>
      </w:pPr>
      <w:r w:rsidRPr="006C6D43">
        <w:rPr>
          <w:color w:val="auto"/>
        </w:rPr>
        <w:t xml:space="preserve">A </w:t>
      </w:r>
      <w:r w:rsidR="00FA21D5" w:rsidRPr="006C6D43">
        <w:rPr>
          <w:color w:val="auto"/>
        </w:rPr>
        <w:t xml:space="preserve">substantially </w:t>
      </w:r>
      <w:r w:rsidRPr="006C6D43">
        <w:rPr>
          <w:color w:val="auto"/>
        </w:rPr>
        <w:t xml:space="preserve">greater proportion of </w:t>
      </w:r>
      <w:r w:rsidR="00FA21D5" w:rsidRPr="006C6D43">
        <w:rPr>
          <w:color w:val="auto"/>
        </w:rPr>
        <w:t>email voters searched online for information (80%)</w:t>
      </w:r>
      <w:r w:rsidR="00B6158F" w:rsidRPr="006C6D43">
        <w:rPr>
          <w:color w:val="auto"/>
        </w:rPr>
        <w:t>,</w:t>
      </w:r>
      <w:r w:rsidR="00FA21D5" w:rsidRPr="006C6D43">
        <w:rPr>
          <w:color w:val="auto"/>
        </w:rPr>
        <w:t xml:space="preserve"> again noting that these voters would have been in locations that were not targeted by </w:t>
      </w:r>
      <w:r w:rsidR="001F2BD9" w:rsidRPr="006C6D43">
        <w:rPr>
          <w:color w:val="auto"/>
        </w:rPr>
        <w:t xml:space="preserve">the VEC’s </w:t>
      </w:r>
      <w:r w:rsidR="00FA21D5" w:rsidRPr="006C6D43">
        <w:rPr>
          <w:color w:val="auto"/>
        </w:rPr>
        <w:t>communications.</w:t>
      </w:r>
      <w:r w:rsidR="00692498" w:rsidRPr="006C6D43">
        <w:rPr>
          <w:color w:val="auto"/>
        </w:rPr>
        <w:t xml:space="preserve"> </w:t>
      </w:r>
      <w:r w:rsidR="00FA21D5" w:rsidRPr="006C6D43">
        <w:rPr>
          <w:color w:val="auto"/>
        </w:rPr>
        <w:t>The same was true for telephone voters (73%)</w:t>
      </w:r>
      <w:r w:rsidR="00B6158F" w:rsidRPr="006C6D43">
        <w:rPr>
          <w:color w:val="auto"/>
        </w:rPr>
        <w:t>,</w:t>
      </w:r>
      <w:r w:rsidR="00FA21D5" w:rsidRPr="006C6D43">
        <w:rPr>
          <w:color w:val="auto"/>
        </w:rPr>
        <w:t xml:space="preserve"> </w:t>
      </w:r>
      <w:r w:rsidR="0011014F" w:rsidRPr="006C6D43">
        <w:rPr>
          <w:color w:val="auto"/>
        </w:rPr>
        <w:t xml:space="preserve">who generally required </w:t>
      </w:r>
      <w:r w:rsidR="00CA11DC" w:rsidRPr="006C6D43">
        <w:rPr>
          <w:color w:val="auto"/>
        </w:rPr>
        <w:t>more</w:t>
      </w:r>
      <w:r w:rsidR="0011014F" w:rsidRPr="006C6D43">
        <w:rPr>
          <w:color w:val="auto"/>
        </w:rPr>
        <w:t xml:space="preserve"> information on how to vote in the 2022 </w:t>
      </w:r>
      <w:r w:rsidR="00CA11DC" w:rsidRPr="006C6D43">
        <w:rPr>
          <w:color w:val="auto"/>
        </w:rPr>
        <w:t xml:space="preserve">State </w:t>
      </w:r>
      <w:r w:rsidR="0011014F" w:rsidRPr="006C6D43">
        <w:rPr>
          <w:color w:val="auto"/>
        </w:rPr>
        <w:t>election.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42206732" w14:textId="77777777" w:rsidTr="000821AC">
        <w:trPr>
          <w:trHeight w:val="467"/>
        </w:trPr>
        <w:tc>
          <w:tcPr>
            <w:tcW w:w="8778" w:type="dxa"/>
            <w:gridSpan w:val="6"/>
            <w:shd w:val="clear" w:color="auto" w:fill="F2F2F2" w:themeFill="background1" w:themeFillShade="F2"/>
          </w:tcPr>
          <w:p w14:paraId="01A56BAC" w14:textId="48255AF0" w:rsidR="0048246E" w:rsidRPr="006C6D43" w:rsidRDefault="004D7D8D" w:rsidP="0031513B">
            <w:pPr>
              <w:pStyle w:val="Caption"/>
              <w:rPr>
                <w:color w:val="auto"/>
              </w:rPr>
            </w:pPr>
            <w:bookmarkStart w:id="66" w:name="_Toc14014770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23</w:t>
            </w:r>
            <w:r w:rsidRPr="006C6D43">
              <w:rPr>
                <w:color w:val="auto"/>
              </w:rPr>
              <w:fldChar w:fldCharType="end"/>
            </w:r>
            <w:r w:rsidR="0048246E" w:rsidRPr="006C6D43">
              <w:rPr>
                <w:color w:val="auto"/>
              </w:rPr>
              <w:t xml:space="preserve">: </w:t>
            </w:r>
            <w:r w:rsidR="0048246E" w:rsidRPr="006C6D43">
              <w:rPr>
                <w:color w:val="auto"/>
              </w:rPr>
              <w:tab/>
              <w:t>Any searching online during election</w:t>
            </w:r>
            <w:bookmarkEnd w:id="66"/>
          </w:p>
        </w:tc>
      </w:tr>
      <w:tr w:rsidR="006C6D43" w:rsidRPr="006C6D43" w14:paraId="28B4A6B7" w14:textId="77777777" w:rsidTr="000821AC">
        <w:trPr>
          <w:trHeight w:val="3366"/>
        </w:trPr>
        <w:tc>
          <w:tcPr>
            <w:tcW w:w="8778" w:type="dxa"/>
            <w:gridSpan w:val="6"/>
          </w:tcPr>
          <w:p w14:paraId="7023CE77" w14:textId="77777777" w:rsidR="0048246E" w:rsidRPr="006C6D43" w:rsidRDefault="00CF647B" w:rsidP="000821AC">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299" behindDoc="0" locked="0" layoutInCell="1" allowOverlap="1" wp14:anchorId="48AB8523" wp14:editId="44A4203F">
                      <wp:simplePos x="0" y="0"/>
                      <wp:positionH relativeFrom="column">
                        <wp:posOffset>1207053</wp:posOffset>
                      </wp:positionH>
                      <wp:positionV relativeFrom="paragraph">
                        <wp:posOffset>537210</wp:posOffset>
                      </wp:positionV>
                      <wp:extent cx="762000" cy="30480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67D551C5" w14:textId="77777777" w:rsidR="00E278A6" w:rsidRPr="00202735" w:rsidRDefault="00E278A6" w:rsidP="00CF647B">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B8523" id="Text Box 276" o:spid="_x0000_s1058" type="#_x0000_t202" style="position:absolute;margin-left:95.05pt;margin-top:42.3pt;width:60pt;height:24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bGgIAADMEAAAOAAAAZHJzL2Uyb0RvYy54bWysU8tu2zAQvBfoPxC815Idx0kEy4GbwEUB&#10;IwngFDnTFGkRoLgsSVtyv75Lyi+kPQW5ULvc1T5mhtP7rtFkJ5xXYEo6HOSUCMOhUmZT0l+vi2+3&#10;lPjATMU0GFHSvfD0fvb1y7S1hRhBDboSjmAR44vWlrQOwRZZ5nktGuYHYIXBoATXsICu22SVYy1W&#10;b3Q2yvNJ1oKrrAMuvMfbxz5IZ6m+lIKHZym9CESXFGcL6XTpXMczm01ZsXHM1oofxmAfmKJhymDT&#10;U6lHFhjZOvVPqUZxBx5kGHBoMpBScZF2wG2G+bttVjWzIu2C4Hh7gsl/Xln+tFvZF0dC9x06JDAC&#10;0lpfeLyM+3TSNfGLkxKMI4T7E2yiC4Tj5c0EmcAIx9BVPr5FG6tk55+t8+GHgIZEo6QOWUlgsd3S&#10;hz71mBJ7GVgorRMz2pC2pJOr6zz9cIpgcW2wx3nUaIVu3RFVlXQ0Oe6xhmqP6znomfeWLxQOsWQ+&#10;vDCHVOPcKN/wjIfUgM3gYFFSg/vzv/uYjwxglJIWpVNS/3vLnKBE/zTIzd1wPI5aS874+maEjruM&#10;rC8jZts8AKpziA/F8mTG/KCPpnTQvKHK57Erhpjh2Luk4Wg+hF7Q+Eq4mM9TEqrLsrA0K8tj6Qhr&#10;hPi1e2POHngISOATHEXGind09Lk9IfNtAKkSVxHoHtUD/qjMxPbhFUXpX/op6/zWZ38BAAD//wMA&#10;UEsDBBQABgAIAAAAIQBiGxlm4AAAAAoBAAAPAAAAZHJzL2Rvd25yZXYueG1sTI9BT4NAEIXvJv6H&#10;zZh4swtUCSJL05A0JkYPrb14W9gpENlZZLct+uudnvT45n15816xmu0gTjj53pGCeBGBQGqc6alV&#10;sH/f3GUgfNBk9OAIFXyjh1V5fVXo3LgzbfG0C63gEPK5VtCFMOZS+qZDq/3CjUjsHdxkdWA5tdJM&#10;+szhdpBJFKXS6p74Q6dHrDpsPndHq+Cl2rzpbZ3Y7Geonl8P6/Fr//Gg1O3NvH4CEXAOfzBc6nN1&#10;KLlT7Y5kvBhYP0Yxowqy+xQEA8v4cqjZWSYpyLKQ/yeUvwAAAP//AwBQSwECLQAUAAYACAAAACEA&#10;toM4kv4AAADhAQAAEwAAAAAAAAAAAAAAAAAAAAAAW0NvbnRlbnRfVHlwZXNdLnhtbFBLAQItABQA&#10;BgAIAAAAIQA4/SH/1gAAAJQBAAALAAAAAAAAAAAAAAAAAC8BAABfcmVscy8ucmVsc1BLAQItABQA&#10;BgAIAAAAIQDw/LfbGgIAADMEAAAOAAAAAAAAAAAAAAAAAC4CAABkcnMvZTJvRG9jLnhtbFBLAQIt&#10;ABQABgAIAAAAIQBiGxlm4AAAAAoBAAAPAAAAAAAAAAAAAAAAAHQEAABkcnMvZG93bnJldi54bWxQ&#10;SwUGAAAAAAQABADzAAAAgQUAAAAA&#10;" filled="f" stroked="f" strokeweight=".5pt">
                      <v:textbox>
                        <w:txbxContent>
                          <w:p w14:paraId="67D551C5" w14:textId="77777777" w:rsidR="00E278A6" w:rsidRPr="00202735" w:rsidRDefault="00E278A6" w:rsidP="00CF647B">
                            <w:pPr>
                              <w:jc w:val="center"/>
                              <w:rPr>
                                <w:sz w:val="16"/>
                                <w:szCs w:val="16"/>
                                <w:lang w:val="en-US"/>
                              </w:rPr>
                            </w:pPr>
                            <w:r w:rsidRPr="00202735">
                              <w:rPr>
                                <w:sz w:val="16"/>
                                <w:szCs w:val="16"/>
                                <w:lang w:val="en-US"/>
                              </w:rPr>
                              <w:t>All voters</w:t>
                            </w:r>
                          </w:p>
                        </w:txbxContent>
                      </v:textbox>
                    </v:shape>
                  </w:pict>
                </mc:Fallback>
              </mc:AlternateContent>
            </w:r>
            <w:r w:rsidR="0048246E" w:rsidRPr="006C6D43">
              <w:rPr>
                <w:noProof/>
                <w:color w:val="auto"/>
                <w:lang w:eastAsia="en-AU"/>
              </w:rPr>
              <w:drawing>
                <wp:anchor distT="0" distB="0" distL="114300" distR="114300" simplePos="0" relativeHeight="251658298" behindDoc="0" locked="0" layoutInCell="1" allowOverlap="1" wp14:anchorId="08DC9863" wp14:editId="65A6A210">
                  <wp:simplePos x="0" y="0"/>
                  <wp:positionH relativeFrom="margin">
                    <wp:posOffset>2495773</wp:posOffset>
                  </wp:positionH>
                  <wp:positionV relativeFrom="paragraph">
                    <wp:posOffset>666750</wp:posOffset>
                  </wp:positionV>
                  <wp:extent cx="466725" cy="466725"/>
                  <wp:effectExtent l="0" t="0" r="9525" b="952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margin">
                    <wp14:pctWidth>0</wp14:pctWidth>
                  </wp14:sizeRelH>
                  <wp14:sizeRelV relativeFrom="margin">
                    <wp14:pctHeight>0</wp14:pctHeight>
                  </wp14:sizeRelV>
                </wp:anchor>
              </w:drawing>
            </w:r>
            <w:r w:rsidR="0048246E" w:rsidRPr="006C6D43">
              <w:rPr>
                <w:noProof/>
                <w:color w:val="auto"/>
                <w:lang w:eastAsia="en-AU"/>
              </w:rPr>
              <w:drawing>
                <wp:anchor distT="0" distB="0" distL="114300" distR="114300" simplePos="0" relativeHeight="251658297" behindDoc="0" locked="0" layoutInCell="1" allowOverlap="1" wp14:anchorId="4213F26A" wp14:editId="2B653B74">
                  <wp:simplePos x="0" y="0"/>
                  <wp:positionH relativeFrom="column">
                    <wp:posOffset>1341120</wp:posOffset>
                  </wp:positionH>
                  <wp:positionV relativeFrom="paragraph">
                    <wp:posOffset>125730</wp:posOffset>
                  </wp:positionV>
                  <wp:extent cx="466090" cy="467995"/>
                  <wp:effectExtent l="0" t="0" r="0" b="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0307F4" w:rsidRPr="006C6D43">
              <w:rPr>
                <w:noProof/>
                <w:color w:val="auto"/>
                <w:sz w:val="24"/>
                <w:szCs w:val="24"/>
                <w:lang w:eastAsia="en-AU"/>
              </w:rPr>
              <w:drawing>
                <wp:inline distT="0" distB="0" distL="0" distR="0" wp14:anchorId="62C82A5D" wp14:editId="125C19A6">
                  <wp:extent cx="5436235" cy="2181225"/>
                  <wp:effectExtent l="0" t="0" r="0" b="0"/>
                  <wp:docPr id="290" name="Chart 29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6C6D43" w:rsidRPr="006C6D43" w14:paraId="1DBD0AEB" w14:textId="77777777" w:rsidTr="000821AC">
        <w:tc>
          <w:tcPr>
            <w:tcW w:w="8778" w:type="dxa"/>
            <w:gridSpan w:val="6"/>
            <w:shd w:val="clear" w:color="auto" w:fill="F2F2F2" w:themeFill="background1" w:themeFillShade="F2"/>
          </w:tcPr>
          <w:p w14:paraId="356C7B25" w14:textId="77777777" w:rsidR="0048246E" w:rsidRPr="006C6D43" w:rsidRDefault="006D1413" w:rsidP="000821AC">
            <w:pPr>
              <w:spacing w:before="120" w:after="0"/>
              <w:jc w:val="center"/>
              <w:rPr>
                <w:noProof/>
                <w:color w:val="auto"/>
              </w:rPr>
            </w:pPr>
            <w:r w:rsidRPr="006C6D43">
              <w:rPr>
                <w:noProof/>
                <w:color w:val="auto"/>
              </w:rPr>
              <w:t>Searched online</w:t>
            </w:r>
          </w:p>
        </w:tc>
      </w:tr>
      <w:tr w:rsidR="006C6D43" w:rsidRPr="006C6D43" w14:paraId="2C59F034" w14:textId="77777777" w:rsidTr="000821AC">
        <w:tc>
          <w:tcPr>
            <w:tcW w:w="1422" w:type="dxa"/>
            <w:shd w:val="clear" w:color="auto" w:fill="auto"/>
          </w:tcPr>
          <w:p w14:paraId="78588FFE" w14:textId="3BE349C0" w:rsidR="0048246E" w:rsidRPr="006C6D43" w:rsidRDefault="0048246E" w:rsidP="000821AC">
            <w:pPr>
              <w:jc w:val="center"/>
              <w:rPr>
                <w:color w:val="auto"/>
              </w:rPr>
            </w:pPr>
            <w:r w:rsidRPr="006C6D43">
              <w:rPr>
                <w:noProof/>
                <w:color w:val="auto"/>
                <w:lang w:eastAsia="en-AU"/>
              </w:rPr>
              <w:drawing>
                <wp:inline distT="0" distB="0" distL="0" distR="0" wp14:anchorId="1BB83597" wp14:editId="04ECA392">
                  <wp:extent cx="468000" cy="468000"/>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B26236" w:rsidRPr="006C6D43">
              <w:rPr>
                <w:color w:val="auto"/>
              </w:rPr>
              <w:t>53</w:t>
            </w:r>
            <w:r w:rsidRPr="006C6D43">
              <w:rPr>
                <w:color w:val="auto"/>
              </w:rPr>
              <w:t>%</w:t>
            </w:r>
            <w:r w:rsidR="00FA07D8" w:rsidRPr="006C6D43">
              <w:rPr>
                <w:rFonts w:cs="Arial"/>
                <w:color w:val="auto"/>
              </w:rPr>
              <w:t>▼</w:t>
            </w:r>
          </w:p>
        </w:tc>
        <w:tc>
          <w:tcPr>
            <w:tcW w:w="1523" w:type="dxa"/>
            <w:shd w:val="clear" w:color="auto" w:fill="auto"/>
          </w:tcPr>
          <w:p w14:paraId="7898ED12" w14:textId="724646FF" w:rsidR="0048246E" w:rsidRPr="006C6D43" w:rsidRDefault="0048246E" w:rsidP="000821AC">
            <w:pPr>
              <w:jc w:val="center"/>
              <w:rPr>
                <w:color w:val="auto"/>
              </w:rPr>
            </w:pPr>
            <w:r w:rsidRPr="006C6D43">
              <w:rPr>
                <w:noProof/>
                <w:color w:val="auto"/>
                <w:lang w:eastAsia="en-AU"/>
              </w:rPr>
              <w:drawing>
                <wp:inline distT="0" distB="0" distL="0" distR="0" wp14:anchorId="054BD6FC" wp14:editId="498324D6">
                  <wp:extent cx="466707" cy="468000"/>
                  <wp:effectExtent l="0" t="0" r="0"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FF60B2" w:rsidRPr="006C6D43">
              <w:rPr>
                <w:color w:val="auto"/>
              </w:rPr>
              <w:t>8</w:t>
            </w:r>
            <w:r w:rsidR="00B26236" w:rsidRPr="006C6D43">
              <w:rPr>
                <w:color w:val="auto"/>
              </w:rPr>
              <w:t>0</w:t>
            </w:r>
            <w:r w:rsidRPr="006C6D43">
              <w:rPr>
                <w:color w:val="auto"/>
              </w:rPr>
              <w:t>%</w:t>
            </w:r>
            <w:r w:rsidR="00FA07D8" w:rsidRPr="006C6D43">
              <w:rPr>
                <w:rFonts w:cs="Arial"/>
                <w:color w:val="auto"/>
              </w:rPr>
              <w:t>▲</w:t>
            </w:r>
          </w:p>
        </w:tc>
        <w:tc>
          <w:tcPr>
            <w:tcW w:w="1402" w:type="dxa"/>
            <w:shd w:val="clear" w:color="auto" w:fill="auto"/>
          </w:tcPr>
          <w:p w14:paraId="1DCBB7AA" w14:textId="46249BE0" w:rsidR="0048246E" w:rsidRPr="006C6D43" w:rsidRDefault="0048246E" w:rsidP="000821AC">
            <w:pPr>
              <w:jc w:val="center"/>
              <w:rPr>
                <w:color w:val="auto"/>
              </w:rPr>
            </w:pPr>
            <w:r w:rsidRPr="006C6D43">
              <w:rPr>
                <w:noProof/>
                <w:color w:val="auto"/>
                <w:lang w:eastAsia="en-AU"/>
              </w:rPr>
              <w:drawing>
                <wp:inline distT="0" distB="0" distL="0" distR="0" wp14:anchorId="472914C9" wp14:editId="0E0F4434">
                  <wp:extent cx="469296" cy="468000"/>
                  <wp:effectExtent l="0" t="0" r="6985" b="82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22629B" w:rsidRPr="006C6D43">
              <w:rPr>
                <w:color w:val="auto"/>
              </w:rPr>
              <w:t>58</w:t>
            </w:r>
            <w:r w:rsidRPr="006C6D43">
              <w:rPr>
                <w:color w:val="auto"/>
              </w:rPr>
              <w:t>%</w:t>
            </w:r>
          </w:p>
        </w:tc>
        <w:tc>
          <w:tcPr>
            <w:tcW w:w="1627" w:type="dxa"/>
            <w:shd w:val="clear" w:color="auto" w:fill="auto"/>
          </w:tcPr>
          <w:p w14:paraId="2B51AC6E" w14:textId="6AEEA620" w:rsidR="0048246E" w:rsidRPr="006C6D43" w:rsidRDefault="0048246E" w:rsidP="000821AC">
            <w:pPr>
              <w:jc w:val="center"/>
              <w:rPr>
                <w:color w:val="auto"/>
              </w:rPr>
            </w:pPr>
            <w:r w:rsidRPr="006C6D43">
              <w:rPr>
                <w:noProof/>
                <w:color w:val="auto"/>
                <w:lang w:eastAsia="en-AU"/>
              </w:rPr>
              <w:drawing>
                <wp:inline distT="0" distB="0" distL="0" distR="0" wp14:anchorId="7AB848EB" wp14:editId="0AD24AE6">
                  <wp:extent cx="466707" cy="468000"/>
                  <wp:effectExtent l="0" t="0" r="0" b="825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22629B" w:rsidRPr="006C6D43">
              <w:rPr>
                <w:color w:val="auto"/>
              </w:rPr>
              <w:t>73</w:t>
            </w:r>
            <w:r w:rsidRPr="006C6D43">
              <w:rPr>
                <w:color w:val="auto"/>
              </w:rPr>
              <w:t>%</w:t>
            </w:r>
            <w:r w:rsidR="00FA07D8" w:rsidRPr="006C6D43">
              <w:rPr>
                <w:rFonts w:cs="Arial"/>
                <w:color w:val="auto"/>
              </w:rPr>
              <w:t>▲</w:t>
            </w:r>
          </w:p>
        </w:tc>
        <w:tc>
          <w:tcPr>
            <w:tcW w:w="1402" w:type="dxa"/>
            <w:shd w:val="clear" w:color="auto" w:fill="auto"/>
          </w:tcPr>
          <w:p w14:paraId="7750D039" w14:textId="4A8B927E" w:rsidR="0048246E" w:rsidRPr="006C6D43" w:rsidRDefault="0048246E" w:rsidP="000821AC">
            <w:pPr>
              <w:jc w:val="center"/>
              <w:rPr>
                <w:color w:val="auto"/>
              </w:rPr>
            </w:pPr>
            <w:r w:rsidRPr="006C6D43">
              <w:rPr>
                <w:noProof/>
                <w:color w:val="auto"/>
                <w:lang w:eastAsia="en-AU"/>
              </w:rPr>
              <w:drawing>
                <wp:inline distT="0" distB="0" distL="0" distR="0" wp14:anchorId="408FFFD8" wp14:editId="6F56D456">
                  <wp:extent cx="468000" cy="468000"/>
                  <wp:effectExtent l="0" t="0" r="8255"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22629B" w:rsidRPr="006C6D43">
              <w:rPr>
                <w:color w:val="auto"/>
              </w:rPr>
              <w:t>60</w:t>
            </w:r>
            <w:r w:rsidRPr="006C6D43">
              <w:rPr>
                <w:color w:val="auto"/>
              </w:rPr>
              <w:t>%</w:t>
            </w:r>
          </w:p>
        </w:tc>
        <w:tc>
          <w:tcPr>
            <w:tcW w:w="1402" w:type="dxa"/>
            <w:shd w:val="clear" w:color="auto" w:fill="auto"/>
          </w:tcPr>
          <w:p w14:paraId="725119DC" w14:textId="2C84E16F" w:rsidR="0048246E" w:rsidRPr="006C6D43" w:rsidRDefault="0048246E" w:rsidP="000821AC">
            <w:pPr>
              <w:jc w:val="center"/>
              <w:rPr>
                <w:color w:val="auto"/>
              </w:rPr>
            </w:pPr>
            <w:r w:rsidRPr="006C6D43">
              <w:rPr>
                <w:noProof/>
                <w:color w:val="auto"/>
                <w:lang w:eastAsia="en-AU"/>
              </w:rPr>
              <w:drawing>
                <wp:inline distT="0" distB="0" distL="0" distR="0" wp14:anchorId="711CE365" wp14:editId="7C4C9924">
                  <wp:extent cx="468000" cy="468000"/>
                  <wp:effectExtent l="0" t="0" r="8255"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FF60B2" w:rsidRPr="006C6D43">
              <w:rPr>
                <w:color w:val="auto"/>
              </w:rPr>
              <w:t>5</w:t>
            </w:r>
            <w:r w:rsidR="0022629B" w:rsidRPr="006C6D43">
              <w:rPr>
                <w:color w:val="auto"/>
              </w:rPr>
              <w:t>9</w:t>
            </w:r>
            <w:r w:rsidRPr="006C6D43">
              <w:rPr>
                <w:color w:val="auto"/>
              </w:rPr>
              <w:t>%</w:t>
            </w:r>
          </w:p>
        </w:tc>
      </w:tr>
      <w:tr w:rsidR="006C6D43" w:rsidRPr="006C6D43" w14:paraId="44D224DE" w14:textId="77777777" w:rsidTr="000821AC">
        <w:tc>
          <w:tcPr>
            <w:tcW w:w="1422" w:type="dxa"/>
            <w:shd w:val="clear" w:color="auto" w:fill="F2F2F2" w:themeFill="background1" w:themeFillShade="F2"/>
          </w:tcPr>
          <w:p w14:paraId="1160C84B" w14:textId="7A37203A" w:rsidR="0048246E" w:rsidRPr="006C6D43" w:rsidRDefault="00C939CE" w:rsidP="000821AC">
            <w:pPr>
              <w:spacing w:after="0"/>
              <w:jc w:val="center"/>
              <w:rPr>
                <w:color w:val="auto"/>
                <w:sz w:val="16"/>
                <w:szCs w:val="16"/>
              </w:rPr>
            </w:pPr>
            <w:r w:rsidRPr="006C6D43">
              <w:rPr>
                <w:color w:val="auto"/>
                <w:sz w:val="16"/>
                <w:szCs w:val="16"/>
              </w:rPr>
              <w:t>(n=</w:t>
            </w:r>
            <w:r w:rsidR="00E03D29" w:rsidRPr="006C6D43">
              <w:rPr>
                <w:color w:val="auto"/>
                <w:sz w:val="16"/>
                <w:szCs w:val="16"/>
              </w:rPr>
              <w:t>855</w:t>
            </w:r>
            <w:r w:rsidRPr="006C6D43">
              <w:rPr>
                <w:color w:val="auto"/>
                <w:sz w:val="16"/>
                <w:szCs w:val="16"/>
              </w:rPr>
              <w:t>)</w:t>
            </w:r>
          </w:p>
        </w:tc>
        <w:tc>
          <w:tcPr>
            <w:tcW w:w="1523" w:type="dxa"/>
            <w:shd w:val="clear" w:color="auto" w:fill="F2F2F2" w:themeFill="background1" w:themeFillShade="F2"/>
          </w:tcPr>
          <w:p w14:paraId="48F0B113" w14:textId="632ACA30" w:rsidR="0048246E" w:rsidRPr="006C6D43" w:rsidRDefault="0048246E" w:rsidP="000821AC">
            <w:pPr>
              <w:spacing w:after="0"/>
              <w:jc w:val="center"/>
              <w:rPr>
                <w:color w:val="auto"/>
              </w:rPr>
            </w:pPr>
            <w:r w:rsidRPr="006C6D43">
              <w:rPr>
                <w:color w:val="auto"/>
                <w:sz w:val="16"/>
                <w:szCs w:val="16"/>
              </w:rPr>
              <w:t>(n=</w:t>
            </w:r>
            <w:r w:rsidR="00E03D29" w:rsidRPr="006C6D43">
              <w:rPr>
                <w:color w:val="auto"/>
                <w:sz w:val="16"/>
                <w:szCs w:val="16"/>
              </w:rPr>
              <w:t>144</w:t>
            </w:r>
            <w:r w:rsidRPr="006C6D43">
              <w:rPr>
                <w:color w:val="auto"/>
                <w:sz w:val="16"/>
                <w:szCs w:val="16"/>
              </w:rPr>
              <w:t>)</w:t>
            </w:r>
          </w:p>
        </w:tc>
        <w:tc>
          <w:tcPr>
            <w:tcW w:w="1402" w:type="dxa"/>
            <w:shd w:val="clear" w:color="auto" w:fill="F2F2F2" w:themeFill="background1" w:themeFillShade="F2"/>
          </w:tcPr>
          <w:p w14:paraId="54C5F8D9" w14:textId="423BB2D4" w:rsidR="0048246E" w:rsidRPr="006C6D43" w:rsidRDefault="0048246E" w:rsidP="000821AC">
            <w:pPr>
              <w:spacing w:after="0"/>
              <w:jc w:val="center"/>
              <w:rPr>
                <w:color w:val="auto"/>
              </w:rPr>
            </w:pPr>
            <w:r w:rsidRPr="006C6D43">
              <w:rPr>
                <w:color w:val="auto"/>
                <w:sz w:val="16"/>
                <w:szCs w:val="16"/>
              </w:rPr>
              <w:t>(n=</w:t>
            </w:r>
            <w:r w:rsidR="00E03D29" w:rsidRPr="006C6D43">
              <w:rPr>
                <w:color w:val="auto"/>
                <w:sz w:val="16"/>
                <w:szCs w:val="16"/>
              </w:rPr>
              <w:t>617</w:t>
            </w:r>
            <w:r w:rsidRPr="006C6D43">
              <w:rPr>
                <w:color w:val="auto"/>
                <w:sz w:val="16"/>
                <w:szCs w:val="16"/>
              </w:rPr>
              <w:t>)</w:t>
            </w:r>
          </w:p>
        </w:tc>
        <w:tc>
          <w:tcPr>
            <w:tcW w:w="1627" w:type="dxa"/>
            <w:shd w:val="clear" w:color="auto" w:fill="F2F2F2" w:themeFill="background1" w:themeFillShade="F2"/>
          </w:tcPr>
          <w:p w14:paraId="49E87998" w14:textId="54527A68" w:rsidR="0048246E" w:rsidRPr="006C6D43" w:rsidRDefault="0048246E" w:rsidP="000821AC">
            <w:pPr>
              <w:spacing w:after="0"/>
              <w:jc w:val="center"/>
              <w:rPr>
                <w:color w:val="auto"/>
              </w:rPr>
            </w:pPr>
            <w:r w:rsidRPr="006C6D43">
              <w:rPr>
                <w:color w:val="auto"/>
                <w:sz w:val="16"/>
                <w:szCs w:val="16"/>
              </w:rPr>
              <w:t>(n=</w:t>
            </w:r>
            <w:r w:rsidR="00701E78" w:rsidRPr="006C6D43">
              <w:rPr>
                <w:color w:val="auto"/>
                <w:sz w:val="16"/>
                <w:szCs w:val="16"/>
              </w:rPr>
              <w:t>144</w:t>
            </w:r>
            <w:r w:rsidRPr="006C6D43">
              <w:rPr>
                <w:color w:val="auto"/>
                <w:sz w:val="16"/>
                <w:szCs w:val="16"/>
              </w:rPr>
              <w:t>)</w:t>
            </w:r>
          </w:p>
        </w:tc>
        <w:tc>
          <w:tcPr>
            <w:tcW w:w="1402" w:type="dxa"/>
            <w:shd w:val="clear" w:color="auto" w:fill="F2F2F2" w:themeFill="background1" w:themeFillShade="F2"/>
          </w:tcPr>
          <w:p w14:paraId="768D911C" w14:textId="2DB701DD" w:rsidR="0048246E" w:rsidRPr="006C6D43" w:rsidRDefault="0048246E" w:rsidP="000821AC">
            <w:pPr>
              <w:spacing w:after="0"/>
              <w:jc w:val="center"/>
              <w:rPr>
                <w:color w:val="auto"/>
              </w:rPr>
            </w:pPr>
            <w:r w:rsidRPr="006C6D43">
              <w:rPr>
                <w:color w:val="auto"/>
                <w:sz w:val="16"/>
                <w:szCs w:val="16"/>
              </w:rPr>
              <w:t>(n=</w:t>
            </w:r>
            <w:r w:rsidR="00FC3BEB" w:rsidRPr="006C6D43">
              <w:rPr>
                <w:color w:val="auto"/>
                <w:sz w:val="16"/>
                <w:szCs w:val="16"/>
              </w:rPr>
              <w:t>3</w:t>
            </w:r>
            <w:r w:rsidR="00701E78" w:rsidRPr="006C6D43">
              <w:rPr>
                <w:color w:val="auto"/>
                <w:sz w:val="16"/>
                <w:szCs w:val="16"/>
              </w:rPr>
              <w:t>17</w:t>
            </w:r>
            <w:r w:rsidRPr="006C6D43">
              <w:rPr>
                <w:color w:val="auto"/>
                <w:sz w:val="16"/>
                <w:szCs w:val="16"/>
              </w:rPr>
              <w:t>)</w:t>
            </w:r>
          </w:p>
        </w:tc>
        <w:tc>
          <w:tcPr>
            <w:tcW w:w="1402" w:type="dxa"/>
            <w:shd w:val="clear" w:color="auto" w:fill="F2F2F2" w:themeFill="background1" w:themeFillShade="F2"/>
          </w:tcPr>
          <w:p w14:paraId="3004D7A8" w14:textId="22AE4CA4" w:rsidR="0048246E" w:rsidRPr="006C6D43" w:rsidRDefault="0048246E" w:rsidP="000821AC">
            <w:pPr>
              <w:spacing w:after="0"/>
              <w:jc w:val="center"/>
              <w:rPr>
                <w:color w:val="auto"/>
              </w:rPr>
            </w:pPr>
            <w:r w:rsidRPr="006C6D43">
              <w:rPr>
                <w:color w:val="auto"/>
                <w:sz w:val="16"/>
                <w:szCs w:val="16"/>
              </w:rPr>
              <w:t>(n=</w:t>
            </w:r>
            <w:r w:rsidR="00701E78" w:rsidRPr="006C6D43">
              <w:rPr>
                <w:color w:val="auto"/>
                <w:sz w:val="16"/>
                <w:szCs w:val="16"/>
              </w:rPr>
              <w:t>1,200</w:t>
            </w:r>
            <w:r w:rsidRPr="006C6D43">
              <w:rPr>
                <w:color w:val="auto"/>
                <w:sz w:val="16"/>
                <w:szCs w:val="16"/>
              </w:rPr>
              <w:t>)</w:t>
            </w:r>
          </w:p>
        </w:tc>
      </w:tr>
      <w:tr w:rsidR="006C6D43" w:rsidRPr="006C6D43" w14:paraId="78045583" w14:textId="77777777" w:rsidTr="000821AC">
        <w:tc>
          <w:tcPr>
            <w:tcW w:w="8778" w:type="dxa"/>
            <w:gridSpan w:val="6"/>
            <w:shd w:val="clear" w:color="auto" w:fill="auto"/>
          </w:tcPr>
          <w:p w14:paraId="4CDD3483" w14:textId="77777777" w:rsidR="0048246E" w:rsidRPr="006C6D43" w:rsidRDefault="0048246E" w:rsidP="000821AC">
            <w:pPr>
              <w:spacing w:after="0"/>
              <w:ind w:left="607" w:hanging="607"/>
              <w:rPr>
                <w:color w:val="auto"/>
                <w:sz w:val="16"/>
                <w:szCs w:val="16"/>
              </w:rPr>
            </w:pPr>
            <w:r w:rsidRPr="006C6D43">
              <w:rPr>
                <w:color w:val="auto"/>
                <w:sz w:val="16"/>
                <w:szCs w:val="16"/>
              </w:rPr>
              <w:t>Q49</w:t>
            </w:r>
            <w:r w:rsidRPr="006C6D43">
              <w:rPr>
                <w:color w:val="auto"/>
                <w:sz w:val="16"/>
                <w:szCs w:val="16"/>
              </w:rPr>
              <w:tab/>
              <w:t>Did you search online for information about the 2018 Victorian State election?</w:t>
            </w:r>
          </w:p>
          <w:p w14:paraId="5D345397" w14:textId="68C70057" w:rsidR="0048246E" w:rsidRPr="006C6D43" w:rsidRDefault="00B72CF3" w:rsidP="00B72CF3">
            <w:pPr>
              <w:pStyle w:val="BASE"/>
              <w:rPr>
                <w:color w:val="auto"/>
              </w:rPr>
            </w:pPr>
            <w:r w:rsidRPr="006C6D43">
              <w:rPr>
                <w:color w:val="auto"/>
              </w:rPr>
              <w:t xml:space="preserve">Base: </w:t>
            </w:r>
            <w:r w:rsidRPr="006C6D43">
              <w:rPr>
                <w:color w:val="auto"/>
              </w:rPr>
              <w:tab/>
            </w:r>
            <w:r w:rsidR="00C939CE" w:rsidRPr="006C6D43">
              <w:rPr>
                <w:color w:val="auto"/>
              </w:rPr>
              <w:t>All voters (n=</w:t>
            </w:r>
            <w:r w:rsidR="00DC0877" w:rsidRPr="006C6D43">
              <w:rPr>
                <w:color w:val="auto"/>
              </w:rPr>
              <w:t>2,9</w:t>
            </w:r>
            <w:r w:rsidR="00C939CE" w:rsidRPr="006C6D43">
              <w:rPr>
                <w:color w:val="auto"/>
              </w:rPr>
              <w:t>9</w:t>
            </w:r>
            <w:r w:rsidR="00DC0877" w:rsidRPr="006C6D43">
              <w:rPr>
                <w:color w:val="auto"/>
              </w:rPr>
              <w:t>2</w:t>
            </w:r>
            <w:r w:rsidR="00C939CE" w:rsidRPr="006C6D43">
              <w:rPr>
                <w:color w:val="auto"/>
              </w:rPr>
              <w:t>)</w:t>
            </w:r>
          </w:p>
          <w:p w14:paraId="3B77A511" w14:textId="3BC2E5C7" w:rsidR="002E62FD" w:rsidRPr="006C6D43" w:rsidRDefault="00BE6438" w:rsidP="004D7D8D">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2E62FD" w:rsidRPr="006C6D43">
              <w:rPr>
                <w:color w:val="auto"/>
              </w:rPr>
              <w:t>at 95% confidence when compared to the total.</w:t>
            </w:r>
          </w:p>
        </w:tc>
      </w:tr>
    </w:tbl>
    <w:p w14:paraId="309AD9FC" w14:textId="77777777" w:rsidR="00B62E70" w:rsidRPr="006C6D43" w:rsidRDefault="00B62E70" w:rsidP="00871882">
      <w:pPr>
        <w:pStyle w:val="Heading4"/>
        <w:rPr>
          <w:color w:val="auto"/>
        </w:rPr>
      </w:pPr>
      <w:r w:rsidRPr="006C6D43">
        <w:rPr>
          <w:color w:val="auto"/>
        </w:rPr>
        <w:lastRenderedPageBreak/>
        <w:t>Awareness and usage</w:t>
      </w:r>
    </w:p>
    <w:p w14:paraId="3FA97349" w14:textId="71B318F1" w:rsidR="008E0694" w:rsidRPr="006C6D43" w:rsidRDefault="005C0548" w:rsidP="008E0694">
      <w:pPr>
        <w:rPr>
          <w:color w:val="auto"/>
        </w:rPr>
      </w:pPr>
      <w:r w:rsidRPr="006C6D43">
        <w:rPr>
          <w:color w:val="auto"/>
        </w:rPr>
        <w:t xml:space="preserve">Voters were then asked specifically about </w:t>
      </w:r>
      <w:r w:rsidR="00C346B8" w:rsidRPr="006C6D43">
        <w:rPr>
          <w:color w:val="auto"/>
        </w:rPr>
        <w:t>the VEC</w:t>
      </w:r>
      <w:r w:rsidR="001F2BD9" w:rsidRPr="006C6D43">
        <w:rPr>
          <w:color w:val="auto"/>
        </w:rPr>
        <w:t>’s</w:t>
      </w:r>
      <w:r w:rsidRPr="006C6D43">
        <w:rPr>
          <w:color w:val="auto"/>
        </w:rPr>
        <w:t xml:space="preserve"> website</w:t>
      </w:r>
      <w:r w:rsidR="006D053C" w:rsidRPr="006C6D43">
        <w:rPr>
          <w:rStyle w:val="FootnoteReference"/>
          <w:color w:val="auto"/>
        </w:rPr>
        <w:footnoteReference w:id="4"/>
      </w:r>
      <w:r w:rsidRPr="006C6D43">
        <w:rPr>
          <w:color w:val="auto"/>
        </w:rPr>
        <w:t xml:space="preserve">. </w:t>
      </w:r>
      <w:r w:rsidR="00AF7510" w:rsidRPr="006C6D43">
        <w:rPr>
          <w:color w:val="auto"/>
        </w:rPr>
        <w:t xml:space="preserve">Overall, </w:t>
      </w:r>
      <w:r w:rsidR="0095379B" w:rsidRPr="006C6D43">
        <w:rPr>
          <w:color w:val="auto"/>
        </w:rPr>
        <w:t>four in five</w:t>
      </w:r>
      <w:r w:rsidR="00E54368" w:rsidRPr="006C6D43">
        <w:rPr>
          <w:color w:val="auto"/>
        </w:rPr>
        <w:t xml:space="preserve"> </w:t>
      </w:r>
      <w:r w:rsidR="008E0694" w:rsidRPr="006C6D43">
        <w:rPr>
          <w:color w:val="auto"/>
        </w:rPr>
        <w:t xml:space="preserve">voters were aware </w:t>
      </w:r>
      <w:r w:rsidR="006918FD" w:rsidRPr="006C6D43">
        <w:rPr>
          <w:color w:val="auto"/>
        </w:rPr>
        <w:t xml:space="preserve">of </w:t>
      </w:r>
      <w:r w:rsidR="008E0694" w:rsidRPr="006C6D43">
        <w:rPr>
          <w:color w:val="auto"/>
        </w:rPr>
        <w:t xml:space="preserve">the </w:t>
      </w:r>
      <w:r w:rsidR="00AF7510" w:rsidRPr="006C6D43">
        <w:rPr>
          <w:color w:val="auto"/>
        </w:rPr>
        <w:t xml:space="preserve">availability of </w:t>
      </w:r>
      <w:r w:rsidR="0095379B" w:rsidRPr="006C6D43">
        <w:rPr>
          <w:color w:val="auto"/>
        </w:rPr>
        <w:t xml:space="preserve">information </w:t>
      </w:r>
      <w:r w:rsidR="00610053" w:rsidRPr="006C6D43">
        <w:rPr>
          <w:color w:val="auto"/>
        </w:rPr>
        <w:t xml:space="preserve">for voters </w:t>
      </w:r>
      <w:r w:rsidR="0095379B" w:rsidRPr="006C6D43">
        <w:rPr>
          <w:color w:val="auto"/>
        </w:rPr>
        <w:t>on</w:t>
      </w:r>
      <w:r w:rsidR="00AF7510" w:rsidRPr="006C6D43">
        <w:rPr>
          <w:color w:val="auto"/>
        </w:rPr>
        <w:t xml:space="preserve"> </w:t>
      </w:r>
      <w:r w:rsidR="00C346B8" w:rsidRPr="006C6D43">
        <w:rPr>
          <w:color w:val="auto"/>
        </w:rPr>
        <w:t>the VEC</w:t>
      </w:r>
      <w:r w:rsidR="00AF7510" w:rsidRPr="006C6D43">
        <w:rPr>
          <w:color w:val="auto"/>
        </w:rPr>
        <w:t>’s</w:t>
      </w:r>
      <w:r w:rsidR="008E0694" w:rsidRPr="006C6D43">
        <w:rPr>
          <w:color w:val="auto"/>
        </w:rPr>
        <w:t xml:space="preserve"> website </w:t>
      </w:r>
      <w:r w:rsidR="00E80AEA" w:rsidRPr="006C6D43">
        <w:rPr>
          <w:color w:val="auto"/>
        </w:rPr>
        <w:t>(80%)</w:t>
      </w:r>
      <w:r w:rsidR="00026EC7" w:rsidRPr="006C6D43">
        <w:rPr>
          <w:color w:val="auto"/>
        </w:rPr>
        <w:t>.</w:t>
      </w:r>
      <w:r w:rsidR="00692498" w:rsidRPr="006C6D43">
        <w:rPr>
          <w:color w:val="auto"/>
        </w:rPr>
        <w:t xml:space="preserve"> </w:t>
      </w:r>
      <w:r w:rsidR="00C272E9" w:rsidRPr="006C6D43">
        <w:rPr>
          <w:color w:val="auto"/>
        </w:rPr>
        <w:t>Half of all voters (</w:t>
      </w:r>
      <w:r w:rsidR="00DF4114" w:rsidRPr="006C6D43">
        <w:rPr>
          <w:color w:val="auto"/>
        </w:rPr>
        <w:t>53%</w:t>
      </w:r>
      <w:r w:rsidR="00C272E9" w:rsidRPr="006C6D43">
        <w:rPr>
          <w:color w:val="auto"/>
        </w:rPr>
        <w:t>)</w:t>
      </w:r>
      <w:r w:rsidR="00DF4114" w:rsidRPr="006C6D43">
        <w:rPr>
          <w:color w:val="auto"/>
        </w:rPr>
        <w:t xml:space="preserve"> </w:t>
      </w:r>
      <w:r w:rsidR="00C272E9" w:rsidRPr="006C6D43">
        <w:rPr>
          <w:color w:val="auto"/>
        </w:rPr>
        <w:t xml:space="preserve">had used the </w:t>
      </w:r>
      <w:r w:rsidR="003818FE" w:rsidRPr="006C6D43">
        <w:rPr>
          <w:color w:val="auto"/>
        </w:rPr>
        <w:t>website;</w:t>
      </w:r>
      <w:r w:rsidR="00E80AEA" w:rsidRPr="006C6D43">
        <w:rPr>
          <w:color w:val="auto"/>
        </w:rPr>
        <w:t xml:space="preserve"> the remaining quarter were aware of the site but had not used it.</w:t>
      </w:r>
      <w:r w:rsidR="00692498" w:rsidRPr="006C6D43">
        <w:rPr>
          <w:color w:val="auto"/>
        </w:rPr>
        <w:t xml:space="preserve"> </w:t>
      </w:r>
    </w:p>
    <w:p w14:paraId="7190271B" w14:textId="20D76E6D" w:rsidR="00DC3648" w:rsidRPr="006C6D43" w:rsidRDefault="00DC3648" w:rsidP="008E0694">
      <w:pPr>
        <w:rPr>
          <w:color w:val="auto"/>
        </w:rPr>
      </w:pPr>
      <w:r w:rsidRPr="006C6D43">
        <w:rPr>
          <w:color w:val="auto"/>
        </w:rPr>
        <w:t xml:space="preserve">Overall awareness of </w:t>
      </w:r>
      <w:r w:rsidR="00C346B8" w:rsidRPr="006C6D43">
        <w:rPr>
          <w:color w:val="auto"/>
        </w:rPr>
        <w:t>the VEC</w:t>
      </w:r>
      <w:r w:rsidR="001F2BD9" w:rsidRPr="006C6D43">
        <w:rPr>
          <w:color w:val="auto"/>
        </w:rPr>
        <w:t>’s</w:t>
      </w:r>
      <w:r w:rsidRPr="006C6D43">
        <w:rPr>
          <w:color w:val="auto"/>
        </w:rPr>
        <w:t xml:space="preserve"> website </w:t>
      </w:r>
      <w:r w:rsidR="00610053" w:rsidRPr="006C6D43">
        <w:rPr>
          <w:color w:val="auto"/>
        </w:rPr>
        <w:t xml:space="preserve">had </w:t>
      </w:r>
      <w:r w:rsidRPr="006C6D43">
        <w:rPr>
          <w:color w:val="auto"/>
        </w:rPr>
        <w:t xml:space="preserve">not changed substantially since the last iteration of this research </w:t>
      </w:r>
      <w:r w:rsidR="004C4881" w:rsidRPr="006C6D43">
        <w:rPr>
          <w:color w:val="auto"/>
        </w:rPr>
        <w:t xml:space="preserve">in 2018 </w:t>
      </w:r>
      <w:r w:rsidRPr="006C6D43">
        <w:rPr>
          <w:color w:val="auto"/>
        </w:rPr>
        <w:t>(</w:t>
      </w:r>
      <w:r w:rsidR="004C4881" w:rsidRPr="006C6D43">
        <w:rPr>
          <w:color w:val="auto"/>
        </w:rPr>
        <w:t>total 77% awareness).</w:t>
      </w:r>
      <w:r w:rsidR="00692498" w:rsidRPr="006C6D43">
        <w:rPr>
          <w:color w:val="auto"/>
        </w:rPr>
        <w:t xml:space="preserve"> </w:t>
      </w:r>
      <w:r w:rsidR="004C4881" w:rsidRPr="006C6D43">
        <w:rPr>
          <w:color w:val="auto"/>
        </w:rPr>
        <w:t>However</w:t>
      </w:r>
      <w:r w:rsidR="00AC1528" w:rsidRPr="006C6D43">
        <w:rPr>
          <w:color w:val="auto"/>
        </w:rPr>
        <w:t>,</w:t>
      </w:r>
      <w:r w:rsidR="004C4881" w:rsidRPr="006C6D43">
        <w:rPr>
          <w:color w:val="auto"/>
        </w:rPr>
        <w:t xml:space="preserve"> actual usage increased (45% in </w:t>
      </w:r>
      <w:r w:rsidR="00E83135" w:rsidRPr="006C6D43">
        <w:rPr>
          <w:color w:val="auto"/>
        </w:rPr>
        <w:t>2018, 53% in 2022).</w:t>
      </w:r>
      <w:r w:rsidR="00692498" w:rsidRPr="006C6D43">
        <w:rPr>
          <w:color w:val="auto"/>
        </w:rPr>
        <w:t xml:space="preserve"> </w:t>
      </w:r>
      <w:r w:rsidR="00E83135" w:rsidRPr="006C6D43">
        <w:rPr>
          <w:color w:val="auto"/>
        </w:rPr>
        <w:t>Again, this suggest</w:t>
      </w:r>
      <w:r w:rsidR="00AC1528" w:rsidRPr="006C6D43">
        <w:rPr>
          <w:color w:val="auto"/>
        </w:rPr>
        <w:t>ed</w:t>
      </w:r>
      <w:r w:rsidR="00E83135" w:rsidRPr="006C6D43">
        <w:rPr>
          <w:color w:val="auto"/>
        </w:rPr>
        <w:t xml:space="preserve"> a greater </w:t>
      </w:r>
      <w:r w:rsidR="00CA11DC" w:rsidRPr="006C6D43">
        <w:rPr>
          <w:color w:val="auto"/>
        </w:rPr>
        <w:t>desire</w:t>
      </w:r>
      <w:r w:rsidR="00E83135" w:rsidRPr="006C6D43">
        <w:rPr>
          <w:color w:val="auto"/>
        </w:rPr>
        <w:t xml:space="preserve"> for more information </w:t>
      </w:r>
      <w:r w:rsidR="00054CDA" w:rsidRPr="006C6D43">
        <w:rPr>
          <w:color w:val="auto"/>
        </w:rPr>
        <w:t xml:space="preserve">or </w:t>
      </w:r>
      <w:r w:rsidR="00E83135" w:rsidRPr="006C6D43">
        <w:rPr>
          <w:color w:val="auto"/>
        </w:rPr>
        <w:t xml:space="preserve">an uptick in online media usage </w:t>
      </w:r>
      <w:r w:rsidR="00805EB3" w:rsidRPr="006C6D43">
        <w:rPr>
          <w:color w:val="auto"/>
        </w:rPr>
        <w:t>over the last four years.</w:t>
      </w:r>
      <w:r w:rsidR="00692498" w:rsidRPr="006C6D43">
        <w:rPr>
          <w:color w:val="auto"/>
        </w:rPr>
        <w:t xml:space="preserve"> </w:t>
      </w:r>
    </w:p>
    <w:p w14:paraId="62B89015" w14:textId="29386662" w:rsidR="008E0694" w:rsidRPr="006C6D43" w:rsidRDefault="003818FE" w:rsidP="008E0694">
      <w:pPr>
        <w:rPr>
          <w:color w:val="auto"/>
        </w:rPr>
      </w:pPr>
      <w:r w:rsidRPr="006C6D43">
        <w:rPr>
          <w:color w:val="auto"/>
        </w:rPr>
        <w:t>Like</w:t>
      </w:r>
      <w:r w:rsidR="00E80AEA" w:rsidRPr="006C6D43">
        <w:rPr>
          <w:color w:val="auto"/>
        </w:rPr>
        <w:t xml:space="preserve"> the findings on the previous page, </w:t>
      </w:r>
      <w:r w:rsidR="00726126" w:rsidRPr="006C6D43">
        <w:rPr>
          <w:color w:val="auto"/>
        </w:rPr>
        <w:t xml:space="preserve">usage of </w:t>
      </w:r>
      <w:r w:rsidR="00C346B8" w:rsidRPr="006C6D43">
        <w:rPr>
          <w:color w:val="auto"/>
        </w:rPr>
        <w:t>the VEC</w:t>
      </w:r>
      <w:r w:rsidR="001F2BD9" w:rsidRPr="006C6D43">
        <w:rPr>
          <w:color w:val="auto"/>
        </w:rPr>
        <w:t>’s</w:t>
      </w:r>
      <w:r w:rsidR="00726126" w:rsidRPr="006C6D43">
        <w:rPr>
          <w:color w:val="auto"/>
        </w:rPr>
        <w:t xml:space="preserve"> site was higher for email and phone voters (77% and 74%).</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090691F8" w14:textId="77777777" w:rsidTr="00881B54">
        <w:trPr>
          <w:trHeight w:val="467"/>
        </w:trPr>
        <w:tc>
          <w:tcPr>
            <w:tcW w:w="8778" w:type="dxa"/>
            <w:gridSpan w:val="6"/>
            <w:shd w:val="clear" w:color="auto" w:fill="F2F2F2" w:themeFill="background1" w:themeFillShade="F2"/>
          </w:tcPr>
          <w:p w14:paraId="5D7C6A4A" w14:textId="09F1FEAF" w:rsidR="00B62E70" w:rsidRPr="006C6D43" w:rsidRDefault="004D7D8D" w:rsidP="0031513B">
            <w:pPr>
              <w:pStyle w:val="Caption"/>
              <w:rPr>
                <w:color w:val="auto"/>
              </w:rPr>
            </w:pPr>
            <w:bookmarkStart w:id="67" w:name="_Toc14014770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24</w:t>
            </w:r>
            <w:r w:rsidRPr="006C6D43">
              <w:rPr>
                <w:color w:val="auto"/>
              </w:rPr>
              <w:fldChar w:fldCharType="end"/>
            </w:r>
            <w:r w:rsidR="004250C0" w:rsidRPr="006C6D43">
              <w:rPr>
                <w:color w:val="auto"/>
              </w:rPr>
              <w:t xml:space="preserve">: </w:t>
            </w:r>
            <w:r w:rsidR="00967B32" w:rsidRPr="006C6D43">
              <w:rPr>
                <w:color w:val="auto"/>
              </w:rPr>
              <w:tab/>
            </w:r>
            <w:r w:rsidR="00B62E70" w:rsidRPr="006C6D43">
              <w:rPr>
                <w:color w:val="auto"/>
              </w:rPr>
              <w:t xml:space="preserve">Awareness and usage of </w:t>
            </w:r>
            <w:r w:rsidR="00C346B8" w:rsidRPr="006C6D43">
              <w:rPr>
                <w:color w:val="auto"/>
              </w:rPr>
              <w:t>the VEC</w:t>
            </w:r>
            <w:r w:rsidR="001F2BD9" w:rsidRPr="006C6D43">
              <w:rPr>
                <w:color w:val="auto"/>
              </w:rPr>
              <w:t>’s</w:t>
            </w:r>
            <w:r w:rsidR="00B62E70" w:rsidRPr="006C6D43">
              <w:rPr>
                <w:color w:val="auto"/>
              </w:rPr>
              <w:t xml:space="preserve"> website</w:t>
            </w:r>
            <w:bookmarkEnd w:id="67"/>
          </w:p>
        </w:tc>
      </w:tr>
      <w:tr w:rsidR="006C6D43" w:rsidRPr="006C6D43" w14:paraId="0450B18A" w14:textId="77777777" w:rsidTr="00881B54">
        <w:trPr>
          <w:trHeight w:val="3366"/>
        </w:trPr>
        <w:tc>
          <w:tcPr>
            <w:tcW w:w="8778" w:type="dxa"/>
            <w:gridSpan w:val="6"/>
          </w:tcPr>
          <w:p w14:paraId="5C1A9EF3" w14:textId="73E08CA0" w:rsidR="00B62E70" w:rsidRPr="006C6D43" w:rsidRDefault="00E81407" w:rsidP="00881B54">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363" behindDoc="0" locked="0" layoutInCell="1" allowOverlap="1" wp14:anchorId="085AEEF0" wp14:editId="4D064695">
                      <wp:simplePos x="0" y="0"/>
                      <wp:positionH relativeFrom="column">
                        <wp:posOffset>909880</wp:posOffset>
                      </wp:positionH>
                      <wp:positionV relativeFrom="paragraph">
                        <wp:posOffset>1134371</wp:posOffset>
                      </wp:positionV>
                      <wp:extent cx="1401287" cy="268770"/>
                      <wp:effectExtent l="38100" t="76200" r="27940" b="36195"/>
                      <wp:wrapNone/>
                      <wp:docPr id="553" name="Connector: Elbow 553"/>
                      <wp:cNvGraphicFramePr/>
                      <a:graphic xmlns:a="http://schemas.openxmlformats.org/drawingml/2006/main">
                        <a:graphicData uri="http://schemas.microsoft.com/office/word/2010/wordprocessingShape">
                          <wps:wsp>
                            <wps:cNvCnPr/>
                            <wps:spPr>
                              <a:xfrm flipH="1" flipV="1">
                                <a:off x="0" y="0"/>
                                <a:ext cx="1401287" cy="268770"/>
                              </a:xfrm>
                              <a:prstGeom prst="bentConnector3">
                                <a:avLst/>
                              </a:prstGeom>
                              <a:ln w="6350">
                                <a:solidFill>
                                  <a:schemeClr val="bg1">
                                    <a:lumMod val="50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1B19D8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53" o:spid="_x0000_s1026" type="#_x0000_t34" style="position:absolute;margin-left:71.65pt;margin-top:89.3pt;width:110.35pt;height:21.15pt;flip:x y;z-index:251658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iY/QEAAFgEAAAOAAAAZHJzL2Uyb0RvYy54bWysVMuOGjEQvEfKP1i+hxnYLIsQwx4gmxzy&#10;WOV1N3abseSXbC8Df5+2DcMqiSIlCger7e4qV5d7WN0fjSYHCFE529HppKUELHdC2X1Hv319eLWg&#10;JCZmBdPOQkdPEOn9+uWL1eCXMHO90wICQRIbl4PvaJ+SXzZN5D0YFifOg8WkdMGwhNuwb0RgA7Ib&#10;3czadt4MLggfHIcY8XRbk3Rd+KUEnj5JGSER3VHUlsoayrrLa7NeseU+MN8rfpbB/kGFYcripSPV&#10;liVGnoL6hcooHlx0Mk24M42TUnEoPWA30/anbr70zEPpBc2JfrQp/j9a/vGwsY8BbRh8XEb/GHIX&#10;RxkMkVr5d/imtETfc5RzqJkci4Gn0UA4JsLxcPq6nc4Wd5RwzM3mi7u74nBTGTPah5jegjMkBx3d&#10;gU0bZy2+kws3hZ8d3seEehB0Kc5AbcnQ0fnNbVuqotNKPCitc65MC2x0IAeG77zbV6X6yXxwop7d&#10;tvjLr420Y3ndPWfKN25Z7CtIYFQnJDGl31hB0snjEKegmN1rOPNpi0RX+0qUThqq7M8giRLZnCo8&#10;T/ZVK+McLZiOTFidYRI7G4Hnjv8EPNdnKJSp/xvwiCg3O5tGsFHWhd/JTseLZFnrLw7UvrMFOydO&#10;ZbCKNTi+xe3zp5a/j+f7Ar/+Iax/AAAA//8DAFBLAwQUAAYACAAAACEA7Cw3b+EAAAALAQAADwAA&#10;AGRycy9kb3ducmV2LnhtbEyPy07DMBBF90j8gzVI7KhNUoUS4lRAVXUFglKJLt1kyIN4HMVOm/49&#10;wwp2czVH95EtJ9uJIw6+caThdqZAIBWubKjSsPtY3yxA+GCoNJ0j1HBGD8v88iIzaelO9I7HbagE&#10;m5BPjYY6hD6V0hc1WuNnrkfi35cbrAksh0qWgzmxue1kpFQirWmIE2rT43ONxfd2tBqa/dMG291o&#10;3lbr9mWzP7efr2ql9fXV9PgAIuAU/mD4rc/VIedOBzdS6UXHeh7HjPJxt0hAMBEnc1530BBF6h5k&#10;nsn/G/IfAAAA//8DAFBLAQItABQABgAIAAAAIQC2gziS/gAAAOEBAAATAAAAAAAAAAAAAAAAAAAA&#10;AABbQ29udGVudF9UeXBlc10ueG1sUEsBAi0AFAAGAAgAAAAhADj9If/WAAAAlAEAAAsAAAAAAAAA&#10;AAAAAAAALwEAAF9yZWxzLy5yZWxzUEsBAi0AFAAGAAgAAAAhALSPGJj9AQAAWAQAAA4AAAAAAAAA&#10;AAAAAAAALgIAAGRycy9lMm9Eb2MueG1sUEsBAi0AFAAGAAgAAAAhAOwsN2/hAAAACwEAAA8AAAAA&#10;AAAAAAAAAAAAVwQAAGRycy9kb3ducmV2LnhtbFBLBQYAAAAABAAEAPMAAABlBQAAAAA=&#10;" strokecolor="#7f7f7f [1612]" strokeweight=".5pt">
                      <v:stroke dashstyle="dash" endarrow="block"/>
                    </v:shape>
                  </w:pict>
                </mc:Fallback>
              </mc:AlternateContent>
            </w:r>
            <w:r w:rsidR="00245AF7" w:rsidRPr="006C6D43">
              <w:rPr>
                <w:noProof/>
                <w:color w:val="auto"/>
                <w:lang w:eastAsia="en-AU"/>
              </w:rPr>
              <mc:AlternateContent>
                <mc:Choice Requires="wps">
                  <w:drawing>
                    <wp:anchor distT="0" distB="0" distL="114300" distR="114300" simplePos="0" relativeHeight="251658259" behindDoc="0" locked="0" layoutInCell="1" allowOverlap="1" wp14:anchorId="219BF93C" wp14:editId="2CB65B2E">
                      <wp:simplePos x="0" y="0"/>
                      <wp:positionH relativeFrom="column">
                        <wp:posOffset>1201420</wp:posOffset>
                      </wp:positionH>
                      <wp:positionV relativeFrom="paragraph">
                        <wp:posOffset>539159</wp:posOffset>
                      </wp:positionV>
                      <wp:extent cx="762000" cy="3048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383A688E" w14:textId="77777777" w:rsidR="00E278A6" w:rsidRPr="00202735" w:rsidRDefault="00E278A6" w:rsidP="00245AF7">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BF93C" id="Text Box 101" o:spid="_x0000_s1059" type="#_x0000_t202" style="position:absolute;margin-left:94.6pt;margin-top:42.45pt;width:60pt;height:24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gOGg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9MJMoERjqGbfHyHNlbJLj9b58M3AQ2JRkkdspLAYvuV&#10;D33qKSX2MrBUWidmtCFtSSc3t3n64RzB4tpgj8uo0QrdpiOqKuloetpjA9UB13PQM+8tXyocYsV8&#10;eGUOqca5Ub7hBQ+pAZvB0aKkBvfrb/cxHxnAKCUtSqek/ueOOUGJ/m6Qm/vheBy1lpzx7XSEjruO&#10;bK4jZtc8AqpziA/F8mTG/KBPpnTQvKPKF7Erhpjh2Luk4WQ+hl7Q+Eq4WCxSEqrLsrAya8tj6Qhr&#10;hPite2fOHnkISOAznETGig909Lk9IYtdAKkSVxHoHtUj/qjMxPbxFUXpX/sp6/LW578BAAD//wMA&#10;UEsDBBQABgAIAAAAIQDdj6Jf4AAAAAoBAAAPAAAAZHJzL2Rvd25yZXYueG1sTI/BTsMwEETvSPyD&#10;tUjcqEMKKEnjVFWkCgnBoaUXbk68TaLG6xC7beDr2Z7KcXaeZmfy5WR7ccLRd44UPM4iEEi1Mx01&#10;Cnaf64cEhA+ajO4doYIf9LAsbm9ynRl3pg2etqERHEI+0wraEIZMSl+3aLWfuQGJvb0brQ4sx0aa&#10;UZ853PYyjqIXaXVH/KHVA5Yt1oft0Sp4K9cfelPFNvnty9f3/Wr43n09K3V/N60WIAJO4QrDpT5X&#10;h4I7Ve5IxouedZLGjCpInlIQDMyjy6FiZx6nIItc/p9Q/AEAAP//AwBQSwECLQAUAAYACAAAACEA&#10;toM4kv4AAADhAQAAEwAAAAAAAAAAAAAAAAAAAAAAW0NvbnRlbnRfVHlwZXNdLnhtbFBLAQItABQA&#10;BgAIAAAAIQA4/SH/1gAAAJQBAAALAAAAAAAAAAAAAAAAAC8BAABfcmVscy8ucmVsc1BLAQItABQA&#10;BgAIAAAAIQCPTvgOGgIAADMEAAAOAAAAAAAAAAAAAAAAAC4CAABkcnMvZTJvRG9jLnhtbFBLAQIt&#10;ABQABgAIAAAAIQDdj6Jf4AAAAAoBAAAPAAAAAAAAAAAAAAAAAHQEAABkcnMvZG93bnJldi54bWxQ&#10;SwUGAAAAAAQABADzAAAAgQUAAAAA&#10;" filled="f" stroked="f" strokeweight=".5pt">
                      <v:textbox>
                        <w:txbxContent>
                          <w:p w14:paraId="383A688E" w14:textId="77777777" w:rsidR="00E278A6" w:rsidRPr="00202735" w:rsidRDefault="00E278A6" w:rsidP="00245AF7">
                            <w:pPr>
                              <w:jc w:val="center"/>
                              <w:rPr>
                                <w:sz w:val="16"/>
                                <w:szCs w:val="16"/>
                                <w:lang w:val="en-US"/>
                              </w:rPr>
                            </w:pPr>
                            <w:r w:rsidRPr="00202735">
                              <w:rPr>
                                <w:sz w:val="16"/>
                                <w:szCs w:val="16"/>
                                <w:lang w:val="en-US"/>
                              </w:rPr>
                              <w:t>All voters</w:t>
                            </w:r>
                          </w:p>
                        </w:txbxContent>
                      </v:textbox>
                    </v:shape>
                  </w:pict>
                </mc:Fallback>
              </mc:AlternateContent>
            </w:r>
            <w:r w:rsidR="00B62E70" w:rsidRPr="006C6D43">
              <w:rPr>
                <w:noProof/>
                <w:color w:val="auto"/>
                <w:lang w:eastAsia="en-AU"/>
              </w:rPr>
              <w:drawing>
                <wp:anchor distT="0" distB="0" distL="114300" distR="114300" simplePos="0" relativeHeight="251658258" behindDoc="0" locked="0" layoutInCell="1" allowOverlap="1" wp14:anchorId="7CF44CCE" wp14:editId="4F9BF297">
                  <wp:simplePos x="0" y="0"/>
                  <wp:positionH relativeFrom="margin">
                    <wp:posOffset>2495773</wp:posOffset>
                  </wp:positionH>
                  <wp:positionV relativeFrom="paragraph">
                    <wp:posOffset>666750</wp:posOffset>
                  </wp:positionV>
                  <wp:extent cx="466725" cy="466725"/>
                  <wp:effectExtent l="0" t="0" r="9525"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margin">
                    <wp14:pctWidth>0</wp14:pctWidth>
                  </wp14:sizeRelH>
                  <wp14:sizeRelV relativeFrom="margin">
                    <wp14:pctHeight>0</wp14:pctHeight>
                  </wp14:sizeRelV>
                </wp:anchor>
              </w:drawing>
            </w:r>
            <w:r w:rsidR="00B62E70" w:rsidRPr="006C6D43">
              <w:rPr>
                <w:noProof/>
                <w:color w:val="auto"/>
                <w:lang w:eastAsia="en-AU"/>
              </w:rPr>
              <w:drawing>
                <wp:anchor distT="0" distB="0" distL="114300" distR="114300" simplePos="0" relativeHeight="251658257" behindDoc="0" locked="0" layoutInCell="1" allowOverlap="1" wp14:anchorId="25DF2498" wp14:editId="5D1D7EF2">
                  <wp:simplePos x="0" y="0"/>
                  <wp:positionH relativeFrom="column">
                    <wp:posOffset>1341120</wp:posOffset>
                  </wp:positionH>
                  <wp:positionV relativeFrom="paragraph">
                    <wp:posOffset>125730</wp:posOffset>
                  </wp:positionV>
                  <wp:extent cx="466090" cy="467995"/>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B62E70" w:rsidRPr="006C6D43">
              <w:rPr>
                <w:noProof/>
                <w:color w:val="auto"/>
                <w:sz w:val="24"/>
                <w:szCs w:val="24"/>
                <w:lang w:eastAsia="en-AU"/>
              </w:rPr>
              <w:drawing>
                <wp:inline distT="0" distB="0" distL="0" distR="0" wp14:anchorId="125B23EA" wp14:editId="4E99E9D9">
                  <wp:extent cx="5436235" cy="2181225"/>
                  <wp:effectExtent l="0" t="0" r="0" b="0"/>
                  <wp:docPr id="96" name="Chart 9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6C6D43" w:rsidRPr="006C6D43" w14:paraId="6E5F379A" w14:textId="77777777" w:rsidTr="00881B54">
        <w:tc>
          <w:tcPr>
            <w:tcW w:w="8778" w:type="dxa"/>
            <w:gridSpan w:val="6"/>
            <w:shd w:val="clear" w:color="auto" w:fill="F2F2F2" w:themeFill="background1" w:themeFillShade="F2"/>
          </w:tcPr>
          <w:p w14:paraId="26B7A5C5" w14:textId="77777777" w:rsidR="00B62E70" w:rsidRPr="006C6D43" w:rsidRDefault="00B62E70" w:rsidP="00881B54">
            <w:pPr>
              <w:spacing w:before="120" w:after="0"/>
              <w:jc w:val="center"/>
              <w:rPr>
                <w:noProof/>
                <w:color w:val="auto"/>
              </w:rPr>
            </w:pPr>
            <w:r w:rsidRPr="006C6D43">
              <w:rPr>
                <w:noProof/>
                <w:color w:val="auto"/>
              </w:rPr>
              <w:t>Used website</w:t>
            </w:r>
          </w:p>
        </w:tc>
      </w:tr>
      <w:tr w:rsidR="006C6D43" w:rsidRPr="006C6D43" w14:paraId="68B38B4C" w14:textId="77777777" w:rsidTr="00881B54">
        <w:tc>
          <w:tcPr>
            <w:tcW w:w="1422" w:type="dxa"/>
            <w:shd w:val="clear" w:color="auto" w:fill="auto"/>
          </w:tcPr>
          <w:p w14:paraId="55E50242" w14:textId="59ECEF19" w:rsidR="0033363E" w:rsidRPr="006C6D43" w:rsidRDefault="0033363E" w:rsidP="0033363E">
            <w:pPr>
              <w:jc w:val="center"/>
              <w:rPr>
                <w:color w:val="auto"/>
              </w:rPr>
            </w:pPr>
            <w:r w:rsidRPr="006C6D43">
              <w:rPr>
                <w:noProof/>
                <w:color w:val="auto"/>
                <w:lang w:eastAsia="en-AU"/>
              </w:rPr>
              <w:drawing>
                <wp:inline distT="0" distB="0" distL="0" distR="0" wp14:anchorId="63F6BEB2" wp14:editId="0BFEADC6">
                  <wp:extent cx="468000" cy="468000"/>
                  <wp:effectExtent l="0" t="0" r="8255"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64598C" w:rsidRPr="006C6D43">
              <w:rPr>
                <w:color w:val="auto"/>
              </w:rPr>
              <w:t>4</w:t>
            </w:r>
            <w:r w:rsidR="00BA33FA" w:rsidRPr="006C6D43">
              <w:rPr>
                <w:color w:val="auto"/>
              </w:rPr>
              <w:t>7</w:t>
            </w:r>
            <w:r w:rsidRPr="006C6D43">
              <w:rPr>
                <w:color w:val="auto"/>
              </w:rPr>
              <w:t>%</w:t>
            </w:r>
            <w:r w:rsidR="00FA07D8" w:rsidRPr="006C6D43">
              <w:rPr>
                <w:rFonts w:cs="Arial"/>
                <w:color w:val="auto"/>
              </w:rPr>
              <w:t>▼</w:t>
            </w:r>
          </w:p>
        </w:tc>
        <w:tc>
          <w:tcPr>
            <w:tcW w:w="1523" w:type="dxa"/>
            <w:shd w:val="clear" w:color="auto" w:fill="auto"/>
          </w:tcPr>
          <w:p w14:paraId="4D948CCC" w14:textId="6E87652F" w:rsidR="0033363E" w:rsidRPr="006C6D43" w:rsidRDefault="0033363E" w:rsidP="0033363E">
            <w:pPr>
              <w:jc w:val="center"/>
              <w:rPr>
                <w:color w:val="auto"/>
              </w:rPr>
            </w:pPr>
            <w:r w:rsidRPr="006C6D43">
              <w:rPr>
                <w:noProof/>
                <w:color w:val="auto"/>
                <w:lang w:eastAsia="en-AU"/>
              </w:rPr>
              <w:drawing>
                <wp:inline distT="0" distB="0" distL="0" distR="0" wp14:anchorId="445D491D" wp14:editId="49CAC29D">
                  <wp:extent cx="466707" cy="468000"/>
                  <wp:effectExtent l="0" t="0" r="0" b="825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BA33FA" w:rsidRPr="006C6D43">
              <w:rPr>
                <w:color w:val="auto"/>
              </w:rPr>
              <w:t>77</w:t>
            </w:r>
            <w:r w:rsidRPr="006C6D43">
              <w:rPr>
                <w:color w:val="auto"/>
              </w:rPr>
              <w:t>%</w:t>
            </w:r>
            <w:r w:rsidR="00FA07D8" w:rsidRPr="006C6D43">
              <w:rPr>
                <w:rFonts w:cs="Arial"/>
                <w:color w:val="auto"/>
              </w:rPr>
              <w:t>▲</w:t>
            </w:r>
          </w:p>
        </w:tc>
        <w:tc>
          <w:tcPr>
            <w:tcW w:w="1402" w:type="dxa"/>
            <w:shd w:val="clear" w:color="auto" w:fill="auto"/>
          </w:tcPr>
          <w:p w14:paraId="56EA3A63" w14:textId="2CA97E3B" w:rsidR="0033363E" w:rsidRPr="006C6D43" w:rsidRDefault="0033363E" w:rsidP="0033363E">
            <w:pPr>
              <w:jc w:val="center"/>
              <w:rPr>
                <w:color w:val="auto"/>
              </w:rPr>
            </w:pPr>
            <w:r w:rsidRPr="006C6D43">
              <w:rPr>
                <w:noProof/>
                <w:color w:val="auto"/>
                <w:lang w:eastAsia="en-AU"/>
              </w:rPr>
              <w:drawing>
                <wp:inline distT="0" distB="0" distL="0" distR="0" wp14:anchorId="0298DC27" wp14:editId="3D4272D9">
                  <wp:extent cx="469296" cy="468000"/>
                  <wp:effectExtent l="0" t="0" r="6985"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BA33FA" w:rsidRPr="006C6D43">
              <w:rPr>
                <w:color w:val="auto"/>
              </w:rPr>
              <w:t>53</w:t>
            </w:r>
            <w:r w:rsidRPr="006C6D43">
              <w:rPr>
                <w:color w:val="auto"/>
              </w:rPr>
              <w:t>%</w:t>
            </w:r>
          </w:p>
        </w:tc>
        <w:tc>
          <w:tcPr>
            <w:tcW w:w="1627" w:type="dxa"/>
            <w:shd w:val="clear" w:color="auto" w:fill="auto"/>
          </w:tcPr>
          <w:p w14:paraId="72CEBE5B" w14:textId="013D3FDC" w:rsidR="0033363E" w:rsidRPr="006C6D43" w:rsidRDefault="0033363E" w:rsidP="0033363E">
            <w:pPr>
              <w:jc w:val="center"/>
              <w:rPr>
                <w:color w:val="auto"/>
              </w:rPr>
            </w:pPr>
            <w:r w:rsidRPr="006C6D43">
              <w:rPr>
                <w:noProof/>
                <w:color w:val="auto"/>
                <w:lang w:eastAsia="en-AU"/>
              </w:rPr>
              <w:drawing>
                <wp:inline distT="0" distB="0" distL="0" distR="0" wp14:anchorId="393CCEE5" wp14:editId="6CD9EC6C">
                  <wp:extent cx="466707" cy="468000"/>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BA33FA" w:rsidRPr="006C6D43">
              <w:rPr>
                <w:color w:val="auto"/>
              </w:rPr>
              <w:t>74</w:t>
            </w:r>
            <w:r w:rsidRPr="006C6D43">
              <w:rPr>
                <w:color w:val="auto"/>
              </w:rPr>
              <w:t>%</w:t>
            </w:r>
            <w:r w:rsidR="00FA07D8" w:rsidRPr="006C6D43">
              <w:rPr>
                <w:rFonts w:cs="Arial"/>
                <w:color w:val="auto"/>
              </w:rPr>
              <w:t>▲</w:t>
            </w:r>
          </w:p>
        </w:tc>
        <w:tc>
          <w:tcPr>
            <w:tcW w:w="1402" w:type="dxa"/>
            <w:shd w:val="clear" w:color="auto" w:fill="auto"/>
          </w:tcPr>
          <w:p w14:paraId="00699376" w14:textId="49749C60" w:rsidR="0033363E" w:rsidRPr="006C6D43" w:rsidRDefault="0033363E" w:rsidP="0033363E">
            <w:pPr>
              <w:jc w:val="center"/>
              <w:rPr>
                <w:color w:val="auto"/>
              </w:rPr>
            </w:pPr>
            <w:r w:rsidRPr="006C6D43">
              <w:rPr>
                <w:noProof/>
                <w:color w:val="auto"/>
                <w:lang w:eastAsia="en-AU"/>
              </w:rPr>
              <w:drawing>
                <wp:inline distT="0" distB="0" distL="0" distR="0" wp14:anchorId="7F4FE524" wp14:editId="3716844C">
                  <wp:extent cx="468000" cy="468000"/>
                  <wp:effectExtent l="0" t="0" r="8255"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64598C" w:rsidRPr="006C6D43">
              <w:rPr>
                <w:color w:val="auto"/>
              </w:rPr>
              <w:t>5</w:t>
            </w:r>
            <w:r w:rsidR="00BA33FA" w:rsidRPr="006C6D43">
              <w:rPr>
                <w:color w:val="auto"/>
              </w:rPr>
              <w:t>4</w:t>
            </w:r>
            <w:r w:rsidRPr="006C6D43">
              <w:rPr>
                <w:color w:val="auto"/>
              </w:rPr>
              <w:t>%</w:t>
            </w:r>
          </w:p>
        </w:tc>
        <w:tc>
          <w:tcPr>
            <w:tcW w:w="1402" w:type="dxa"/>
            <w:shd w:val="clear" w:color="auto" w:fill="auto"/>
          </w:tcPr>
          <w:p w14:paraId="6D4AC6A5" w14:textId="3699CAE1" w:rsidR="0033363E" w:rsidRPr="006C6D43" w:rsidRDefault="0033363E" w:rsidP="0033363E">
            <w:pPr>
              <w:jc w:val="center"/>
              <w:rPr>
                <w:color w:val="auto"/>
              </w:rPr>
            </w:pPr>
            <w:r w:rsidRPr="006C6D43">
              <w:rPr>
                <w:noProof/>
                <w:color w:val="auto"/>
                <w:lang w:eastAsia="en-AU"/>
              </w:rPr>
              <w:drawing>
                <wp:inline distT="0" distB="0" distL="0" distR="0" wp14:anchorId="75DE38F0" wp14:editId="693B4D84">
                  <wp:extent cx="468000" cy="468000"/>
                  <wp:effectExtent l="0" t="0" r="8255"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BA33FA" w:rsidRPr="006C6D43">
              <w:rPr>
                <w:color w:val="auto"/>
              </w:rPr>
              <w:t>52</w:t>
            </w:r>
            <w:r w:rsidRPr="006C6D43">
              <w:rPr>
                <w:color w:val="auto"/>
              </w:rPr>
              <w:t>%</w:t>
            </w:r>
          </w:p>
        </w:tc>
      </w:tr>
      <w:tr w:rsidR="006C6D43" w:rsidRPr="006C6D43" w14:paraId="4E105193" w14:textId="77777777" w:rsidTr="00881B54">
        <w:tc>
          <w:tcPr>
            <w:tcW w:w="1422" w:type="dxa"/>
            <w:shd w:val="clear" w:color="auto" w:fill="F2F2F2" w:themeFill="background1" w:themeFillShade="F2"/>
          </w:tcPr>
          <w:p w14:paraId="4AF3C54A" w14:textId="7023CC40" w:rsidR="00B62E70" w:rsidRPr="006C6D43" w:rsidRDefault="00B62E70" w:rsidP="00881B54">
            <w:pPr>
              <w:spacing w:after="0"/>
              <w:jc w:val="center"/>
              <w:rPr>
                <w:color w:val="auto"/>
                <w:sz w:val="16"/>
                <w:szCs w:val="16"/>
              </w:rPr>
            </w:pPr>
            <w:r w:rsidRPr="006C6D43">
              <w:rPr>
                <w:color w:val="auto"/>
                <w:sz w:val="16"/>
                <w:szCs w:val="16"/>
              </w:rPr>
              <w:t>(</w:t>
            </w:r>
            <w:r w:rsidR="00655EF7" w:rsidRPr="006C6D43">
              <w:rPr>
                <w:color w:val="auto"/>
                <w:sz w:val="16"/>
                <w:szCs w:val="16"/>
              </w:rPr>
              <w:t>n=</w:t>
            </w:r>
            <w:r w:rsidR="00D86C1D" w:rsidRPr="006C6D43">
              <w:rPr>
                <w:color w:val="auto"/>
                <w:sz w:val="16"/>
                <w:szCs w:val="16"/>
              </w:rPr>
              <w:t>843</w:t>
            </w:r>
            <w:r w:rsidRPr="006C6D43">
              <w:rPr>
                <w:color w:val="auto"/>
                <w:sz w:val="16"/>
                <w:szCs w:val="16"/>
              </w:rPr>
              <w:t>)</w:t>
            </w:r>
          </w:p>
        </w:tc>
        <w:tc>
          <w:tcPr>
            <w:tcW w:w="1523" w:type="dxa"/>
            <w:shd w:val="clear" w:color="auto" w:fill="F2F2F2" w:themeFill="background1" w:themeFillShade="F2"/>
          </w:tcPr>
          <w:p w14:paraId="04E48A31" w14:textId="2078764F"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D86C1D" w:rsidRPr="006C6D43">
              <w:rPr>
                <w:color w:val="auto"/>
                <w:sz w:val="16"/>
                <w:szCs w:val="16"/>
              </w:rPr>
              <w:t>142</w:t>
            </w:r>
            <w:r w:rsidRPr="006C6D43">
              <w:rPr>
                <w:color w:val="auto"/>
                <w:sz w:val="16"/>
                <w:szCs w:val="16"/>
              </w:rPr>
              <w:t>)</w:t>
            </w:r>
          </w:p>
        </w:tc>
        <w:tc>
          <w:tcPr>
            <w:tcW w:w="1402" w:type="dxa"/>
            <w:shd w:val="clear" w:color="auto" w:fill="F2F2F2" w:themeFill="background1" w:themeFillShade="F2"/>
          </w:tcPr>
          <w:p w14:paraId="4E963944" w14:textId="6263D4AA"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D86C1D" w:rsidRPr="006C6D43">
              <w:rPr>
                <w:color w:val="auto"/>
                <w:sz w:val="16"/>
                <w:szCs w:val="16"/>
              </w:rPr>
              <w:t>614</w:t>
            </w:r>
            <w:r w:rsidRPr="006C6D43">
              <w:rPr>
                <w:color w:val="auto"/>
                <w:sz w:val="16"/>
                <w:szCs w:val="16"/>
              </w:rPr>
              <w:t>)</w:t>
            </w:r>
          </w:p>
        </w:tc>
        <w:tc>
          <w:tcPr>
            <w:tcW w:w="1627" w:type="dxa"/>
            <w:shd w:val="clear" w:color="auto" w:fill="F2F2F2" w:themeFill="background1" w:themeFillShade="F2"/>
          </w:tcPr>
          <w:p w14:paraId="741FB9C5" w14:textId="59ACC2AB"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8E0694" w:rsidRPr="006C6D43">
              <w:rPr>
                <w:color w:val="auto"/>
                <w:sz w:val="16"/>
                <w:szCs w:val="16"/>
              </w:rPr>
              <w:t>1</w:t>
            </w:r>
            <w:r w:rsidR="00886E88" w:rsidRPr="006C6D43">
              <w:rPr>
                <w:color w:val="auto"/>
                <w:sz w:val="16"/>
                <w:szCs w:val="16"/>
              </w:rPr>
              <w:t>44</w:t>
            </w:r>
            <w:r w:rsidRPr="006C6D43">
              <w:rPr>
                <w:color w:val="auto"/>
                <w:sz w:val="16"/>
                <w:szCs w:val="16"/>
              </w:rPr>
              <w:t>)</w:t>
            </w:r>
          </w:p>
        </w:tc>
        <w:tc>
          <w:tcPr>
            <w:tcW w:w="1402" w:type="dxa"/>
            <w:shd w:val="clear" w:color="auto" w:fill="F2F2F2" w:themeFill="background1" w:themeFillShade="F2"/>
          </w:tcPr>
          <w:p w14:paraId="0026B321" w14:textId="7FA1384E"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8E0694" w:rsidRPr="006C6D43">
              <w:rPr>
                <w:color w:val="auto"/>
                <w:sz w:val="16"/>
                <w:szCs w:val="16"/>
              </w:rPr>
              <w:t>3</w:t>
            </w:r>
            <w:r w:rsidR="00886E88" w:rsidRPr="006C6D43">
              <w:rPr>
                <w:color w:val="auto"/>
                <w:sz w:val="16"/>
                <w:szCs w:val="16"/>
              </w:rPr>
              <w:t>13</w:t>
            </w:r>
            <w:r w:rsidRPr="006C6D43">
              <w:rPr>
                <w:color w:val="auto"/>
                <w:sz w:val="16"/>
                <w:szCs w:val="16"/>
              </w:rPr>
              <w:t>)</w:t>
            </w:r>
          </w:p>
        </w:tc>
        <w:tc>
          <w:tcPr>
            <w:tcW w:w="1402" w:type="dxa"/>
            <w:shd w:val="clear" w:color="auto" w:fill="F2F2F2" w:themeFill="background1" w:themeFillShade="F2"/>
          </w:tcPr>
          <w:p w14:paraId="67B2B681" w14:textId="2A3F19CD" w:rsidR="00B62E70" w:rsidRPr="006C6D43" w:rsidRDefault="00B62E70" w:rsidP="00881B54">
            <w:pPr>
              <w:spacing w:after="0"/>
              <w:jc w:val="center"/>
              <w:rPr>
                <w:color w:val="auto"/>
              </w:rPr>
            </w:pPr>
            <w:r w:rsidRPr="006C6D43">
              <w:rPr>
                <w:color w:val="auto"/>
                <w:sz w:val="16"/>
                <w:szCs w:val="16"/>
              </w:rPr>
              <w:t>(</w:t>
            </w:r>
            <w:r w:rsidR="00655EF7" w:rsidRPr="006C6D43">
              <w:rPr>
                <w:color w:val="auto"/>
                <w:sz w:val="16"/>
                <w:szCs w:val="16"/>
              </w:rPr>
              <w:t>n=</w:t>
            </w:r>
            <w:r w:rsidR="00886E88" w:rsidRPr="006C6D43">
              <w:rPr>
                <w:color w:val="auto"/>
                <w:sz w:val="16"/>
                <w:szCs w:val="16"/>
              </w:rPr>
              <w:t>1,191</w:t>
            </w:r>
            <w:r w:rsidRPr="006C6D43">
              <w:rPr>
                <w:color w:val="auto"/>
                <w:sz w:val="16"/>
                <w:szCs w:val="16"/>
              </w:rPr>
              <w:t>)</w:t>
            </w:r>
          </w:p>
        </w:tc>
      </w:tr>
      <w:tr w:rsidR="00B62E70" w:rsidRPr="006C6D43" w14:paraId="4BB7AB69" w14:textId="77777777" w:rsidTr="00881B54">
        <w:tc>
          <w:tcPr>
            <w:tcW w:w="8778" w:type="dxa"/>
            <w:gridSpan w:val="6"/>
            <w:shd w:val="clear" w:color="auto" w:fill="auto"/>
          </w:tcPr>
          <w:p w14:paraId="63164D0A" w14:textId="77777777" w:rsidR="00B62E70" w:rsidRPr="006C6D43" w:rsidRDefault="00B62E70" w:rsidP="00881B54">
            <w:pPr>
              <w:spacing w:after="0"/>
              <w:ind w:left="607" w:hanging="607"/>
              <w:rPr>
                <w:color w:val="auto"/>
                <w:sz w:val="16"/>
                <w:szCs w:val="16"/>
              </w:rPr>
            </w:pPr>
            <w:r w:rsidRPr="006C6D43">
              <w:rPr>
                <w:color w:val="auto"/>
                <w:sz w:val="16"/>
                <w:szCs w:val="16"/>
              </w:rPr>
              <w:t>Q50</w:t>
            </w:r>
            <w:r w:rsidRPr="006C6D43">
              <w:rPr>
                <w:color w:val="auto"/>
                <w:sz w:val="16"/>
                <w:szCs w:val="16"/>
              </w:rPr>
              <w:tab/>
              <w:t>Did you know the Victorian Electoral Commission has a website, so voters could get information about the election?</w:t>
            </w:r>
          </w:p>
          <w:p w14:paraId="69967443" w14:textId="2D384682" w:rsidR="00B62E70" w:rsidRPr="006C6D43" w:rsidRDefault="00B62E70" w:rsidP="00881B54">
            <w:pPr>
              <w:spacing w:after="0"/>
              <w:ind w:left="607" w:hanging="607"/>
              <w:rPr>
                <w:color w:val="auto"/>
                <w:sz w:val="16"/>
                <w:szCs w:val="16"/>
              </w:rPr>
            </w:pPr>
            <w:r w:rsidRPr="006C6D43">
              <w:rPr>
                <w:color w:val="auto"/>
                <w:sz w:val="16"/>
                <w:szCs w:val="16"/>
              </w:rPr>
              <w:t>Q51</w:t>
            </w:r>
            <w:r w:rsidRPr="006C6D43">
              <w:rPr>
                <w:color w:val="auto"/>
                <w:sz w:val="16"/>
                <w:szCs w:val="16"/>
              </w:rPr>
              <w:tab/>
              <w:t>Did you use the Victorian Electoral Commission website (</w:t>
            </w:r>
            <w:r w:rsidR="00C346B8" w:rsidRPr="006C6D43">
              <w:rPr>
                <w:color w:val="auto"/>
                <w:sz w:val="16"/>
                <w:szCs w:val="16"/>
              </w:rPr>
              <w:t>VEC</w:t>
            </w:r>
            <w:r w:rsidRPr="006C6D43">
              <w:rPr>
                <w:color w:val="auto"/>
                <w:sz w:val="16"/>
                <w:szCs w:val="16"/>
              </w:rPr>
              <w:t>.vic.gov.au) to get information about the election?</w:t>
            </w:r>
          </w:p>
          <w:p w14:paraId="4BF7234D" w14:textId="48D49A4A" w:rsidR="00B62E70" w:rsidRPr="006C6D43" w:rsidRDefault="00B72CF3" w:rsidP="00B72CF3">
            <w:pPr>
              <w:pStyle w:val="BASE"/>
              <w:rPr>
                <w:color w:val="auto"/>
              </w:rPr>
            </w:pPr>
            <w:r w:rsidRPr="006C6D43">
              <w:rPr>
                <w:color w:val="auto"/>
              </w:rPr>
              <w:t xml:space="preserve">Base: </w:t>
            </w:r>
            <w:r w:rsidRPr="006C6D43">
              <w:rPr>
                <w:color w:val="auto"/>
              </w:rPr>
              <w:tab/>
            </w:r>
            <w:r w:rsidR="00C939CE" w:rsidRPr="006C6D43">
              <w:rPr>
                <w:color w:val="auto"/>
              </w:rPr>
              <w:t>All voters</w:t>
            </w:r>
            <w:r w:rsidR="008367D2" w:rsidRPr="006C6D43">
              <w:rPr>
                <w:color w:val="auto"/>
              </w:rPr>
              <w:t>, don’t know responses excluded</w:t>
            </w:r>
            <w:r w:rsidR="00C939CE" w:rsidRPr="006C6D43">
              <w:rPr>
                <w:color w:val="auto"/>
              </w:rPr>
              <w:t xml:space="preserve"> (n=</w:t>
            </w:r>
            <w:r w:rsidR="00D74B37" w:rsidRPr="006C6D43">
              <w:rPr>
                <w:color w:val="auto"/>
              </w:rPr>
              <w:t>2,9</w:t>
            </w:r>
            <w:r w:rsidR="008367D2" w:rsidRPr="006C6D43">
              <w:rPr>
                <w:color w:val="auto"/>
              </w:rPr>
              <w:t>66</w:t>
            </w:r>
            <w:r w:rsidR="00C939CE" w:rsidRPr="006C6D43">
              <w:rPr>
                <w:color w:val="auto"/>
              </w:rPr>
              <w:t>)</w:t>
            </w:r>
          </w:p>
          <w:p w14:paraId="63122F91" w14:textId="765FB37B" w:rsidR="007D0981" w:rsidRPr="006C6D43" w:rsidRDefault="00BE6438" w:rsidP="004D7D8D">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7D0981" w:rsidRPr="006C6D43">
              <w:rPr>
                <w:color w:val="auto"/>
              </w:rPr>
              <w:t>at 95% confidence when compared to the total.</w:t>
            </w:r>
          </w:p>
        </w:tc>
      </w:tr>
    </w:tbl>
    <w:p w14:paraId="6037BDE6" w14:textId="77777777" w:rsidR="00B62E70" w:rsidRPr="006C6D43" w:rsidRDefault="00B62E70" w:rsidP="00B62E70">
      <w:pPr>
        <w:rPr>
          <w:color w:val="auto"/>
        </w:rPr>
      </w:pPr>
    </w:p>
    <w:p w14:paraId="557D09D4" w14:textId="77777777" w:rsidR="00B62E70" w:rsidRPr="006C6D43" w:rsidRDefault="00B62E70" w:rsidP="00B62E70">
      <w:pPr>
        <w:rPr>
          <w:color w:val="auto"/>
        </w:rPr>
      </w:pPr>
    </w:p>
    <w:p w14:paraId="38EEEBB9" w14:textId="77777777" w:rsidR="00B62E70" w:rsidRPr="006C6D43" w:rsidRDefault="00B62E70" w:rsidP="00B62E70">
      <w:pPr>
        <w:spacing w:after="200"/>
        <w:rPr>
          <w:color w:val="auto"/>
        </w:rPr>
      </w:pPr>
      <w:r w:rsidRPr="006C6D43">
        <w:rPr>
          <w:color w:val="auto"/>
        </w:rPr>
        <w:br w:type="page"/>
      </w:r>
    </w:p>
    <w:p w14:paraId="40D5ECA7" w14:textId="77777777" w:rsidR="001B7DDD" w:rsidRPr="006C6D43" w:rsidRDefault="001B7DDD" w:rsidP="00871882">
      <w:pPr>
        <w:pStyle w:val="Heading4"/>
        <w:rPr>
          <w:color w:val="auto"/>
        </w:rPr>
      </w:pPr>
      <w:r w:rsidRPr="006C6D43">
        <w:rPr>
          <w:color w:val="auto"/>
        </w:rPr>
        <w:t>Information available on website</w:t>
      </w:r>
    </w:p>
    <w:p w14:paraId="69E49157" w14:textId="0A31774E" w:rsidR="001B7DDD" w:rsidRPr="006C6D43" w:rsidRDefault="006D6D87" w:rsidP="001B7DDD">
      <w:pPr>
        <w:rPr>
          <w:color w:val="auto"/>
        </w:rPr>
      </w:pPr>
      <w:r w:rsidRPr="006C6D43">
        <w:rPr>
          <w:color w:val="auto"/>
        </w:rPr>
        <w:t xml:space="preserve">Most voters </w:t>
      </w:r>
      <w:r w:rsidR="00874EE7" w:rsidRPr="006C6D43">
        <w:rPr>
          <w:color w:val="auto"/>
        </w:rPr>
        <w:t xml:space="preserve">who used </w:t>
      </w:r>
      <w:r w:rsidR="00C346B8" w:rsidRPr="006C6D43">
        <w:rPr>
          <w:color w:val="auto"/>
        </w:rPr>
        <w:t>the VEC</w:t>
      </w:r>
      <w:r w:rsidR="001F2BD9" w:rsidRPr="006C6D43">
        <w:rPr>
          <w:color w:val="auto"/>
        </w:rPr>
        <w:t>’s</w:t>
      </w:r>
      <w:r w:rsidR="00874EE7" w:rsidRPr="006C6D43">
        <w:rPr>
          <w:color w:val="auto"/>
        </w:rPr>
        <w:t xml:space="preserve"> website were satisfied with </w:t>
      </w:r>
      <w:r w:rsidRPr="006C6D43">
        <w:rPr>
          <w:color w:val="auto"/>
        </w:rPr>
        <w:t>its content.</w:t>
      </w:r>
      <w:r w:rsidR="00692498" w:rsidRPr="006C6D43">
        <w:rPr>
          <w:color w:val="auto"/>
        </w:rPr>
        <w:t xml:space="preserve"> </w:t>
      </w:r>
      <w:r w:rsidR="00054CDA" w:rsidRPr="006C6D43">
        <w:rPr>
          <w:color w:val="auto"/>
        </w:rPr>
        <w:t xml:space="preserve">Four in five </w:t>
      </w:r>
      <w:r w:rsidRPr="006C6D43">
        <w:rPr>
          <w:color w:val="auto"/>
        </w:rPr>
        <w:t>were satisfied (83%)</w:t>
      </w:r>
      <w:r w:rsidR="00CA11DC" w:rsidRPr="006C6D43">
        <w:rPr>
          <w:color w:val="auto"/>
        </w:rPr>
        <w:t xml:space="preserve"> and o</w:t>
      </w:r>
      <w:r w:rsidR="00694AC7" w:rsidRPr="006C6D43">
        <w:rPr>
          <w:color w:val="auto"/>
        </w:rPr>
        <w:t xml:space="preserve">nly one </w:t>
      </w:r>
      <w:r w:rsidR="00ED71E9" w:rsidRPr="006C6D43">
        <w:rPr>
          <w:color w:val="auto"/>
        </w:rPr>
        <w:t xml:space="preserve">in twenty </w:t>
      </w:r>
      <w:r w:rsidRPr="006C6D43">
        <w:rPr>
          <w:color w:val="auto"/>
        </w:rPr>
        <w:t>were</w:t>
      </w:r>
      <w:r w:rsidR="006918FD" w:rsidRPr="006C6D43">
        <w:rPr>
          <w:color w:val="auto"/>
        </w:rPr>
        <w:t xml:space="preserve"> </w:t>
      </w:r>
      <w:r w:rsidR="00874EE7" w:rsidRPr="006C6D43">
        <w:rPr>
          <w:color w:val="auto"/>
        </w:rPr>
        <w:t xml:space="preserve">dissatisfied </w:t>
      </w:r>
      <w:r w:rsidR="006D7BB2" w:rsidRPr="006C6D43">
        <w:rPr>
          <w:color w:val="auto"/>
        </w:rPr>
        <w:t>(</w:t>
      </w:r>
      <w:r w:rsidRPr="006C6D43">
        <w:rPr>
          <w:color w:val="auto"/>
        </w:rPr>
        <w:t>6%).</w:t>
      </w:r>
      <w:r w:rsidR="00692498" w:rsidRPr="006C6D43">
        <w:rPr>
          <w:color w:val="auto"/>
        </w:rPr>
        <w:t xml:space="preserve"> </w:t>
      </w:r>
      <w:r w:rsidR="00B0751C" w:rsidRPr="006C6D43">
        <w:rPr>
          <w:color w:val="auto"/>
        </w:rPr>
        <w:t>These figures are virtually identical to those from 2018.</w:t>
      </w:r>
      <w:r w:rsidR="00692498" w:rsidRPr="006C6D43">
        <w:rPr>
          <w:color w:val="auto"/>
        </w:rPr>
        <w:t xml:space="preserve"> </w:t>
      </w:r>
    </w:p>
    <w:p w14:paraId="00A8AC2C" w14:textId="32F4787C" w:rsidR="006D7BB2" w:rsidRPr="006C6D43" w:rsidRDefault="00B0751C" w:rsidP="00A17679">
      <w:pPr>
        <w:jc w:val="both"/>
        <w:rPr>
          <w:color w:val="auto"/>
        </w:rPr>
      </w:pPr>
      <w:r w:rsidRPr="006C6D43">
        <w:rPr>
          <w:color w:val="auto"/>
        </w:rPr>
        <w:t xml:space="preserve">As is often the case for satisfaction-based metrics, email voters were least satisfied with </w:t>
      </w:r>
      <w:r w:rsidR="00C346B8" w:rsidRPr="006C6D43">
        <w:rPr>
          <w:color w:val="auto"/>
        </w:rPr>
        <w:t>the VEC</w:t>
      </w:r>
      <w:r w:rsidR="001F2BD9" w:rsidRPr="006C6D43">
        <w:rPr>
          <w:color w:val="auto"/>
        </w:rPr>
        <w:t>’s</w:t>
      </w:r>
      <w:r w:rsidRPr="006C6D43">
        <w:rPr>
          <w:color w:val="auto"/>
        </w:rPr>
        <w:t xml:space="preserve"> website (73%).</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2DA52BEE" w14:textId="77777777" w:rsidTr="000821AC">
        <w:trPr>
          <w:trHeight w:val="467"/>
        </w:trPr>
        <w:tc>
          <w:tcPr>
            <w:tcW w:w="8778" w:type="dxa"/>
            <w:gridSpan w:val="6"/>
            <w:shd w:val="clear" w:color="auto" w:fill="F2F2F2" w:themeFill="background1" w:themeFillShade="F2"/>
          </w:tcPr>
          <w:p w14:paraId="61E1C73C" w14:textId="18269385" w:rsidR="001B7DDD" w:rsidRPr="006C6D43" w:rsidRDefault="001B7DDD" w:rsidP="0031513B">
            <w:pPr>
              <w:pStyle w:val="Caption"/>
              <w:rPr>
                <w:color w:val="auto"/>
              </w:rPr>
            </w:pPr>
            <w:bookmarkStart w:id="68" w:name="_Toc140147704"/>
            <w:r w:rsidRPr="006C6D43">
              <w:rPr>
                <w:color w:val="auto"/>
              </w:rPr>
              <w:t xml:space="preserve">Figure </w:t>
            </w:r>
            <w:r w:rsidR="004D7D8D" w:rsidRPr="006C6D43">
              <w:rPr>
                <w:color w:val="auto"/>
              </w:rPr>
              <w:fldChar w:fldCharType="begin"/>
            </w:r>
            <w:r w:rsidR="004D7D8D" w:rsidRPr="006C6D43">
              <w:rPr>
                <w:color w:val="auto"/>
              </w:rPr>
              <w:instrText xml:space="preserve"> SEQ Figure \* ARABIC </w:instrText>
            </w:r>
            <w:r w:rsidR="004D7D8D" w:rsidRPr="006C6D43">
              <w:rPr>
                <w:color w:val="auto"/>
              </w:rPr>
              <w:fldChar w:fldCharType="separate"/>
            </w:r>
            <w:r w:rsidR="002434A7" w:rsidRPr="006C6D43">
              <w:rPr>
                <w:color w:val="auto"/>
              </w:rPr>
              <w:t>25</w:t>
            </w:r>
            <w:r w:rsidR="004D7D8D" w:rsidRPr="006C6D43">
              <w:rPr>
                <w:color w:val="auto"/>
              </w:rPr>
              <w:fldChar w:fldCharType="end"/>
            </w:r>
            <w:r w:rsidRPr="006C6D43">
              <w:rPr>
                <w:color w:val="auto"/>
              </w:rPr>
              <w:t xml:space="preserve">: </w:t>
            </w:r>
            <w:r w:rsidRPr="006C6D43">
              <w:rPr>
                <w:color w:val="auto"/>
              </w:rPr>
              <w:tab/>
              <w:t>Information available on website</w:t>
            </w:r>
            <w:bookmarkEnd w:id="68"/>
          </w:p>
        </w:tc>
      </w:tr>
      <w:tr w:rsidR="006C6D43" w:rsidRPr="006C6D43" w14:paraId="097F2C83" w14:textId="77777777" w:rsidTr="000821AC">
        <w:trPr>
          <w:trHeight w:val="2820"/>
        </w:trPr>
        <w:tc>
          <w:tcPr>
            <w:tcW w:w="8778" w:type="dxa"/>
            <w:gridSpan w:val="6"/>
          </w:tcPr>
          <w:p w14:paraId="34931451" w14:textId="77777777" w:rsidR="001B7DDD" w:rsidRPr="006C6D43" w:rsidRDefault="00192949" w:rsidP="000821AC">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05" behindDoc="0" locked="0" layoutInCell="1" allowOverlap="1" wp14:anchorId="2319A463" wp14:editId="6B992704">
                      <wp:simplePos x="0" y="0"/>
                      <wp:positionH relativeFrom="column">
                        <wp:posOffset>1630824</wp:posOffset>
                      </wp:positionH>
                      <wp:positionV relativeFrom="paragraph">
                        <wp:posOffset>331841</wp:posOffset>
                      </wp:positionV>
                      <wp:extent cx="3728864" cy="0"/>
                      <wp:effectExtent l="38100" t="38100" r="62230" b="57150"/>
                      <wp:wrapNone/>
                      <wp:docPr id="106" name="Straight Connector 106"/>
                      <wp:cNvGraphicFramePr/>
                      <a:graphic xmlns:a="http://schemas.openxmlformats.org/drawingml/2006/main">
                        <a:graphicData uri="http://schemas.microsoft.com/office/word/2010/wordprocessingShape">
                          <wps:wsp>
                            <wps:cNvCnPr/>
                            <wps:spPr>
                              <a:xfrm flipV="1">
                                <a:off x="0" y="0"/>
                                <a:ext cx="3728864"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5DF20" id="Straight Connector 106" o:spid="_x0000_s1026" style="position:absolute;flip:y;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pt,26.15pt" to="4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9p1AEAAA8EAAAOAAAAZHJzL2Uyb0RvYy54bWysU01vEzEQvSPxHyzfyW5SFKJVNhVKWy4I&#10;Kgq9O/Y4a8lfsk12998z9iZboKgSiItlj+fNvPc83l4PRpMThKicbelyUVMCljuh7LGl377evdlQ&#10;EhOzgmlnoaUjRHq9e/1q2/sGVq5zWkAgWMTGpvct7VLyTVVF3oFhceE8WLyULhiW8BiOlQisx+pG&#10;V6u6Xle9C8IHxyFGjN5Ml3RX6ksJPH2WMkIiuqXILZU1lPWQ12q3Zc0xMN8pfqbB/oGFYcpi07nU&#10;DUuMfA/qWSmjeHDRybTgzlROSsWhaEA1y/o3NQ8d81C0oDnRzzbF/1eWfzrt7X1AG3ofm+jvQ1Yx&#10;yGCI1Mo/4psWXciUDMW2cbYNhkQ4Bq/erTab9VtK+OWumkrkUj7E9AGcIXnTUq1sVsQadvoYE7bF&#10;1EtKDmub1+i0EndK63IIx8NeB3Ji+Q1vr96v9/nZEPhLWgdM3FpB0uhxzhxmT4+bmNLP44jOraon&#10;1WWXRg0TjS8giRKobtJfBhJmGoxzsGl55qEtZmeYRMozsC46XwSe8zMUyrD+DXhGlM7OphlslHXh&#10;T93TcKEsp/yLA5PubMHBibHMQ7EGp644ff4heax/Phf40z/e/QAAAP//AwBQSwMEFAAGAAgAAAAh&#10;ABWMhHXeAAAACQEAAA8AAABkcnMvZG93bnJldi54bWxMj8FOwzAQRO9I/IO1SFwQdQhNVUKcqqpa&#10;xBFCP8CNlyQkXlux26Z/zyIOcJyd0eybYjXZQZxwDJ0jBQ+zBARS7UxHjYL9x+5+CSJETUYPjlDB&#10;BQOsyuurQufGnekdT1VsBJdQyLWCNkafSxnqFq0OM+eR2Pt0o9WR5dhIM+ozl9tBpkmykFZ3xB9a&#10;7XHTYt1XR6ug8i/Zdv3Vb9+S3WXz5Ht7t39Nlbq9mdbPICJO8S8MP/iMDiUzHdyRTBCDgjRbMHpU&#10;kKWPIDiwnM953OH3IMtC/l9QfgMAAP//AwBQSwECLQAUAAYACAAAACEAtoM4kv4AAADhAQAAEwAA&#10;AAAAAAAAAAAAAAAAAAAAW0NvbnRlbnRfVHlwZXNdLnhtbFBLAQItABQABgAIAAAAIQA4/SH/1gAA&#10;AJQBAAALAAAAAAAAAAAAAAAAAC8BAABfcmVscy8ucmVsc1BLAQItABQABgAIAAAAIQBKWQ9p1AEA&#10;AA8EAAAOAAAAAAAAAAAAAAAAAC4CAABkcnMvZTJvRG9jLnhtbFBLAQItABQABgAIAAAAIQAVjIR1&#10;3gAAAAkBAAAPAAAAAAAAAAAAAAAAAC4EAABkcnMvZG93bnJldi54bWxQSwUGAAAAAAQABADzAAAA&#10;OQUAAAAA&#10;" strokecolor="#0e3a6c">
                      <v:stroke startarrow="oval" endarrow="oval"/>
                    </v:line>
                  </w:pict>
                </mc:Fallback>
              </mc:AlternateContent>
            </w:r>
            <w:r w:rsidR="00245AF7" w:rsidRPr="006C6D43">
              <w:rPr>
                <w:noProof/>
                <w:color w:val="auto"/>
                <w:lang w:eastAsia="en-AU"/>
              </w:rPr>
              <mc:AlternateContent>
                <mc:Choice Requires="wps">
                  <w:drawing>
                    <wp:anchor distT="0" distB="0" distL="114300" distR="114300" simplePos="0" relativeHeight="251658309" behindDoc="0" locked="0" layoutInCell="1" allowOverlap="1" wp14:anchorId="63E0E743" wp14:editId="14C97A8B">
                      <wp:simplePos x="0" y="0"/>
                      <wp:positionH relativeFrom="column">
                        <wp:posOffset>13970</wp:posOffset>
                      </wp:positionH>
                      <wp:positionV relativeFrom="paragraph">
                        <wp:posOffset>450438</wp:posOffset>
                      </wp:positionV>
                      <wp:extent cx="762000" cy="304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6207638C" w14:textId="77777777" w:rsidR="00E278A6" w:rsidRPr="00202735" w:rsidRDefault="00E278A6" w:rsidP="00245AF7">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0E743" id="Text Box 145" o:spid="_x0000_s1060" type="#_x0000_t202" style="position:absolute;margin-left:1.1pt;margin-top:35.45pt;width:60pt;height:24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1VGgIAADMEAAAOAAAAZHJzL2Uyb0RvYy54bWysU8tu2zAQvBfoPxC815Idx3EEy4GbwEUB&#10;IwngFDnTFGkRoLgsSVtyv75Lyi+kPRW9ULvc1T5mhrOHrtFkL5xXYEo6HOSUCMOhUmZb0h9vyy9T&#10;SnxgpmIajCjpQXj6MP/8adbaQoygBl0JR7CI8UVrS1qHYIss87wWDfMDsMJgUIJrWEDXbbPKsRar&#10;Nzob5fkka8FV1gEX3uPtUx+k81RfSsHDi5ReBKJLirOFdLp0buKZzWes2Dpma8WPY7B/mKJhymDT&#10;c6knFhjZOfVHqUZxBx5kGHBoMpBScZF2wG2G+Ydt1jWzIu2C4Hh7hsn/v7L8eb+2r46E7it0SGAE&#10;pLW+8HgZ9+mka+IXJyUYRwgPZ9hEFwjHy7sJMoERjqGbfDxFG6tkl5+t8+GbgIZEo6QOWUlgsf3K&#10;hz71lBJ7GVgqrRMz2pC2pJOb2zz9cI5gcW2wx2XUaIVu0xFVlXQ0Pe2xgeqA6znomfeWLxUOsWI+&#10;vDKHVOPcKN/wgofUgM3gaFFSg/v1t/uYjwxglJIWpVNS/3PHnKBEfzfIzf1wPI5aS8749m6EjruO&#10;bK4jZtc8AqpziA/F8mTG/KBPpnTQvKPKF7Erhpjh2Luk4WQ+hl7Q+Eq4WCxSEqrLsrAya8tj6Qhr&#10;hPite2fOHnkISOAznETGig909Lk9IYtdAKkSVxHoHtUj/qjMxPbxFUXpX/sp6/LW578BAAD//wMA&#10;UEsDBBQABgAIAAAAIQB6zJ5r3gAAAAgBAAAPAAAAZHJzL2Rvd25yZXYueG1sTI9BT8MwDIXvSPyH&#10;yEjcWLpIQFeaTlOlCQnBYWMXbm7jtRWNU5psK/x60hPcbL+n5+/l68n24kyj7xxrWC4SEMS1Mx03&#10;Gg7v27sUhA/IBnvHpOGbPKyL66scM+MuvKPzPjQihrDPUEMbwpBJ6euWLPqFG4ijdnSjxRDXsZFm&#10;xEsMt71USfIgLXYcP7Q4UNlS/bk/WQ0v5fYNd5Wy6U9fPr8eN8PX4eNe69ubafMEItAU/sww40d0&#10;KCJT5U5svOg1KBWNGh6TFYhZVvOhisMyXYEscvm/QPELAAD//wMAUEsBAi0AFAAGAAgAAAAhALaD&#10;OJL+AAAA4QEAABMAAAAAAAAAAAAAAAAAAAAAAFtDb250ZW50X1R5cGVzXS54bWxQSwECLQAUAAYA&#10;CAAAACEAOP0h/9YAAACUAQAACwAAAAAAAAAAAAAAAAAvAQAAX3JlbHMvLnJlbHNQSwECLQAUAAYA&#10;CAAAACEAjNdNVRoCAAAzBAAADgAAAAAAAAAAAAAAAAAuAgAAZHJzL2Uyb0RvYy54bWxQSwECLQAU&#10;AAYACAAAACEAesyea94AAAAIAQAADwAAAAAAAAAAAAAAAAB0BAAAZHJzL2Rvd25yZXYueG1sUEsF&#10;BgAAAAAEAAQA8wAAAH8FAAAAAA==&#10;" filled="f" stroked="f" strokeweight=".5pt">
                      <v:textbox>
                        <w:txbxContent>
                          <w:p w14:paraId="6207638C" w14:textId="77777777" w:rsidR="00E278A6" w:rsidRPr="00202735" w:rsidRDefault="00E278A6" w:rsidP="00245AF7">
                            <w:pPr>
                              <w:jc w:val="center"/>
                              <w:rPr>
                                <w:sz w:val="16"/>
                                <w:szCs w:val="16"/>
                                <w:lang w:val="en-US"/>
                              </w:rPr>
                            </w:pPr>
                            <w:r w:rsidRPr="00202735">
                              <w:rPr>
                                <w:sz w:val="16"/>
                                <w:szCs w:val="16"/>
                                <w:lang w:val="en-US"/>
                              </w:rPr>
                              <w:t>All voters</w:t>
                            </w:r>
                          </w:p>
                        </w:txbxContent>
                      </v:textbox>
                    </v:shape>
                  </w:pict>
                </mc:Fallback>
              </mc:AlternateContent>
            </w:r>
            <w:r w:rsidR="00245AF7" w:rsidRPr="006C6D43">
              <w:rPr>
                <w:noProof/>
                <w:color w:val="auto"/>
                <w:lang w:eastAsia="en-AU"/>
              </w:rPr>
              <w:drawing>
                <wp:anchor distT="0" distB="0" distL="114300" distR="114300" simplePos="0" relativeHeight="251658308" behindDoc="0" locked="0" layoutInCell="1" allowOverlap="1" wp14:anchorId="2CCF0AA9" wp14:editId="02190460">
                  <wp:simplePos x="0" y="0"/>
                  <wp:positionH relativeFrom="column">
                    <wp:posOffset>160020</wp:posOffset>
                  </wp:positionH>
                  <wp:positionV relativeFrom="paragraph">
                    <wp:posOffset>20732</wp:posOffset>
                  </wp:positionV>
                  <wp:extent cx="466090" cy="467995"/>
                  <wp:effectExtent l="0" t="0" r="0" b="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1B7DDD" w:rsidRPr="006C6D43">
              <w:rPr>
                <w:noProof/>
                <w:color w:val="auto"/>
                <w:sz w:val="24"/>
                <w:szCs w:val="24"/>
                <w:lang w:eastAsia="en-AU"/>
              </w:rPr>
              <mc:AlternateContent>
                <mc:Choice Requires="wps">
                  <w:drawing>
                    <wp:anchor distT="0" distB="0" distL="114300" distR="114300" simplePos="0" relativeHeight="251658307" behindDoc="0" locked="0" layoutInCell="1" allowOverlap="1" wp14:anchorId="20EF29D8" wp14:editId="162E1CF1">
                      <wp:simplePos x="0" y="0"/>
                      <wp:positionH relativeFrom="column">
                        <wp:posOffset>3423920</wp:posOffset>
                      </wp:positionH>
                      <wp:positionV relativeFrom="paragraph">
                        <wp:posOffset>145415</wp:posOffset>
                      </wp:positionV>
                      <wp:extent cx="356235" cy="356235"/>
                      <wp:effectExtent l="0" t="0" r="24765" b="24765"/>
                      <wp:wrapNone/>
                      <wp:docPr id="99" name="Oval 9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A8E3B" w14:textId="2B522C64" w:rsidR="00E278A6" w:rsidRPr="00B54A7E" w:rsidRDefault="00E278A6" w:rsidP="001B7DDD">
                                  <w:pPr>
                                    <w:jc w:val="center"/>
                                    <w:rPr>
                                      <w:color w:val="FFFFFF" w:themeColor="background1"/>
                                      <w:sz w:val="16"/>
                                      <w:szCs w:val="16"/>
                                      <w:lang w:val="en-US"/>
                                    </w:rPr>
                                  </w:pPr>
                                  <w:r w:rsidRPr="00B54A7E">
                                    <w:rPr>
                                      <w:color w:val="FFFFFF" w:themeColor="background1"/>
                                      <w:sz w:val="16"/>
                                      <w:szCs w:val="16"/>
                                      <w:lang w:val="en-US"/>
                                    </w:rPr>
                                    <w:t>83%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F29D8" id="Oval 99" o:spid="_x0000_s1061" style="position:absolute;margin-left:269.6pt;margin-top:11.45pt;width:28.05pt;height:28.0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aEiQIAAJQFAAAOAAAAZHJzL2Uyb0RvYy54bWysVN9vGjEMfp+0/yHK+3pAB9tQjwrRdZqE&#10;WjQ69TnkEi5SLs6SwB376+fkftCNag/TeAiOY3+2v7N9c9tUmhyF8wpMTsdXI0qE4VAos8/p96f7&#10;dx8p8YGZgmkwIqcn4ent4u2bm9rOxQRK0IVwBEGMn9c2p2UIdp5lnpeiYv4KrDD4KMFVLODV7bPC&#10;sRrRK51NRqNZVoMrrAMuvEftXftIFwlfSsHDo5ReBKJzirmFdLp07uKZLW7YfO+YLRXv0mD/kEXF&#10;lMGgA9QdC4wcnLqAqhR34EGGKw5VBlIqLlINWM149Ec125JZkWpBcrwdaPL/D5Y/HLd245CG2vq5&#10;RzFW0UhXxX/MjzSJrNNAlmgC4ai8ns4m11NKOD51MqJkZ2frfPgioCJRyKnQWlkfy2Fzdlz70Fr3&#10;VlHtQaviXmmdLm6/W2lHjix+us/Xy9kqfi0M8JuZNpeesXnE4Lvbjy8dESZ6ZueqkxROWkQ8bb4J&#10;SVSBdU5Sxqkhz5iMc2HCuH0qWSHaNKcj/PXB+ixSzgkwIkssb8DuAHrLFqTHbovt7KOrSP08OI/+&#10;lljrPHikyGDC4FwpA+41AI1VdZFb+56klprIUmh2DXKD1HyKplG1g+K0ccRBO2De8nuFX33NfNgw&#10;hxOFs4dbIjziITXUOYVOoqQE9/M1fbTHRsdXSmqc0Jz6HwfmBCX6q8ERiOOchPfTDxO8uF67e6k1&#10;h2oF2EFj3EOWJzHaBt2L0kH1jEtkGaPhEzMcY+aUB9dfVqHdGLiGuFgukxmOr2VhbbaWR/BIcGzl&#10;p+aZOdu1fMBZeYB+ii/avrWNngaWhwBSpZk489lRj6OfeqhbU3G3vLwnq/MyXfwCAAD//wMAUEsD&#10;BBQABgAIAAAAIQCprnBy3gAAAAkBAAAPAAAAZHJzL2Rvd25yZXYueG1sTI9BT4QwEIXvJv6HZky8&#10;uUVWUJBhY0y8eFJco8dZOgIubUlbdvHfW0/rcfK+vPdNtVn0KA7s/GANwvUqAcGmtWowHcL27enq&#10;DoQPZBSN1jDCD3vY1OdnFZXKHs0rH5rQiVhifEkIfQhTKaVve9bkV3ZiE7Mv6zSFeLpOKkfHWK5H&#10;mSZJLjUNJi70NPFjz+2+mTVC+928791H/uJpe5PqfLaf07NFvLxYHu5BBF7CCYY//agOdXTa2dko&#10;L0aEbF2kEUVI0wJEBLIiW4PYIdwWCci6kv8/qH8BAAD//wMAUEsBAi0AFAAGAAgAAAAhALaDOJL+&#10;AAAA4QEAABMAAAAAAAAAAAAAAAAAAAAAAFtDb250ZW50X1R5cGVzXS54bWxQSwECLQAUAAYACAAA&#10;ACEAOP0h/9YAAACUAQAACwAAAAAAAAAAAAAAAAAvAQAAX3JlbHMvLnJlbHNQSwECLQAUAAYACAAA&#10;ACEAqztGhIkCAACUBQAADgAAAAAAAAAAAAAAAAAuAgAAZHJzL2Uyb0RvYy54bWxQSwECLQAUAAYA&#10;CAAAACEAqa5wct4AAAAJAQAADwAAAAAAAAAAAAAAAADjBAAAZHJzL2Rvd25yZXYueG1sUEsFBgAA&#10;AAAEAAQA8wAAAO4FAAAAAA==&#10;" fillcolor="#0e3a6c" strokecolor="white [3212]" strokeweight="2pt">
                      <v:textbox inset="0,,0">
                        <w:txbxContent>
                          <w:p w14:paraId="46AA8E3B" w14:textId="2B522C64" w:rsidR="00E278A6" w:rsidRPr="00B54A7E" w:rsidRDefault="00E278A6" w:rsidP="001B7DDD">
                            <w:pPr>
                              <w:jc w:val="center"/>
                              <w:rPr>
                                <w:color w:val="FFFFFF" w:themeColor="background1"/>
                                <w:sz w:val="16"/>
                                <w:szCs w:val="16"/>
                                <w:lang w:val="en-US"/>
                              </w:rPr>
                            </w:pPr>
                            <w:r w:rsidRPr="00B54A7E">
                              <w:rPr>
                                <w:color w:val="FFFFFF" w:themeColor="background1"/>
                                <w:sz w:val="16"/>
                                <w:szCs w:val="16"/>
                                <w:lang w:val="en-US"/>
                              </w:rPr>
                              <w:t>83%</w:t>
                            </w:r>
                          </w:p>
                        </w:txbxContent>
                      </v:textbox>
                    </v:oval>
                  </w:pict>
                </mc:Fallback>
              </mc:AlternateContent>
            </w:r>
            <w:r w:rsidR="001B7DDD" w:rsidRPr="006C6D43">
              <w:rPr>
                <w:noProof/>
                <w:color w:val="auto"/>
                <w:sz w:val="24"/>
                <w:szCs w:val="24"/>
                <w:lang w:eastAsia="en-AU"/>
              </w:rPr>
              <w:drawing>
                <wp:inline distT="0" distB="0" distL="0" distR="0" wp14:anchorId="2FC64C37" wp14:editId="5654FDA8">
                  <wp:extent cx="5436235" cy="1800225"/>
                  <wp:effectExtent l="0" t="0" r="0" b="0"/>
                  <wp:docPr id="108" name="Chart 10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6C6D43" w:rsidRPr="006C6D43" w14:paraId="71796B8C" w14:textId="77777777" w:rsidTr="000821AC">
        <w:tc>
          <w:tcPr>
            <w:tcW w:w="8778" w:type="dxa"/>
            <w:gridSpan w:val="6"/>
            <w:shd w:val="clear" w:color="auto" w:fill="F2F2F2" w:themeFill="background1" w:themeFillShade="F2"/>
          </w:tcPr>
          <w:p w14:paraId="6EDB6332" w14:textId="61265A16" w:rsidR="001B7DDD" w:rsidRPr="006C6D43" w:rsidRDefault="00EB47BB" w:rsidP="000821AC">
            <w:pPr>
              <w:spacing w:before="120" w:after="0"/>
              <w:jc w:val="center"/>
              <w:rPr>
                <w:noProof/>
                <w:color w:val="auto"/>
              </w:rPr>
            </w:pPr>
            <w:r w:rsidRPr="006C6D43">
              <w:rPr>
                <w:noProof/>
                <w:color w:val="auto"/>
              </w:rPr>
              <w:t xml:space="preserve">Total </w:t>
            </w:r>
            <w:r w:rsidR="001B7DDD" w:rsidRPr="006C6D43">
              <w:rPr>
                <w:noProof/>
                <w:color w:val="auto"/>
              </w:rPr>
              <w:t>satisfaction</w:t>
            </w:r>
          </w:p>
        </w:tc>
      </w:tr>
      <w:tr w:rsidR="006C6D43" w:rsidRPr="006C6D43" w14:paraId="407F9619" w14:textId="77777777" w:rsidTr="000821AC">
        <w:tc>
          <w:tcPr>
            <w:tcW w:w="1422" w:type="dxa"/>
            <w:shd w:val="clear" w:color="auto" w:fill="auto"/>
          </w:tcPr>
          <w:p w14:paraId="5A1FD9C3" w14:textId="1894F59C" w:rsidR="001B7DDD" w:rsidRPr="006C6D43" w:rsidRDefault="001B7DDD" w:rsidP="000821AC">
            <w:pPr>
              <w:jc w:val="center"/>
              <w:rPr>
                <w:color w:val="auto"/>
              </w:rPr>
            </w:pPr>
            <w:r w:rsidRPr="006C6D43">
              <w:rPr>
                <w:noProof/>
                <w:color w:val="auto"/>
                <w:lang w:eastAsia="en-AU"/>
              </w:rPr>
              <w:drawing>
                <wp:inline distT="0" distB="0" distL="0" distR="0" wp14:anchorId="2F46F9E3" wp14:editId="50ED3C4D">
                  <wp:extent cx="468000" cy="468000"/>
                  <wp:effectExtent l="0" t="0" r="825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192949" w:rsidRPr="006C6D43">
              <w:rPr>
                <w:color w:val="auto"/>
              </w:rPr>
              <w:t>8</w:t>
            </w:r>
            <w:r w:rsidR="00111ACC" w:rsidRPr="006C6D43">
              <w:rPr>
                <w:color w:val="auto"/>
              </w:rPr>
              <w:t>1</w:t>
            </w:r>
            <w:r w:rsidRPr="006C6D43">
              <w:rPr>
                <w:color w:val="auto"/>
              </w:rPr>
              <w:t>%</w:t>
            </w:r>
          </w:p>
        </w:tc>
        <w:tc>
          <w:tcPr>
            <w:tcW w:w="1523" w:type="dxa"/>
            <w:shd w:val="clear" w:color="auto" w:fill="auto"/>
          </w:tcPr>
          <w:p w14:paraId="12F1EA14" w14:textId="04A4C5DA" w:rsidR="001B7DDD" w:rsidRPr="006C6D43" w:rsidRDefault="001B7DDD" w:rsidP="000821AC">
            <w:pPr>
              <w:jc w:val="center"/>
              <w:rPr>
                <w:color w:val="auto"/>
              </w:rPr>
            </w:pPr>
            <w:r w:rsidRPr="006C6D43">
              <w:rPr>
                <w:noProof/>
                <w:color w:val="auto"/>
                <w:lang w:eastAsia="en-AU"/>
              </w:rPr>
              <w:drawing>
                <wp:inline distT="0" distB="0" distL="0" distR="0" wp14:anchorId="382F30B6" wp14:editId="056C8EB0">
                  <wp:extent cx="466707" cy="468000"/>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192949" w:rsidRPr="006C6D43">
              <w:rPr>
                <w:color w:val="auto"/>
              </w:rPr>
              <w:t>7</w:t>
            </w:r>
            <w:r w:rsidR="00111ACC" w:rsidRPr="006C6D43">
              <w:rPr>
                <w:color w:val="auto"/>
              </w:rPr>
              <w:t>3</w:t>
            </w:r>
            <w:r w:rsidRPr="006C6D43">
              <w:rPr>
                <w:color w:val="auto"/>
              </w:rPr>
              <w:t>%</w:t>
            </w:r>
            <w:r w:rsidR="00FA07D8" w:rsidRPr="006C6D43">
              <w:rPr>
                <w:rFonts w:cs="Arial"/>
                <w:color w:val="auto"/>
              </w:rPr>
              <w:t>▼</w:t>
            </w:r>
          </w:p>
        </w:tc>
        <w:tc>
          <w:tcPr>
            <w:tcW w:w="1402" w:type="dxa"/>
            <w:shd w:val="clear" w:color="auto" w:fill="auto"/>
          </w:tcPr>
          <w:p w14:paraId="65ADCBBE" w14:textId="7BBF92FB" w:rsidR="001B7DDD" w:rsidRPr="006C6D43" w:rsidRDefault="001B7DDD" w:rsidP="000821AC">
            <w:pPr>
              <w:jc w:val="center"/>
              <w:rPr>
                <w:color w:val="auto"/>
              </w:rPr>
            </w:pPr>
            <w:r w:rsidRPr="006C6D43">
              <w:rPr>
                <w:noProof/>
                <w:color w:val="auto"/>
                <w:lang w:eastAsia="en-AU"/>
              </w:rPr>
              <w:drawing>
                <wp:inline distT="0" distB="0" distL="0" distR="0" wp14:anchorId="30AA9DE0" wp14:editId="1C776D19">
                  <wp:extent cx="469296" cy="468000"/>
                  <wp:effectExtent l="0" t="0" r="698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FC3BEB" w:rsidRPr="006C6D43">
              <w:rPr>
                <w:color w:val="auto"/>
              </w:rPr>
              <w:t>8</w:t>
            </w:r>
            <w:r w:rsidR="00111ACC" w:rsidRPr="006C6D43">
              <w:rPr>
                <w:color w:val="auto"/>
              </w:rPr>
              <w:t>7</w:t>
            </w:r>
            <w:r w:rsidR="00192949" w:rsidRPr="006C6D43">
              <w:rPr>
                <w:color w:val="auto"/>
              </w:rPr>
              <w:t>%</w:t>
            </w:r>
          </w:p>
        </w:tc>
        <w:tc>
          <w:tcPr>
            <w:tcW w:w="1627" w:type="dxa"/>
            <w:shd w:val="clear" w:color="auto" w:fill="auto"/>
          </w:tcPr>
          <w:p w14:paraId="576E26FE" w14:textId="69219552" w:rsidR="001B7DDD" w:rsidRPr="006C6D43" w:rsidRDefault="001B7DDD" w:rsidP="000821AC">
            <w:pPr>
              <w:jc w:val="center"/>
              <w:rPr>
                <w:color w:val="auto"/>
              </w:rPr>
            </w:pPr>
            <w:r w:rsidRPr="006C6D43">
              <w:rPr>
                <w:noProof/>
                <w:color w:val="auto"/>
                <w:lang w:eastAsia="en-AU"/>
              </w:rPr>
              <w:drawing>
                <wp:inline distT="0" distB="0" distL="0" distR="0" wp14:anchorId="2CA11FF1" wp14:editId="3C531B72">
                  <wp:extent cx="466707" cy="468000"/>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6B1795" w:rsidRPr="006C6D43">
              <w:rPr>
                <w:color w:val="auto"/>
              </w:rPr>
              <w:t>77</w:t>
            </w:r>
            <w:r w:rsidRPr="006C6D43">
              <w:rPr>
                <w:color w:val="auto"/>
              </w:rPr>
              <w:t>%</w:t>
            </w:r>
          </w:p>
        </w:tc>
        <w:tc>
          <w:tcPr>
            <w:tcW w:w="1402" w:type="dxa"/>
            <w:shd w:val="clear" w:color="auto" w:fill="auto"/>
          </w:tcPr>
          <w:p w14:paraId="37DAB87D" w14:textId="331C2087" w:rsidR="001B7DDD" w:rsidRPr="006C6D43" w:rsidRDefault="001B7DDD" w:rsidP="000821AC">
            <w:pPr>
              <w:jc w:val="center"/>
              <w:rPr>
                <w:color w:val="auto"/>
              </w:rPr>
            </w:pPr>
            <w:r w:rsidRPr="006C6D43">
              <w:rPr>
                <w:noProof/>
                <w:color w:val="auto"/>
                <w:lang w:eastAsia="en-AU"/>
              </w:rPr>
              <w:drawing>
                <wp:inline distT="0" distB="0" distL="0" distR="0" wp14:anchorId="5B50B569" wp14:editId="424C648C">
                  <wp:extent cx="468000" cy="468000"/>
                  <wp:effectExtent l="0" t="0" r="825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FC3BEB" w:rsidRPr="006C6D43">
              <w:rPr>
                <w:color w:val="auto"/>
              </w:rPr>
              <w:t>8</w:t>
            </w:r>
            <w:r w:rsidR="006B1795" w:rsidRPr="006C6D43">
              <w:rPr>
                <w:color w:val="auto"/>
              </w:rPr>
              <w:t>9</w:t>
            </w:r>
            <w:r w:rsidRPr="006C6D43">
              <w:rPr>
                <w:color w:val="auto"/>
              </w:rPr>
              <w:t>%</w:t>
            </w:r>
          </w:p>
        </w:tc>
        <w:tc>
          <w:tcPr>
            <w:tcW w:w="1402" w:type="dxa"/>
            <w:shd w:val="clear" w:color="auto" w:fill="auto"/>
          </w:tcPr>
          <w:p w14:paraId="5CE4618F" w14:textId="225085C0" w:rsidR="001B7DDD" w:rsidRPr="006C6D43" w:rsidRDefault="001B7DDD" w:rsidP="000821AC">
            <w:pPr>
              <w:jc w:val="center"/>
              <w:rPr>
                <w:color w:val="auto"/>
              </w:rPr>
            </w:pPr>
            <w:r w:rsidRPr="006C6D43">
              <w:rPr>
                <w:noProof/>
                <w:color w:val="auto"/>
                <w:lang w:eastAsia="en-AU"/>
              </w:rPr>
              <w:drawing>
                <wp:inline distT="0" distB="0" distL="0" distR="0" wp14:anchorId="07BA1BD1" wp14:editId="09C9C2F2">
                  <wp:extent cx="468000" cy="468000"/>
                  <wp:effectExtent l="0" t="0" r="825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192949" w:rsidRPr="006C6D43">
              <w:rPr>
                <w:color w:val="auto"/>
              </w:rPr>
              <w:t>8</w:t>
            </w:r>
            <w:r w:rsidR="006B1795" w:rsidRPr="006C6D43">
              <w:rPr>
                <w:color w:val="auto"/>
              </w:rPr>
              <w:t>6</w:t>
            </w:r>
            <w:r w:rsidR="00192949" w:rsidRPr="006C6D43">
              <w:rPr>
                <w:color w:val="auto"/>
              </w:rPr>
              <w:t>%</w:t>
            </w:r>
          </w:p>
        </w:tc>
      </w:tr>
      <w:tr w:rsidR="006C6D43" w:rsidRPr="006C6D43" w14:paraId="78857F94" w14:textId="77777777" w:rsidTr="000821AC">
        <w:tc>
          <w:tcPr>
            <w:tcW w:w="1422" w:type="dxa"/>
            <w:shd w:val="clear" w:color="auto" w:fill="F2F2F2" w:themeFill="background1" w:themeFillShade="F2"/>
          </w:tcPr>
          <w:p w14:paraId="79AE0D2D" w14:textId="1BF499B9" w:rsidR="001B7DDD" w:rsidRPr="006C6D43" w:rsidRDefault="001B7DDD" w:rsidP="000821AC">
            <w:pPr>
              <w:spacing w:after="0"/>
              <w:jc w:val="center"/>
              <w:rPr>
                <w:color w:val="auto"/>
                <w:sz w:val="16"/>
                <w:szCs w:val="16"/>
              </w:rPr>
            </w:pPr>
            <w:r w:rsidRPr="006C6D43">
              <w:rPr>
                <w:color w:val="auto"/>
                <w:sz w:val="16"/>
                <w:szCs w:val="16"/>
              </w:rPr>
              <w:t>(n=</w:t>
            </w:r>
            <w:r w:rsidR="00F27D4D" w:rsidRPr="006C6D43">
              <w:rPr>
                <w:color w:val="auto"/>
                <w:sz w:val="16"/>
                <w:szCs w:val="16"/>
              </w:rPr>
              <w:t>395</w:t>
            </w:r>
            <w:r w:rsidRPr="006C6D43">
              <w:rPr>
                <w:color w:val="auto"/>
                <w:sz w:val="16"/>
                <w:szCs w:val="16"/>
              </w:rPr>
              <w:t>)</w:t>
            </w:r>
          </w:p>
        </w:tc>
        <w:tc>
          <w:tcPr>
            <w:tcW w:w="1523" w:type="dxa"/>
            <w:shd w:val="clear" w:color="auto" w:fill="F2F2F2" w:themeFill="background1" w:themeFillShade="F2"/>
          </w:tcPr>
          <w:p w14:paraId="253C7E38" w14:textId="5A2D4E01" w:rsidR="001B7DDD" w:rsidRPr="006C6D43" w:rsidRDefault="001B7DDD" w:rsidP="000821AC">
            <w:pPr>
              <w:spacing w:after="0"/>
              <w:jc w:val="center"/>
              <w:rPr>
                <w:color w:val="auto"/>
              </w:rPr>
            </w:pPr>
            <w:r w:rsidRPr="006C6D43">
              <w:rPr>
                <w:color w:val="auto"/>
                <w:sz w:val="16"/>
                <w:szCs w:val="16"/>
              </w:rPr>
              <w:t>(n=</w:t>
            </w:r>
            <w:r w:rsidR="00F27D4D" w:rsidRPr="006C6D43">
              <w:rPr>
                <w:color w:val="auto"/>
                <w:sz w:val="16"/>
                <w:szCs w:val="16"/>
              </w:rPr>
              <w:t>109</w:t>
            </w:r>
            <w:r w:rsidRPr="006C6D43">
              <w:rPr>
                <w:color w:val="auto"/>
                <w:sz w:val="16"/>
                <w:szCs w:val="16"/>
              </w:rPr>
              <w:t>)</w:t>
            </w:r>
          </w:p>
        </w:tc>
        <w:tc>
          <w:tcPr>
            <w:tcW w:w="1402" w:type="dxa"/>
            <w:shd w:val="clear" w:color="auto" w:fill="F2F2F2" w:themeFill="background1" w:themeFillShade="F2"/>
          </w:tcPr>
          <w:p w14:paraId="1CC30263" w14:textId="4879AC38" w:rsidR="001B7DDD" w:rsidRPr="006C6D43" w:rsidRDefault="001B7DDD" w:rsidP="000821AC">
            <w:pPr>
              <w:spacing w:after="0"/>
              <w:jc w:val="center"/>
              <w:rPr>
                <w:color w:val="auto"/>
              </w:rPr>
            </w:pPr>
            <w:r w:rsidRPr="006C6D43">
              <w:rPr>
                <w:color w:val="auto"/>
                <w:sz w:val="16"/>
                <w:szCs w:val="16"/>
              </w:rPr>
              <w:t>(n=</w:t>
            </w:r>
            <w:r w:rsidR="00F27D4D" w:rsidRPr="006C6D43">
              <w:rPr>
                <w:color w:val="auto"/>
                <w:sz w:val="16"/>
                <w:szCs w:val="16"/>
              </w:rPr>
              <w:t>326</w:t>
            </w:r>
            <w:r w:rsidRPr="006C6D43">
              <w:rPr>
                <w:color w:val="auto"/>
                <w:sz w:val="16"/>
                <w:szCs w:val="16"/>
              </w:rPr>
              <w:t>)</w:t>
            </w:r>
          </w:p>
        </w:tc>
        <w:tc>
          <w:tcPr>
            <w:tcW w:w="1627" w:type="dxa"/>
            <w:shd w:val="clear" w:color="auto" w:fill="F2F2F2" w:themeFill="background1" w:themeFillShade="F2"/>
          </w:tcPr>
          <w:p w14:paraId="003F53DB" w14:textId="2CDEF41F" w:rsidR="001B7DDD" w:rsidRPr="006C6D43" w:rsidRDefault="001B7DDD" w:rsidP="000821AC">
            <w:pPr>
              <w:spacing w:after="0"/>
              <w:jc w:val="center"/>
              <w:rPr>
                <w:color w:val="auto"/>
              </w:rPr>
            </w:pPr>
            <w:r w:rsidRPr="006C6D43">
              <w:rPr>
                <w:color w:val="auto"/>
                <w:sz w:val="16"/>
                <w:szCs w:val="16"/>
              </w:rPr>
              <w:t>(n</w:t>
            </w:r>
            <w:r w:rsidR="00F27D4D" w:rsidRPr="006C6D43">
              <w:rPr>
                <w:color w:val="auto"/>
                <w:sz w:val="16"/>
                <w:szCs w:val="16"/>
              </w:rPr>
              <w:t>=105</w:t>
            </w:r>
            <w:r w:rsidRPr="006C6D43">
              <w:rPr>
                <w:color w:val="auto"/>
                <w:sz w:val="16"/>
                <w:szCs w:val="16"/>
              </w:rPr>
              <w:t>)</w:t>
            </w:r>
          </w:p>
        </w:tc>
        <w:tc>
          <w:tcPr>
            <w:tcW w:w="1402" w:type="dxa"/>
            <w:shd w:val="clear" w:color="auto" w:fill="F2F2F2" w:themeFill="background1" w:themeFillShade="F2"/>
          </w:tcPr>
          <w:p w14:paraId="18809B67" w14:textId="3F5F295E" w:rsidR="001B7DDD" w:rsidRPr="006C6D43" w:rsidRDefault="001B7DDD" w:rsidP="000821AC">
            <w:pPr>
              <w:spacing w:after="0"/>
              <w:jc w:val="center"/>
              <w:rPr>
                <w:color w:val="auto"/>
              </w:rPr>
            </w:pPr>
            <w:r w:rsidRPr="006C6D43">
              <w:rPr>
                <w:color w:val="auto"/>
                <w:sz w:val="16"/>
                <w:szCs w:val="16"/>
              </w:rPr>
              <w:t>(n=</w:t>
            </w:r>
            <w:r w:rsidR="00F27D4D" w:rsidRPr="006C6D43">
              <w:rPr>
                <w:color w:val="auto"/>
                <w:sz w:val="16"/>
                <w:szCs w:val="16"/>
              </w:rPr>
              <w:t>171</w:t>
            </w:r>
            <w:r w:rsidRPr="006C6D43">
              <w:rPr>
                <w:color w:val="auto"/>
                <w:sz w:val="16"/>
                <w:szCs w:val="16"/>
              </w:rPr>
              <w:t>)</w:t>
            </w:r>
          </w:p>
        </w:tc>
        <w:tc>
          <w:tcPr>
            <w:tcW w:w="1402" w:type="dxa"/>
            <w:shd w:val="clear" w:color="auto" w:fill="F2F2F2" w:themeFill="background1" w:themeFillShade="F2"/>
          </w:tcPr>
          <w:p w14:paraId="18D683A8" w14:textId="612AE0FC" w:rsidR="001B7DDD" w:rsidRPr="006C6D43" w:rsidRDefault="001B7DDD" w:rsidP="000821AC">
            <w:pPr>
              <w:spacing w:after="0"/>
              <w:jc w:val="center"/>
              <w:rPr>
                <w:color w:val="auto"/>
              </w:rPr>
            </w:pPr>
            <w:r w:rsidRPr="006C6D43">
              <w:rPr>
                <w:color w:val="auto"/>
                <w:sz w:val="16"/>
                <w:szCs w:val="16"/>
              </w:rPr>
              <w:t>(n=</w:t>
            </w:r>
            <w:r w:rsidR="00F27D4D" w:rsidRPr="006C6D43">
              <w:rPr>
                <w:color w:val="auto"/>
                <w:sz w:val="16"/>
                <w:szCs w:val="16"/>
              </w:rPr>
              <w:t>605</w:t>
            </w:r>
            <w:r w:rsidR="00192949" w:rsidRPr="006C6D43">
              <w:rPr>
                <w:color w:val="auto"/>
                <w:sz w:val="16"/>
                <w:szCs w:val="16"/>
              </w:rPr>
              <w:t>)</w:t>
            </w:r>
          </w:p>
        </w:tc>
      </w:tr>
      <w:tr w:rsidR="006C6D43" w:rsidRPr="006C6D43" w14:paraId="3F646E50" w14:textId="77777777" w:rsidTr="000821AC">
        <w:tc>
          <w:tcPr>
            <w:tcW w:w="8778" w:type="dxa"/>
            <w:gridSpan w:val="6"/>
            <w:shd w:val="clear" w:color="auto" w:fill="FFFFFF" w:themeFill="background1"/>
          </w:tcPr>
          <w:p w14:paraId="347C41F7" w14:textId="77777777" w:rsidR="001B7DDD" w:rsidRPr="006C6D43" w:rsidRDefault="0072250A" w:rsidP="000821AC">
            <w:pPr>
              <w:pStyle w:val="BASE"/>
              <w:rPr>
                <w:color w:val="auto"/>
              </w:rPr>
            </w:pPr>
            <w:r w:rsidRPr="006C6D43">
              <w:rPr>
                <w:color w:val="auto"/>
              </w:rPr>
              <w:t>Q</w:t>
            </w:r>
            <w:r w:rsidR="001B7DDD" w:rsidRPr="006C6D43">
              <w:rPr>
                <w:color w:val="auto"/>
              </w:rPr>
              <w:t>52</w:t>
            </w:r>
            <w:r w:rsidR="001B7DDD" w:rsidRPr="006C6D43">
              <w:rPr>
                <w:color w:val="auto"/>
              </w:rPr>
              <w:tab/>
              <w:t>Were you satisfied or dissatisfied with the information available on the website? Please use a scale from 1 to 10, where 1 is ‘extremely dissatisfied’ and 10 is ‘extremely satisfied’.</w:t>
            </w:r>
          </w:p>
          <w:p w14:paraId="1DFB6DAF" w14:textId="02270E3D" w:rsidR="001B7DDD" w:rsidRPr="006C6D43" w:rsidRDefault="00B72CF3" w:rsidP="00B72CF3">
            <w:pPr>
              <w:pStyle w:val="BASE"/>
              <w:rPr>
                <w:color w:val="auto"/>
              </w:rPr>
            </w:pPr>
            <w:r w:rsidRPr="006C6D43">
              <w:rPr>
                <w:color w:val="auto"/>
              </w:rPr>
              <w:t xml:space="preserve">Base: </w:t>
            </w:r>
            <w:r w:rsidRPr="006C6D43">
              <w:rPr>
                <w:color w:val="auto"/>
              </w:rPr>
              <w:tab/>
            </w:r>
            <w:r w:rsidR="00FC3BEB" w:rsidRPr="006C6D43">
              <w:rPr>
                <w:color w:val="auto"/>
              </w:rPr>
              <w:t>All voters who used the Victorian Electoral Commission website, don’t know responses excluded</w:t>
            </w:r>
            <w:r w:rsidRPr="006C6D43">
              <w:rPr>
                <w:color w:val="auto"/>
              </w:rPr>
              <w:t xml:space="preserve"> (n=</w:t>
            </w:r>
            <w:r w:rsidR="00FC3BEB" w:rsidRPr="006C6D43">
              <w:rPr>
                <w:color w:val="auto"/>
              </w:rPr>
              <w:t>1</w:t>
            </w:r>
            <w:r w:rsidR="00C939CE" w:rsidRPr="006C6D43">
              <w:rPr>
                <w:color w:val="auto"/>
              </w:rPr>
              <w:t>,</w:t>
            </w:r>
            <w:r w:rsidR="00FC3BEB" w:rsidRPr="006C6D43">
              <w:rPr>
                <w:color w:val="auto"/>
              </w:rPr>
              <w:t>5</w:t>
            </w:r>
            <w:r w:rsidR="006B1795" w:rsidRPr="006C6D43">
              <w:rPr>
                <w:color w:val="auto"/>
              </w:rPr>
              <w:t>50</w:t>
            </w:r>
            <w:r w:rsidRPr="006C6D43">
              <w:rPr>
                <w:color w:val="auto"/>
              </w:rPr>
              <w:t>)</w:t>
            </w:r>
          </w:p>
          <w:p w14:paraId="51AB9AF4" w14:textId="44F07A85" w:rsidR="00FC3BEB" w:rsidRPr="006C6D43" w:rsidRDefault="00BE6438" w:rsidP="00FC3BEB">
            <w:pPr>
              <w:pStyle w:val="BASE"/>
              <w:ind w:left="0" w:firstLine="0"/>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FC3BEB" w:rsidRPr="006C6D43">
              <w:rPr>
                <w:color w:val="auto"/>
              </w:rPr>
              <w:t>at 95% confidence when compared to the total.</w:t>
            </w:r>
          </w:p>
        </w:tc>
      </w:tr>
    </w:tbl>
    <w:p w14:paraId="0AE8CD94" w14:textId="77777777" w:rsidR="001B7DDD" w:rsidRPr="006C6D43" w:rsidRDefault="001B7DDD" w:rsidP="001B7DDD">
      <w:pPr>
        <w:rPr>
          <w:color w:val="auto"/>
        </w:rPr>
      </w:pPr>
    </w:p>
    <w:p w14:paraId="20236A6E" w14:textId="77777777" w:rsidR="001B7DDD" w:rsidRPr="006C6D43" w:rsidRDefault="001B7DDD" w:rsidP="001B7DDD">
      <w:pPr>
        <w:spacing w:after="200"/>
        <w:rPr>
          <w:color w:val="auto"/>
        </w:rPr>
      </w:pPr>
    </w:p>
    <w:p w14:paraId="09B6B244" w14:textId="77777777" w:rsidR="003D539E" w:rsidRPr="006C6D43" w:rsidRDefault="003D539E">
      <w:pPr>
        <w:spacing w:after="200"/>
        <w:rPr>
          <w:color w:val="auto"/>
        </w:rPr>
      </w:pPr>
      <w:r w:rsidRPr="006C6D43">
        <w:rPr>
          <w:color w:val="auto"/>
        </w:rPr>
        <w:br w:type="page"/>
      </w:r>
    </w:p>
    <w:p w14:paraId="40E185F0" w14:textId="77777777" w:rsidR="001B7DDD" w:rsidRPr="006C6D43" w:rsidRDefault="00E35E17" w:rsidP="00871882">
      <w:pPr>
        <w:pStyle w:val="Heading4"/>
        <w:rPr>
          <w:color w:val="auto"/>
        </w:rPr>
      </w:pPr>
      <w:r w:rsidRPr="006C6D43">
        <w:rPr>
          <w:color w:val="auto"/>
        </w:rPr>
        <w:t>Finding information on the website</w:t>
      </w:r>
    </w:p>
    <w:p w14:paraId="64F5A504" w14:textId="47467C77" w:rsidR="00B62E70" w:rsidRPr="006C6D43" w:rsidRDefault="00F43130" w:rsidP="00680CAB">
      <w:pPr>
        <w:rPr>
          <w:color w:val="auto"/>
        </w:rPr>
      </w:pPr>
      <w:r w:rsidRPr="006C6D43">
        <w:rPr>
          <w:color w:val="auto"/>
        </w:rPr>
        <w:t>Similar to satisfaction</w:t>
      </w:r>
      <w:r w:rsidR="005C0548" w:rsidRPr="006C6D43">
        <w:rPr>
          <w:color w:val="auto"/>
        </w:rPr>
        <w:t xml:space="preserve"> with </w:t>
      </w:r>
      <w:r w:rsidR="00C346B8" w:rsidRPr="006C6D43">
        <w:rPr>
          <w:color w:val="auto"/>
        </w:rPr>
        <w:t>the VEC</w:t>
      </w:r>
      <w:r w:rsidR="001F2BD9" w:rsidRPr="006C6D43">
        <w:rPr>
          <w:color w:val="auto"/>
        </w:rPr>
        <w:t>’s</w:t>
      </w:r>
      <w:r w:rsidR="005C0548" w:rsidRPr="006C6D43">
        <w:rPr>
          <w:color w:val="auto"/>
        </w:rPr>
        <w:t xml:space="preserve"> website</w:t>
      </w:r>
      <w:r w:rsidR="00680CAB" w:rsidRPr="006C6D43">
        <w:rPr>
          <w:color w:val="auto"/>
        </w:rPr>
        <w:t xml:space="preserve">, </w:t>
      </w:r>
      <w:r w:rsidR="00F5621D" w:rsidRPr="006C6D43">
        <w:rPr>
          <w:color w:val="auto"/>
        </w:rPr>
        <w:t xml:space="preserve">over </w:t>
      </w:r>
      <w:r w:rsidR="005467DF" w:rsidRPr="006C6D43">
        <w:rPr>
          <w:color w:val="auto"/>
        </w:rPr>
        <w:t>four in five</w:t>
      </w:r>
      <w:r w:rsidR="00F5621D" w:rsidRPr="006C6D43">
        <w:rPr>
          <w:color w:val="auto"/>
        </w:rPr>
        <w:t xml:space="preserve"> </w:t>
      </w:r>
      <w:r w:rsidR="005C0548" w:rsidRPr="006C6D43">
        <w:rPr>
          <w:color w:val="auto"/>
        </w:rPr>
        <w:t>voters</w:t>
      </w:r>
      <w:r w:rsidR="00680CAB" w:rsidRPr="006C6D43">
        <w:rPr>
          <w:color w:val="auto"/>
        </w:rPr>
        <w:t xml:space="preserve"> </w:t>
      </w:r>
      <w:r w:rsidR="00B77B55" w:rsidRPr="006C6D43">
        <w:rPr>
          <w:color w:val="auto"/>
        </w:rPr>
        <w:t xml:space="preserve">stated that </w:t>
      </w:r>
      <w:r w:rsidRPr="006C6D43">
        <w:rPr>
          <w:color w:val="auto"/>
        </w:rPr>
        <w:t xml:space="preserve">it </w:t>
      </w:r>
      <w:r w:rsidR="00B77B55" w:rsidRPr="006C6D43">
        <w:rPr>
          <w:color w:val="auto"/>
        </w:rPr>
        <w:t xml:space="preserve">was </w:t>
      </w:r>
      <w:r w:rsidRPr="006C6D43">
        <w:rPr>
          <w:color w:val="auto"/>
        </w:rPr>
        <w:t xml:space="preserve">easy to find </w:t>
      </w:r>
      <w:r w:rsidR="00F5621D" w:rsidRPr="006C6D43">
        <w:rPr>
          <w:color w:val="auto"/>
        </w:rPr>
        <w:t xml:space="preserve">the </w:t>
      </w:r>
      <w:r w:rsidR="00680CAB" w:rsidRPr="006C6D43">
        <w:rPr>
          <w:color w:val="auto"/>
        </w:rPr>
        <w:t xml:space="preserve">information </w:t>
      </w:r>
      <w:r w:rsidR="00F5621D" w:rsidRPr="006C6D43">
        <w:rPr>
          <w:color w:val="auto"/>
        </w:rPr>
        <w:t xml:space="preserve">they needed </w:t>
      </w:r>
      <w:r w:rsidR="00680CAB" w:rsidRPr="006C6D43">
        <w:rPr>
          <w:color w:val="auto"/>
        </w:rPr>
        <w:t>(8</w:t>
      </w:r>
      <w:r w:rsidR="00F5621D" w:rsidRPr="006C6D43">
        <w:rPr>
          <w:color w:val="auto"/>
        </w:rPr>
        <w:t>2</w:t>
      </w:r>
      <w:r w:rsidR="00680CAB" w:rsidRPr="006C6D43">
        <w:rPr>
          <w:color w:val="auto"/>
        </w:rPr>
        <w:t>%)</w:t>
      </w:r>
      <w:r w:rsidR="00AC4318" w:rsidRPr="006C6D43">
        <w:rPr>
          <w:color w:val="auto"/>
        </w:rPr>
        <w:t xml:space="preserve">, at a rate </w:t>
      </w:r>
      <w:r w:rsidR="008E52A1" w:rsidRPr="006C6D43">
        <w:rPr>
          <w:color w:val="auto"/>
        </w:rPr>
        <w:t>virtually</w:t>
      </w:r>
      <w:r w:rsidR="00DF1E43" w:rsidRPr="006C6D43">
        <w:rPr>
          <w:color w:val="auto"/>
        </w:rPr>
        <w:t xml:space="preserve"> unchanged since the 2018 evaluation </w:t>
      </w:r>
      <w:r w:rsidR="00680CAB" w:rsidRPr="006C6D43">
        <w:rPr>
          <w:color w:val="auto"/>
        </w:rPr>
        <w:t>(8</w:t>
      </w:r>
      <w:r w:rsidRPr="006C6D43">
        <w:rPr>
          <w:color w:val="auto"/>
        </w:rPr>
        <w:t>3</w:t>
      </w:r>
      <w:r w:rsidR="00680CAB" w:rsidRPr="006C6D43">
        <w:rPr>
          <w:color w:val="auto"/>
        </w:rPr>
        <w:t xml:space="preserve">%). </w:t>
      </w:r>
      <w:r w:rsidR="008E52A1" w:rsidRPr="006C6D43">
        <w:rPr>
          <w:color w:val="auto"/>
        </w:rPr>
        <w:t xml:space="preserve">Once again, email voters were least satisfied </w:t>
      </w:r>
      <w:r w:rsidR="00B77B55" w:rsidRPr="006C6D43">
        <w:rPr>
          <w:color w:val="auto"/>
        </w:rPr>
        <w:t>with the ‘findability’ of information on the site (7</w:t>
      </w:r>
      <w:r w:rsidR="00A6785F" w:rsidRPr="006C6D43">
        <w:rPr>
          <w:color w:val="auto"/>
        </w:rPr>
        <w:t>0</w:t>
      </w:r>
      <w:r w:rsidR="00B77B55" w:rsidRPr="006C6D43">
        <w:rPr>
          <w:color w:val="auto"/>
        </w:rPr>
        <w:t>%).</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2C5159AA" w14:textId="77777777" w:rsidTr="00881B54">
        <w:trPr>
          <w:trHeight w:val="467"/>
        </w:trPr>
        <w:tc>
          <w:tcPr>
            <w:tcW w:w="8778" w:type="dxa"/>
            <w:gridSpan w:val="6"/>
            <w:shd w:val="clear" w:color="auto" w:fill="F2F2F2" w:themeFill="background1" w:themeFillShade="F2"/>
          </w:tcPr>
          <w:p w14:paraId="3EC87C32" w14:textId="4EFB7E17" w:rsidR="00B62E70" w:rsidRPr="006C6D43" w:rsidRDefault="004D7D8D" w:rsidP="0031513B">
            <w:pPr>
              <w:pStyle w:val="Caption"/>
              <w:rPr>
                <w:color w:val="auto"/>
              </w:rPr>
            </w:pPr>
            <w:bookmarkStart w:id="69" w:name="_Toc14014770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26</w:t>
            </w:r>
            <w:r w:rsidRPr="006C6D43">
              <w:rPr>
                <w:color w:val="auto"/>
              </w:rPr>
              <w:fldChar w:fldCharType="end"/>
            </w:r>
            <w:r w:rsidR="004250C0" w:rsidRPr="006C6D43">
              <w:rPr>
                <w:color w:val="auto"/>
              </w:rPr>
              <w:t xml:space="preserve">: </w:t>
            </w:r>
            <w:r w:rsidR="00967B32" w:rsidRPr="006C6D43">
              <w:rPr>
                <w:color w:val="auto"/>
              </w:rPr>
              <w:tab/>
            </w:r>
            <w:r w:rsidR="00E35E17" w:rsidRPr="006C6D43">
              <w:rPr>
                <w:color w:val="auto"/>
              </w:rPr>
              <w:t>Finding information on the website</w:t>
            </w:r>
            <w:bookmarkEnd w:id="69"/>
          </w:p>
        </w:tc>
      </w:tr>
      <w:tr w:rsidR="006C6D43" w:rsidRPr="006C6D43" w14:paraId="685AB9BF" w14:textId="77777777" w:rsidTr="00881B54">
        <w:trPr>
          <w:trHeight w:val="2820"/>
        </w:trPr>
        <w:tc>
          <w:tcPr>
            <w:tcW w:w="8778" w:type="dxa"/>
            <w:gridSpan w:val="6"/>
          </w:tcPr>
          <w:p w14:paraId="47E99DE2" w14:textId="77777777" w:rsidR="00B62E70" w:rsidRPr="006C6D43" w:rsidRDefault="00443201" w:rsidP="00881B5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260" behindDoc="0" locked="0" layoutInCell="1" allowOverlap="1" wp14:anchorId="1C48833A" wp14:editId="6AD4C2C2">
                      <wp:simplePos x="0" y="0"/>
                      <wp:positionH relativeFrom="column">
                        <wp:posOffset>1673956</wp:posOffset>
                      </wp:positionH>
                      <wp:positionV relativeFrom="paragraph">
                        <wp:posOffset>327588</wp:posOffset>
                      </wp:positionV>
                      <wp:extent cx="3743684" cy="0"/>
                      <wp:effectExtent l="38100" t="38100" r="47625" b="57150"/>
                      <wp:wrapNone/>
                      <wp:docPr id="114" name="Straight Connector 114"/>
                      <wp:cNvGraphicFramePr/>
                      <a:graphic xmlns:a="http://schemas.openxmlformats.org/drawingml/2006/main">
                        <a:graphicData uri="http://schemas.microsoft.com/office/word/2010/wordprocessingShape">
                          <wps:wsp>
                            <wps:cNvCnPr/>
                            <wps:spPr>
                              <a:xfrm>
                                <a:off x="0" y="0"/>
                                <a:ext cx="3743684"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12542" id="Straight Connector 114" o:spid="_x0000_s1026" style="position:absolute;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8pt,25.8pt" to="426.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0zAEAAAUEAAAOAAAAZHJzL2Uyb0RvYy54bWysU11v0zAUfUfiP1h+p0nXqUxR0wl1Gy8I&#10;JgY/wLWvG0v+km2a5N9z7bQpsEkTiJeb2L7n3nOOrze3g9HkCCEqZ1u6XNSUgOVOKHto6fdvD+9u&#10;KImJWcG0s9DSESK93b59s+l9A1euc1pAIFjExqb3Le1S8k1VRd6BYXHhPFg8lC4YlnAZDpUIrMfq&#10;RldXdb2ueheED45DjLh7Nx3SbakvJfD0RcoIieiWIrdUYihxn2O13bDmEJjvFD/RYP/AwjBlselc&#10;6o4lRn4E9ayUUTy46GRacGcqJ6XiUDSgmmX9h5qnjnkoWtCc6Geb4v8ryz8fd/YxoA29j030jyGr&#10;GGQw+Yv8yFDMGmezYEiE4+bq/fVqfXNNCT+fVRegDzF9BGdI/mmpVjbrYA07fooJm2HqOSVva5tj&#10;dFqJB6V1WYTDfqcDObJ8c/erD+tdviwE/pbWARP3VpA0epwuh9nTlSam9PN9ROdW1UVr+UujhonG&#10;V5BECVS3LHTLGMJMg3EONi1PPLTF7AyTSHkG1q8DT/kZCmVE/wY8I0pnZ9MMNsq68FL3NJwpyyn/&#10;7MCkO1uwd2IsU1CswVkrTp/eRR7mX9cFfnm9258AAAD//wMAUEsDBBQABgAIAAAAIQAzFto+3QAA&#10;AAkBAAAPAAAAZHJzL2Rvd25yZXYueG1sTI/BTsMwDIbvSLxDZCRuLF27VVvXdEIIuCLGJDh6jddU&#10;a5Kuybby9hhxGCfL9qffn8v1aDtxpiG03imYThIQ5GqvW9co2H68PCxAhIhOY+cdKfimAOvq9qbE&#10;QvuLe6fzJjaCQ1woUIGJsS+kDLUhi2Hie3K82/vBYuR2aKQe8MLhtpNpkuTSYuv4gsGengzVh83J&#10;Kmhmx+Xna7u1LX29PePMHPfLDJW6vxsfVyAijfEKw68+q0PFTjt/cjqITkGaZzmjCuZTrgws5lkK&#10;Yvc3kFUp/39Q/QAAAP//AwBQSwECLQAUAAYACAAAACEAtoM4kv4AAADhAQAAEwAAAAAAAAAAAAAA&#10;AAAAAAAAW0NvbnRlbnRfVHlwZXNdLnhtbFBLAQItABQABgAIAAAAIQA4/SH/1gAAAJQBAAALAAAA&#10;AAAAAAAAAAAAAC8BAABfcmVscy8ucmVsc1BLAQItABQABgAIAAAAIQDA4r+0zAEAAAUEAAAOAAAA&#10;AAAAAAAAAAAAAC4CAABkcnMvZTJvRG9jLnhtbFBLAQItABQABgAIAAAAIQAzFto+3QAAAAkBAAAP&#10;AAAAAAAAAAAAAAAAACYEAABkcnMvZG93bnJldi54bWxQSwUGAAAAAAQABADzAAAAMAUAAAAA&#10;" strokecolor="#0e3a6c">
                      <v:stroke startarrow="oval" endarrow="oval"/>
                    </v:line>
                  </w:pict>
                </mc:Fallback>
              </mc:AlternateContent>
            </w:r>
            <w:r w:rsidR="00245AF7" w:rsidRPr="006C6D43">
              <w:rPr>
                <w:noProof/>
                <w:color w:val="auto"/>
                <w:lang w:eastAsia="en-AU"/>
              </w:rPr>
              <mc:AlternateContent>
                <mc:Choice Requires="wps">
                  <w:drawing>
                    <wp:anchor distT="0" distB="0" distL="114300" distR="114300" simplePos="0" relativeHeight="251658310" behindDoc="0" locked="0" layoutInCell="1" allowOverlap="1" wp14:anchorId="197EDA5F" wp14:editId="106EEBA9">
                      <wp:simplePos x="0" y="0"/>
                      <wp:positionH relativeFrom="column">
                        <wp:posOffset>18415</wp:posOffset>
                      </wp:positionH>
                      <wp:positionV relativeFrom="paragraph">
                        <wp:posOffset>402367</wp:posOffset>
                      </wp:positionV>
                      <wp:extent cx="762000" cy="3048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03E40FC2" w14:textId="77777777" w:rsidR="00E278A6" w:rsidRPr="00202735" w:rsidRDefault="00E278A6" w:rsidP="00245AF7">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EDA5F" id="Text Box 146" o:spid="_x0000_s1062" type="#_x0000_t202" style="position:absolute;margin-left:1.45pt;margin-top:31.7pt;width:60pt;height:24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qJGQIAADMEAAAOAAAAZHJzL2Uyb0RvYy54bWysU8tu2zAQvBfoPxC815Idx0kEy4GbwEUB&#10;IwngFDnTFGkRoLgsSVtyv75Lyi+kPQW5ULvc1T5mhtP7rtFkJ5xXYEo6HOSUCMOhUmZT0l+vi2+3&#10;lPjATMU0GFHSvfD0fvb1y7S1hRhBDboSjmAR44vWlrQOwRZZ5nktGuYHYIXBoATXsICu22SVYy1W&#10;b3Q2yvNJ1oKrrAMuvMfbxz5IZ6m+lIKHZym9CESXFGcL6XTpXMczm01ZsXHM1oofxmAfmKJhymDT&#10;U6lHFhjZOvVPqUZxBx5kGHBoMpBScZF2wG2G+bttVjWzIu2C4Hh7gsl/Xln+tFvZF0dC9x06JDAC&#10;0lpfeLyM+3TSNfGLkxKMI4T7E2yiC4Tj5c0EmcAIx9BVPr5FG6tk55+t8+GHgIZEo6QOWUlgsd3S&#10;hz71mBJ7GVgorRMz2pC2pJOr6zz9cIpgcW2wx3nUaIVu3RFVxSmOe6yh2uN6DnrmveULhUMsmQ8v&#10;zCHVODfKNzzjITVgMzhYlNTg/vzvPuYjAxilpEXplNT/3jInKNE/DXJzNxyPo9aSM76+GaHjLiPr&#10;y4jZNg+A6hziQ7E8mTE/6KMpHTRvqPJ57IohZjj2Lmk4mg+hFzS+Ei7m85SE6rIsLM3K8lg6whoh&#10;fu3emLMHHgIS+ARHkbHiHR19bk/IfBtAqsRVBLpH9YA/KjOxfXhFUfqXfso6v/XZXwAAAP//AwBQ&#10;SwMEFAAGAAgAAAAhAFyWMbnfAAAACAEAAA8AAABkcnMvZG93bnJldi54bWxMj0FPwzAMhe9I/IfI&#10;SNxY2jKmrWs6TZUmJASHjV24uY3XVjROabKt8OtJT3Cz/Z6ev5dtRtOJCw2utawgnkUgiCurW64V&#10;HN93D0sQziNr7CyTgm9ysMlvbzJMtb3yni4HX4sQwi5FBY33fSqlqxoy6Ga2Jw7ayQ4GfViHWuoB&#10;ryHcdDKJooU02HL40GBPRUPV5+FsFLwUuzfcl4lZ/nTF8+tp238dP56Uur8bt2sQnkb/Z4YJP6BD&#10;HphKe2btRKcgWQWjgsXjHMQkJ9OhDEMcz0HmmfxfIP8FAAD//wMAUEsBAi0AFAAGAAgAAAAhALaD&#10;OJL+AAAA4QEAABMAAAAAAAAAAAAAAAAAAAAAAFtDb250ZW50X1R5cGVzXS54bWxQSwECLQAUAAYA&#10;CAAAACEAOP0h/9YAAACUAQAACwAAAAAAAAAAAAAAAAAvAQAAX3JlbHMvLnJlbHNQSwECLQAUAAYA&#10;CAAAACEALnjqiRkCAAAzBAAADgAAAAAAAAAAAAAAAAAuAgAAZHJzL2Uyb0RvYy54bWxQSwECLQAU&#10;AAYACAAAACEAXJYxud8AAAAIAQAADwAAAAAAAAAAAAAAAABzBAAAZHJzL2Rvd25yZXYueG1sUEsF&#10;BgAAAAAEAAQA8wAAAH8FAAAAAA==&#10;" filled="f" stroked="f" strokeweight=".5pt">
                      <v:textbox>
                        <w:txbxContent>
                          <w:p w14:paraId="03E40FC2" w14:textId="77777777" w:rsidR="00E278A6" w:rsidRPr="00202735" w:rsidRDefault="00E278A6" w:rsidP="00245AF7">
                            <w:pPr>
                              <w:jc w:val="center"/>
                              <w:rPr>
                                <w:sz w:val="16"/>
                                <w:szCs w:val="16"/>
                                <w:lang w:val="en-US"/>
                              </w:rPr>
                            </w:pPr>
                            <w:r w:rsidRPr="00202735">
                              <w:rPr>
                                <w:sz w:val="16"/>
                                <w:szCs w:val="16"/>
                                <w:lang w:val="en-US"/>
                              </w:rPr>
                              <w:t>All voters</w:t>
                            </w:r>
                          </w:p>
                        </w:txbxContent>
                      </v:textbox>
                    </v:shape>
                  </w:pict>
                </mc:Fallback>
              </mc:AlternateContent>
            </w:r>
            <w:r w:rsidR="00245AF7" w:rsidRPr="006C6D43">
              <w:rPr>
                <w:noProof/>
                <w:color w:val="auto"/>
                <w:lang w:eastAsia="en-AU"/>
              </w:rPr>
              <w:drawing>
                <wp:anchor distT="0" distB="0" distL="114300" distR="114300" simplePos="0" relativeHeight="251658262" behindDoc="0" locked="0" layoutInCell="1" allowOverlap="1" wp14:anchorId="45205729" wp14:editId="68427979">
                  <wp:simplePos x="0" y="0"/>
                  <wp:positionH relativeFrom="column">
                    <wp:posOffset>160020</wp:posOffset>
                  </wp:positionH>
                  <wp:positionV relativeFrom="paragraph">
                    <wp:posOffset>3587</wp:posOffset>
                  </wp:positionV>
                  <wp:extent cx="466090" cy="467995"/>
                  <wp:effectExtent l="0" t="0" r="0" b="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106CBD" w:rsidRPr="006C6D43">
              <w:rPr>
                <w:noProof/>
                <w:color w:val="auto"/>
                <w:sz w:val="24"/>
                <w:szCs w:val="24"/>
                <w:lang w:eastAsia="en-AU"/>
              </w:rPr>
              <mc:AlternateContent>
                <mc:Choice Requires="wps">
                  <w:drawing>
                    <wp:anchor distT="0" distB="0" distL="114300" distR="114300" simplePos="0" relativeHeight="251658261" behindDoc="0" locked="0" layoutInCell="1" allowOverlap="1" wp14:anchorId="5145FFC5" wp14:editId="7F407E84">
                      <wp:simplePos x="0" y="0"/>
                      <wp:positionH relativeFrom="column">
                        <wp:posOffset>3423920</wp:posOffset>
                      </wp:positionH>
                      <wp:positionV relativeFrom="paragraph">
                        <wp:posOffset>145415</wp:posOffset>
                      </wp:positionV>
                      <wp:extent cx="356235" cy="356235"/>
                      <wp:effectExtent l="0" t="0" r="24765" b="24765"/>
                      <wp:wrapNone/>
                      <wp:docPr id="115" name="Oval 11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36030" w14:textId="55E6A831" w:rsidR="00E278A6" w:rsidRPr="00512373" w:rsidRDefault="00E278A6" w:rsidP="00B62E70">
                                  <w:pPr>
                                    <w:jc w:val="center"/>
                                    <w:rPr>
                                      <w:color w:val="FFFFFF" w:themeColor="background1"/>
                                      <w:sz w:val="16"/>
                                      <w:szCs w:val="16"/>
                                      <w:lang w:val="en-US"/>
                                    </w:rPr>
                                  </w:pPr>
                                  <w:r w:rsidRPr="00512373">
                                    <w:rPr>
                                      <w:color w:val="FFFFFF" w:themeColor="background1"/>
                                      <w:sz w:val="16"/>
                                      <w:szCs w:val="16"/>
                                      <w:lang w:val="en-US"/>
                                    </w:rPr>
                                    <w:t>82%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5FFC5" id="Oval 115" o:spid="_x0000_s1063" style="position:absolute;margin-left:269.6pt;margin-top:11.45pt;width:28.05pt;height:28.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vsiAIAAJQFAAAOAAAAZHJzL2Uyb0RvYy54bWysVEtvGjEQvlfqf7B8bxZIoRXKEiHSVJVQ&#10;gkKqnI3XZi15Pa5t2KW/vmPvg7REPVTdg3c8j28enpmb26bS5CicV2ByOr4aUSIMh0KZfU6/P99/&#10;+EyJD8wUTIMROT0JT28X79/d1HYuJlCCLoQjCGL8vLY5LUOw8yzzvBQV81dghUGhBFexgFe3zwrH&#10;akSvdDYZjWZZDa6wDrjwHrl3rZAuEr6UgodHKb0IROcUYwvpdOncxTNb3LD53jFbKt6Fwf4hioop&#10;g04HqDsWGDk4dQFVKe7AgwxXHKoMpFRcpBwwm/Hoj2y2JbMi5YLF8XYok/9/sPzhuLUbh2WorZ97&#10;JGMWjXRV/GN8pEnFOg3FEk0gHJnX09nkekoJR1FHI0p2NrbOh68CKhKJnAqtlfUxHTZnx7UPrXav&#10;FdketCruldbp4va7lXbkyOLTfblezlbxtdDBb2raXFrG5hGD7W4/vjREmGiZnbNOVDhpEfG0eRKS&#10;qALznKSIU0OeMRnnwoRxKypZIdowpyP8emd9FCnmBBiRJaY3YHcAvWYL0mO3yXb60VSkfh6MR38L&#10;rDUeLJJnMGEwrpQB9xaAxqw6z61+X6S2NLFKodk1WBt89qQaWTsoThtHHLQD5i2/V/jqa+bDhjmc&#10;KJw93BLhEQ+poc4pdBQlJbifb/GjPjY6SimpcUJz6n8cmBOU6G8GRyCOcyI+Tj9N8OJ67u411xyq&#10;FWAHjXEPWZ7IqBt0T0oH1QsukWX0hiJmOPrMKQ+uv6xCuzFwDXGxXCY1HF/LwtpsLY/gscCxlZ+b&#10;F+Zs1/IBZ+UB+im+aPtWN1oaWB4CSJVm4lzPrvQ4+qmHujUVd8vre9I6L9PFLwAAAP//AwBQSwME&#10;FAAGAAgAAAAhAKmucHLeAAAACQEAAA8AAABkcnMvZG93bnJldi54bWxMj0FPhDAQhe8m/odmTLy5&#10;RVZQkGFjTLx4Ulyjx1k6Ai5tSVt28d9bT+tx8r689021WfQoDuz8YA3C9SoBwaa1ajAdwvbt6eoO&#10;hA9kFI3WMMIPe9jU52cVlcoezSsfmtCJWGJ8SQh9CFMppW971uRXdmITsy/rNIV4uk4qR8dYrkeZ&#10;JkkuNQ0mLvQ08WPP7b6ZNUL73bzv3Uf+4ml7k+p8tp/Ts0W8vFge7kEEXsIJhj/9qA51dNrZ2Sgv&#10;RoRsXaQRRUjTAkQEsiJbg9gh3BYJyLqS/z+ofwEAAP//AwBQSwECLQAUAAYACAAAACEAtoM4kv4A&#10;AADhAQAAEwAAAAAAAAAAAAAAAAAAAAAAW0NvbnRlbnRfVHlwZXNdLnhtbFBLAQItABQABgAIAAAA&#10;IQA4/SH/1gAAAJQBAAALAAAAAAAAAAAAAAAAAC8BAABfcmVscy8ucmVsc1BLAQItABQABgAIAAAA&#10;IQArzxvsiAIAAJQFAAAOAAAAAAAAAAAAAAAAAC4CAABkcnMvZTJvRG9jLnhtbFBLAQItABQABgAI&#10;AAAAIQCprnBy3gAAAAkBAAAPAAAAAAAAAAAAAAAAAOIEAABkcnMvZG93bnJldi54bWxQSwUGAAAA&#10;AAQABADzAAAA7QUAAAAA&#10;" fillcolor="#0e3a6c" strokecolor="white [3212]" strokeweight="2pt">
                      <v:textbox inset="0,,0">
                        <w:txbxContent>
                          <w:p w14:paraId="4D036030" w14:textId="55E6A831" w:rsidR="00E278A6" w:rsidRPr="00512373" w:rsidRDefault="00E278A6" w:rsidP="00B62E70">
                            <w:pPr>
                              <w:jc w:val="center"/>
                              <w:rPr>
                                <w:color w:val="FFFFFF" w:themeColor="background1"/>
                                <w:sz w:val="16"/>
                                <w:szCs w:val="16"/>
                                <w:lang w:val="en-US"/>
                              </w:rPr>
                            </w:pPr>
                            <w:r w:rsidRPr="00512373">
                              <w:rPr>
                                <w:color w:val="FFFFFF" w:themeColor="background1"/>
                                <w:sz w:val="16"/>
                                <w:szCs w:val="16"/>
                                <w:lang w:val="en-US"/>
                              </w:rPr>
                              <w:t>82%</w:t>
                            </w:r>
                          </w:p>
                        </w:txbxContent>
                      </v:textbox>
                    </v:oval>
                  </w:pict>
                </mc:Fallback>
              </mc:AlternateContent>
            </w:r>
            <w:r w:rsidR="00B62E70" w:rsidRPr="006C6D43">
              <w:rPr>
                <w:noProof/>
                <w:color w:val="auto"/>
                <w:sz w:val="24"/>
                <w:szCs w:val="24"/>
                <w:lang w:eastAsia="en-AU"/>
              </w:rPr>
              <w:drawing>
                <wp:inline distT="0" distB="0" distL="0" distR="0" wp14:anchorId="05681834" wp14:editId="30F13048">
                  <wp:extent cx="5436235" cy="1800225"/>
                  <wp:effectExtent l="0" t="0" r="0" b="0"/>
                  <wp:docPr id="118" name="Chart 11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6C6D43" w:rsidRPr="006C6D43" w14:paraId="13EF4199" w14:textId="77777777" w:rsidTr="00881B54">
        <w:tc>
          <w:tcPr>
            <w:tcW w:w="8778" w:type="dxa"/>
            <w:gridSpan w:val="6"/>
            <w:shd w:val="clear" w:color="auto" w:fill="F2F2F2" w:themeFill="background1" w:themeFillShade="F2"/>
          </w:tcPr>
          <w:p w14:paraId="7B94BBA2" w14:textId="7E2BD4E3" w:rsidR="00B62E70" w:rsidRPr="006C6D43" w:rsidRDefault="00EB47BB" w:rsidP="00881B54">
            <w:pPr>
              <w:spacing w:before="120" w:after="0"/>
              <w:jc w:val="center"/>
              <w:rPr>
                <w:noProof/>
                <w:color w:val="auto"/>
              </w:rPr>
            </w:pPr>
            <w:r w:rsidRPr="006C6D43">
              <w:rPr>
                <w:noProof/>
                <w:color w:val="auto"/>
              </w:rPr>
              <w:t xml:space="preserve">Total </w:t>
            </w:r>
            <w:r w:rsidR="0042444A" w:rsidRPr="006C6D43">
              <w:rPr>
                <w:noProof/>
                <w:color w:val="auto"/>
              </w:rPr>
              <w:t>ease</w:t>
            </w:r>
          </w:p>
        </w:tc>
      </w:tr>
      <w:tr w:rsidR="006C6D43" w:rsidRPr="006C6D43" w14:paraId="35C0B4DE" w14:textId="77777777" w:rsidTr="00881B54">
        <w:tc>
          <w:tcPr>
            <w:tcW w:w="1422" w:type="dxa"/>
            <w:shd w:val="clear" w:color="auto" w:fill="auto"/>
          </w:tcPr>
          <w:p w14:paraId="5CB434EA" w14:textId="47A2AAAA" w:rsidR="004C64AD" w:rsidRPr="006C6D43" w:rsidRDefault="004C64AD" w:rsidP="004C64AD">
            <w:pPr>
              <w:jc w:val="center"/>
              <w:rPr>
                <w:color w:val="auto"/>
              </w:rPr>
            </w:pPr>
            <w:r w:rsidRPr="006C6D43">
              <w:rPr>
                <w:noProof/>
                <w:color w:val="auto"/>
                <w:lang w:eastAsia="en-AU"/>
              </w:rPr>
              <w:drawing>
                <wp:inline distT="0" distB="0" distL="0" distR="0" wp14:anchorId="7B187850" wp14:editId="74CC7C50">
                  <wp:extent cx="468000" cy="468000"/>
                  <wp:effectExtent l="0" t="0" r="8255"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3A4826" w:rsidRPr="006C6D43">
              <w:rPr>
                <w:color w:val="auto"/>
              </w:rPr>
              <w:t>80</w:t>
            </w:r>
            <w:r w:rsidRPr="006C6D43">
              <w:rPr>
                <w:color w:val="auto"/>
              </w:rPr>
              <w:t>%</w:t>
            </w:r>
          </w:p>
        </w:tc>
        <w:tc>
          <w:tcPr>
            <w:tcW w:w="1523" w:type="dxa"/>
            <w:shd w:val="clear" w:color="auto" w:fill="auto"/>
          </w:tcPr>
          <w:p w14:paraId="085EE6E7" w14:textId="78D5D88E" w:rsidR="004C64AD" w:rsidRPr="006C6D43" w:rsidRDefault="004C64AD" w:rsidP="004C64AD">
            <w:pPr>
              <w:jc w:val="center"/>
              <w:rPr>
                <w:color w:val="auto"/>
              </w:rPr>
            </w:pPr>
            <w:r w:rsidRPr="006C6D43">
              <w:rPr>
                <w:noProof/>
                <w:color w:val="auto"/>
                <w:lang w:eastAsia="en-AU"/>
              </w:rPr>
              <w:drawing>
                <wp:inline distT="0" distB="0" distL="0" distR="0" wp14:anchorId="63C9EE97" wp14:editId="54D2F57D">
                  <wp:extent cx="466707" cy="468000"/>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3A4826" w:rsidRPr="006C6D43">
              <w:rPr>
                <w:color w:val="auto"/>
              </w:rPr>
              <w:t>70</w:t>
            </w:r>
            <w:r w:rsidRPr="006C6D43">
              <w:rPr>
                <w:color w:val="auto"/>
              </w:rPr>
              <w:t>%</w:t>
            </w:r>
            <w:r w:rsidR="00FA07D8" w:rsidRPr="006C6D43">
              <w:rPr>
                <w:rFonts w:cs="Arial"/>
                <w:color w:val="auto"/>
              </w:rPr>
              <w:t>▼</w:t>
            </w:r>
          </w:p>
        </w:tc>
        <w:tc>
          <w:tcPr>
            <w:tcW w:w="1402" w:type="dxa"/>
            <w:shd w:val="clear" w:color="auto" w:fill="auto"/>
          </w:tcPr>
          <w:p w14:paraId="3BCCE2FE" w14:textId="2F2328B9" w:rsidR="004C64AD" w:rsidRPr="006C6D43" w:rsidRDefault="004C64AD" w:rsidP="004C64AD">
            <w:pPr>
              <w:jc w:val="center"/>
              <w:rPr>
                <w:color w:val="auto"/>
              </w:rPr>
            </w:pPr>
            <w:r w:rsidRPr="006C6D43">
              <w:rPr>
                <w:noProof/>
                <w:color w:val="auto"/>
                <w:lang w:eastAsia="en-AU"/>
              </w:rPr>
              <w:drawing>
                <wp:inline distT="0" distB="0" distL="0" distR="0" wp14:anchorId="3C20A60F" wp14:editId="4B8F6BA2">
                  <wp:extent cx="469296" cy="468000"/>
                  <wp:effectExtent l="0" t="0" r="6985"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3A4826" w:rsidRPr="006C6D43">
              <w:rPr>
                <w:color w:val="auto"/>
              </w:rPr>
              <w:t>86</w:t>
            </w:r>
            <w:r w:rsidRPr="006C6D43">
              <w:rPr>
                <w:color w:val="auto"/>
              </w:rPr>
              <w:t>%</w:t>
            </w:r>
          </w:p>
        </w:tc>
        <w:tc>
          <w:tcPr>
            <w:tcW w:w="1627" w:type="dxa"/>
            <w:shd w:val="clear" w:color="auto" w:fill="auto"/>
          </w:tcPr>
          <w:p w14:paraId="3E2CF128" w14:textId="3D18074C" w:rsidR="004C64AD" w:rsidRPr="006C6D43" w:rsidRDefault="004C64AD" w:rsidP="004C64AD">
            <w:pPr>
              <w:jc w:val="center"/>
              <w:rPr>
                <w:color w:val="auto"/>
              </w:rPr>
            </w:pPr>
            <w:r w:rsidRPr="006C6D43">
              <w:rPr>
                <w:noProof/>
                <w:color w:val="auto"/>
                <w:lang w:eastAsia="en-AU"/>
              </w:rPr>
              <w:drawing>
                <wp:inline distT="0" distB="0" distL="0" distR="0" wp14:anchorId="58210C0D" wp14:editId="06D845A3">
                  <wp:extent cx="466707" cy="468000"/>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3A4826" w:rsidRPr="006C6D43">
              <w:rPr>
                <w:color w:val="auto"/>
              </w:rPr>
              <w:t>74</w:t>
            </w:r>
            <w:r w:rsidRPr="006C6D43">
              <w:rPr>
                <w:color w:val="auto"/>
              </w:rPr>
              <w:t>%</w:t>
            </w:r>
          </w:p>
        </w:tc>
        <w:tc>
          <w:tcPr>
            <w:tcW w:w="1402" w:type="dxa"/>
            <w:shd w:val="clear" w:color="auto" w:fill="auto"/>
          </w:tcPr>
          <w:p w14:paraId="5D2C5EED" w14:textId="2B5C7B62" w:rsidR="004C64AD" w:rsidRPr="006C6D43" w:rsidRDefault="004C64AD" w:rsidP="004C64AD">
            <w:pPr>
              <w:jc w:val="center"/>
              <w:rPr>
                <w:color w:val="auto"/>
              </w:rPr>
            </w:pPr>
            <w:r w:rsidRPr="006C6D43">
              <w:rPr>
                <w:noProof/>
                <w:color w:val="auto"/>
                <w:lang w:eastAsia="en-AU"/>
              </w:rPr>
              <w:drawing>
                <wp:inline distT="0" distB="0" distL="0" distR="0" wp14:anchorId="31F43BCF" wp14:editId="01A73385">
                  <wp:extent cx="468000" cy="468000"/>
                  <wp:effectExtent l="0" t="0" r="825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0F2F53" w:rsidRPr="006C6D43">
              <w:rPr>
                <w:color w:val="auto"/>
              </w:rPr>
              <w:t>93</w:t>
            </w:r>
            <w:r w:rsidRPr="006C6D43">
              <w:rPr>
                <w:color w:val="auto"/>
              </w:rPr>
              <w:t>%</w:t>
            </w:r>
          </w:p>
        </w:tc>
        <w:tc>
          <w:tcPr>
            <w:tcW w:w="1402" w:type="dxa"/>
            <w:shd w:val="clear" w:color="auto" w:fill="auto"/>
          </w:tcPr>
          <w:p w14:paraId="0A428A4F" w14:textId="21533F10" w:rsidR="004C64AD" w:rsidRPr="006C6D43" w:rsidRDefault="004C64AD" w:rsidP="004C64AD">
            <w:pPr>
              <w:jc w:val="center"/>
              <w:rPr>
                <w:color w:val="auto"/>
              </w:rPr>
            </w:pPr>
            <w:r w:rsidRPr="006C6D43">
              <w:rPr>
                <w:noProof/>
                <w:color w:val="auto"/>
                <w:lang w:eastAsia="en-AU"/>
              </w:rPr>
              <w:drawing>
                <wp:inline distT="0" distB="0" distL="0" distR="0" wp14:anchorId="06701517" wp14:editId="14E5C76F">
                  <wp:extent cx="468000" cy="468000"/>
                  <wp:effectExtent l="0" t="0" r="825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2D0422" w:rsidRPr="006C6D43">
              <w:rPr>
                <w:color w:val="auto"/>
              </w:rPr>
              <w:t>8</w:t>
            </w:r>
            <w:r w:rsidR="000F2F53" w:rsidRPr="006C6D43">
              <w:rPr>
                <w:color w:val="auto"/>
              </w:rPr>
              <w:t>5</w:t>
            </w:r>
            <w:r w:rsidRPr="006C6D43">
              <w:rPr>
                <w:color w:val="auto"/>
              </w:rPr>
              <w:t>%</w:t>
            </w:r>
          </w:p>
        </w:tc>
      </w:tr>
      <w:tr w:rsidR="006C6D43" w:rsidRPr="006C6D43" w14:paraId="74C0F511" w14:textId="77777777" w:rsidTr="00881B54">
        <w:tc>
          <w:tcPr>
            <w:tcW w:w="1422" w:type="dxa"/>
            <w:shd w:val="clear" w:color="auto" w:fill="F2F2F2" w:themeFill="background1" w:themeFillShade="F2"/>
          </w:tcPr>
          <w:p w14:paraId="3CE77D05" w14:textId="2AB24673" w:rsidR="000F2F53" w:rsidRPr="006C6D43" w:rsidRDefault="000F2F53" w:rsidP="000F2F53">
            <w:pPr>
              <w:spacing w:after="0"/>
              <w:jc w:val="center"/>
              <w:rPr>
                <w:color w:val="auto"/>
                <w:sz w:val="16"/>
                <w:szCs w:val="16"/>
              </w:rPr>
            </w:pPr>
            <w:r w:rsidRPr="006C6D43">
              <w:rPr>
                <w:color w:val="auto"/>
                <w:sz w:val="16"/>
                <w:szCs w:val="16"/>
              </w:rPr>
              <w:t>(n=393)</w:t>
            </w:r>
          </w:p>
        </w:tc>
        <w:tc>
          <w:tcPr>
            <w:tcW w:w="1523" w:type="dxa"/>
            <w:shd w:val="clear" w:color="auto" w:fill="F2F2F2" w:themeFill="background1" w:themeFillShade="F2"/>
          </w:tcPr>
          <w:p w14:paraId="17B3F087" w14:textId="4A10937C" w:rsidR="000F2F53" w:rsidRPr="006C6D43" w:rsidRDefault="000F2F53" w:rsidP="000F2F53">
            <w:pPr>
              <w:spacing w:after="0"/>
              <w:jc w:val="center"/>
              <w:rPr>
                <w:color w:val="auto"/>
              </w:rPr>
            </w:pPr>
            <w:r w:rsidRPr="006C6D43">
              <w:rPr>
                <w:color w:val="auto"/>
                <w:sz w:val="16"/>
                <w:szCs w:val="16"/>
              </w:rPr>
              <w:t>(n=109)</w:t>
            </w:r>
          </w:p>
        </w:tc>
        <w:tc>
          <w:tcPr>
            <w:tcW w:w="1402" w:type="dxa"/>
            <w:shd w:val="clear" w:color="auto" w:fill="F2F2F2" w:themeFill="background1" w:themeFillShade="F2"/>
          </w:tcPr>
          <w:p w14:paraId="6D1F17FF" w14:textId="6F0A94F0" w:rsidR="000F2F53" w:rsidRPr="006C6D43" w:rsidRDefault="000F2F53" w:rsidP="000F2F53">
            <w:pPr>
              <w:spacing w:after="0"/>
              <w:jc w:val="center"/>
              <w:rPr>
                <w:color w:val="auto"/>
              </w:rPr>
            </w:pPr>
            <w:r w:rsidRPr="006C6D43">
              <w:rPr>
                <w:color w:val="auto"/>
                <w:sz w:val="16"/>
                <w:szCs w:val="16"/>
              </w:rPr>
              <w:t>(n=326)</w:t>
            </w:r>
          </w:p>
        </w:tc>
        <w:tc>
          <w:tcPr>
            <w:tcW w:w="1627" w:type="dxa"/>
            <w:shd w:val="clear" w:color="auto" w:fill="F2F2F2" w:themeFill="background1" w:themeFillShade="F2"/>
          </w:tcPr>
          <w:p w14:paraId="5CE8913D" w14:textId="63220C09" w:rsidR="000F2F53" w:rsidRPr="006C6D43" w:rsidRDefault="000F2F53" w:rsidP="000F2F53">
            <w:pPr>
              <w:spacing w:after="0"/>
              <w:jc w:val="center"/>
              <w:rPr>
                <w:color w:val="auto"/>
              </w:rPr>
            </w:pPr>
            <w:r w:rsidRPr="006C6D43">
              <w:rPr>
                <w:color w:val="auto"/>
                <w:sz w:val="16"/>
                <w:szCs w:val="16"/>
              </w:rPr>
              <w:t>(n=105)</w:t>
            </w:r>
          </w:p>
        </w:tc>
        <w:tc>
          <w:tcPr>
            <w:tcW w:w="1402" w:type="dxa"/>
            <w:shd w:val="clear" w:color="auto" w:fill="F2F2F2" w:themeFill="background1" w:themeFillShade="F2"/>
          </w:tcPr>
          <w:p w14:paraId="6118B7E3" w14:textId="41E0BB1D" w:rsidR="000F2F53" w:rsidRPr="006C6D43" w:rsidRDefault="000F2F53" w:rsidP="000F2F53">
            <w:pPr>
              <w:spacing w:after="0"/>
              <w:jc w:val="center"/>
              <w:rPr>
                <w:color w:val="auto"/>
              </w:rPr>
            </w:pPr>
            <w:r w:rsidRPr="006C6D43">
              <w:rPr>
                <w:color w:val="auto"/>
                <w:sz w:val="16"/>
                <w:szCs w:val="16"/>
              </w:rPr>
              <w:t>(n=</w:t>
            </w:r>
            <w:r w:rsidR="0042444A" w:rsidRPr="006C6D43">
              <w:rPr>
                <w:color w:val="auto"/>
                <w:sz w:val="16"/>
                <w:szCs w:val="16"/>
              </w:rPr>
              <w:t>173</w:t>
            </w:r>
            <w:r w:rsidRPr="006C6D43">
              <w:rPr>
                <w:color w:val="auto"/>
                <w:sz w:val="16"/>
                <w:szCs w:val="16"/>
              </w:rPr>
              <w:t>)</w:t>
            </w:r>
          </w:p>
        </w:tc>
        <w:tc>
          <w:tcPr>
            <w:tcW w:w="1402" w:type="dxa"/>
            <w:shd w:val="clear" w:color="auto" w:fill="F2F2F2" w:themeFill="background1" w:themeFillShade="F2"/>
          </w:tcPr>
          <w:p w14:paraId="0C535A6E" w14:textId="14C5033D" w:rsidR="000F2F53" w:rsidRPr="006C6D43" w:rsidRDefault="000F2F53" w:rsidP="000F2F53">
            <w:pPr>
              <w:spacing w:after="0"/>
              <w:jc w:val="center"/>
              <w:rPr>
                <w:color w:val="auto"/>
              </w:rPr>
            </w:pPr>
            <w:r w:rsidRPr="006C6D43">
              <w:rPr>
                <w:color w:val="auto"/>
                <w:sz w:val="16"/>
                <w:szCs w:val="16"/>
              </w:rPr>
              <w:t>(n=</w:t>
            </w:r>
            <w:r w:rsidR="0042444A" w:rsidRPr="006C6D43">
              <w:rPr>
                <w:color w:val="auto"/>
                <w:sz w:val="16"/>
                <w:szCs w:val="16"/>
              </w:rPr>
              <w:t>599</w:t>
            </w:r>
            <w:r w:rsidRPr="006C6D43">
              <w:rPr>
                <w:color w:val="auto"/>
                <w:sz w:val="16"/>
                <w:szCs w:val="16"/>
              </w:rPr>
              <w:t>)</w:t>
            </w:r>
          </w:p>
        </w:tc>
      </w:tr>
      <w:tr w:rsidR="006C6D43" w:rsidRPr="006C6D43" w14:paraId="3B1CD5D0" w14:textId="77777777" w:rsidTr="00881B54">
        <w:tc>
          <w:tcPr>
            <w:tcW w:w="8778" w:type="dxa"/>
            <w:gridSpan w:val="6"/>
            <w:shd w:val="clear" w:color="auto" w:fill="FFFFFF" w:themeFill="background1"/>
          </w:tcPr>
          <w:p w14:paraId="2986757A" w14:textId="77777777" w:rsidR="000F2F53" w:rsidRPr="006C6D43" w:rsidRDefault="000F2F53" w:rsidP="000F2F53">
            <w:pPr>
              <w:pStyle w:val="BASE"/>
              <w:rPr>
                <w:color w:val="auto"/>
              </w:rPr>
            </w:pPr>
            <w:r w:rsidRPr="006C6D43">
              <w:rPr>
                <w:color w:val="auto"/>
              </w:rPr>
              <w:t>Q53</w:t>
            </w:r>
            <w:r w:rsidRPr="006C6D43">
              <w:rPr>
                <w:color w:val="auto"/>
              </w:rPr>
              <w:tab/>
              <w:t xml:space="preserve">How easy was it to find information on the website? Please use a scale from 1 to 10, where 1 is ‘extremely difficult’ and 10 is ‘extremely easy’. </w:t>
            </w:r>
          </w:p>
          <w:p w14:paraId="26559D2B" w14:textId="53C292B8" w:rsidR="000F2F53" w:rsidRPr="006C6D43" w:rsidRDefault="000F2F53" w:rsidP="000F2F53">
            <w:pPr>
              <w:pStyle w:val="BASE"/>
              <w:rPr>
                <w:color w:val="auto"/>
              </w:rPr>
            </w:pPr>
            <w:r w:rsidRPr="006C6D43">
              <w:rPr>
                <w:color w:val="auto"/>
              </w:rPr>
              <w:t xml:space="preserve">Base: </w:t>
            </w:r>
            <w:r w:rsidRPr="006C6D43">
              <w:rPr>
                <w:color w:val="auto"/>
              </w:rPr>
              <w:tab/>
              <w:t>All voters who used the Victorian Electoral Commission website, don’t know responses excluded (n=1,5</w:t>
            </w:r>
            <w:r w:rsidR="0042444A" w:rsidRPr="006C6D43">
              <w:rPr>
                <w:color w:val="auto"/>
              </w:rPr>
              <w:t>42</w:t>
            </w:r>
            <w:r w:rsidRPr="006C6D43">
              <w:rPr>
                <w:color w:val="auto"/>
              </w:rPr>
              <w:t>)</w:t>
            </w:r>
          </w:p>
          <w:p w14:paraId="3D7B37EA" w14:textId="04C3DFC0" w:rsidR="000F2F53" w:rsidRPr="006C6D43" w:rsidRDefault="00BE6438" w:rsidP="000F2F53">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0F2F53" w:rsidRPr="006C6D43">
              <w:rPr>
                <w:color w:val="auto"/>
              </w:rPr>
              <w:t>at 95% confidence when compared to the total.</w:t>
            </w:r>
          </w:p>
        </w:tc>
      </w:tr>
    </w:tbl>
    <w:p w14:paraId="5C43632E" w14:textId="77777777" w:rsidR="00830C0D" w:rsidRPr="006C6D43" w:rsidRDefault="00830C0D">
      <w:pPr>
        <w:spacing w:after="200"/>
        <w:rPr>
          <w:color w:val="auto"/>
        </w:rPr>
      </w:pPr>
      <w:r w:rsidRPr="006C6D43">
        <w:rPr>
          <w:color w:val="auto"/>
        </w:rPr>
        <w:br w:type="page"/>
      </w:r>
    </w:p>
    <w:p w14:paraId="2040B4A7" w14:textId="77777777" w:rsidR="004254CF" w:rsidRPr="006C6D43" w:rsidRDefault="004254CF" w:rsidP="00871882">
      <w:pPr>
        <w:pStyle w:val="Heading4"/>
        <w:rPr>
          <w:color w:val="auto"/>
        </w:rPr>
      </w:pPr>
      <w:r w:rsidRPr="006C6D43">
        <w:rPr>
          <w:color w:val="auto"/>
        </w:rPr>
        <w:t>Improvements to the website</w:t>
      </w:r>
    </w:p>
    <w:p w14:paraId="6D5F3572" w14:textId="72CF16A9" w:rsidR="00830C0D" w:rsidRPr="006C6D43" w:rsidRDefault="005F059D" w:rsidP="00830C0D">
      <w:pPr>
        <w:rPr>
          <w:color w:val="auto"/>
        </w:rPr>
      </w:pPr>
      <w:r w:rsidRPr="006C6D43">
        <w:rPr>
          <w:color w:val="auto"/>
        </w:rPr>
        <w:t xml:space="preserve">Those who were dissatisfied with </w:t>
      </w:r>
      <w:r w:rsidR="00C346B8" w:rsidRPr="006C6D43">
        <w:rPr>
          <w:color w:val="auto"/>
        </w:rPr>
        <w:t>the VEC</w:t>
      </w:r>
      <w:r w:rsidRPr="006C6D43">
        <w:rPr>
          <w:color w:val="auto"/>
        </w:rPr>
        <w:t>’s website were asked to provide feedback on possible improvement</w:t>
      </w:r>
      <w:r w:rsidR="005467DF" w:rsidRPr="006C6D43">
        <w:rPr>
          <w:color w:val="auto"/>
        </w:rPr>
        <w:t>s</w:t>
      </w:r>
      <w:r w:rsidRPr="006C6D43">
        <w:rPr>
          <w:color w:val="auto"/>
        </w:rPr>
        <w:t>.</w:t>
      </w:r>
      <w:r w:rsidR="00CD16C4" w:rsidRPr="006C6D43">
        <w:rPr>
          <w:color w:val="auto"/>
        </w:rPr>
        <w:t xml:space="preserve"> The primary criticism related to the navigability of the site (39%)</w:t>
      </w:r>
      <w:r w:rsidR="000064C1" w:rsidRPr="006C6D43">
        <w:rPr>
          <w:color w:val="auto"/>
        </w:rPr>
        <w:t xml:space="preserve">. </w:t>
      </w:r>
    </w:p>
    <w:p w14:paraId="47FB61F1" w14:textId="1FF7562E" w:rsidR="00A64AD8" w:rsidRPr="006C6D43" w:rsidRDefault="00A64AD8" w:rsidP="00830C0D">
      <w:pPr>
        <w:rPr>
          <w:color w:val="auto"/>
        </w:rPr>
      </w:pPr>
      <w:r w:rsidRPr="006C6D43">
        <w:rPr>
          <w:color w:val="auto"/>
        </w:rPr>
        <w:t xml:space="preserve">These findings </w:t>
      </w:r>
      <w:r w:rsidR="005467DF" w:rsidRPr="006C6D43">
        <w:rPr>
          <w:color w:val="auto"/>
        </w:rPr>
        <w:t xml:space="preserve">were </w:t>
      </w:r>
      <w:r w:rsidRPr="006C6D43">
        <w:rPr>
          <w:color w:val="auto"/>
        </w:rPr>
        <w:t>somewhat different to those from 2018.</w:t>
      </w:r>
      <w:r w:rsidR="005569BB" w:rsidRPr="006C6D43">
        <w:rPr>
          <w:color w:val="auto"/>
        </w:rPr>
        <w:t xml:space="preserve"> </w:t>
      </w:r>
      <w:r w:rsidRPr="006C6D43">
        <w:rPr>
          <w:color w:val="auto"/>
        </w:rPr>
        <w:t xml:space="preserve">For example, </w:t>
      </w:r>
      <w:r w:rsidR="00725754" w:rsidRPr="006C6D43">
        <w:rPr>
          <w:color w:val="auto"/>
        </w:rPr>
        <w:t xml:space="preserve">suggestions </w:t>
      </w:r>
      <w:r w:rsidR="000C4BAB" w:rsidRPr="006C6D43">
        <w:rPr>
          <w:color w:val="auto"/>
        </w:rPr>
        <w:t>about</w:t>
      </w:r>
      <w:r w:rsidR="00725754" w:rsidRPr="006C6D43">
        <w:rPr>
          <w:color w:val="auto"/>
        </w:rPr>
        <w:t xml:space="preserve"> site navigation were less </w:t>
      </w:r>
      <w:r w:rsidR="005467DF" w:rsidRPr="006C6D43">
        <w:rPr>
          <w:color w:val="auto"/>
        </w:rPr>
        <w:t xml:space="preserve">frequent </w:t>
      </w:r>
      <w:r w:rsidR="00725754" w:rsidRPr="006C6D43">
        <w:rPr>
          <w:color w:val="auto"/>
        </w:rPr>
        <w:t>in 2018 (11%</w:t>
      </w:r>
      <w:r w:rsidR="000C4BAB" w:rsidRPr="006C6D43">
        <w:rPr>
          <w:color w:val="auto"/>
        </w:rPr>
        <w:t xml:space="preserve"> vs. 39%</w:t>
      </w:r>
      <w:r w:rsidR="005467DF" w:rsidRPr="006C6D43">
        <w:rPr>
          <w:color w:val="auto"/>
        </w:rPr>
        <w:t xml:space="preserve"> in 2022</w:t>
      </w:r>
      <w:r w:rsidR="00725754" w:rsidRPr="006C6D43">
        <w:rPr>
          <w:color w:val="auto"/>
        </w:rPr>
        <w:t>)</w:t>
      </w:r>
      <w:r w:rsidR="005467DF" w:rsidRPr="006C6D43">
        <w:rPr>
          <w:color w:val="auto"/>
        </w:rPr>
        <w:t>;</w:t>
      </w:r>
      <w:r w:rsidR="00725754" w:rsidRPr="006C6D43">
        <w:rPr>
          <w:color w:val="auto"/>
        </w:rPr>
        <w:t xml:space="preserve"> </w:t>
      </w:r>
      <w:r w:rsidR="003818FE" w:rsidRPr="006C6D43">
        <w:rPr>
          <w:color w:val="auto"/>
        </w:rPr>
        <w:t>whereas</w:t>
      </w:r>
      <w:r w:rsidR="00725754" w:rsidRPr="006C6D43">
        <w:rPr>
          <w:color w:val="auto"/>
        </w:rPr>
        <w:t xml:space="preserve"> requests for more information about political parties was far more </w:t>
      </w:r>
      <w:r w:rsidR="005467DF" w:rsidRPr="006C6D43">
        <w:rPr>
          <w:color w:val="auto"/>
        </w:rPr>
        <w:t>frequent</w:t>
      </w:r>
      <w:r w:rsidR="005467DF" w:rsidRPr="006C6D43" w:rsidDel="005467DF">
        <w:rPr>
          <w:color w:val="auto"/>
        </w:rPr>
        <w:t xml:space="preserve"> </w:t>
      </w:r>
      <w:r w:rsidR="00725754" w:rsidRPr="006C6D43">
        <w:rPr>
          <w:color w:val="auto"/>
        </w:rPr>
        <w:t>(28%</w:t>
      </w:r>
      <w:r w:rsidR="000C4BAB" w:rsidRPr="006C6D43">
        <w:rPr>
          <w:color w:val="auto"/>
        </w:rPr>
        <w:t xml:space="preserve"> vs. 5%</w:t>
      </w:r>
      <w:r w:rsidR="0002087F" w:rsidRPr="006C6D43">
        <w:rPr>
          <w:color w:val="auto"/>
        </w:rPr>
        <w:t xml:space="preserve"> respectively</w:t>
      </w:r>
      <w:r w:rsidR="00725754" w:rsidRPr="006C6D43">
        <w:rPr>
          <w:color w:val="auto"/>
        </w:rPr>
        <w:t>).</w:t>
      </w:r>
      <w:r w:rsidR="005569BB" w:rsidRPr="006C6D43">
        <w:rPr>
          <w:color w:val="auto"/>
        </w:rPr>
        <w:t xml:space="preserve"> </w:t>
      </w:r>
      <w:r w:rsidR="004B67A4" w:rsidRPr="006C6D43">
        <w:rPr>
          <w:color w:val="auto"/>
        </w:rPr>
        <w:t>The reader should not</w:t>
      </w:r>
      <w:r w:rsidR="0002087F" w:rsidRPr="006C6D43">
        <w:rPr>
          <w:color w:val="auto"/>
        </w:rPr>
        <w:t>e</w:t>
      </w:r>
      <w:r w:rsidR="004B67A4" w:rsidRPr="006C6D43">
        <w:rPr>
          <w:color w:val="auto"/>
        </w:rPr>
        <w:t xml:space="preserve"> the relatively low base size for this measure </w:t>
      </w:r>
      <w:r w:rsidR="00505768" w:rsidRPr="006C6D43">
        <w:rPr>
          <w:color w:val="auto"/>
        </w:rPr>
        <w:t xml:space="preserve">– which means that small movements in the number of respondents in a given category leads to a large shift in </w:t>
      </w:r>
      <w:r w:rsidR="002E170C" w:rsidRPr="006C6D43">
        <w:rPr>
          <w:color w:val="auto"/>
        </w:rPr>
        <w:t>proportions.</w:t>
      </w:r>
      <w:r w:rsidR="005569BB" w:rsidRPr="006C6D43">
        <w:rPr>
          <w:color w:val="auto"/>
        </w:rPr>
        <w:t xml:space="preserve"> </w:t>
      </w:r>
    </w:p>
    <w:p w14:paraId="78923AE4" w14:textId="3AD26EBE" w:rsidR="00830C0D" w:rsidRPr="006C6D43" w:rsidRDefault="004D7D8D" w:rsidP="0031513B">
      <w:pPr>
        <w:pStyle w:val="Caption"/>
        <w:rPr>
          <w:color w:val="auto"/>
        </w:rPr>
      </w:pPr>
      <w:bookmarkStart w:id="70" w:name="_Toc14014770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27</w:t>
      </w:r>
      <w:r w:rsidRPr="006C6D43">
        <w:rPr>
          <w:color w:val="auto"/>
        </w:rPr>
        <w:fldChar w:fldCharType="end"/>
      </w:r>
      <w:r w:rsidR="00830C0D" w:rsidRPr="006C6D43">
        <w:rPr>
          <w:color w:val="auto"/>
        </w:rPr>
        <w:t xml:space="preserve">: </w:t>
      </w:r>
      <w:r w:rsidR="00830C0D" w:rsidRPr="006C6D43">
        <w:rPr>
          <w:color w:val="auto"/>
        </w:rPr>
        <w:tab/>
        <w:t>Improvements to the website</w:t>
      </w:r>
      <w:bookmarkEnd w:id="70"/>
    </w:p>
    <w:p w14:paraId="1CEA2D00" w14:textId="3693BC67" w:rsidR="00830C0D" w:rsidRPr="006C6D43" w:rsidRDefault="00830C0D" w:rsidP="00830C0D">
      <w:pPr>
        <w:jc w:val="center"/>
        <w:rPr>
          <w:color w:val="auto"/>
        </w:rPr>
      </w:pPr>
      <w:r w:rsidRPr="006C6D43">
        <w:rPr>
          <w:noProof/>
          <w:color w:val="auto"/>
          <w:sz w:val="24"/>
          <w:szCs w:val="24"/>
          <w:lang w:eastAsia="en-AU"/>
        </w:rPr>
        <w:drawing>
          <wp:inline distT="0" distB="0" distL="0" distR="0" wp14:anchorId="4E20B583" wp14:editId="1643596B">
            <wp:extent cx="5969000" cy="3767666"/>
            <wp:effectExtent l="0" t="0" r="0" b="4445"/>
            <wp:docPr id="147" name="Chart 14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ECD0954" w14:textId="6496575C" w:rsidR="00830C0D" w:rsidRPr="006C6D43" w:rsidRDefault="00690BB7" w:rsidP="00830C0D">
      <w:pPr>
        <w:pStyle w:val="BASE"/>
        <w:rPr>
          <w:color w:val="auto"/>
        </w:rPr>
      </w:pPr>
      <w:r w:rsidRPr="006C6D43">
        <w:rPr>
          <w:color w:val="auto"/>
        </w:rPr>
        <w:t>Q54</w:t>
      </w:r>
      <w:r w:rsidRPr="006C6D43">
        <w:rPr>
          <w:color w:val="auto"/>
        </w:rPr>
        <w:tab/>
        <w:t>And how could the Victorian Electoral Commission website be improved?</w:t>
      </w:r>
    </w:p>
    <w:p w14:paraId="7AEBBB6C" w14:textId="110949BB" w:rsidR="005C0548" w:rsidRPr="006C6D43" w:rsidRDefault="00B72CF3" w:rsidP="000326BC">
      <w:pPr>
        <w:pStyle w:val="BASE"/>
        <w:rPr>
          <w:color w:val="auto"/>
        </w:rPr>
      </w:pPr>
      <w:r w:rsidRPr="006C6D43">
        <w:rPr>
          <w:color w:val="auto"/>
        </w:rPr>
        <w:t xml:space="preserve">Base: </w:t>
      </w:r>
      <w:r w:rsidRPr="006C6D43">
        <w:rPr>
          <w:color w:val="auto"/>
        </w:rPr>
        <w:tab/>
      </w:r>
      <w:r w:rsidR="00991793" w:rsidRPr="006C6D43">
        <w:rPr>
          <w:color w:val="auto"/>
        </w:rPr>
        <w:t xml:space="preserve">All voters who thought the Victorian Electoral Commission website could be improved (rated 3 or lower) </w:t>
      </w:r>
      <w:r w:rsidRPr="006C6D43">
        <w:rPr>
          <w:color w:val="auto"/>
        </w:rPr>
        <w:t>(n=</w:t>
      </w:r>
      <w:r w:rsidR="0002264C" w:rsidRPr="006C6D43">
        <w:rPr>
          <w:color w:val="auto"/>
        </w:rPr>
        <w:t>72</w:t>
      </w:r>
      <w:r w:rsidRPr="006C6D43">
        <w:rPr>
          <w:color w:val="auto"/>
        </w:rPr>
        <w:t>)</w:t>
      </w:r>
    </w:p>
    <w:p w14:paraId="40820B41" w14:textId="2FF871AB" w:rsidR="005C0548" w:rsidRPr="006C6D43" w:rsidRDefault="005C0548" w:rsidP="000326BC">
      <w:pPr>
        <w:pStyle w:val="BASE"/>
        <w:rPr>
          <w:color w:val="auto"/>
        </w:rPr>
      </w:pPr>
    </w:p>
    <w:p w14:paraId="57F6A18A" w14:textId="00B131AA" w:rsidR="004254CF" w:rsidRPr="006C6D43" w:rsidRDefault="005C0548" w:rsidP="005C0548">
      <w:pPr>
        <w:rPr>
          <w:color w:val="auto"/>
        </w:rPr>
      </w:pPr>
      <w:r w:rsidRPr="006C6D43">
        <w:rPr>
          <w:color w:val="auto"/>
        </w:rPr>
        <w:t xml:space="preserve">Below </w:t>
      </w:r>
      <w:r w:rsidR="003322D7" w:rsidRPr="006C6D43">
        <w:rPr>
          <w:color w:val="auto"/>
        </w:rPr>
        <w:t>were</w:t>
      </w:r>
      <w:r w:rsidRPr="006C6D43">
        <w:rPr>
          <w:color w:val="auto"/>
        </w:rPr>
        <w:t xml:space="preserve"> specific examples of how to improve </w:t>
      </w:r>
      <w:r w:rsidR="00C346B8" w:rsidRPr="006C6D43">
        <w:rPr>
          <w:color w:val="auto"/>
        </w:rPr>
        <w:t>the VEC</w:t>
      </w:r>
      <w:r w:rsidR="001F2BD9" w:rsidRPr="006C6D43">
        <w:rPr>
          <w:color w:val="auto"/>
        </w:rPr>
        <w:t>’s</w:t>
      </w:r>
      <w:r w:rsidRPr="006C6D43">
        <w:rPr>
          <w:color w:val="auto"/>
        </w:rPr>
        <w:t xml:space="preserve"> website</w:t>
      </w:r>
      <w:r w:rsidR="005F059D" w:rsidRPr="006C6D43">
        <w:rPr>
          <w:color w:val="auto"/>
        </w:rPr>
        <w:t xml:space="preserve"> in the words of voters themselves.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0D4329E1" w14:textId="77777777" w:rsidTr="000326BC">
        <w:trPr>
          <w:trHeight w:val="591"/>
        </w:trPr>
        <w:tc>
          <w:tcPr>
            <w:tcW w:w="666" w:type="dxa"/>
          </w:tcPr>
          <w:p w14:paraId="2BA01EAC" w14:textId="28102720"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0EB9B45F" wp14:editId="05494767">
                      <wp:extent cx="276225" cy="276225"/>
                      <wp:effectExtent l="0" t="0" r="9525" b="9525"/>
                      <wp:docPr id="335" name="Oval 33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5A38C"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B9B45F" id="Oval 335" o:spid="_x0000_s106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LpfQIAAGQFAAAOAAAAZHJzL2Uyb0RvYy54bWysVEtvEzEQviPxHyzf6SapWlDUTRWlFCFV&#10;paJFPTteO2vJ6zG2k93w65nxPgK04oDIwRl7vvnmsTNzdd01lh1UiAZcyednM86Uk1AZtyv5t6fb&#10;dx84i0m4SlhwquRHFfn16u2bq9Yv1QJqsJUKDElcXLa+5HVKflkUUdaqEfEMvHKo1BAakfAadkUV&#10;RIvsjS0Ws9ll0UKofACpYsTXm17JV5lfayXTF62jSsyWHGNL+Qz53NJZrK7EcheEr40cwhD/EEUj&#10;jEOnE9WNSILtg3lB1RgZIIJOZxKaArQ2UuUcMJv57I9sHmvhVc4FixP9VKb4/2jl/eHRPwQsQ+vj&#10;MqJIWXQ6NPSP8bEuF+s4FUt1iUl8XLy/XCwuOJOoGmRkKU7GPsT0SUHDSCi5stb4SOmIpTjcxdSj&#10;RxQ9R7CmujXW5kvYbTc2sIOgT/fxfH25oa+FDn6DWUdgB2TWq+mlOGWTpXS0inDWfVWamYriz5Hk&#10;RlOTHyGlcmneq2pRqd79xQx/o3dqTbLIsWRCYtbof+IeCEZkTzJy91EOeDJVuU8n49nfAuuNJ4vs&#10;GVyajBvjILxGYDGrwXOPH4vUl4aqlLpth7Up+fmCoPS0her4EFiAfnCil7cGv+adiOlBBJwUnCmc&#10;/vQFD22hLTkMEmc1hB+vvRMeGxi1nLU4eSWP3/ciKM7sZ4etTWM6CmEUtqPg9s0GsCPmuFe8zCIa&#10;hGRHUQdonnEprMkLqoST6KvkMoXxskn9BsC1ItV6nWE4jl6kO/foJZFTYak1n7pnEfzQwgl7/x7G&#10;qXzRxj2WLB2s9wm0yT1+quNQchzl3DvD2qFd8es9o07LcfUT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AZoyLpfQIAAGQFAAAO&#10;AAAAAAAAAAAAAAAAAC4CAABkcnMvZTJvRG9jLnhtbFBLAQItABQABgAIAAAAIQBxwB472gAAAAMB&#10;AAAPAAAAAAAAAAAAAAAAANcEAABkcnMvZG93bnJldi54bWxQSwUGAAAAAAQABADzAAAA3gUAAAAA&#10;" fillcolor="#0e3a6c" stroked="f" strokeweight="2pt">
                      <v:textbox inset="0,0,0,0">
                        <w:txbxContent>
                          <w:p w14:paraId="5C75A38C"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38C589C5" w14:textId="3A979CE6" w:rsidR="00FA07D8" w:rsidRPr="006C6D43" w:rsidRDefault="00FA07D8" w:rsidP="00FA07D8">
            <w:pPr>
              <w:spacing w:after="0"/>
              <w:rPr>
                <w:i/>
                <w:color w:val="auto"/>
              </w:rPr>
            </w:pPr>
            <w:r w:rsidRPr="006C6D43">
              <w:rPr>
                <w:i/>
                <w:color w:val="auto"/>
              </w:rPr>
              <w:t xml:space="preserve">I would have liked to check my enrolment status regarding postal voting. I am a general postal </w:t>
            </w:r>
            <w:r w:rsidR="003818FE" w:rsidRPr="006C6D43">
              <w:rPr>
                <w:i/>
                <w:color w:val="auto"/>
              </w:rPr>
              <w:t>voter but</w:t>
            </w:r>
            <w:r w:rsidRPr="006C6D43">
              <w:rPr>
                <w:i/>
                <w:color w:val="auto"/>
              </w:rPr>
              <w:t xml:space="preserve"> was unsure if this applied to State Elections as well as Federal. In future I think it would be helpful if my enrolment details show that I am a general postal voter.” – </w:t>
            </w:r>
            <w:r w:rsidRPr="006C6D43">
              <w:rPr>
                <w:iCs/>
                <w:color w:val="auto"/>
              </w:rPr>
              <w:t xml:space="preserve">Voted on </w:t>
            </w:r>
            <w:r w:rsidR="005C1A35" w:rsidRPr="006C6D43">
              <w:rPr>
                <w:iCs/>
                <w:color w:val="auto"/>
              </w:rPr>
              <w:t>Election Day</w:t>
            </w:r>
            <w:r w:rsidRPr="006C6D43">
              <w:rPr>
                <w:i/>
                <w:color w:val="auto"/>
              </w:rPr>
              <w:t xml:space="preserve"> </w:t>
            </w:r>
          </w:p>
        </w:tc>
      </w:tr>
      <w:tr w:rsidR="006C6D43" w:rsidRPr="006C6D43" w14:paraId="5F69106F" w14:textId="77777777" w:rsidTr="000326BC">
        <w:trPr>
          <w:trHeight w:val="591"/>
        </w:trPr>
        <w:tc>
          <w:tcPr>
            <w:tcW w:w="666" w:type="dxa"/>
          </w:tcPr>
          <w:p w14:paraId="64AA5203" w14:textId="25ABE57B"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4E8F5542" wp14:editId="6BC699F1">
                      <wp:extent cx="276225" cy="276225"/>
                      <wp:effectExtent l="0" t="0" r="9525" b="9525"/>
                      <wp:docPr id="336" name="Oval 33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6C9E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8F5542" id="Oval 336" o:spid="_x0000_s106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iDfgIAAGQFAAAOAAAAZHJzL2Uyb0RvYy54bWysVEtvEzEQviPxHyzf6SapWlDUTRWlFCFV&#10;paJFPTteO2vJ6zG2k93w65nxPgK04oDIwRl7vvnmsTNzdd01lh1UiAZcyednM86Uk1AZtyv5t6fb&#10;dx84i0m4SlhwquRHFfn16u2bq9Yv1QJqsJUKDElcXLa+5HVKflkUUdaqEfEMvHKo1BAakfAadkUV&#10;RIvsjS0Ws9ll0UKofACpYsTXm17JV5lfayXTF62jSsyWHGNL+Qz53NJZrK7EcheEr40cwhD/EEUj&#10;jEOnE9WNSILtg3lB1RgZIIJOZxKaArQ2UuUcMJv57I9sHmvhVc4FixP9VKb4/2jl/eHRPwQsQ+vj&#10;MqJIWXQ6NPSP8bEuF+s4FUt1iUl8XLy/XCwuOJOoGmRkKU7GPsT0SUHDSCi5stb4SOmIpTjcxdSj&#10;RxQ9R7CmujXW5kvYbTc2sIOgT/fxfH25oa+FDn6DWUdgB2TWq+mlOGWTpXS0inDWfVWamYriz5Hk&#10;RlOTHyGlcmneq2pRqd79xQx/o3dqTbLIsWRCYtbof+IeCEZkTzJy91EOeDJVuU8n49nfAuuNJ4vs&#10;GVyajBvjILxGYDGrwXOPH4vUl4aqlLpth7Up+fk5QelpC9XxIbAA/eBEL28Nfs07EdODCDgpOFM4&#10;/ekLHtpCW3IYJM5qCD9eeyc8NjBqOWtx8koev+9FUJzZzw5bm8Z0FMIobEfB7ZsNYEfMca94mUU0&#10;CMmOog7QPONSWJMXVAkn0VfJZQrjZZP6DYBrRar1OsNwHL1Id+7RSyKnwlJrPnXPIvihhRP2/j2M&#10;U/mijXssWTpY7xNok3v8VMeh5DjKuXeGtUO74td7Rp2W4+on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fBkIg34CAABkBQAA&#10;DgAAAAAAAAAAAAAAAAAuAgAAZHJzL2Uyb0RvYy54bWxQSwECLQAUAAYACAAAACEAccAeO9oAAAAD&#10;AQAADwAAAAAAAAAAAAAAAADYBAAAZHJzL2Rvd25yZXYueG1sUEsFBgAAAAAEAAQA8wAAAN8FAAAA&#10;AA==&#10;" fillcolor="#0e3a6c" stroked="f" strokeweight="2pt">
                      <v:textbox inset="0,0,0,0">
                        <w:txbxContent>
                          <w:p w14:paraId="5BF6C9E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75191C8C" w14:textId="0729DEFD" w:rsidR="00FA07D8" w:rsidRPr="006C6D43" w:rsidRDefault="00FA07D8" w:rsidP="00FA07D8">
            <w:pPr>
              <w:spacing w:after="0"/>
              <w:rPr>
                <w:i/>
                <w:color w:val="auto"/>
              </w:rPr>
            </w:pPr>
            <w:r w:rsidRPr="006C6D43">
              <w:rPr>
                <w:i/>
                <w:color w:val="auto"/>
              </w:rPr>
              <w:t xml:space="preserve">Information seems to be scattered around in various locations. Every time I go to the </w:t>
            </w:r>
            <w:r w:rsidR="003818FE" w:rsidRPr="006C6D43">
              <w:rPr>
                <w:i/>
                <w:color w:val="auto"/>
              </w:rPr>
              <w:t>site,</w:t>
            </w:r>
            <w:r w:rsidRPr="006C6D43">
              <w:rPr>
                <w:i/>
                <w:color w:val="auto"/>
              </w:rPr>
              <w:t xml:space="preserve"> I have to search around to find what I am after.” – </w:t>
            </w:r>
            <w:r w:rsidRPr="006C6D43">
              <w:rPr>
                <w:iCs/>
                <w:color w:val="auto"/>
              </w:rPr>
              <w:t xml:space="preserve">Voted on </w:t>
            </w:r>
            <w:r w:rsidR="005C1A35" w:rsidRPr="006C6D43">
              <w:rPr>
                <w:iCs/>
                <w:color w:val="auto"/>
              </w:rPr>
              <w:t>Election Day</w:t>
            </w:r>
          </w:p>
        </w:tc>
      </w:tr>
      <w:tr w:rsidR="006C6D43" w:rsidRPr="006C6D43" w14:paraId="562F4B91" w14:textId="77777777" w:rsidTr="000326BC">
        <w:trPr>
          <w:trHeight w:val="591"/>
        </w:trPr>
        <w:tc>
          <w:tcPr>
            <w:tcW w:w="666" w:type="dxa"/>
          </w:tcPr>
          <w:p w14:paraId="5CA8499D" w14:textId="7907205F"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2171C93C" wp14:editId="2541CBDB">
                      <wp:extent cx="276225" cy="276225"/>
                      <wp:effectExtent l="0" t="0" r="9525" b="9525"/>
                      <wp:docPr id="337" name="Oval 33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5A928"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71C93C" id="Oval 337" o:spid="_x0000_s106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xOfgIAAGQFAAAOAAAAZHJzL2Uyb0RvYy54bWysVEtvEzEQviPxHyzf6SYpLSjqpopSipCq&#10;NqJFPTteO2vJ6zG2k2z49cx4HwFacUDk4Iw933zz2Jm5um4by/YqRAOu5NOzCWfKSaiM25b829Pt&#10;u4+cxSRcJSw4VfKjivx68fbN1cHP1QxqsJUKDElcnB98yeuU/LwooqxVI+IZeOVQqSE0IuE1bIsq&#10;iAOyN7aYTSaXxQFC5QNIFSO+3nRKvsj8WiuZHrSOKjFbcowt5TPkc0NnsbgS820QvjayD0P8QxSN&#10;MA6djlQ3Igm2C+YFVWNkgAg6nUloCtDaSJVzwGymkz+yeayFVzkXLE70Y5ni/6OV9/tHvw5YhoOP&#10;84giZdHq0NA/xsfaXKzjWCzVJibxcfbhcja74EyiqpeRpTgZ+xDTZwUNI6HkylrjI6Uj5mJ/F1OH&#10;HlD0HMGa6tZYmy9hu1nZwPaCPt2n8+Xlir4WOvgNZh2BHZBZp6aX4pRNltLRKsJZ91VpZiqKP0eS&#10;G02NfoSUyqVpp6pFpTr3FxP8Dd6pNckix5IJiVmj/5G7JxiQHcnA3UXZ48lU5T4djSd/C6wzHi2y&#10;Z3BpNG6Mg/AagcWses8dfihSVxqqUmo3Ldam5OfvCUpPG6iO68ACdIMTvbw1+DXvRExrEXBScKZw&#10;+tMDHtrCoeTQS5zVEH689k54bGDUcnbAySt5/L4TQXFmvzhsbRrTQQiDsBkEt2tWgB0xxb3iZRbR&#10;ICQ7iDpA84xLYUleUCWcRF8llykMl1XqNgCuFamWywzDcfQi3blHL4mcCkut+dQ+i+D7Fk7Y+/cw&#10;TOWLNu6wZOlguUugTe7xUx37kuMo597p1w7til/vGXVajo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BjisTn4CAABkBQAA&#10;DgAAAAAAAAAAAAAAAAAuAgAAZHJzL2Uyb0RvYy54bWxQSwECLQAUAAYACAAAACEAccAeO9oAAAAD&#10;AQAADwAAAAAAAAAAAAAAAADYBAAAZHJzL2Rvd25yZXYueG1sUEsFBgAAAAAEAAQA8wAAAN8FAAAA&#10;AA==&#10;" fillcolor="#0e3a6c" stroked="f" strokeweight="2pt">
                      <v:textbox inset="0,0,0,0">
                        <w:txbxContent>
                          <w:p w14:paraId="2B15A928"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3F1CFD54" w14:textId="3DCDF6B1" w:rsidR="00FA07D8" w:rsidRPr="006C6D43" w:rsidRDefault="00FA07D8" w:rsidP="00FA07D8">
            <w:pPr>
              <w:spacing w:after="0"/>
              <w:rPr>
                <w:i/>
                <w:color w:val="auto"/>
              </w:rPr>
            </w:pPr>
            <w:r w:rsidRPr="006C6D43">
              <w:rPr>
                <w:i/>
                <w:color w:val="auto"/>
              </w:rPr>
              <w:t xml:space="preserve">I found it extremely difficult to find information about how to vote when Email. </w:t>
            </w:r>
            <w:r w:rsidR="00FB3F14" w:rsidRPr="006C6D43">
              <w:rPr>
                <w:i/>
                <w:color w:val="auto"/>
              </w:rPr>
              <w:t>O</w:t>
            </w:r>
            <w:r w:rsidRPr="006C6D43">
              <w:rPr>
                <w:i/>
                <w:color w:val="auto"/>
              </w:rPr>
              <w:t xml:space="preserve">nly after I called </w:t>
            </w:r>
            <w:r w:rsidR="00037E99" w:rsidRPr="006C6D43">
              <w:rPr>
                <w:i/>
                <w:color w:val="auto"/>
              </w:rPr>
              <w:t>the VEC</w:t>
            </w:r>
            <w:r w:rsidRPr="006C6D43">
              <w:rPr>
                <w:i/>
                <w:color w:val="auto"/>
              </w:rPr>
              <w:t xml:space="preserve"> did I understand what I need to do when Email. The website did not make this clear at all.” – </w:t>
            </w:r>
            <w:r w:rsidRPr="006C6D43">
              <w:rPr>
                <w:iCs/>
                <w:color w:val="auto"/>
              </w:rPr>
              <w:t>Voted via email ballot</w:t>
            </w:r>
          </w:p>
        </w:tc>
      </w:tr>
    </w:tbl>
    <w:p w14:paraId="72ED6D31" w14:textId="77777777" w:rsidR="00CE75F8" w:rsidRPr="006C6D43" w:rsidRDefault="00CE75F8">
      <w:pPr>
        <w:spacing w:after="200"/>
        <w:rPr>
          <w:color w:val="auto"/>
        </w:rPr>
      </w:pPr>
      <w:r w:rsidRPr="006C6D43">
        <w:rPr>
          <w:color w:val="auto"/>
        </w:rPr>
        <w:br w:type="page"/>
      </w:r>
    </w:p>
    <w:p w14:paraId="2542C871" w14:textId="77777777" w:rsidR="006D1C1F" w:rsidRPr="006C6D43" w:rsidRDefault="00A73738" w:rsidP="006D1C1F">
      <w:pPr>
        <w:pStyle w:val="Heading2"/>
        <w:rPr>
          <w:color w:val="auto"/>
        </w:rPr>
      </w:pPr>
      <w:bookmarkStart w:id="71" w:name="_Toc142294152"/>
      <w:r w:rsidRPr="006C6D43">
        <w:rPr>
          <w:color w:val="auto"/>
        </w:rPr>
        <w:t>Voting Centre Locator</w:t>
      </w:r>
      <w:bookmarkEnd w:id="71"/>
      <w:r w:rsidRPr="006C6D43">
        <w:rPr>
          <w:color w:val="auto"/>
        </w:rPr>
        <w:t xml:space="preserve"> </w:t>
      </w:r>
    </w:p>
    <w:p w14:paraId="0E106D26" w14:textId="1C6F239C" w:rsidR="000064C1" w:rsidRPr="006C6D43" w:rsidRDefault="000064C1" w:rsidP="000064C1">
      <w:pPr>
        <w:rPr>
          <w:color w:val="auto"/>
        </w:rPr>
      </w:pPr>
      <w:r w:rsidRPr="006C6D43">
        <w:rPr>
          <w:color w:val="auto"/>
        </w:rPr>
        <w:t xml:space="preserve">The Voting Centre Locator was a tool provided on the website so voters could search for voting centres across the state. Voters who </w:t>
      </w:r>
      <w:r w:rsidR="001469AC" w:rsidRPr="006C6D43">
        <w:rPr>
          <w:color w:val="auto"/>
        </w:rPr>
        <w:t>had</w:t>
      </w:r>
      <w:r w:rsidRPr="006C6D43">
        <w:rPr>
          <w:color w:val="auto"/>
        </w:rPr>
        <w:t xml:space="preserve"> used </w:t>
      </w:r>
      <w:r w:rsidR="00C346B8" w:rsidRPr="006C6D43">
        <w:rPr>
          <w:color w:val="auto"/>
        </w:rPr>
        <w:t>the VEC</w:t>
      </w:r>
      <w:r w:rsidRPr="006C6D43">
        <w:rPr>
          <w:color w:val="auto"/>
        </w:rPr>
        <w:t xml:space="preserve">’s website were asked about the locator. </w:t>
      </w:r>
    </w:p>
    <w:p w14:paraId="2737F2F8" w14:textId="77777777" w:rsidR="006D1C1F" w:rsidRPr="006C6D43" w:rsidRDefault="006D1C1F" w:rsidP="006D1C1F">
      <w:pPr>
        <w:pStyle w:val="Heading4"/>
        <w:rPr>
          <w:color w:val="auto"/>
        </w:rPr>
      </w:pPr>
      <w:r w:rsidRPr="006C6D43">
        <w:rPr>
          <w:color w:val="auto"/>
        </w:rPr>
        <w:t>Usage of Voting Centre Locator</w:t>
      </w:r>
    </w:p>
    <w:p w14:paraId="2DED00BD" w14:textId="63B39C2C" w:rsidR="0056652D" w:rsidRPr="006C6D43" w:rsidRDefault="006E1ABE" w:rsidP="006D1C1F">
      <w:pPr>
        <w:rPr>
          <w:color w:val="auto"/>
        </w:rPr>
      </w:pPr>
      <w:r w:rsidRPr="006C6D43">
        <w:rPr>
          <w:color w:val="auto"/>
        </w:rPr>
        <w:t>H</w:t>
      </w:r>
      <w:r w:rsidR="00F427C1" w:rsidRPr="006C6D43">
        <w:rPr>
          <w:color w:val="auto"/>
        </w:rPr>
        <w:t>alf</w:t>
      </w:r>
      <w:r w:rsidR="000326BC" w:rsidRPr="006C6D43">
        <w:rPr>
          <w:color w:val="auto"/>
        </w:rPr>
        <w:t xml:space="preserve"> of voters who </w:t>
      </w:r>
      <w:r w:rsidR="00D338A5" w:rsidRPr="006C6D43">
        <w:rPr>
          <w:color w:val="auto"/>
        </w:rPr>
        <w:t>accessed</w:t>
      </w:r>
      <w:r w:rsidR="000326BC" w:rsidRPr="006C6D43">
        <w:rPr>
          <w:color w:val="auto"/>
        </w:rPr>
        <w:t xml:space="preserve"> </w:t>
      </w:r>
      <w:r w:rsidR="00C346B8" w:rsidRPr="006C6D43">
        <w:rPr>
          <w:color w:val="auto"/>
        </w:rPr>
        <w:t>the VEC</w:t>
      </w:r>
      <w:r w:rsidR="001F2BD9" w:rsidRPr="006C6D43">
        <w:rPr>
          <w:color w:val="auto"/>
        </w:rPr>
        <w:t>’s</w:t>
      </w:r>
      <w:r w:rsidR="000326BC" w:rsidRPr="006C6D43">
        <w:rPr>
          <w:color w:val="auto"/>
        </w:rPr>
        <w:t xml:space="preserve"> website used the Voting Centre Locator (</w:t>
      </w:r>
      <w:r w:rsidR="002B041D" w:rsidRPr="006C6D43">
        <w:rPr>
          <w:color w:val="auto"/>
        </w:rPr>
        <w:t>48%)</w:t>
      </w:r>
      <w:r w:rsidR="00D338A5" w:rsidRPr="006C6D43">
        <w:rPr>
          <w:color w:val="auto"/>
        </w:rPr>
        <w:t>.</w:t>
      </w:r>
      <w:r w:rsidR="00692498" w:rsidRPr="006C6D43">
        <w:rPr>
          <w:color w:val="auto"/>
        </w:rPr>
        <w:t xml:space="preserve"> </w:t>
      </w:r>
      <w:r w:rsidR="00D338A5" w:rsidRPr="006C6D43">
        <w:rPr>
          <w:color w:val="auto"/>
        </w:rPr>
        <w:t>Half did not (50%).</w:t>
      </w:r>
      <w:r w:rsidR="00692498" w:rsidRPr="006C6D43">
        <w:rPr>
          <w:color w:val="auto"/>
        </w:rPr>
        <w:t xml:space="preserve"> </w:t>
      </w:r>
      <w:r w:rsidR="0070580C" w:rsidRPr="006C6D43">
        <w:rPr>
          <w:color w:val="auto"/>
        </w:rPr>
        <w:t>This</w:t>
      </w:r>
      <w:r w:rsidR="0056652D" w:rsidRPr="006C6D43">
        <w:rPr>
          <w:color w:val="auto"/>
        </w:rPr>
        <w:t xml:space="preserve"> equates to </w:t>
      </w:r>
      <w:r w:rsidR="008F6F63" w:rsidRPr="006C6D43">
        <w:rPr>
          <w:color w:val="auto"/>
        </w:rPr>
        <w:t>38</w:t>
      </w:r>
      <w:r w:rsidR="0070580C" w:rsidRPr="006C6D43">
        <w:rPr>
          <w:color w:val="auto"/>
        </w:rPr>
        <w:t>% of all voters using the Voting Centre Locator.</w:t>
      </w:r>
      <w:r w:rsidR="00692498" w:rsidRPr="006C6D43">
        <w:rPr>
          <w:color w:val="auto"/>
        </w:rPr>
        <w:t xml:space="preserve"> </w:t>
      </w:r>
    </w:p>
    <w:p w14:paraId="6EE5E86A" w14:textId="302C190F" w:rsidR="00B77BE1" w:rsidRPr="006C6D43" w:rsidRDefault="00216335" w:rsidP="006D1C1F">
      <w:pPr>
        <w:rPr>
          <w:color w:val="auto"/>
        </w:rPr>
      </w:pPr>
      <w:r w:rsidRPr="006C6D43">
        <w:rPr>
          <w:color w:val="auto"/>
        </w:rPr>
        <w:t>For obvious reasons, usage of the Locator was higher for voters who used voting centres</w:t>
      </w:r>
      <w:r w:rsidR="00F15520" w:rsidRPr="006C6D43">
        <w:rPr>
          <w:color w:val="auto"/>
        </w:rPr>
        <w:t xml:space="preserve"> (53% </w:t>
      </w:r>
      <w:r w:rsidR="006636C7" w:rsidRPr="006C6D43">
        <w:rPr>
          <w:color w:val="auto"/>
        </w:rPr>
        <w:t>ordinary, 63% early) and lower for those that did not (18% postal</w:t>
      </w:r>
      <w:r w:rsidR="00FC6B6F" w:rsidRPr="006C6D43">
        <w:rPr>
          <w:color w:val="auto"/>
        </w:rPr>
        <w:t>, 38% email).</w:t>
      </w:r>
      <w:r w:rsidR="00692498" w:rsidRPr="006C6D43">
        <w:rPr>
          <w:color w:val="auto"/>
        </w:rPr>
        <w:t xml:space="preserve"> </w:t>
      </w:r>
    </w:p>
    <w:p w14:paraId="2870D55C" w14:textId="744987C1" w:rsidR="006D1C1F" w:rsidRPr="006C6D43" w:rsidRDefault="00B77BE1" w:rsidP="006D1C1F">
      <w:pPr>
        <w:rPr>
          <w:color w:val="auto"/>
        </w:rPr>
      </w:pPr>
      <w:r w:rsidRPr="006C6D43">
        <w:rPr>
          <w:color w:val="auto"/>
        </w:rPr>
        <w:t>This being said, the fact that these</w:t>
      </w:r>
      <w:r w:rsidR="00A3089E" w:rsidRPr="006C6D43">
        <w:rPr>
          <w:color w:val="auto"/>
        </w:rPr>
        <w:t xml:space="preserve"> postal/email voters used the Locator at all suggests that the service </w:t>
      </w:r>
      <w:r w:rsidR="00113DB6" w:rsidRPr="006C6D43">
        <w:rPr>
          <w:color w:val="auto"/>
        </w:rPr>
        <w:t>did</w:t>
      </w:r>
      <w:r w:rsidR="00A3089E" w:rsidRPr="006C6D43">
        <w:rPr>
          <w:color w:val="auto"/>
        </w:rPr>
        <w:t xml:space="preserve"> play some role in people’s decisions about how to vote.</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5C422463" w14:textId="77777777" w:rsidTr="000821AC">
        <w:trPr>
          <w:trHeight w:val="467"/>
        </w:trPr>
        <w:tc>
          <w:tcPr>
            <w:tcW w:w="8778" w:type="dxa"/>
            <w:gridSpan w:val="6"/>
            <w:shd w:val="clear" w:color="auto" w:fill="F2F2F2" w:themeFill="background1" w:themeFillShade="F2"/>
          </w:tcPr>
          <w:p w14:paraId="0BB5E5EB" w14:textId="193A3536" w:rsidR="008C1FDA" w:rsidRPr="006C6D43" w:rsidRDefault="004D7D8D" w:rsidP="0031513B">
            <w:pPr>
              <w:pStyle w:val="Caption"/>
              <w:rPr>
                <w:color w:val="auto"/>
              </w:rPr>
            </w:pPr>
            <w:bookmarkStart w:id="72" w:name="_Toc14014770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28</w:t>
            </w:r>
            <w:r w:rsidRPr="006C6D43">
              <w:rPr>
                <w:color w:val="auto"/>
              </w:rPr>
              <w:fldChar w:fldCharType="end"/>
            </w:r>
            <w:r w:rsidR="008C1FDA" w:rsidRPr="006C6D43">
              <w:rPr>
                <w:color w:val="auto"/>
              </w:rPr>
              <w:t xml:space="preserve">: </w:t>
            </w:r>
            <w:r w:rsidR="008C1FDA" w:rsidRPr="006C6D43">
              <w:rPr>
                <w:color w:val="auto"/>
              </w:rPr>
              <w:tab/>
            </w:r>
            <w:r w:rsidR="00A73738" w:rsidRPr="006C6D43">
              <w:rPr>
                <w:color w:val="auto"/>
              </w:rPr>
              <w:t>Usage of Voting Centre Locator</w:t>
            </w:r>
            <w:bookmarkEnd w:id="72"/>
          </w:p>
        </w:tc>
      </w:tr>
      <w:tr w:rsidR="006C6D43" w:rsidRPr="006C6D43" w14:paraId="338DC6CA" w14:textId="77777777" w:rsidTr="000821AC">
        <w:trPr>
          <w:trHeight w:val="3366"/>
        </w:trPr>
        <w:tc>
          <w:tcPr>
            <w:tcW w:w="8778" w:type="dxa"/>
            <w:gridSpan w:val="6"/>
          </w:tcPr>
          <w:p w14:paraId="707AD6C2" w14:textId="77777777" w:rsidR="008C1FDA" w:rsidRPr="006C6D43" w:rsidRDefault="005045FD" w:rsidP="000821AC">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301" behindDoc="0" locked="0" layoutInCell="1" allowOverlap="1" wp14:anchorId="3014BD23" wp14:editId="306A6260">
                      <wp:simplePos x="0" y="0"/>
                      <wp:positionH relativeFrom="column">
                        <wp:posOffset>1194023</wp:posOffset>
                      </wp:positionH>
                      <wp:positionV relativeFrom="paragraph">
                        <wp:posOffset>607060</wp:posOffset>
                      </wp:positionV>
                      <wp:extent cx="762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46438A19" w14:textId="77777777" w:rsidR="00E278A6" w:rsidRPr="00202735" w:rsidRDefault="00E278A6" w:rsidP="005045FD">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4BD23" id="Text Box 6" o:spid="_x0000_s1067" type="#_x0000_t202" style="position:absolute;margin-left:94pt;margin-top:47.8pt;width:60pt;height:24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m/GQ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dTZAIjHEM3+fgObaySXX62zodvAhoSjZI6ZCWBxfYr&#10;H/rUU0rsZWCptE7MaEPakk5vJnn64RzB4tpgj8uo0QrdpiOqwikmpz02UB1wPQc9897ypcIhVsyH&#10;V+aQapwb5Rte8JAasBkcLUpqcL/+dh/zkQGMUtKidErqf+6YE5To7wa5uR+Ox1FryRlPbkfouOvI&#10;5jpids0joDqH+FAsT2bMD/pkSgfNO6p8EbtiiBmOvUsaTuZj6AWNr4SLxSIlobosCyuztjyWjrBG&#10;iN+6d+bskYeABD7DSWSs+EBHn9sTstgFkCpxFYHuUT3ij8pMbB9fUZT+tZ+yLm99/hsAAP//AwBQ&#10;SwMEFAAGAAgAAAAhALN40LjgAAAACgEAAA8AAABkcnMvZG93bnJldi54bWxMj8FOwzAQRO9I/IO1&#10;SNyoQ0ujEOJUVaQKCcGhpRduTrxNIux1iN028PVsT3CcndHsm2I1OStOOIbek4L7WQICqfGmp1bB&#10;/n1zl4EIUZPR1hMq+MYAq/L6qtC58Wfa4mkXW8ElFHKtoItxyKUMTYdOh5kfkNg7+NHpyHJspRn1&#10;mcudlfMkSaXTPfGHTg9Yddh87o5OwUu1edPbeu6yH1s9vx7Ww9f+Y6nU7c20fgIRcYp/YbjgMzqU&#10;zFT7I5kgLOss4y1RweMyBcGBRXI51Ow8LFKQZSH/Tyh/AQAA//8DAFBLAQItABQABgAIAAAAIQC2&#10;gziS/gAAAOEBAAATAAAAAAAAAAAAAAAAAAAAAABbQ29udGVudF9UeXBlc10ueG1sUEsBAi0AFAAG&#10;AAgAAAAhADj9If/WAAAAlAEAAAsAAAAAAAAAAAAAAAAALwEAAF9yZWxzLy5yZWxzUEsBAi0AFAAG&#10;AAgAAAAhAC8Peb8ZAgAAMwQAAA4AAAAAAAAAAAAAAAAALgIAAGRycy9lMm9Eb2MueG1sUEsBAi0A&#10;FAAGAAgAAAAhALN40LjgAAAACgEAAA8AAAAAAAAAAAAAAAAAcwQAAGRycy9kb3ducmV2LnhtbFBL&#10;BQYAAAAABAAEAPMAAACABQAAAAA=&#10;" filled="f" stroked="f" strokeweight=".5pt">
                      <v:textbox>
                        <w:txbxContent>
                          <w:p w14:paraId="46438A19" w14:textId="77777777" w:rsidR="00E278A6" w:rsidRPr="00202735" w:rsidRDefault="00E278A6" w:rsidP="005045FD">
                            <w:pPr>
                              <w:jc w:val="center"/>
                              <w:rPr>
                                <w:sz w:val="16"/>
                                <w:szCs w:val="16"/>
                                <w:lang w:val="en-US"/>
                              </w:rPr>
                            </w:pPr>
                            <w:r w:rsidRPr="00202735">
                              <w:rPr>
                                <w:sz w:val="16"/>
                                <w:szCs w:val="16"/>
                                <w:lang w:val="en-US"/>
                              </w:rPr>
                              <w:t>All voters</w:t>
                            </w:r>
                          </w:p>
                        </w:txbxContent>
                      </v:textbox>
                    </v:shape>
                  </w:pict>
                </mc:Fallback>
              </mc:AlternateContent>
            </w:r>
            <w:r w:rsidR="008C1FDA" w:rsidRPr="006C6D43">
              <w:rPr>
                <w:noProof/>
                <w:color w:val="auto"/>
                <w:lang w:eastAsia="en-AU"/>
              </w:rPr>
              <w:drawing>
                <wp:anchor distT="0" distB="0" distL="114300" distR="114300" simplePos="0" relativeHeight="251658300" behindDoc="0" locked="0" layoutInCell="1" allowOverlap="1" wp14:anchorId="329D7BB1" wp14:editId="6775E1F5">
                  <wp:simplePos x="0" y="0"/>
                  <wp:positionH relativeFrom="column">
                    <wp:posOffset>1341120</wp:posOffset>
                  </wp:positionH>
                  <wp:positionV relativeFrom="paragraph">
                    <wp:posOffset>125730</wp:posOffset>
                  </wp:positionV>
                  <wp:extent cx="466090" cy="46799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8C1FDA" w:rsidRPr="006C6D43">
              <w:rPr>
                <w:noProof/>
                <w:color w:val="auto"/>
                <w:sz w:val="24"/>
                <w:szCs w:val="24"/>
                <w:lang w:eastAsia="en-AU"/>
              </w:rPr>
              <w:drawing>
                <wp:inline distT="0" distB="0" distL="0" distR="0" wp14:anchorId="1434CADC" wp14:editId="66488CCE">
                  <wp:extent cx="5436235" cy="2181225"/>
                  <wp:effectExtent l="0" t="0" r="0" b="0"/>
                  <wp:docPr id="58" name="Chart 5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6C6D43" w:rsidRPr="006C6D43" w14:paraId="3EC421CB" w14:textId="77777777" w:rsidTr="000821AC">
        <w:tc>
          <w:tcPr>
            <w:tcW w:w="8778" w:type="dxa"/>
            <w:gridSpan w:val="6"/>
            <w:shd w:val="clear" w:color="auto" w:fill="F2F2F2" w:themeFill="background1" w:themeFillShade="F2"/>
          </w:tcPr>
          <w:p w14:paraId="61100607" w14:textId="77777777" w:rsidR="008C1FDA" w:rsidRPr="006C6D43" w:rsidRDefault="008C1FDA" w:rsidP="000821AC">
            <w:pPr>
              <w:spacing w:before="120" w:after="0"/>
              <w:jc w:val="center"/>
              <w:rPr>
                <w:noProof/>
                <w:color w:val="auto"/>
              </w:rPr>
            </w:pPr>
            <w:r w:rsidRPr="006C6D43">
              <w:rPr>
                <w:noProof/>
                <w:color w:val="auto"/>
              </w:rPr>
              <w:t xml:space="preserve">Used </w:t>
            </w:r>
            <w:r w:rsidR="009C4C43" w:rsidRPr="006C6D43">
              <w:rPr>
                <w:color w:val="auto"/>
              </w:rPr>
              <w:t>Locator</w:t>
            </w:r>
          </w:p>
        </w:tc>
      </w:tr>
      <w:tr w:rsidR="006C6D43" w:rsidRPr="006C6D43" w14:paraId="3DD2D476" w14:textId="77777777" w:rsidTr="000821AC">
        <w:tc>
          <w:tcPr>
            <w:tcW w:w="1422" w:type="dxa"/>
            <w:shd w:val="clear" w:color="auto" w:fill="auto"/>
          </w:tcPr>
          <w:p w14:paraId="05514E21" w14:textId="622B4172" w:rsidR="008C1FDA" w:rsidRPr="006C6D43" w:rsidRDefault="008C1FDA" w:rsidP="000821AC">
            <w:pPr>
              <w:jc w:val="center"/>
              <w:rPr>
                <w:color w:val="auto"/>
              </w:rPr>
            </w:pPr>
            <w:r w:rsidRPr="006C6D43">
              <w:rPr>
                <w:noProof/>
                <w:color w:val="auto"/>
                <w:lang w:eastAsia="en-AU"/>
              </w:rPr>
              <w:drawing>
                <wp:inline distT="0" distB="0" distL="0" distR="0" wp14:anchorId="51787365" wp14:editId="14EFC8A1">
                  <wp:extent cx="468000" cy="468000"/>
                  <wp:effectExtent l="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AD7A25" w:rsidRPr="006C6D43">
              <w:rPr>
                <w:color w:val="auto"/>
              </w:rPr>
              <w:t>53</w:t>
            </w:r>
            <w:r w:rsidRPr="006C6D43">
              <w:rPr>
                <w:color w:val="auto"/>
              </w:rPr>
              <w:t>%</w:t>
            </w:r>
            <w:r w:rsidR="00FA07D8" w:rsidRPr="006C6D43">
              <w:rPr>
                <w:rFonts w:cs="Arial"/>
                <w:color w:val="auto"/>
              </w:rPr>
              <w:t>▲</w:t>
            </w:r>
          </w:p>
        </w:tc>
        <w:tc>
          <w:tcPr>
            <w:tcW w:w="1523" w:type="dxa"/>
            <w:shd w:val="clear" w:color="auto" w:fill="auto"/>
          </w:tcPr>
          <w:p w14:paraId="1B2EF240" w14:textId="6167F0CC" w:rsidR="008C1FDA" w:rsidRPr="006C6D43" w:rsidRDefault="008C1FDA" w:rsidP="000821AC">
            <w:pPr>
              <w:jc w:val="center"/>
              <w:rPr>
                <w:color w:val="auto"/>
              </w:rPr>
            </w:pPr>
            <w:r w:rsidRPr="006C6D43">
              <w:rPr>
                <w:noProof/>
                <w:color w:val="auto"/>
                <w:lang w:eastAsia="en-AU"/>
              </w:rPr>
              <w:drawing>
                <wp:inline distT="0" distB="0" distL="0" distR="0" wp14:anchorId="4DF08149" wp14:editId="1E9C9B39">
                  <wp:extent cx="466707" cy="468000"/>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AD7A25" w:rsidRPr="006C6D43">
              <w:rPr>
                <w:color w:val="auto"/>
              </w:rPr>
              <w:t>38</w:t>
            </w:r>
            <w:r w:rsidRPr="006C6D43">
              <w:rPr>
                <w:color w:val="auto"/>
              </w:rPr>
              <w:t>%</w:t>
            </w:r>
            <w:r w:rsidR="00FA07D8" w:rsidRPr="006C6D43">
              <w:rPr>
                <w:rFonts w:cs="Arial"/>
                <w:color w:val="auto"/>
              </w:rPr>
              <w:t>▼</w:t>
            </w:r>
          </w:p>
        </w:tc>
        <w:tc>
          <w:tcPr>
            <w:tcW w:w="1402" w:type="dxa"/>
            <w:shd w:val="clear" w:color="auto" w:fill="auto"/>
          </w:tcPr>
          <w:p w14:paraId="731045CE" w14:textId="32962B99" w:rsidR="008C1FDA" w:rsidRPr="006C6D43" w:rsidRDefault="008C1FDA" w:rsidP="000821AC">
            <w:pPr>
              <w:jc w:val="center"/>
              <w:rPr>
                <w:color w:val="auto"/>
              </w:rPr>
            </w:pPr>
            <w:r w:rsidRPr="006C6D43">
              <w:rPr>
                <w:noProof/>
                <w:color w:val="auto"/>
                <w:lang w:eastAsia="en-AU"/>
              </w:rPr>
              <w:drawing>
                <wp:inline distT="0" distB="0" distL="0" distR="0" wp14:anchorId="78FB9B0B" wp14:editId="6777DDD2">
                  <wp:extent cx="469296" cy="468000"/>
                  <wp:effectExtent l="0" t="0" r="698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AD7A25" w:rsidRPr="006C6D43">
              <w:rPr>
                <w:color w:val="auto"/>
              </w:rPr>
              <w:t>18</w:t>
            </w:r>
            <w:r w:rsidRPr="006C6D43">
              <w:rPr>
                <w:color w:val="auto"/>
              </w:rPr>
              <w:t>%</w:t>
            </w:r>
            <w:r w:rsidR="00FA07D8" w:rsidRPr="006C6D43">
              <w:rPr>
                <w:rFonts w:cs="Arial"/>
                <w:color w:val="auto"/>
              </w:rPr>
              <w:t>▼</w:t>
            </w:r>
          </w:p>
        </w:tc>
        <w:tc>
          <w:tcPr>
            <w:tcW w:w="1627" w:type="dxa"/>
            <w:shd w:val="clear" w:color="auto" w:fill="auto"/>
          </w:tcPr>
          <w:p w14:paraId="5252F7C1" w14:textId="7E29A866" w:rsidR="008C1FDA" w:rsidRPr="006C6D43" w:rsidRDefault="008C1FDA" w:rsidP="000821AC">
            <w:pPr>
              <w:jc w:val="center"/>
              <w:rPr>
                <w:color w:val="auto"/>
              </w:rPr>
            </w:pPr>
            <w:r w:rsidRPr="006C6D43">
              <w:rPr>
                <w:noProof/>
                <w:color w:val="auto"/>
                <w:lang w:eastAsia="en-AU"/>
              </w:rPr>
              <w:drawing>
                <wp:inline distT="0" distB="0" distL="0" distR="0" wp14:anchorId="7C859F9F" wp14:editId="2D498AE7">
                  <wp:extent cx="466707" cy="468000"/>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AD7A25" w:rsidRPr="006C6D43">
              <w:rPr>
                <w:color w:val="auto"/>
              </w:rPr>
              <w:t>40</w:t>
            </w:r>
            <w:r w:rsidRPr="006C6D43">
              <w:rPr>
                <w:color w:val="auto"/>
              </w:rPr>
              <w:t>%</w:t>
            </w:r>
          </w:p>
        </w:tc>
        <w:tc>
          <w:tcPr>
            <w:tcW w:w="1402" w:type="dxa"/>
            <w:shd w:val="clear" w:color="auto" w:fill="auto"/>
          </w:tcPr>
          <w:p w14:paraId="53F79422" w14:textId="689A08D3" w:rsidR="008C1FDA" w:rsidRPr="006C6D43" w:rsidRDefault="008C1FDA" w:rsidP="000821AC">
            <w:pPr>
              <w:jc w:val="center"/>
              <w:rPr>
                <w:color w:val="auto"/>
              </w:rPr>
            </w:pPr>
            <w:r w:rsidRPr="006C6D43">
              <w:rPr>
                <w:noProof/>
                <w:color w:val="auto"/>
                <w:lang w:eastAsia="en-AU"/>
              </w:rPr>
              <w:drawing>
                <wp:inline distT="0" distB="0" distL="0" distR="0" wp14:anchorId="7962885F" wp14:editId="54169727">
                  <wp:extent cx="468000" cy="468000"/>
                  <wp:effectExtent l="0" t="0" r="825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991793" w:rsidRPr="006C6D43">
              <w:rPr>
                <w:color w:val="auto"/>
              </w:rPr>
              <w:t>5</w:t>
            </w:r>
            <w:r w:rsidR="00292BF6" w:rsidRPr="006C6D43">
              <w:rPr>
                <w:color w:val="auto"/>
              </w:rPr>
              <w:t>8</w:t>
            </w:r>
            <w:r w:rsidRPr="006C6D43">
              <w:rPr>
                <w:color w:val="auto"/>
              </w:rPr>
              <w:t>%</w:t>
            </w:r>
            <w:r w:rsidR="00FA07D8" w:rsidRPr="006C6D43">
              <w:rPr>
                <w:rFonts w:cs="Arial"/>
                <w:color w:val="auto"/>
              </w:rPr>
              <w:t>▲</w:t>
            </w:r>
          </w:p>
        </w:tc>
        <w:tc>
          <w:tcPr>
            <w:tcW w:w="1402" w:type="dxa"/>
            <w:shd w:val="clear" w:color="auto" w:fill="auto"/>
          </w:tcPr>
          <w:p w14:paraId="5BFAC134" w14:textId="6A61B4B8" w:rsidR="008C1FDA" w:rsidRPr="006C6D43" w:rsidRDefault="008C1FDA" w:rsidP="000821AC">
            <w:pPr>
              <w:jc w:val="center"/>
              <w:rPr>
                <w:color w:val="auto"/>
              </w:rPr>
            </w:pPr>
            <w:r w:rsidRPr="006C6D43">
              <w:rPr>
                <w:noProof/>
                <w:color w:val="auto"/>
                <w:lang w:eastAsia="en-AU"/>
              </w:rPr>
              <w:drawing>
                <wp:inline distT="0" distB="0" distL="0" distR="0" wp14:anchorId="01B189B7" wp14:editId="12FCDD18">
                  <wp:extent cx="468000" cy="468000"/>
                  <wp:effectExtent l="0" t="0" r="825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292BF6" w:rsidRPr="006C6D43">
              <w:rPr>
                <w:color w:val="auto"/>
              </w:rPr>
              <w:t>63</w:t>
            </w:r>
            <w:r w:rsidRPr="006C6D43">
              <w:rPr>
                <w:color w:val="auto"/>
              </w:rPr>
              <w:t>%</w:t>
            </w:r>
            <w:r w:rsidR="00FA07D8" w:rsidRPr="006C6D43">
              <w:rPr>
                <w:rFonts w:cs="Arial"/>
                <w:color w:val="auto"/>
              </w:rPr>
              <w:t>▲</w:t>
            </w:r>
          </w:p>
        </w:tc>
      </w:tr>
      <w:tr w:rsidR="006C6D43" w:rsidRPr="006C6D43" w14:paraId="13D1A586" w14:textId="77777777" w:rsidTr="000821AC">
        <w:tc>
          <w:tcPr>
            <w:tcW w:w="1422" w:type="dxa"/>
            <w:shd w:val="clear" w:color="auto" w:fill="F2F2F2" w:themeFill="background1" w:themeFillShade="F2"/>
          </w:tcPr>
          <w:p w14:paraId="5C2D9446" w14:textId="619720E3" w:rsidR="008C1FDA" w:rsidRPr="006C6D43" w:rsidRDefault="008C1FDA" w:rsidP="000821AC">
            <w:pPr>
              <w:spacing w:after="0"/>
              <w:jc w:val="center"/>
              <w:rPr>
                <w:color w:val="auto"/>
                <w:sz w:val="16"/>
                <w:szCs w:val="16"/>
              </w:rPr>
            </w:pPr>
            <w:r w:rsidRPr="006C6D43">
              <w:rPr>
                <w:color w:val="auto"/>
                <w:sz w:val="16"/>
                <w:szCs w:val="16"/>
              </w:rPr>
              <w:t>(n=</w:t>
            </w:r>
            <w:r w:rsidR="00292BF6" w:rsidRPr="006C6D43">
              <w:rPr>
                <w:color w:val="auto"/>
                <w:sz w:val="16"/>
                <w:szCs w:val="16"/>
              </w:rPr>
              <w:t>676</w:t>
            </w:r>
            <w:r w:rsidRPr="006C6D43">
              <w:rPr>
                <w:color w:val="auto"/>
                <w:sz w:val="16"/>
                <w:szCs w:val="16"/>
              </w:rPr>
              <w:t>)</w:t>
            </w:r>
          </w:p>
        </w:tc>
        <w:tc>
          <w:tcPr>
            <w:tcW w:w="1523" w:type="dxa"/>
            <w:shd w:val="clear" w:color="auto" w:fill="F2F2F2" w:themeFill="background1" w:themeFillShade="F2"/>
          </w:tcPr>
          <w:p w14:paraId="5B9E205D" w14:textId="655FF930" w:rsidR="008C1FDA" w:rsidRPr="006C6D43" w:rsidRDefault="008C1FDA" w:rsidP="000821AC">
            <w:pPr>
              <w:spacing w:after="0"/>
              <w:jc w:val="center"/>
              <w:rPr>
                <w:color w:val="auto"/>
              </w:rPr>
            </w:pPr>
            <w:r w:rsidRPr="006C6D43">
              <w:rPr>
                <w:color w:val="auto"/>
                <w:sz w:val="16"/>
                <w:szCs w:val="16"/>
              </w:rPr>
              <w:t>(n=</w:t>
            </w:r>
            <w:r w:rsidR="00292BF6" w:rsidRPr="006C6D43">
              <w:rPr>
                <w:color w:val="auto"/>
                <w:sz w:val="16"/>
                <w:szCs w:val="16"/>
              </w:rPr>
              <w:t>124</w:t>
            </w:r>
            <w:r w:rsidRPr="006C6D43">
              <w:rPr>
                <w:color w:val="auto"/>
                <w:sz w:val="16"/>
                <w:szCs w:val="16"/>
              </w:rPr>
              <w:t>)</w:t>
            </w:r>
          </w:p>
        </w:tc>
        <w:tc>
          <w:tcPr>
            <w:tcW w:w="1402" w:type="dxa"/>
            <w:shd w:val="clear" w:color="auto" w:fill="F2F2F2" w:themeFill="background1" w:themeFillShade="F2"/>
          </w:tcPr>
          <w:p w14:paraId="5C4C6EF1" w14:textId="5C457C54" w:rsidR="008C1FDA" w:rsidRPr="006C6D43" w:rsidRDefault="008C1FDA" w:rsidP="000821AC">
            <w:pPr>
              <w:spacing w:after="0"/>
              <w:jc w:val="center"/>
              <w:rPr>
                <w:color w:val="auto"/>
              </w:rPr>
            </w:pPr>
            <w:r w:rsidRPr="006C6D43">
              <w:rPr>
                <w:color w:val="auto"/>
                <w:sz w:val="16"/>
                <w:szCs w:val="16"/>
              </w:rPr>
              <w:t>(n=</w:t>
            </w:r>
            <w:r w:rsidR="00292BF6" w:rsidRPr="006C6D43">
              <w:rPr>
                <w:color w:val="auto"/>
                <w:sz w:val="16"/>
                <w:szCs w:val="16"/>
              </w:rPr>
              <w:t>486</w:t>
            </w:r>
            <w:r w:rsidRPr="006C6D43">
              <w:rPr>
                <w:color w:val="auto"/>
                <w:sz w:val="16"/>
                <w:szCs w:val="16"/>
              </w:rPr>
              <w:t>)</w:t>
            </w:r>
          </w:p>
        </w:tc>
        <w:tc>
          <w:tcPr>
            <w:tcW w:w="1627" w:type="dxa"/>
            <w:shd w:val="clear" w:color="auto" w:fill="F2F2F2" w:themeFill="background1" w:themeFillShade="F2"/>
          </w:tcPr>
          <w:p w14:paraId="7B49079D" w14:textId="37D02265" w:rsidR="008C1FDA" w:rsidRPr="006C6D43" w:rsidRDefault="008C1FDA" w:rsidP="000821AC">
            <w:pPr>
              <w:spacing w:after="0"/>
              <w:jc w:val="center"/>
              <w:rPr>
                <w:color w:val="auto"/>
              </w:rPr>
            </w:pPr>
            <w:r w:rsidRPr="006C6D43">
              <w:rPr>
                <w:color w:val="auto"/>
                <w:sz w:val="16"/>
                <w:szCs w:val="16"/>
              </w:rPr>
              <w:t>(n=</w:t>
            </w:r>
            <w:r w:rsidR="00292BF6" w:rsidRPr="006C6D43">
              <w:rPr>
                <w:color w:val="auto"/>
                <w:sz w:val="16"/>
                <w:szCs w:val="16"/>
              </w:rPr>
              <w:t>129</w:t>
            </w:r>
            <w:r w:rsidRPr="006C6D43">
              <w:rPr>
                <w:color w:val="auto"/>
                <w:sz w:val="16"/>
                <w:szCs w:val="16"/>
              </w:rPr>
              <w:t>)</w:t>
            </w:r>
          </w:p>
        </w:tc>
        <w:tc>
          <w:tcPr>
            <w:tcW w:w="1402" w:type="dxa"/>
            <w:shd w:val="clear" w:color="auto" w:fill="F2F2F2" w:themeFill="background1" w:themeFillShade="F2"/>
          </w:tcPr>
          <w:p w14:paraId="3BB5F9BD" w14:textId="216703E5" w:rsidR="008C1FDA" w:rsidRPr="006C6D43" w:rsidRDefault="008C1FDA" w:rsidP="000821AC">
            <w:pPr>
              <w:spacing w:after="0"/>
              <w:jc w:val="center"/>
              <w:rPr>
                <w:color w:val="auto"/>
              </w:rPr>
            </w:pPr>
            <w:r w:rsidRPr="006C6D43">
              <w:rPr>
                <w:color w:val="auto"/>
                <w:sz w:val="16"/>
                <w:szCs w:val="16"/>
              </w:rPr>
              <w:t>(n=</w:t>
            </w:r>
            <w:r w:rsidR="003E3D2A" w:rsidRPr="006C6D43">
              <w:rPr>
                <w:color w:val="auto"/>
                <w:sz w:val="16"/>
                <w:szCs w:val="16"/>
              </w:rPr>
              <w:t>247</w:t>
            </w:r>
            <w:r w:rsidRPr="006C6D43">
              <w:rPr>
                <w:color w:val="auto"/>
                <w:sz w:val="16"/>
                <w:szCs w:val="16"/>
              </w:rPr>
              <w:t>)</w:t>
            </w:r>
          </w:p>
        </w:tc>
        <w:tc>
          <w:tcPr>
            <w:tcW w:w="1402" w:type="dxa"/>
            <w:shd w:val="clear" w:color="auto" w:fill="F2F2F2" w:themeFill="background1" w:themeFillShade="F2"/>
          </w:tcPr>
          <w:p w14:paraId="4F3A8A1F" w14:textId="77749206" w:rsidR="008C1FDA" w:rsidRPr="006C6D43" w:rsidRDefault="008C1FDA" w:rsidP="000821AC">
            <w:pPr>
              <w:spacing w:after="0"/>
              <w:jc w:val="center"/>
              <w:rPr>
                <w:color w:val="auto"/>
              </w:rPr>
            </w:pPr>
            <w:r w:rsidRPr="006C6D43">
              <w:rPr>
                <w:color w:val="auto"/>
                <w:sz w:val="16"/>
                <w:szCs w:val="16"/>
              </w:rPr>
              <w:t>(n=</w:t>
            </w:r>
            <w:r w:rsidR="003E3D2A" w:rsidRPr="006C6D43">
              <w:rPr>
                <w:color w:val="auto"/>
                <w:sz w:val="16"/>
                <w:szCs w:val="16"/>
              </w:rPr>
              <w:t>955</w:t>
            </w:r>
            <w:r w:rsidRPr="006C6D43">
              <w:rPr>
                <w:color w:val="auto"/>
                <w:sz w:val="16"/>
                <w:szCs w:val="16"/>
              </w:rPr>
              <w:t>)</w:t>
            </w:r>
          </w:p>
        </w:tc>
      </w:tr>
      <w:tr w:rsidR="006C6D43" w:rsidRPr="006C6D43" w14:paraId="4D9BEDB2" w14:textId="77777777" w:rsidTr="000821AC">
        <w:tc>
          <w:tcPr>
            <w:tcW w:w="8778" w:type="dxa"/>
            <w:gridSpan w:val="6"/>
            <w:shd w:val="clear" w:color="auto" w:fill="auto"/>
          </w:tcPr>
          <w:p w14:paraId="6CC7CC7C" w14:textId="77777777" w:rsidR="008C1FDA" w:rsidRPr="006C6D43" w:rsidRDefault="009A3CB7" w:rsidP="000821AC">
            <w:pPr>
              <w:spacing w:after="0"/>
              <w:ind w:left="607" w:hanging="607"/>
              <w:rPr>
                <w:color w:val="auto"/>
                <w:sz w:val="16"/>
                <w:szCs w:val="16"/>
              </w:rPr>
            </w:pPr>
            <w:r w:rsidRPr="006C6D43">
              <w:rPr>
                <w:color w:val="auto"/>
                <w:sz w:val="16"/>
                <w:szCs w:val="16"/>
              </w:rPr>
              <w:t>Q</w:t>
            </w:r>
            <w:r w:rsidR="00E129E2" w:rsidRPr="006C6D43">
              <w:rPr>
                <w:color w:val="auto"/>
                <w:sz w:val="16"/>
                <w:szCs w:val="16"/>
              </w:rPr>
              <w:t>55</w:t>
            </w:r>
            <w:r w:rsidR="00E129E2" w:rsidRPr="006C6D43">
              <w:rPr>
                <w:color w:val="auto"/>
                <w:sz w:val="16"/>
                <w:szCs w:val="16"/>
              </w:rPr>
              <w:tab/>
              <w:t>Did you use the Voting Centre Locator on the website?</w:t>
            </w:r>
          </w:p>
          <w:p w14:paraId="47FCA3D6" w14:textId="47CA95C2" w:rsidR="008C1FDA" w:rsidRPr="006C6D43" w:rsidRDefault="00B72CF3" w:rsidP="00B72CF3">
            <w:pPr>
              <w:pStyle w:val="BASE"/>
              <w:rPr>
                <w:color w:val="auto"/>
              </w:rPr>
            </w:pPr>
            <w:r w:rsidRPr="006C6D43">
              <w:rPr>
                <w:color w:val="auto"/>
              </w:rPr>
              <w:t xml:space="preserve">Base: </w:t>
            </w:r>
            <w:r w:rsidRPr="006C6D43">
              <w:rPr>
                <w:color w:val="auto"/>
              </w:rPr>
              <w:tab/>
            </w:r>
            <w:r w:rsidR="00991793" w:rsidRPr="006C6D43">
              <w:rPr>
                <w:color w:val="auto"/>
              </w:rPr>
              <w:t xml:space="preserve">All voters who used the Victorian Electoral Commission website </w:t>
            </w:r>
            <w:r w:rsidRPr="006C6D43">
              <w:rPr>
                <w:color w:val="auto"/>
              </w:rPr>
              <w:t>(n=</w:t>
            </w:r>
            <w:r w:rsidR="006A0498" w:rsidRPr="006C6D43">
              <w:rPr>
                <w:color w:val="auto"/>
              </w:rPr>
              <w:t>1,542</w:t>
            </w:r>
            <w:r w:rsidRPr="006C6D43">
              <w:rPr>
                <w:color w:val="auto"/>
              </w:rPr>
              <w:t>)</w:t>
            </w:r>
          </w:p>
          <w:p w14:paraId="42262D12" w14:textId="5B3BF23C" w:rsidR="00B00060" w:rsidRPr="006C6D43" w:rsidRDefault="00BE6438" w:rsidP="004D7D8D">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B00060" w:rsidRPr="006C6D43">
              <w:rPr>
                <w:color w:val="auto"/>
              </w:rPr>
              <w:t>at 95% confidence when compared to the total.</w:t>
            </w:r>
          </w:p>
        </w:tc>
      </w:tr>
    </w:tbl>
    <w:p w14:paraId="71FA9D8D" w14:textId="77777777" w:rsidR="006D1C1F" w:rsidRPr="006C6D43" w:rsidRDefault="006D1C1F">
      <w:pPr>
        <w:spacing w:after="200"/>
        <w:rPr>
          <w:color w:val="auto"/>
        </w:rPr>
      </w:pPr>
      <w:r w:rsidRPr="006C6D43">
        <w:rPr>
          <w:color w:val="auto"/>
        </w:rPr>
        <w:br w:type="page"/>
      </w:r>
    </w:p>
    <w:p w14:paraId="367B2CE6" w14:textId="77777777" w:rsidR="006D1C1F" w:rsidRPr="006C6D43" w:rsidRDefault="00F62110" w:rsidP="006D1C1F">
      <w:pPr>
        <w:pStyle w:val="Heading4"/>
        <w:rPr>
          <w:color w:val="auto"/>
        </w:rPr>
      </w:pPr>
      <w:r w:rsidRPr="006C6D43">
        <w:rPr>
          <w:color w:val="auto"/>
        </w:rPr>
        <w:t xml:space="preserve">Ease of use of </w:t>
      </w:r>
      <w:r w:rsidR="006D1C1F" w:rsidRPr="006C6D43">
        <w:rPr>
          <w:color w:val="auto"/>
        </w:rPr>
        <w:t>Voting Centre Locator</w:t>
      </w:r>
    </w:p>
    <w:p w14:paraId="2E764501" w14:textId="0022FAAF" w:rsidR="008C1FDA" w:rsidRPr="006C6D43" w:rsidRDefault="00AA47DB" w:rsidP="008C1FDA">
      <w:pPr>
        <w:rPr>
          <w:color w:val="auto"/>
        </w:rPr>
      </w:pPr>
      <w:r w:rsidRPr="006C6D43">
        <w:rPr>
          <w:color w:val="auto"/>
        </w:rPr>
        <w:t>Almost all</w:t>
      </w:r>
      <w:r w:rsidR="00ED54D7" w:rsidRPr="006C6D43">
        <w:rPr>
          <w:color w:val="auto"/>
        </w:rPr>
        <w:t xml:space="preserve"> voters who used the Voting Centre Locator </w:t>
      </w:r>
      <w:r w:rsidRPr="006C6D43">
        <w:rPr>
          <w:color w:val="auto"/>
        </w:rPr>
        <w:t>thought</w:t>
      </w:r>
      <w:r w:rsidR="00ED54D7" w:rsidRPr="006C6D43">
        <w:rPr>
          <w:color w:val="auto"/>
        </w:rPr>
        <w:t xml:space="preserve"> </w:t>
      </w:r>
      <w:r w:rsidR="00FE5677" w:rsidRPr="006C6D43">
        <w:rPr>
          <w:color w:val="auto"/>
        </w:rPr>
        <w:t>that the service was easy to use.</w:t>
      </w:r>
      <w:r w:rsidR="00692498" w:rsidRPr="006C6D43">
        <w:rPr>
          <w:color w:val="auto"/>
        </w:rPr>
        <w:t xml:space="preserve"> </w:t>
      </w:r>
      <w:r w:rsidR="00FE5677" w:rsidRPr="006C6D43">
        <w:rPr>
          <w:color w:val="auto"/>
        </w:rPr>
        <w:t xml:space="preserve">This </w:t>
      </w:r>
      <w:r w:rsidR="00104CA8" w:rsidRPr="006C6D43">
        <w:rPr>
          <w:color w:val="auto"/>
        </w:rPr>
        <w:t>was</w:t>
      </w:r>
      <w:r w:rsidR="00FE5677" w:rsidRPr="006C6D43">
        <w:rPr>
          <w:color w:val="auto"/>
        </w:rPr>
        <w:t xml:space="preserve"> slightly lower than the finding for 2018 (90%).</w:t>
      </w:r>
      <w:r w:rsidR="00692498" w:rsidRPr="006C6D43">
        <w:rPr>
          <w:color w:val="auto"/>
        </w:rPr>
        <w:t xml:space="preserve"> </w:t>
      </w:r>
      <w:r w:rsidR="00FE5677" w:rsidRPr="006C6D43">
        <w:rPr>
          <w:color w:val="auto"/>
        </w:rPr>
        <w:t xml:space="preserve">No differences were observed by voter type for this measure.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2"/>
        <w:gridCol w:w="1392"/>
        <w:gridCol w:w="1387"/>
        <w:gridCol w:w="278"/>
      </w:tblGrid>
      <w:tr w:rsidR="006C6D43" w:rsidRPr="006C6D43" w14:paraId="20678E6C" w14:textId="77777777" w:rsidTr="000821AC">
        <w:trPr>
          <w:trHeight w:val="467"/>
        </w:trPr>
        <w:tc>
          <w:tcPr>
            <w:tcW w:w="8778" w:type="dxa"/>
            <w:gridSpan w:val="7"/>
            <w:shd w:val="clear" w:color="auto" w:fill="F2F2F2" w:themeFill="background1" w:themeFillShade="F2"/>
          </w:tcPr>
          <w:p w14:paraId="0A41FBDA" w14:textId="3AFB4776" w:rsidR="006D1C1F" w:rsidRPr="006C6D43" w:rsidRDefault="004D7D8D" w:rsidP="0031513B">
            <w:pPr>
              <w:pStyle w:val="Caption"/>
              <w:rPr>
                <w:color w:val="auto"/>
              </w:rPr>
            </w:pPr>
            <w:bookmarkStart w:id="73" w:name="_Toc14014770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29</w:t>
            </w:r>
            <w:r w:rsidRPr="006C6D43">
              <w:rPr>
                <w:color w:val="auto"/>
              </w:rPr>
              <w:fldChar w:fldCharType="end"/>
            </w:r>
            <w:r w:rsidR="005045FD" w:rsidRPr="006C6D43">
              <w:rPr>
                <w:color w:val="auto"/>
                <w:lang w:eastAsia="en-AU"/>
              </w:rPr>
              <w:drawing>
                <wp:anchor distT="0" distB="0" distL="114300" distR="114300" simplePos="0" relativeHeight="251658306" behindDoc="0" locked="0" layoutInCell="1" allowOverlap="1" wp14:anchorId="09BA8A43" wp14:editId="6D7AAC3A">
                  <wp:simplePos x="0" y="0"/>
                  <wp:positionH relativeFrom="column">
                    <wp:posOffset>252730</wp:posOffset>
                  </wp:positionH>
                  <wp:positionV relativeFrom="paragraph">
                    <wp:posOffset>400908</wp:posOffset>
                  </wp:positionV>
                  <wp:extent cx="466090" cy="467995"/>
                  <wp:effectExtent l="0" t="0" r="0" b="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6D1C1F" w:rsidRPr="006C6D43">
              <w:rPr>
                <w:color w:val="auto"/>
              </w:rPr>
              <w:t>:</w:t>
            </w:r>
            <w:r w:rsidR="002B2949" w:rsidRPr="006C6D43">
              <w:rPr>
                <w:color w:val="auto"/>
              </w:rPr>
              <w:t xml:space="preserve"> </w:t>
            </w:r>
            <w:r w:rsidR="002B2949" w:rsidRPr="006C6D43">
              <w:rPr>
                <w:color w:val="auto"/>
              </w:rPr>
              <w:tab/>
            </w:r>
            <w:r w:rsidR="003450C5" w:rsidRPr="006C6D43">
              <w:rPr>
                <w:color w:val="auto"/>
              </w:rPr>
              <w:t>Ease of use of Voting Centre Locator</w:t>
            </w:r>
            <w:bookmarkEnd w:id="73"/>
          </w:p>
        </w:tc>
      </w:tr>
      <w:tr w:rsidR="006C6D43" w:rsidRPr="006C6D43" w14:paraId="18CEE7D4" w14:textId="77777777" w:rsidTr="000821AC">
        <w:trPr>
          <w:trHeight w:val="2820"/>
        </w:trPr>
        <w:tc>
          <w:tcPr>
            <w:tcW w:w="8778" w:type="dxa"/>
            <w:gridSpan w:val="7"/>
          </w:tcPr>
          <w:p w14:paraId="3FCF8FDD" w14:textId="77777777" w:rsidR="006D1C1F" w:rsidRPr="006C6D43" w:rsidRDefault="00C74852" w:rsidP="000821AC">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02" behindDoc="0" locked="0" layoutInCell="1" allowOverlap="1" wp14:anchorId="2311AF65" wp14:editId="7C4CC5B4">
                      <wp:simplePos x="0" y="0"/>
                      <wp:positionH relativeFrom="column">
                        <wp:posOffset>1553449</wp:posOffset>
                      </wp:positionH>
                      <wp:positionV relativeFrom="paragraph">
                        <wp:posOffset>326234</wp:posOffset>
                      </wp:positionV>
                      <wp:extent cx="3857541" cy="0"/>
                      <wp:effectExtent l="38100" t="38100" r="48260" b="57150"/>
                      <wp:wrapNone/>
                      <wp:docPr id="84" name="Straight Connector 84"/>
                      <wp:cNvGraphicFramePr/>
                      <a:graphic xmlns:a="http://schemas.openxmlformats.org/drawingml/2006/main">
                        <a:graphicData uri="http://schemas.microsoft.com/office/word/2010/wordprocessingShape">
                          <wps:wsp>
                            <wps:cNvCnPr/>
                            <wps:spPr>
                              <a:xfrm>
                                <a:off x="0" y="0"/>
                                <a:ext cx="3857541"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533A8" id="Straight Connector 84" o:spid="_x0000_s1026"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pt,25.7pt" to="426.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czAEAAAUEAAAOAAAAZHJzL2Uyb0RvYy54bWysU9tu1DAQfUfiHyy/s0laWqposxXatrwg&#10;qLh8gNcebyz5Jttskr9n7OxmgSJVRbxMYnvOzDnH4/XtaDQ5QIjK2Y42q5oSsNwJZfcd/f7t4c0N&#10;JTExK5h2Fjo6QaS3m9ev1oNv4cL1TgsIBIvY2A6+o31Kvq2qyHswLK6cB4uH0gXDEi7DvhKBDVjd&#10;6Oqirq+rwQXhg+MQI+7ezYd0U+pLCTx9ljJCIrqjyC2VGErc5Vht1qzdB+Z7xY802D+wMExZbLqU&#10;umOJkR9BPSllFA8uOplW3JnKSak4FA2opqn/UPO1Zx6KFjQn+sWm+P/K8k+HrX0MaMPgYxv9Y8gq&#10;RhlM/iI/MhazpsUsGBPhuHl5c/Xu6m1DCT+dVWegDzF9AGdI/umoVjbrYC07fIwJm2HqKSVva5tj&#10;dFqJB6V1WYT9bqsDObB8c/eX76+3+bIQ+FtaD0zcW0HS5HG6HGbPV5qY0k/3EZ1bVWet5S9NGmYa&#10;X0ASJVBdU+iWMYSFBuMcbGqOPLTF7AyTSHkB1s8Dj/kZCmVEXwJeEKWzs2kBG2Vd+Fv3NJ4oyzn/&#10;5MCsO1uwc2IqU1CswVkrTh/fRR7mX9cFfn69m58AAAD//wMAUEsDBBQABgAIAAAAIQA3jUwq3AAA&#10;AAkBAAAPAAAAZHJzL2Rvd25yZXYueG1sTI/BTsMwDIbvSLxDZCRuLG3Jpq00nRACrogxCY5e6zUR&#10;jdM12VbeniAOcLT96ff3V+vJ9eJEY7CeNeSzDARx41vLnYbt29PNEkSIyC32nknDFwVY15cXFZat&#10;P/MrnTaxEymEQ4kaTIxDKWVoDDkMMz8Qp9vejw5jGsdOtiOeU7jrZZFlC+nQcvpgcKAHQ83n5ug0&#10;dOqwen+2W2fp4+URlTnsV7eo9fXVdH8HItIU/2D40U/qUCennT9yG0SvoVBqkVAN81yBSMByXuQg&#10;dr8LWVfyf4P6GwAA//8DAFBLAQItABQABgAIAAAAIQC2gziS/gAAAOEBAAATAAAAAAAAAAAAAAAA&#10;AAAAAABbQ29udGVudF9UeXBlc10ueG1sUEsBAi0AFAAGAAgAAAAhADj9If/WAAAAlAEAAAsAAAAA&#10;AAAAAAAAAAAALwEAAF9yZWxzLy5yZWxzUEsBAi0AFAAGAAgAAAAhAAaL+NzMAQAABQQAAA4AAAAA&#10;AAAAAAAAAAAALgIAAGRycy9lMm9Eb2MueG1sUEsBAi0AFAAGAAgAAAAhADeNTCrcAAAACQEAAA8A&#10;AAAAAAAAAAAAAAAAJgQAAGRycy9kb3ducmV2LnhtbFBLBQYAAAAABAAEAPMAAAAvBQAAAAA=&#10;" strokecolor="#0e3a6c">
                      <v:stroke startarrow="oval" endarrow="oval"/>
                    </v:line>
                  </w:pict>
                </mc:Fallback>
              </mc:AlternateContent>
            </w:r>
            <w:r w:rsidR="005045FD" w:rsidRPr="006C6D43">
              <w:rPr>
                <w:noProof/>
                <w:color w:val="auto"/>
                <w:lang w:eastAsia="en-AU"/>
              </w:rPr>
              <mc:AlternateContent>
                <mc:Choice Requires="wps">
                  <w:drawing>
                    <wp:anchor distT="0" distB="0" distL="114300" distR="114300" simplePos="0" relativeHeight="251658315" behindDoc="0" locked="0" layoutInCell="1" allowOverlap="1" wp14:anchorId="3FB894E5" wp14:editId="0D7490BB">
                      <wp:simplePos x="0" y="0"/>
                      <wp:positionH relativeFrom="column">
                        <wp:posOffset>107092</wp:posOffset>
                      </wp:positionH>
                      <wp:positionV relativeFrom="paragraph">
                        <wp:posOffset>430530</wp:posOffset>
                      </wp:positionV>
                      <wp:extent cx="762000" cy="3048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14:paraId="661DD0FB" w14:textId="77777777" w:rsidR="00E278A6" w:rsidRPr="00202735" w:rsidRDefault="00E278A6" w:rsidP="005045FD">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894E5" id="Text Box 320" o:spid="_x0000_s1068" type="#_x0000_t202" style="position:absolute;margin-left:8.45pt;margin-top:33.9pt;width:60pt;height:24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9gbGQIAADMEAAAOAAAAZHJzL2Uyb0RvYy54bWysU8tu2zAQvBfoPxC815Idx0kEy4GbwEUB&#10;IwngFDnTFGkRoLgsSVtyv75Lyi+kPQW5ULvc1T5mhtP7rtFkJ5xXYEo6HOSUCMOhUmZT0l+vi2+3&#10;lPjATMU0GFHSvfD0fvb1y7S1hRhBDboSjmAR44vWlrQOwRZZ5nktGuYHYIXBoATXsICu22SVYy1W&#10;b3Q2yvNJ1oKrrAMuvMfbxz5IZ6m+lIKHZym9CESXFGcL6XTpXMczm01ZsXHM1oofxmAfmKJhymDT&#10;U6lHFhjZOvVPqUZxBx5kGHBoMpBScZF2wG2G+bttVjWzIu2C4Hh7gsl/Xln+tFvZF0dC9x06JDAC&#10;0lpfeLyM+3TSNfGLkxKMI4T7E2yiC4Tj5c0EmcAIx9BVPr5FG6tk55+t8+GHgIZEo6QOWUlgsd3S&#10;hz71mBJ7GVgorRMz2pC2pJOr6zz9cIpgcW2wx3nUaIVu3RFV4RST4x5rqPa4noOeeW/5QuEQS+bD&#10;C3NINc6N8g3PeEgN2AwOFiU1uD//u4/5yABGKWlROiX1v7fMCUr0T4Pc3A3H46i15Iyvb0bouMvI&#10;+jJits0DoDqH+FAsT2bMD/poSgfNG6p8HrtiiBmOvUsajuZD6AWNr4SL+TwlobosC0uzsjyWjrBG&#10;iF+7N+bsgYeABD7BUWSseEdHn9sTMt8GkCpxFYHuUT3gj8pMbB9eUZT+pZ+yzm999hcAAP//AwBQ&#10;SwMEFAAGAAgAAAAhAOUNCYveAAAACQEAAA8AAABkcnMvZG93bnJldi54bWxMT01Pg0AQvZv4HzZj&#10;4s0urSkisjQNSWNi6qG1F28DuwUiO4vstsX+eoeT3ubNe3kf2Wq0nTibwbeOFMxnEQhDldMt1QoO&#10;H5uHBIQPSBo7R0bBj/Gwym9vMky1u9DOnPehFmxCPkUFTQh9KqWvGmPRz1xviLmjGywGhkMt9YAX&#10;NredXERRLC22xAkN9qZoTPW1P1kFb8XmHXflwibXrnjdHtf99+FzqdT93bh+ARHMGP7EMNXn6pBz&#10;p9KdSHvRMY6fWakgfuIFE/84PUo+5ssEZJ7J/wvyXwAAAP//AwBQSwECLQAUAAYACAAAACEAtoM4&#10;kv4AAADhAQAAEwAAAAAAAAAAAAAAAAAAAAAAW0NvbnRlbnRfVHlwZXNdLnhtbFBLAQItABQABgAI&#10;AAAAIQA4/SH/1gAAAJQBAAALAAAAAAAAAAAAAAAAAC8BAABfcmVscy8ucmVsc1BLAQItABQABgAI&#10;AAAAIQDv39gbGQIAADMEAAAOAAAAAAAAAAAAAAAAAC4CAABkcnMvZTJvRG9jLnhtbFBLAQItABQA&#10;BgAIAAAAIQDlDQmL3gAAAAkBAAAPAAAAAAAAAAAAAAAAAHMEAABkcnMvZG93bnJldi54bWxQSwUG&#10;AAAAAAQABADzAAAAfgUAAAAA&#10;" filled="f" stroked="f" strokeweight=".5pt">
                      <v:textbox>
                        <w:txbxContent>
                          <w:p w14:paraId="661DD0FB" w14:textId="77777777" w:rsidR="00E278A6" w:rsidRPr="00202735" w:rsidRDefault="00E278A6" w:rsidP="005045FD">
                            <w:pPr>
                              <w:jc w:val="center"/>
                              <w:rPr>
                                <w:sz w:val="16"/>
                                <w:szCs w:val="16"/>
                                <w:lang w:val="en-US"/>
                              </w:rPr>
                            </w:pPr>
                            <w:r w:rsidRPr="00202735">
                              <w:rPr>
                                <w:sz w:val="16"/>
                                <w:szCs w:val="16"/>
                                <w:lang w:val="en-US"/>
                              </w:rPr>
                              <w:t>All voters</w:t>
                            </w:r>
                          </w:p>
                        </w:txbxContent>
                      </v:textbox>
                    </v:shape>
                  </w:pict>
                </mc:Fallback>
              </mc:AlternateContent>
            </w:r>
            <w:r w:rsidR="006D1C1F" w:rsidRPr="006C6D43">
              <w:rPr>
                <w:noProof/>
                <w:color w:val="auto"/>
                <w:sz w:val="24"/>
                <w:szCs w:val="24"/>
                <w:lang w:eastAsia="en-AU"/>
              </w:rPr>
              <mc:AlternateContent>
                <mc:Choice Requires="wps">
                  <w:drawing>
                    <wp:anchor distT="0" distB="0" distL="114300" distR="114300" simplePos="0" relativeHeight="251658303" behindDoc="0" locked="0" layoutInCell="1" allowOverlap="1" wp14:anchorId="340ADFDB" wp14:editId="28497983">
                      <wp:simplePos x="0" y="0"/>
                      <wp:positionH relativeFrom="column">
                        <wp:posOffset>3462020</wp:posOffset>
                      </wp:positionH>
                      <wp:positionV relativeFrom="paragraph">
                        <wp:posOffset>145415</wp:posOffset>
                      </wp:positionV>
                      <wp:extent cx="356235" cy="356235"/>
                      <wp:effectExtent l="0" t="0" r="24765" b="24765"/>
                      <wp:wrapNone/>
                      <wp:docPr id="85" name="Oval 8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20BF6" w14:textId="0F40AF5F" w:rsidR="00E278A6" w:rsidRPr="00CE75F8" w:rsidRDefault="00E278A6" w:rsidP="006D1C1F">
                                  <w:pPr>
                                    <w:jc w:val="center"/>
                                    <w:rPr>
                                      <w:color w:val="FFFFFF" w:themeColor="background1"/>
                                      <w:sz w:val="16"/>
                                      <w:szCs w:val="16"/>
                                      <w:lang w:val="en-US"/>
                                    </w:rPr>
                                  </w:pPr>
                                  <w:r w:rsidRPr="00CE75F8">
                                    <w:rPr>
                                      <w:color w:val="FFFFFF" w:themeColor="background1"/>
                                      <w:sz w:val="16"/>
                                      <w:szCs w:val="16"/>
                                      <w:lang w:val="en-US"/>
                                    </w:rPr>
                                    <w:t>85%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ADFDB" id="Oval 85" o:spid="_x0000_s1069" style="position:absolute;margin-left:272.6pt;margin-top:11.45pt;width:28.05pt;height:28.0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CiQIAAJQFAAAOAAAAZHJzL2Uyb0RvYy54bWysVEtvGjEQvlfqf7B8bxZIIRXKEiHSVJVQ&#10;gkqqnI3XZi15Pa5t2KW/vmPvg7REPVTdg3c8j28enpnbu6bS5CicV2ByOr4aUSIMh0KZfU6/Pz98&#10;+ESJD8wUTIMROT0JT+8W79/d1nYuJlCCLoQjCGL8vLY5LUOw8yzzvBQV81dghUGhBFexgFe3zwrH&#10;akSvdDYZjWZZDa6wDrjwHrn3rZAuEr6UgocnKb0IROcUYwvpdOncxTNb3LL53jFbKt6Fwf4hioop&#10;g04HqHsWGDk4dQFVKe7AgwxXHKoMpFRcpBwwm/Hoj2y2JbMi5YLF8XYok/9/sPzxuLUbh2WorZ97&#10;JGMWjXRV/GN8pEnFOg3FEk0gHJnX09nkekoJR1FHI0p2NrbOhy8CKhKJnAqtlfUxHTZnx7UPrXav&#10;FdketCoelNbp4va7lXbkyOLTfb5ezlbxtdDBb2raXFrG5hGD7W4/vjREmGiZnbNOVDhpEfG0+SYk&#10;UQXmOUkRp4Y8YzLOhQnjVlSyQrRhTkf49c76KFLMCTAiS0xvwO4Aes0WpMduk+30o6lI/TwYj/4W&#10;WGs8WCTPYMJgXCkD7i0AjVl1nlv9vkhtaWKVQrNrsDb47DdRNbJ2UJw2jjhoB8xb/qDw1dfMhw1z&#10;OFE4e7glwhMeUkOdU+goSkpwP9/iR31sdJRSUuOE5tT/ODAnKNFfDY5AHOdEfJzeTPDieu7uNdcc&#10;qhVgB41xD1meyKgbdE9KB9ULLpFl9IYiZjj6zCkPrr+sQrsxcA1xsVwmNRxfy8LabC2P4LHAsZWf&#10;mxfmbNfyAWflEfopvmj7VjdaGlgeAkiVZuJcz670OPqph7o1FXfL63vSOi/TxS8AAAD//wMAUEsD&#10;BBQABgAIAAAAIQCvXf2m3gAAAAkBAAAPAAAAZHJzL2Rvd25yZXYueG1sTI/BTsMwEETvSPyDtUjc&#10;qF3TBhqyqRASF04QiuDoJksSGq8j22nD32NOcFzN08zbYjvbQRzJh94xwnKhQBDXrum5Rdi9Pl7d&#10;ggjRcGMGx4TwTQG25flZYfLGnfiFjlVsRSrhkBuELsYxlzLUHVkTFm4kTtmn89bEdPpWNt6cUrkd&#10;pFYqk9b0nBY6M9JDR/WhmixC/VW9Hfx79hzMbqVtNrmP8ckhXl7M93cgIs3xD4Zf/aQOZXLau4mb&#10;IAaE9WqtE4qg9QZEAjK1vAaxR7jZKJBlIf9/UP4AAAD//wMAUEsBAi0AFAAGAAgAAAAhALaDOJL+&#10;AAAA4QEAABMAAAAAAAAAAAAAAAAAAAAAAFtDb250ZW50X1R5cGVzXS54bWxQSwECLQAUAAYACAAA&#10;ACEAOP0h/9YAAACUAQAACwAAAAAAAAAAAAAAAAAvAQAAX3JlbHMvLnJlbHNQSwECLQAUAAYACAAA&#10;ACEARPjyQokCAACUBQAADgAAAAAAAAAAAAAAAAAuAgAAZHJzL2Uyb0RvYy54bWxQSwECLQAUAAYA&#10;CAAAACEAr139pt4AAAAJAQAADwAAAAAAAAAAAAAAAADjBAAAZHJzL2Rvd25yZXYueG1sUEsFBgAA&#10;AAAEAAQA8wAAAO4FAAAAAA==&#10;" fillcolor="#0e3a6c" strokecolor="white [3212]" strokeweight="2pt">
                      <v:textbox inset="0,,0">
                        <w:txbxContent>
                          <w:p w14:paraId="5C020BF6" w14:textId="0F40AF5F" w:rsidR="00E278A6" w:rsidRPr="00CE75F8" w:rsidRDefault="00E278A6" w:rsidP="006D1C1F">
                            <w:pPr>
                              <w:jc w:val="center"/>
                              <w:rPr>
                                <w:color w:val="FFFFFF" w:themeColor="background1"/>
                                <w:sz w:val="16"/>
                                <w:szCs w:val="16"/>
                                <w:lang w:val="en-US"/>
                              </w:rPr>
                            </w:pPr>
                            <w:r w:rsidRPr="00CE75F8">
                              <w:rPr>
                                <w:color w:val="FFFFFF" w:themeColor="background1"/>
                                <w:sz w:val="16"/>
                                <w:szCs w:val="16"/>
                                <w:lang w:val="en-US"/>
                              </w:rPr>
                              <w:t>85%</w:t>
                            </w:r>
                          </w:p>
                        </w:txbxContent>
                      </v:textbox>
                    </v:oval>
                  </w:pict>
                </mc:Fallback>
              </mc:AlternateContent>
            </w:r>
            <w:r w:rsidR="006D1C1F" w:rsidRPr="006C6D43">
              <w:rPr>
                <w:noProof/>
                <w:color w:val="auto"/>
                <w:sz w:val="24"/>
                <w:szCs w:val="24"/>
                <w:lang w:eastAsia="en-AU"/>
              </w:rPr>
              <w:drawing>
                <wp:inline distT="0" distB="0" distL="0" distR="0" wp14:anchorId="057819C9" wp14:editId="4C3DCCE5">
                  <wp:extent cx="5436235" cy="1800225"/>
                  <wp:effectExtent l="0" t="0" r="0" b="0"/>
                  <wp:docPr id="87" name="Chart 8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6C6D43" w:rsidRPr="006C6D43" w14:paraId="2CA795D0" w14:textId="77777777" w:rsidTr="000821AC">
        <w:tc>
          <w:tcPr>
            <w:tcW w:w="8778" w:type="dxa"/>
            <w:gridSpan w:val="7"/>
            <w:shd w:val="clear" w:color="auto" w:fill="F2F2F2" w:themeFill="background1" w:themeFillShade="F2"/>
          </w:tcPr>
          <w:p w14:paraId="54A081FC" w14:textId="49F0EE46" w:rsidR="006D1C1F" w:rsidRPr="006C6D43" w:rsidRDefault="00EB47BB" w:rsidP="000821AC">
            <w:pPr>
              <w:spacing w:before="120" w:after="0"/>
              <w:jc w:val="center"/>
              <w:rPr>
                <w:noProof/>
                <w:color w:val="auto"/>
              </w:rPr>
            </w:pPr>
            <w:r w:rsidRPr="006C6D43">
              <w:rPr>
                <w:noProof/>
                <w:color w:val="auto"/>
              </w:rPr>
              <w:t xml:space="preserve">Total </w:t>
            </w:r>
            <w:r w:rsidR="006D1C1F" w:rsidRPr="006C6D43">
              <w:rPr>
                <w:noProof/>
                <w:color w:val="auto"/>
              </w:rPr>
              <w:t>satisfaction</w:t>
            </w:r>
          </w:p>
        </w:tc>
      </w:tr>
      <w:tr w:rsidR="006C6D43" w:rsidRPr="006C6D43" w14:paraId="15F39ECB" w14:textId="77777777" w:rsidTr="000821AC">
        <w:trPr>
          <w:gridAfter w:val="1"/>
          <w:wAfter w:w="294" w:type="dxa"/>
        </w:trPr>
        <w:tc>
          <w:tcPr>
            <w:tcW w:w="1422" w:type="dxa"/>
            <w:shd w:val="clear" w:color="auto" w:fill="auto"/>
          </w:tcPr>
          <w:p w14:paraId="342B0A4E" w14:textId="114FFD3A" w:rsidR="006D1C1F" w:rsidRPr="006C6D43" w:rsidRDefault="006D1C1F" w:rsidP="000821AC">
            <w:pPr>
              <w:jc w:val="center"/>
              <w:rPr>
                <w:color w:val="auto"/>
              </w:rPr>
            </w:pPr>
            <w:r w:rsidRPr="006C6D43">
              <w:rPr>
                <w:noProof/>
                <w:color w:val="auto"/>
                <w:lang w:eastAsia="en-AU"/>
              </w:rPr>
              <w:drawing>
                <wp:inline distT="0" distB="0" distL="0" distR="0" wp14:anchorId="6EC66565" wp14:editId="4C2CD64A">
                  <wp:extent cx="468000" cy="468000"/>
                  <wp:effectExtent l="0" t="0" r="825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223A4D" w:rsidRPr="006C6D43">
              <w:rPr>
                <w:color w:val="auto"/>
              </w:rPr>
              <w:t>85</w:t>
            </w:r>
            <w:r w:rsidRPr="006C6D43">
              <w:rPr>
                <w:color w:val="auto"/>
              </w:rPr>
              <w:t>%</w:t>
            </w:r>
          </w:p>
        </w:tc>
        <w:tc>
          <w:tcPr>
            <w:tcW w:w="1523" w:type="dxa"/>
            <w:shd w:val="clear" w:color="auto" w:fill="auto"/>
          </w:tcPr>
          <w:p w14:paraId="72371F96" w14:textId="702EC509" w:rsidR="006D1C1F" w:rsidRPr="006C6D43" w:rsidRDefault="006D1C1F" w:rsidP="000821AC">
            <w:pPr>
              <w:jc w:val="center"/>
              <w:rPr>
                <w:color w:val="auto"/>
              </w:rPr>
            </w:pPr>
            <w:r w:rsidRPr="006C6D43">
              <w:rPr>
                <w:noProof/>
                <w:color w:val="auto"/>
                <w:lang w:eastAsia="en-AU"/>
              </w:rPr>
              <w:drawing>
                <wp:inline distT="0" distB="0" distL="0" distR="0" wp14:anchorId="6F25C5CC" wp14:editId="1722190D">
                  <wp:extent cx="466707" cy="468000"/>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E112B8" w:rsidRPr="006C6D43">
              <w:rPr>
                <w:color w:val="auto"/>
              </w:rPr>
              <w:t>78%</w:t>
            </w:r>
          </w:p>
        </w:tc>
        <w:tc>
          <w:tcPr>
            <w:tcW w:w="1402" w:type="dxa"/>
            <w:shd w:val="clear" w:color="auto" w:fill="auto"/>
          </w:tcPr>
          <w:p w14:paraId="47C3A1BF" w14:textId="62B563A7" w:rsidR="006D1C1F" w:rsidRPr="006C6D43" w:rsidRDefault="006D1C1F" w:rsidP="000821AC">
            <w:pPr>
              <w:jc w:val="center"/>
              <w:rPr>
                <w:color w:val="auto"/>
              </w:rPr>
            </w:pPr>
            <w:r w:rsidRPr="006C6D43">
              <w:rPr>
                <w:noProof/>
                <w:color w:val="auto"/>
                <w:lang w:eastAsia="en-AU"/>
              </w:rPr>
              <w:drawing>
                <wp:inline distT="0" distB="0" distL="0" distR="0" wp14:anchorId="1227B79B" wp14:editId="18BB6B69">
                  <wp:extent cx="469296" cy="468000"/>
                  <wp:effectExtent l="0" t="0" r="6985"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E112B8" w:rsidRPr="006C6D43">
              <w:rPr>
                <w:color w:val="auto"/>
              </w:rPr>
              <w:t>78%</w:t>
            </w:r>
          </w:p>
        </w:tc>
        <w:tc>
          <w:tcPr>
            <w:tcW w:w="1627" w:type="dxa"/>
            <w:shd w:val="clear" w:color="auto" w:fill="auto"/>
          </w:tcPr>
          <w:p w14:paraId="3720F7BA" w14:textId="036898A5" w:rsidR="006D1C1F" w:rsidRPr="006C6D43" w:rsidRDefault="006D1C1F" w:rsidP="000821AC">
            <w:pPr>
              <w:jc w:val="center"/>
              <w:rPr>
                <w:color w:val="auto"/>
              </w:rPr>
            </w:pPr>
            <w:r w:rsidRPr="006C6D43">
              <w:rPr>
                <w:noProof/>
                <w:color w:val="auto"/>
                <w:lang w:eastAsia="en-AU"/>
              </w:rPr>
              <w:drawing>
                <wp:inline distT="0" distB="0" distL="0" distR="0" wp14:anchorId="6914542A" wp14:editId="4BEDB1DD">
                  <wp:extent cx="466707" cy="468000"/>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E112B8" w:rsidRPr="006C6D43">
              <w:rPr>
                <w:color w:val="auto"/>
              </w:rPr>
              <w:t>84%</w:t>
            </w:r>
          </w:p>
        </w:tc>
        <w:tc>
          <w:tcPr>
            <w:tcW w:w="1402" w:type="dxa"/>
            <w:shd w:val="clear" w:color="auto" w:fill="auto"/>
          </w:tcPr>
          <w:p w14:paraId="06CC5E29" w14:textId="54969BE5" w:rsidR="006D1C1F" w:rsidRPr="006C6D43" w:rsidRDefault="006D1C1F" w:rsidP="000821AC">
            <w:pPr>
              <w:jc w:val="center"/>
              <w:rPr>
                <w:color w:val="auto"/>
              </w:rPr>
            </w:pPr>
            <w:r w:rsidRPr="006C6D43">
              <w:rPr>
                <w:noProof/>
                <w:color w:val="auto"/>
                <w:lang w:eastAsia="en-AU"/>
              </w:rPr>
              <w:drawing>
                <wp:inline distT="0" distB="0" distL="0" distR="0" wp14:anchorId="78CD469F" wp14:editId="761B2BB5">
                  <wp:extent cx="468000" cy="468000"/>
                  <wp:effectExtent l="0" t="0" r="825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B00060" w:rsidRPr="006C6D43">
              <w:rPr>
                <w:color w:val="auto"/>
              </w:rPr>
              <w:t>9</w:t>
            </w:r>
            <w:r w:rsidR="00E112B8" w:rsidRPr="006C6D43">
              <w:rPr>
                <w:color w:val="auto"/>
              </w:rPr>
              <w:t>0</w:t>
            </w:r>
            <w:r w:rsidRPr="006C6D43">
              <w:rPr>
                <w:color w:val="auto"/>
              </w:rPr>
              <w:t>%</w:t>
            </w:r>
          </w:p>
        </w:tc>
        <w:tc>
          <w:tcPr>
            <w:tcW w:w="1402" w:type="dxa"/>
            <w:shd w:val="clear" w:color="auto" w:fill="auto"/>
          </w:tcPr>
          <w:p w14:paraId="6944F839" w14:textId="06234CBF" w:rsidR="006D1C1F" w:rsidRPr="006C6D43" w:rsidRDefault="006D1C1F" w:rsidP="000821AC">
            <w:pPr>
              <w:jc w:val="center"/>
              <w:rPr>
                <w:color w:val="auto"/>
              </w:rPr>
            </w:pPr>
            <w:r w:rsidRPr="006C6D43">
              <w:rPr>
                <w:noProof/>
                <w:color w:val="auto"/>
                <w:lang w:eastAsia="en-AU"/>
              </w:rPr>
              <w:drawing>
                <wp:inline distT="0" distB="0" distL="0" distR="0" wp14:anchorId="0B68B8F7" wp14:editId="4B8C9919">
                  <wp:extent cx="468000" cy="468000"/>
                  <wp:effectExtent l="0" t="0" r="8255"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E112B8" w:rsidRPr="006C6D43">
              <w:rPr>
                <w:color w:val="auto"/>
              </w:rPr>
              <w:t>88</w:t>
            </w:r>
            <w:r w:rsidR="00F26DCA" w:rsidRPr="006C6D43">
              <w:rPr>
                <w:color w:val="auto"/>
              </w:rPr>
              <w:t>%</w:t>
            </w:r>
          </w:p>
        </w:tc>
      </w:tr>
      <w:tr w:rsidR="006C6D43" w:rsidRPr="006C6D43" w14:paraId="7B544AE5" w14:textId="77777777" w:rsidTr="000821AC">
        <w:tc>
          <w:tcPr>
            <w:tcW w:w="1422" w:type="dxa"/>
            <w:shd w:val="clear" w:color="auto" w:fill="F2F2F2" w:themeFill="background1" w:themeFillShade="F2"/>
          </w:tcPr>
          <w:p w14:paraId="3E1F7D6E" w14:textId="58A6AC34" w:rsidR="006D1C1F" w:rsidRPr="006C6D43" w:rsidRDefault="006D1C1F" w:rsidP="000821AC">
            <w:pPr>
              <w:spacing w:after="0"/>
              <w:jc w:val="center"/>
              <w:rPr>
                <w:color w:val="auto"/>
                <w:sz w:val="16"/>
                <w:szCs w:val="16"/>
              </w:rPr>
            </w:pPr>
            <w:r w:rsidRPr="006C6D43">
              <w:rPr>
                <w:color w:val="auto"/>
                <w:sz w:val="16"/>
                <w:szCs w:val="16"/>
              </w:rPr>
              <w:t>(n=</w:t>
            </w:r>
            <w:r w:rsidR="00E112B8" w:rsidRPr="006C6D43">
              <w:rPr>
                <w:color w:val="auto"/>
                <w:sz w:val="16"/>
                <w:szCs w:val="16"/>
              </w:rPr>
              <w:t>360</w:t>
            </w:r>
            <w:r w:rsidRPr="006C6D43">
              <w:rPr>
                <w:color w:val="auto"/>
                <w:sz w:val="16"/>
                <w:szCs w:val="16"/>
              </w:rPr>
              <w:t>)</w:t>
            </w:r>
          </w:p>
        </w:tc>
        <w:tc>
          <w:tcPr>
            <w:tcW w:w="1523" w:type="dxa"/>
            <w:shd w:val="clear" w:color="auto" w:fill="F2F2F2" w:themeFill="background1" w:themeFillShade="F2"/>
          </w:tcPr>
          <w:p w14:paraId="591BBAD4" w14:textId="6AD60EF9" w:rsidR="006D1C1F" w:rsidRPr="006C6D43" w:rsidRDefault="009447E1" w:rsidP="000821AC">
            <w:pPr>
              <w:spacing w:after="0"/>
              <w:jc w:val="center"/>
              <w:rPr>
                <w:color w:val="auto"/>
                <w:sz w:val="16"/>
                <w:szCs w:val="20"/>
              </w:rPr>
            </w:pPr>
            <w:r w:rsidRPr="006C6D43">
              <w:rPr>
                <w:color w:val="auto"/>
                <w:sz w:val="16"/>
                <w:szCs w:val="20"/>
              </w:rPr>
              <w:t>(n=46)</w:t>
            </w:r>
          </w:p>
        </w:tc>
        <w:tc>
          <w:tcPr>
            <w:tcW w:w="1402" w:type="dxa"/>
            <w:shd w:val="clear" w:color="auto" w:fill="F2F2F2" w:themeFill="background1" w:themeFillShade="F2"/>
          </w:tcPr>
          <w:p w14:paraId="17DB3700" w14:textId="55FB16DF" w:rsidR="006D1C1F" w:rsidRPr="006C6D43" w:rsidRDefault="009447E1" w:rsidP="000821AC">
            <w:pPr>
              <w:spacing w:after="0"/>
              <w:jc w:val="center"/>
              <w:rPr>
                <w:color w:val="auto"/>
                <w:sz w:val="16"/>
                <w:szCs w:val="20"/>
              </w:rPr>
            </w:pPr>
            <w:r w:rsidRPr="006C6D43">
              <w:rPr>
                <w:color w:val="auto"/>
                <w:sz w:val="16"/>
                <w:szCs w:val="20"/>
              </w:rPr>
              <w:t>(n=87)</w:t>
            </w:r>
          </w:p>
        </w:tc>
        <w:tc>
          <w:tcPr>
            <w:tcW w:w="1627" w:type="dxa"/>
            <w:shd w:val="clear" w:color="auto" w:fill="F2F2F2" w:themeFill="background1" w:themeFillShade="F2"/>
          </w:tcPr>
          <w:p w14:paraId="4FD9C8A0" w14:textId="4E53E9DD" w:rsidR="006D1C1F" w:rsidRPr="006C6D43" w:rsidRDefault="009447E1" w:rsidP="000821AC">
            <w:pPr>
              <w:spacing w:after="0"/>
              <w:jc w:val="center"/>
              <w:rPr>
                <w:color w:val="auto"/>
                <w:sz w:val="16"/>
                <w:szCs w:val="20"/>
              </w:rPr>
            </w:pPr>
            <w:r w:rsidRPr="006C6D43">
              <w:rPr>
                <w:color w:val="auto"/>
                <w:sz w:val="16"/>
                <w:szCs w:val="20"/>
              </w:rPr>
              <w:t>(n=51)</w:t>
            </w:r>
          </w:p>
        </w:tc>
        <w:tc>
          <w:tcPr>
            <w:tcW w:w="1402" w:type="dxa"/>
            <w:shd w:val="clear" w:color="auto" w:fill="F2F2F2" w:themeFill="background1" w:themeFillShade="F2"/>
          </w:tcPr>
          <w:p w14:paraId="70F282DB" w14:textId="2790961D" w:rsidR="006D1C1F" w:rsidRPr="006C6D43" w:rsidRDefault="006D1C1F" w:rsidP="000821AC">
            <w:pPr>
              <w:spacing w:after="0"/>
              <w:jc w:val="center"/>
              <w:rPr>
                <w:color w:val="auto"/>
              </w:rPr>
            </w:pPr>
            <w:r w:rsidRPr="006C6D43">
              <w:rPr>
                <w:color w:val="auto"/>
                <w:sz w:val="16"/>
                <w:szCs w:val="16"/>
              </w:rPr>
              <w:t>(n=</w:t>
            </w:r>
            <w:r w:rsidR="00B00060" w:rsidRPr="006C6D43">
              <w:rPr>
                <w:color w:val="auto"/>
                <w:sz w:val="16"/>
                <w:szCs w:val="16"/>
              </w:rPr>
              <w:t>1</w:t>
            </w:r>
            <w:r w:rsidR="009447E1" w:rsidRPr="006C6D43">
              <w:rPr>
                <w:color w:val="auto"/>
                <w:sz w:val="16"/>
                <w:szCs w:val="16"/>
              </w:rPr>
              <w:t>45</w:t>
            </w:r>
            <w:r w:rsidRPr="006C6D43">
              <w:rPr>
                <w:color w:val="auto"/>
                <w:sz w:val="16"/>
                <w:szCs w:val="16"/>
              </w:rPr>
              <w:t>)</w:t>
            </w:r>
          </w:p>
        </w:tc>
        <w:tc>
          <w:tcPr>
            <w:tcW w:w="1402" w:type="dxa"/>
            <w:gridSpan w:val="2"/>
            <w:shd w:val="clear" w:color="auto" w:fill="F2F2F2" w:themeFill="background1" w:themeFillShade="F2"/>
          </w:tcPr>
          <w:p w14:paraId="2292F882" w14:textId="6D614098" w:rsidR="006D1C1F" w:rsidRPr="006C6D43" w:rsidRDefault="006D1C1F" w:rsidP="000821AC">
            <w:pPr>
              <w:spacing w:after="0"/>
              <w:jc w:val="center"/>
              <w:rPr>
                <w:color w:val="auto"/>
              </w:rPr>
            </w:pPr>
            <w:r w:rsidRPr="006C6D43">
              <w:rPr>
                <w:color w:val="auto"/>
                <w:sz w:val="16"/>
                <w:szCs w:val="16"/>
              </w:rPr>
              <w:t>(n=</w:t>
            </w:r>
            <w:r w:rsidR="009447E1" w:rsidRPr="006C6D43">
              <w:rPr>
                <w:color w:val="auto"/>
                <w:sz w:val="16"/>
                <w:szCs w:val="16"/>
              </w:rPr>
              <w:t>599</w:t>
            </w:r>
            <w:r w:rsidRPr="006C6D43">
              <w:rPr>
                <w:color w:val="auto"/>
                <w:sz w:val="16"/>
                <w:szCs w:val="16"/>
              </w:rPr>
              <w:t>)</w:t>
            </w:r>
          </w:p>
        </w:tc>
      </w:tr>
      <w:tr w:rsidR="006C6D43" w:rsidRPr="006C6D43" w14:paraId="18D343F8" w14:textId="77777777" w:rsidTr="000821AC">
        <w:tc>
          <w:tcPr>
            <w:tcW w:w="8778" w:type="dxa"/>
            <w:gridSpan w:val="7"/>
            <w:shd w:val="clear" w:color="auto" w:fill="FFFFFF" w:themeFill="background1"/>
          </w:tcPr>
          <w:p w14:paraId="6BCA31D1" w14:textId="77777777" w:rsidR="003450C5" w:rsidRPr="006C6D43" w:rsidRDefault="006D1C1F" w:rsidP="000821AC">
            <w:pPr>
              <w:pStyle w:val="BASE"/>
              <w:rPr>
                <w:color w:val="auto"/>
              </w:rPr>
            </w:pPr>
            <w:r w:rsidRPr="006C6D43">
              <w:rPr>
                <w:color w:val="auto"/>
              </w:rPr>
              <w:t>Q</w:t>
            </w:r>
            <w:r w:rsidR="00736766" w:rsidRPr="006C6D43">
              <w:rPr>
                <w:color w:val="auto"/>
              </w:rPr>
              <w:t>56</w:t>
            </w:r>
            <w:r w:rsidRPr="006C6D43">
              <w:rPr>
                <w:color w:val="auto"/>
              </w:rPr>
              <w:tab/>
            </w:r>
            <w:r w:rsidR="003450C5" w:rsidRPr="006C6D43">
              <w:rPr>
                <w:color w:val="auto"/>
              </w:rPr>
              <w:t>How easy was it to use the Voting Centre Locator feature on the website? Please use a scale from 1 to 10, where 1 is ‘extremely difficult’ and 10 is ‘extremely easy’.</w:t>
            </w:r>
          </w:p>
          <w:p w14:paraId="46E61E3B" w14:textId="28D84C6C" w:rsidR="006D1C1F" w:rsidRPr="006C6D43" w:rsidRDefault="00B72CF3" w:rsidP="00B72CF3">
            <w:pPr>
              <w:pStyle w:val="BASE"/>
              <w:rPr>
                <w:color w:val="auto"/>
              </w:rPr>
            </w:pPr>
            <w:r w:rsidRPr="006C6D43">
              <w:rPr>
                <w:color w:val="auto"/>
              </w:rPr>
              <w:t xml:space="preserve">Base: </w:t>
            </w:r>
            <w:r w:rsidRPr="006C6D43">
              <w:rPr>
                <w:color w:val="auto"/>
              </w:rPr>
              <w:tab/>
            </w:r>
            <w:r w:rsidR="00B00060" w:rsidRPr="006C6D43">
              <w:rPr>
                <w:color w:val="auto"/>
              </w:rPr>
              <w:t>All voters</w:t>
            </w:r>
            <w:r w:rsidR="00F26DCA" w:rsidRPr="006C6D43">
              <w:rPr>
                <w:color w:val="auto"/>
              </w:rPr>
              <w:t xml:space="preserve"> who have used the Voting Centre Locator feature on the website</w:t>
            </w:r>
            <w:r w:rsidR="00B00060" w:rsidRPr="006C6D43">
              <w:rPr>
                <w:color w:val="auto"/>
              </w:rPr>
              <w:t xml:space="preserve">, don’t know </w:t>
            </w:r>
            <w:r w:rsidR="00EE78C5" w:rsidRPr="006C6D43">
              <w:rPr>
                <w:color w:val="auto"/>
              </w:rPr>
              <w:t xml:space="preserve">responses </w:t>
            </w:r>
            <w:r w:rsidR="00B00060" w:rsidRPr="006C6D43">
              <w:rPr>
                <w:color w:val="auto"/>
              </w:rPr>
              <w:t>excluded</w:t>
            </w:r>
            <w:r w:rsidRPr="006C6D43">
              <w:rPr>
                <w:color w:val="auto"/>
              </w:rPr>
              <w:t xml:space="preserve"> (n=</w:t>
            </w:r>
            <w:r w:rsidR="00FC14C7" w:rsidRPr="006C6D43">
              <w:rPr>
                <w:color w:val="auto"/>
              </w:rPr>
              <w:t>1,150</w:t>
            </w:r>
            <w:r w:rsidRPr="006C6D43">
              <w:rPr>
                <w:color w:val="auto"/>
              </w:rPr>
              <w:t>)</w:t>
            </w:r>
          </w:p>
          <w:p w14:paraId="0522884A" w14:textId="6BBB8039" w:rsidR="00B00060" w:rsidRPr="006C6D43" w:rsidRDefault="00BE6438" w:rsidP="004D7D8D">
            <w:pPr>
              <w:pStyle w:val="BASE"/>
              <w:keepNext/>
              <w:rPr>
                <w:color w:val="auto"/>
              </w:rPr>
            </w:pPr>
            <w:r w:rsidRPr="006C6D43">
              <w:rPr>
                <w:color w:val="auto"/>
              </w:rPr>
              <w:t>Note:</w:t>
            </w:r>
            <w:r w:rsidRPr="006C6D43">
              <w:rPr>
                <w:color w:val="auto"/>
              </w:rPr>
              <w:tab/>
            </w: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w:t>
            </w:r>
            <w:r w:rsidR="00B00060" w:rsidRPr="006C6D43">
              <w:rPr>
                <w:color w:val="auto"/>
              </w:rPr>
              <w:t>at 95% confidence when compared to the total.</w:t>
            </w:r>
            <w:r w:rsidR="00CC4DC3" w:rsidRPr="006C6D43">
              <w:rPr>
                <w:color w:val="auto"/>
              </w:rPr>
              <w:t xml:space="preserve"> </w:t>
            </w:r>
          </w:p>
        </w:tc>
      </w:tr>
    </w:tbl>
    <w:p w14:paraId="7BE346B3" w14:textId="77777777" w:rsidR="008C1FDA" w:rsidRPr="006C6D43" w:rsidRDefault="008C1FDA" w:rsidP="008C1FDA">
      <w:pPr>
        <w:rPr>
          <w:color w:val="auto"/>
        </w:rPr>
      </w:pPr>
    </w:p>
    <w:p w14:paraId="4D6B25B4" w14:textId="40BE2AC6" w:rsidR="00F9577B" w:rsidRPr="006C6D43" w:rsidRDefault="00F9577B" w:rsidP="00F9577B">
      <w:pPr>
        <w:rPr>
          <w:color w:val="auto"/>
        </w:rPr>
      </w:pPr>
      <w:r w:rsidRPr="006C6D43">
        <w:rPr>
          <w:color w:val="auto"/>
        </w:rPr>
        <w:t>Below are specific examples of</w:t>
      </w:r>
      <w:r w:rsidR="00282445" w:rsidRPr="006C6D43">
        <w:rPr>
          <w:color w:val="auto"/>
        </w:rPr>
        <w:t xml:space="preserve"> how</w:t>
      </w:r>
      <w:r w:rsidRPr="006C6D43">
        <w:rPr>
          <w:color w:val="auto"/>
        </w:rPr>
        <w:t xml:space="preserve"> </w:t>
      </w:r>
      <w:r w:rsidR="00D269E4" w:rsidRPr="006C6D43">
        <w:rPr>
          <w:color w:val="auto"/>
        </w:rPr>
        <w:t xml:space="preserve">the Voting </w:t>
      </w:r>
      <w:r w:rsidR="00113DB6" w:rsidRPr="006C6D43">
        <w:rPr>
          <w:color w:val="auto"/>
        </w:rPr>
        <w:t>L</w:t>
      </w:r>
      <w:r w:rsidR="00D269E4" w:rsidRPr="006C6D43">
        <w:rPr>
          <w:color w:val="auto"/>
        </w:rPr>
        <w:t>ocator could be improved</w:t>
      </w:r>
      <w:r w:rsidRPr="006C6D43">
        <w:rPr>
          <w:color w:val="auto"/>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702BF8A3" w14:textId="77777777" w:rsidTr="00B80A88">
        <w:trPr>
          <w:trHeight w:val="591"/>
        </w:trPr>
        <w:tc>
          <w:tcPr>
            <w:tcW w:w="666" w:type="dxa"/>
          </w:tcPr>
          <w:p w14:paraId="22924D86" w14:textId="6079A66F"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35F2D567" wp14:editId="3FF1AB88">
                      <wp:extent cx="276225" cy="276225"/>
                      <wp:effectExtent l="0" t="0" r="9525" b="9525"/>
                      <wp:docPr id="295" name="Oval 29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5C740"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F2D567" id="Oval 295" o:spid="_x0000_s107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DafgIAAGQFAAAOAAAAZHJzL2Uyb0RvYy54bWysVEtv2zAMvg/YfxB0X52kaFcEdYogXYcB&#10;RVssHXpWZCkWIIuapCTOfv1I+ZFtLXYYloNCiR8/Pkzy+qZtLNurEA24kk/PJpwpJ6Eyblvyb893&#10;H644i0m4SlhwquRHFfnN4v2764OfqxnUYCsVGJK4OD/4ktcp+XlRRFmrRsQz8MqhUkNoRMJr2BZV&#10;EAdkb2wxm0wuiwOEygeQKkZ8ve2UfJH5tVYyPWodVWK25BhbymfI54bOYnEt5tsgfG1kH4b4hyga&#10;YRw6HaluRRJsF8wrqsbIABF0OpPQFKC1kSrngNlMJ39ks66FVzkXLE70Y5ni/6OVD/u1fwpYhoOP&#10;84giZdHq0NA/xsfaXKzjWCzVJibxcfbxcja74EyiqpeRpTgZ+xDTZwUNI6HkylrjI6Uj5mJ/H1OH&#10;HlD0HMGa6s5Ymy9hu1nZwPaCPt2n8+Xlir4WOvgNZh2BHZBZp6aX4pRNltLRKsJZ91VpZiqKP0eS&#10;G02NfoSUyqVpp6pFpTr3FxP8Dd6pNckix5IJiVmj/5G7JxiQHcnA3UXZ48lU5T4djSd/C6wzHi2y&#10;Z3BpNG6Mg/AWgcWses8dfihSVxqqUmo3Ldam5OdXBKWnDVTHp8ACdIMTvbwz+DXvRUxPIuCk4Ezh&#10;9KdHPLSFQ8mhlzirIfx4653w2MCo5eyAk1fy+H0nguLMfnHY2jSmgxAGYTMIbtesADtiinvFyyyi&#10;QUh2EHWA5gWXwpK8oEo4ib5KLlMYLqvUbQBcK1ItlxmG4+hFundrL4mcCkut+dy+iOD7Fk7Y+w8w&#10;TOWrNu6wZOlguUugTe7xUx37kuMo597p1w7til/vGXVajo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eQjA2n4CAABkBQAA&#10;DgAAAAAAAAAAAAAAAAAuAgAAZHJzL2Uyb0RvYy54bWxQSwECLQAUAAYACAAAACEAccAeO9oAAAAD&#10;AQAADwAAAAAAAAAAAAAAAADYBAAAZHJzL2Rvd25yZXYueG1sUEsFBgAAAAAEAAQA8wAAAN8FAAAA&#10;AA==&#10;" fillcolor="#0e3a6c" stroked="f" strokeweight="2pt">
                      <v:textbox inset="0,0,0,0">
                        <w:txbxContent>
                          <w:p w14:paraId="0AC5C740"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1B4CD11" w14:textId="6ED1291D" w:rsidR="00FA07D8" w:rsidRPr="006C6D43" w:rsidRDefault="00FA07D8" w:rsidP="00FA07D8">
            <w:pPr>
              <w:spacing w:after="0"/>
              <w:rPr>
                <w:i/>
                <w:color w:val="auto"/>
              </w:rPr>
            </w:pPr>
            <w:r w:rsidRPr="006C6D43">
              <w:rPr>
                <w:i/>
                <w:color w:val="auto"/>
              </w:rPr>
              <w:t xml:space="preserve">“On the mobile version of the website, the Voting Locator was difficult to find. The Locator itself worked well and was easy to use, but it was difficult to access it in the first place.” – </w:t>
            </w:r>
            <w:r w:rsidR="00FB3F14" w:rsidRPr="006C6D43">
              <w:rPr>
                <w:iCs/>
                <w:color w:val="auto"/>
              </w:rPr>
              <w:t>Voted on Election Day</w:t>
            </w:r>
            <w:r w:rsidRPr="006C6D43">
              <w:rPr>
                <w:i/>
                <w:color w:val="auto"/>
              </w:rPr>
              <w:t xml:space="preserve"> </w:t>
            </w:r>
          </w:p>
        </w:tc>
      </w:tr>
      <w:tr w:rsidR="006C6D43" w:rsidRPr="006C6D43" w14:paraId="3582DC06" w14:textId="77777777" w:rsidTr="00B80A88">
        <w:trPr>
          <w:trHeight w:val="591"/>
        </w:trPr>
        <w:tc>
          <w:tcPr>
            <w:tcW w:w="666" w:type="dxa"/>
          </w:tcPr>
          <w:p w14:paraId="61EE81E5" w14:textId="07607257"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1A0F29DB" wp14:editId="52C57D84">
                      <wp:extent cx="276225" cy="276225"/>
                      <wp:effectExtent l="0" t="0" r="9525" b="9525"/>
                      <wp:docPr id="331" name="Oval 33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0FCD7"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0F29DB" id="Oval 331" o:spid="_x0000_s107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qwfgIAAGQFAAAOAAAAZHJzL2Uyb0RvYy54bWysVEtvEzEQviPxHyzf6SapWiDqpopSipCq&#10;NqJFPTteO2vJ6zG2k0349cx4HwFacUDk4Iw933zz2Jm5uj40lu1ViAZcyadnE86Uk1AZty35t6fb&#10;dx84i0m4SlhwquRHFfn14u2bq9bP1QxqsJUKDElcnLe+5HVKfl4UUdaqEfEMvHKo1BAakfAatkUV&#10;RIvsjS1mk8ll0UKofACpYsTXm07JF5lfayXTg9ZRJWZLjrGlfIZ8bugsFldivg3C10b2YYh/iKIR&#10;xqHTkepGJMF2wbygaowMEEGnMwlNAVobqXIOmM108kc2j7XwKueCxYl+LFP8f7Tyfv/o1wHL0Po4&#10;jyhSFgcdGvrH+NghF+s4FksdEpP4OHt/OZtdcCZR1cvIUpyMfYjps4KGkVByZa3xkdIRc7G/i6lD&#10;Dyh6jmBNdWuszZew3axsYHtBn+7T+fJyRV8LHfwGs47ADsisU9NLccomS+loFeGs+6o0MxXFnyPJ&#10;jaZGP0JK5dK0U9WiUp37iwn+Bu/UmmSRY8mExKzR/8jdEwzIjmTg7qLs8WSqcp+OxpO/BdYZjxbZ&#10;M7g0GjfGQXiNwGJWvecOPxSpKw1VKR02B6xNyc8/EpSeNlAd14EF6AYnenlr8GveiZjWIuCk4Ezh&#10;9KcHPLSFtuTQS5zVEH689k54bGDUctbi5JU8ft+JoDizXxy2No3pIIRB2AyC2zUrwI6Y4l7xMoto&#10;EJIdRB2gecalsCQvqBJOoq+SyxSGyyp1GwDXilTLZYbhOHqR7tyjl0ROhaXWfDo8i+D7Fk7Y+/cw&#10;TOWLNu6wZOlguUugTe7xUx37kuMo597p1w7til/vGXVajo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HLLqsH4CAABkBQAA&#10;DgAAAAAAAAAAAAAAAAAuAgAAZHJzL2Uyb0RvYy54bWxQSwECLQAUAAYACAAAACEAccAeO9oAAAAD&#10;AQAADwAAAAAAAAAAAAAAAADYBAAAZHJzL2Rvd25yZXYueG1sUEsFBgAAAAAEAAQA8wAAAN8FAAAA&#10;AA==&#10;" fillcolor="#0e3a6c" stroked="f" strokeweight="2pt">
                      <v:textbox inset="0,0,0,0">
                        <w:txbxContent>
                          <w:p w14:paraId="1930FCD7"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15FA11A0" w14:textId="6FA08003" w:rsidR="00FA07D8" w:rsidRPr="006C6D43" w:rsidRDefault="00FA07D8" w:rsidP="00FA07D8">
            <w:pPr>
              <w:spacing w:after="0"/>
              <w:rPr>
                <w:i/>
                <w:color w:val="auto"/>
              </w:rPr>
            </w:pPr>
            <w:r w:rsidRPr="006C6D43">
              <w:rPr>
                <w:i/>
                <w:color w:val="auto"/>
              </w:rPr>
              <w:t xml:space="preserve">“Difficult to navigate initially for someone who has never used it and not the most friendly on mobile devices.” – </w:t>
            </w:r>
            <w:r w:rsidR="00FB3F14" w:rsidRPr="006C6D43">
              <w:rPr>
                <w:iCs/>
                <w:color w:val="auto"/>
              </w:rPr>
              <w:t>Voted on Election Day</w:t>
            </w:r>
          </w:p>
        </w:tc>
      </w:tr>
      <w:tr w:rsidR="006C6D43" w:rsidRPr="006C6D43" w14:paraId="401BC476" w14:textId="77777777" w:rsidTr="00B80A88">
        <w:trPr>
          <w:trHeight w:val="591"/>
        </w:trPr>
        <w:tc>
          <w:tcPr>
            <w:tcW w:w="666" w:type="dxa"/>
          </w:tcPr>
          <w:p w14:paraId="783FB528" w14:textId="59CBCA92"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7A271ADA" wp14:editId="493E18E7">
                      <wp:extent cx="276225" cy="276225"/>
                      <wp:effectExtent l="0" t="0" r="9525" b="9525"/>
                      <wp:docPr id="332" name="Oval 33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7FE8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A271ADA" id="Oval 332" o:spid="_x0000_s107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qNfQIAAGQFAAAOAAAAZHJzL2Uyb0RvYy54bWysVN9vEzEMfkfif4jyzq4tbKBq16nqGEKa&#10;xsSG9pzmkl6kXByStHflr8fO/SiwiQdEH1Intj/b39m+vOoayw4qRAOu5POzGWfKSaiM25X82+PN&#10;mw+cxSRcJSw4VfKjivxq9frVZeuXagE12EoFhiAuLltf8jolvyyKKGvViHgGXjlUagiNSHgNu6IK&#10;okX0xhaL2eyiaCFUPoBUMeLrda/kq4yvtZLpi9ZRJWZLjrmlfIZ8buksVpdiuQvC10YOaYh/yKIR&#10;xmHQCepaJMH2wTyDaowMEEGnMwlNAVobqXINWM189kc1D7XwKteC5EQ/0RT/H6y8Ozz4+4A0tD4u&#10;I4pURadDQ/+YH+syWceJLNUlJvFx8f5isTjnTKJqkBGlODn7ENMnBQ0joeTKWuMjlSOW4nAbU289&#10;WtFzBGuqG2NtvoTddmMDOwj6dB/fri829LUwwG9m1pGxA3Lr1fRSnKrJUjpaRXbWfVWamYryz5nk&#10;RlNTHCGlcmneq2pRqT78+Qx/Y3RqTfLIuWRAQtYYf8IeAEbLHmTE7rMc7MlV5T6dnGd/S6x3njxy&#10;ZHBpcm6Mg/ASgMWqhsi9/UhSTw2xlLpth9yU/F2ulZ62UB3vAwvQD0708sbg17wVMd2LgJOCM4XT&#10;n77goS20JYdB4qyG8OOld7LHBkYtZy1OXsnj970IijP72WFr05iOQhiF7Si4fbMB7Ig57hUvs4gO&#10;IdlR1AGaJ1wKa4qCKuEkxiq5TGG8bFK/AXCtSLVeZzMcRy/SrXvwksCJWGrNx+5JBD+0cMLev4Nx&#10;Kp+1cW9Lng7W+wTa5B4/8ThQjqOce2dYO7Qrfr1nq9NyXP0E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Q62qNfQIAAGQFAAAO&#10;AAAAAAAAAAAAAAAAAC4CAABkcnMvZTJvRG9jLnhtbFBLAQItABQABgAIAAAAIQBxwB472gAAAAMB&#10;AAAPAAAAAAAAAAAAAAAAANcEAABkcnMvZG93bnJldi54bWxQSwUGAAAAAAQABADzAAAA3gUAAAAA&#10;" fillcolor="#0e3a6c" stroked="f" strokeweight="2pt">
                      <v:textbox inset="0,0,0,0">
                        <w:txbxContent>
                          <w:p w14:paraId="5B57FE8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3F15BDB6" w14:textId="7A539527" w:rsidR="00FA07D8" w:rsidRPr="006C6D43" w:rsidRDefault="00FA07D8" w:rsidP="00FA07D8">
            <w:pPr>
              <w:spacing w:after="0"/>
              <w:rPr>
                <w:i/>
                <w:color w:val="auto"/>
              </w:rPr>
            </w:pPr>
            <w:r w:rsidRPr="006C6D43">
              <w:rPr>
                <w:i/>
                <w:color w:val="auto"/>
              </w:rPr>
              <w:t xml:space="preserve">“Hard to see if it was an early voting centre or just on the day of election.” – </w:t>
            </w:r>
            <w:r w:rsidR="00FB3F14" w:rsidRPr="006C6D43">
              <w:rPr>
                <w:iCs/>
                <w:color w:val="auto"/>
              </w:rPr>
              <w:t>Voted on Election Day</w:t>
            </w:r>
          </w:p>
        </w:tc>
      </w:tr>
      <w:tr w:rsidR="006C6D43" w:rsidRPr="006C6D43" w14:paraId="0121F0ED" w14:textId="77777777" w:rsidTr="005B4B3A">
        <w:trPr>
          <w:trHeight w:val="591"/>
        </w:trPr>
        <w:tc>
          <w:tcPr>
            <w:tcW w:w="666" w:type="dxa"/>
          </w:tcPr>
          <w:p w14:paraId="3A3238CE" w14:textId="76D11C77" w:rsidR="00FA07D8" w:rsidRPr="006C6D43" w:rsidRDefault="00FA07D8" w:rsidP="00FA07D8">
            <w:pPr>
              <w:spacing w:after="0"/>
              <w:rPr>
                <w:noProof/>
                <w:color w:val="auto"/>
                <w:lang w:eastAsia="en-AU"/>
              </w:rPr>
            </w:pPr>
            <w:r w:rsidRPr="006C6D43">
              <w:rPr>
                <w:noProof/>
                <w:color w:val="auto"/>
                <w:lang w:eastAsia="en-AU"/>
              </w:rPr>
              <mc:AlternateContent>
                <mc:Choice Requires="wps">
                  <w:drawing>
                    <wp:inline distT="0" distB="0" distL="0" distR="0" wp14:anchorId="4F3DEEC6" wp14:editId="15FE115A">
                      <wp:extent cx="276225" cy="276225"/>
                      <wp:effectExtent l="0" t="0" r="9525" b="9525"/>
                      <wp:docPr id="333" name="Oval 33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9FE64"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3DEEC6" id="Oval 333" o:spid="_x0000_s107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DnfQIAAGQ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qU/F2G0tMWquN9YAH6wYle3hj8mrcipnsRcFJwpnD6&#10;0xc8tIW25DBInNUQfrz0TnhsYNRy1uLklTx+34ugOLOfHbY2jekohFHYjoLbNxvAjpjjXvEyi2gQ&#10;kh1FHaB5wqWwJi+oEk6ir5LLFMbLJvUbANeKVOt1huE4epFu3YOXRE6FpdZ87J5E8EMLJ+z9Oxin&#10;8lkb91iydLDeJ9Am9/ipjkPJcZRz7wxrh3bFr/eMOi3H1U8A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C1UUDnfQIAAGQFAAAO&#10;AAAAAAAAAAAAAAAAAC4CAABkcnMvZTJvRG9jLnhtbFBLAQItABQABgAIAAAAIQBxwB472gAAAAMB&#10;AAAPAAAAAAAAAAAAAAAAANcEAABkcnMvZG93bnJldi54bWxQSwUGAAAAAAQABADzAAAA3gUAAAAA&#10;" fillcolor="#0e3a6c" stroked="f" strokeweight="2pt">
                      <v:textbox inset="0,0,0,0">
                        <w:txbxContent>
                          <w:p w14:paraId="47E9FE64"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auto"/>
            <w:vAlign w:val="center"/>
          </w:tcPr>
          <w:p w14:paraId="33B9FCBF" w14:textId="6E3BFC0E" w:rsidR="00FA07D8" w:rsidRPr="006C6D43" w:rsidRDefault="00FA07D8" w:rsidP="00FA07D8">
            <w:pPr>
              <w:spacing w:after="0"/>
              <w:rPr>
                <w:i/>
                <w:color w:val="auto"/>
              </w:rPr>
            </w:pPr>
            <w:r w:rsidRPr="006C6D43">
              <w:rPr>
                <w:i/>
                <w:color w:val="auto"/>
              </w:rPr>
              <w:t xml:space="preserve">“To have this available in local council websites in different languages.” – </w:t>
            </w:r>
            <w:r w:rsidR="00FB3F14" w:rsidRPr="006C6D43">
              <w:rPr>
                <w:iCs/>
                <w:color w:val="auto"/>
              </w:rPr>
              <w:t>Voted on Election Day</w:t>
            </w:r>
          </w:p>
        </w:tc>
      </w:tr>
      <w:tr w:rsidR="006C6D43" w:rsidRPr="006C6D43" w14:paraId="28150E50" w14:textId="77777777" w:rsidTr="00B80A88">
        <w:trPr>
          <w:trHeight w:val="591"/>
        </w:trPr>
        <w:tc>
          <w:tcPr>
            <w:tcW w:w="666" w:type="dxa"/>
          </w:tcPr>
          <w:p w14:paraId="78F1CA48" w14:textId="260E48D9" w:rsidR="00FA07D8" w:rsidRPr="006C6D43" w:rsidRDefault="00FA07D8" w:rsidP="00FA07D8">
            <w:pPr>
              <w:spacing w:after="0"/>
              <w:rPr>
                <w:noProof/>
                <w:color w:val="auto"/>
                <w:lang w:eastAsia="en-AU"/>
              </w:rPr>
            </w:pPr>
            <w:r w:rsidRPr="006C6D43">
              <w:rPr>
                <w:noProof/>
                <w:color w:val="auto"/>
                <w:lang w:eastAsia="en-AU"/>
              </w:rPr>
              <mc:AlternateContent>
                <mc:Choice Requires="wps">
                  <w:drawing>
                    <wp:inline distT="0" distB="0" distL="0" distR="0" wp14:anchorId="0D0D67CE" wp14:editId="5653FB70">
                      <wp:extent cx="276225" cy="276225"/>
                      <wp:effectExtent l="0" t="0" r="9525" b="9525"/>
                      <wp:docPr id="334" name="Oval 33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1CC0F"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0D67CE" id="Oval 334" o:spid="_x0000_s107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9ZfQIAAGQ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qU/N2CoPS0hep4H1iAfnCilzcGv+atiOleBJwUnCmc&#10;/vQFD22hLTkMEmc1hB8vvRMeGxi1nLU4eSWP3/ciKM7sZ4etTWM6CmEUtqPg9s0GsCPmuFe8zCIa&#10;hGRHUQdonnAprMkLqoST6KvkMoXxskn9BsC1ItV6nWE4jl6kW/fgJZFTYak1H7snEfzQwgl7/w7G&#10;qXzWxj2WLB2s9wm0yT1+quNQchzl3DvD2qFd8es9o07LcfUT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Aanz9ZfQIAAGQFAAAO&#10;AAAAAAAAAAAAAAAAAC4CAABkcnMvZTJvRG9jLnhtbFBLAQItABQABgAIAAAAIQBxwB472gAAAAMB&#10;AAAPAAAAAAAAAAAAAAAAANcEAABkcnMvZG93bnJldi54bWxQSwUGAAAAAAQABADzAAAA3gUAAAAA&#10;" fillcolor="#0e3a6c" stroked="f" strokeweight="2pt">
                      <v:textbox inset="0,0,0,0">
                        <w:txbxContent>
                          <w:p w14:paraId="5D51CC0F"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EEA2833" w14:textId="69730455" w:rsidR="00FA07D8" w:rsidRPr="006C6D43" w:rsidRDefault="00FA07D8" w:rsidP="00FA07D8">
            <w:pPr>
              <w:spacing w:after="0"/>
              <w:rPr>
                <w:i/>
                <w:color w:val="auto"/>
              </w:rPr>
            </w:pPr>
            <w:r w:rsidRPr="006C6D43">
              <w:rPr>
                <w:i/>
                <w:color w:val="auto"/>
              </w:rPr>
              <w:t xml:space="preserve">“Locator should have opening and closing times and days of operations. Also links to other nearby locations.” – </w:t>
            </w:r>
            <w:r w:rsidR="00FB3F14" w:rsidRPr="006C6D43">
              <w:rPr>
                <w:iCs/>
                <w:color w:val="auto"/>
              </w:rPr>
              <w:t>Voted on Election Day</w:t>
            </w:r>
          </w:p>
        </w:tc>
      </w:tr>
    </w:tbl>
    <w:p w14:paraId="591C376A" w14:textId="77777777" w:rsidR="008C1FDA" w:rsidRPr="006C6D43" w:rsidRDefault="008C1FDA" w:rsidP="008C1FDA">
      <w:pPr>
        <w:rPr>
          <w:color w:val="auto"/>
        </w:rPr>
      </w:pPr>
    </w:p>
    <w:p w14:paraId="2A86B70C" w14:textId="77777777" w:rsidR="008C1FDA" w:rsidRPr="006C6D43" w:rsidRDefault="008C1FDA">
      <w:pPr>
        <w:spacing w:after="200"/>
        <w:rPr>
          <w:color w:val="auto"/>
        </w:rPr>
      </w:pPr>
      <w:r w:rsidRPr="006C6D43">
        <w:rPr>
          <w:color w:val="auto"/>
        </w:rPr>
        <w:br w:type="page"/>
      </w:r>
    </w:p>
    <w:p w14:paraId="39BC75A7" w14:textId="2D8D3865" w:rsidR="00C52F3D" w:rsidRPr="006C6D43" w:rsidRDefault="00C52F3D" w:rsidP="00245DBB">
      <w:pPr>
        <w:pStyle w:val="Heading4"/>
        <w:rPr>
          <w:color w:val="auto"/>
        </w:rPr>
      </w:pPr>
      <w:r w:rsidRPr="006C6D43">
        <w:rPr>
          <w:color w:val="auto"/>
        </w:rPr>
        <w:t xml:space="preserve">Improvements to </w:t>
      </w:r>
      <w:r w:rsidR="003B2805" w:rsidRPr="006C6D43">
        <w:rPr>
          <w:color w:val="auto"/>
        </w:rPr>
        <w:t xml:space="preserve">Voting </w:t>
      </w:r>
      <w:r w:rsidR="00245DBB" w:rsidRPr="006C6D43">
        <w:rPr>
          <w:color w:val="auto"/>
        </w:rPr>
        <w:t xml:space="preserve">Centre </w:t>
      </w:r>
      <w:r w:rsidR="00350200" w:rsidRPr="006C6D43">
        <w:rPr>
          <w:color w:val="auto"/>
        </w:rPr>
        <w:t>L</w:t>
      </w:r>
      <w:r w:rsidR="003B2805" w:rsidRPr="006C6D43">
        <w:rPr>
          <w:color w:val="auto"/>
        </w:rPr>
        <w:t>ocator</w:t>
      </w:r>
    </w:p>
    <w:p w14:paraId="0DFA67A8" w14:textId="1F06DA20" w:rsidR="00C52F3D" w:rsidRPr="006C6D43" w:rsidRDefault="00346CDC" w:rsidP="00C52F3D">
      <w:pPr>
        <w:rPr>
          <w:color w:val="auto"/>
        </w:rPr>
      </w:pPr>
      <w:r w:rsidRPr="006C6D43">
        <w:rPr>
          <w:color w:val="auto"/>
        </w:rPr>
        <w:t xml:space="preserve">Similar to </w:t>
      </w:r>
      <w:r w:rsidR="00AC4318" w:rsidRPr="006C6D43">
        <w:rPr>
          <w:color w:val="auto"/>
        </w:rPr>
        <w:t>responses to questions asking for suggested</w:t>
      </w:r>
      <w:r w:rsidRPr="006C6D43">
        <w:rPr>
          <w:color w:val="auto"/>
        </w:rPr>
        <w:t xml:space="preserve"> ‘improvements’, relatively few voters could suggest enhancements to the </w:t>
      </w:r>
      <w:r w:rsidR="00350200" w:rsidRPr="006C6D43">
        <w:rPr>
          <w:color w:val="auto"/>
        </w:rPr>
        <w:t>V</w:t>
      </w:r>
      <w:r w:rsidRPr="006C6D43">
        <w:rPr>
          <w:color w:val="auto"/>
        </w:rPr>
        <w:t xml:space="preserve">oting </w:t>
      </w:r>
      <w:r w:rsidR="00350200" w:rsidRPr="006C6D43">
        <w:rPr>
          <w:color w:val="auto"/>
        </w:rPr>
        <w:t>L</w:t>
      </w:r>
      <w:r w:rsidRPr="006C6D43">
        <w:rPr>
          <w:color w:val="auto"/>
        </w:rPr>
        <w:t>ocator.</w:t>
      </w:r>
      <w:r w:rsidR="00692498" w:rsidRPr="006C6D43">
        <w:rPr>
          <w:color w:val="auto"/>
        </w:rPr>
        <w:t xml:space="preserve"> </w:t>
      </w:r>
      <w:r w:rsidR="00350200" w:rsidRPr="006C6D43">
        <w:rPr>
          <w:color w:val="auto"/>
        </w:rPr>
        <w:t>Two</w:t>
      </w:r>
      <w:r w:rsidRPr="006C6D43">
        <w:rPr>
          <w:color w:val="auto"/>
        </w:rPr>
        <w:t xml:space="preserve"> in </w:t>
      </w:r>
      <w:r w:rsidR="00350200" w:rsidRPr="006C6D43">
        <w:rPr>
          <w:color w:val="auto"/>
        </w:rPr>
        <w:t>five</w:t>
      </w:r>
      <w:r w:rsidRPr="006C6D43">
        <w:rPr>
          <w:color w:val="auto"/>
        </w:rPr>
        <w:t xml:space="preserve"> made a</w:t>
      </w:r>
      <w:r w:rsidR="003D072C" w:rsidRPr="006C6D43">
        <w:rPr>
          <w:color w:val="auto"/>
        </w:rPr>
        <w:t>t least one</w:t>
      </w:r>
      <w:r w:rsidRPr="006C6D43">
        <w:rPr>
          <w:color w:val="auto"/>
        </w:rPr>
        <w:t xml:space="preserve"> </w:t>
      </w:r>
      <w:r w:rsidR="003D072C" w:rsidRPr="006C6D43">
        <w:rPr>
          <w:color w:val="auto"/>
        </w:rPr>
        <w:t>suggestion</w:t>
      </w:r>
      <w:r w:rsidRPr="006C6D43">
        <w:rPr>
          <w:color w:val="auto"/>
        </w:rPr>
        <w:t xml:space="preserve"> (41%)</w:t>
      </w:r>
      <w:r w:rsidR="00350200" w:rsidRPr="006C6D43">
        <w:rPr>
          <w:color w:val="auto"/>
        </w:rPr>
        <w:t>,</w:t>
      </w:r>
      <w:r w:rsidRPr="006C6D43">
        <w:rPr>
          <w:color w:val="auto"/>
        </w:rPr>
        <w:t xml:space="preserve"> though the majority either said </w:t>
      </w:r>
      <w:r w:rsidR="003D072C" w:rsidRPr="006C6D43">
        <w:rPr>
          <w:color w:val="auto"/>
        </w:rPr>
        <w:t>‘no improvements required</w:t>
      </w:r>
      <w:r w:rsidR="008030B3" w:rsidRPr="006C6D43">
        <w:rPr>
          <w:color w:val="auto"/>
        </w:rPr>
        <w:t>’ or</w:t>
      </w:r>
      <w:r w:rsidR="003D072C" w:rsidRPr="006C6D43">
        <w:rPr>
          <w:color w:val="auto"/>
        </w:rPr>
        <w:t xml:space="preserve"> ‘don’t know’ (59% total). </w:t>
      </w:r>
    </w:p>
    <w:p w14:paraId="3EEFE045" w14:textId="309EA18D" w:rsidR="003D072C" w:rsidRPr="006C6D43" w:rsidRDefault="003D072C" w:rsidP="00C52F3D">
      <w:pPr>
        <w:rPr>
          <w:color w:val="auto"/>
        </w:rPr>
      </w:pPr>
      <w:r w:rsidRPr="006C6D43">
        <w:rPr>
          <w:color w:val="auto"/>
        </w:rPr>
        <w:t>The one suggestion to reach a 5% response rate was improvements to the navigability of the locator.</w:t>
      </w:r>
      <w:r w:rsidR="00692498" w:rsidRPr="006C6D43">
        <w:rPr>
          <w:color w:val="auto"/>
        </w:rPr>
        <w:t xml:space="preserve"> </w:t>
      </w:r>
    </w:p>
    <w:p w14:paraId="5A673F4B" w14:textId="67758C9A" w:rsidR="00C52F3D" w:rsidRPr="006C6D43" w:rsidRDefault="00391433" w:rsidP="00C52F3D">
      <w:pPr>
        <w:pStyle w:val="Caption"/>
        <w:rPr>
          <w:color w:val="auto"/>
        </w:rPr>
      </w:pPr>
      <w:bookmarkStart w:id="74" w:name="_Toc14014770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30</w:t>
      </w:r>
      <w:r w:rsidRPr="006C6D43">
        <w:rPr>
          <w:color w:val="auto"/>
        </w:rPr>
        <w:fldChar w:fldCharType="end"/>
      </w:r>
      <w:r w:rsidRPr="006C6D43">
        <w:rPr>
          <w:color w:val="auto"/>
        </w:rPr>
        <w:t>:</w:t>
      </w:r>
      <w:r w:rsidR="00C52F3D" w:rsidRPr="006C6D43">
        <w:rPr>
          <w:color w:val="auto"/>
        </w:rPr>
        <w:tab/>
        <w:t xml:space="preserve">Improvements to </w:t>
      </w:r>
      <w:r w:rsidR="003B2805" w:rsidRPr="006C6D43">
        <w:rPr>
          <w:color w:val="auto"/>
        </w:rPr>
        <w:t>Voting locator</w:t>
      </w:r>
      <w:bookmarkEnd w:id="74"/>
    </w:p>
    <w:p w14:paraId="45F400FA" w14:textId="16A62811" w:rsidR="00C52F3D" w:rsidRPr="006C6D43" w:rsidRDefault="00EA7E93" w:rsidP="00C52F3D">
      <w:pPr>
        <w:jc w:val="center"/>
        <w:rPr>
          <w:color w:val="auto"/>
        </w:rPr>
      </w:pPr>
      <w:r w:rsidRPr="006C6D43">
        <w:rPr>
          <w:noProof/>
          <w:color w:val="auto"/>
        </w:rPr>
        <mc:AlternateContent>
          <mc:Choice Requires="wps">
            <w:drawing>
              <wp:anchor distT="0" distB="0" distL="114300" distR="114300" simplePos="0" relativeHeight="251658383" behindDoc="0" locked="0" layoutInCell="1" allowOverlap="1" wp14:anchorId="19EA28C7" wp14:editId="09075E55">
                <wp:simplePos x="0" y="0"/>
                <wp:positionH relativeFrom="column">
                  <wp:posOffset>5513393</wp:posOffset>
                </wp:positionH>
                <wp:positionV relativeFrom="paragraph">
                  <wp:posOffset>43355</wp:posOffset>
                </wp:positionV>
                <wp:extent cx="45719" cy="3219296"/>
                <wp:effectExtent l="38100" t="38100" r="50165" b="57785"/>
                <wp:wrapNone/>
                <wp:docPr id="549" name="Straight Arrow Connector 549"/>
                <wp:cNvGraphicFramePr/>
                <a:graphic xmlns:a="http://schemas.openxmlformats.org/drawingml/2006/main">
                  <a:graphicData uri="http://schemas.microsoft.com/office/word/2010/wordprocessingShape">
                    <wps:wsp>
                      <wps:cNvCnPr/>
                      <wps:spPr>
                        <a:xfrm flipH="1">
                          <a:off x="0" y="0"/>
                          <a:ext cx="45719" cy="3219296"/>
                        </a:xfrm>
                        <a:prstGeom prst="straightConnector1">
                          <a:avLst/>
                        </a:prstGeom>
                        <a:ln>
                          <a:solidFill>
                            <a:srgbClr val="00206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9375D" id="Straight Arrow Connector 549" o:spid="_x0000_s1026" type="#_x0000_t32" style="position:absolute;margin-left:434.15pt;margin-top:3.4pt;width:3.6pt;height:253.5pt;flip:x;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5r4AEAACEEAAAOAAAAZHJzL2Uyb0RvYy54bWysU9uO0zAQfUfiHyy/0yQFCo2a7kOXhQcE&#10;Ky4f4NrjxpLjsWzTNn/P2GmzwCIkEC+WL3Nmzjkz3tycB8uOEKJB1/FmUXMGTqIy7tDxr1/unr3m&#10;LCbhlLDooOMjRH6zffpkc/ItLLFHqyAwSuJie/Id71PybVVF2cMg4gI9OHrUGAaR6BgOlQriRNkH&#10;Wy3relWdMCgfUEKMdHs7PfJtya81yPRR6wiJ2Y4Tt1TWUNZ9XqvtRrSHIHxv5IWG+AcWgzCOis6p&#10;bkUS7Fswj1INRgaMqNNC4lCh1kZC0UBqmvoXNZ974aFoIXOin22K/y+t/HDcuftANpx8bKO/D1nF&#10;WYeBaWv8O+pp0UVM2bnYNs62wTkxSZcvXr5q1pxJenm+bNbL9SrbWk1pcjofYnoLOLC86XhMQZhD&#10;n3boHDUIw1RCHN/HNAGvgAy2Lq8RrVF3xtpyCIf9zgZ2FLmr9bJelUZSxZ/CehDqjVMsjZ4mDyl6&#10;ancSxj6+J3QuVT34UHZptDDR+ASaGUV6J7plRGGmIaQEl5qLcusoOsM0UZ6BdbHyj8BLfIZCGd+/&#10;Ac+IUhldmsGDcRh+Vz2dr5T1FH91YNKdLdijGsuEFGtoDktvL38mD/qP5wJ/+Nnb7wAAAP//AwBQ&#10;SwMEFAAGAAgAAAAhAKm2zjrdAAAACQEAAA8AAABkcnMvZG93bnJldi54bWxMjzFPwzAUhHek/gfr&#10;VWKjTqlsrBCnQpUYkFhoy/4SO3FEbAfbTQO/HjPBeLrT3XfVfrEjmXWIg3cStpsCiHatV4PrJZxP&#10;z3cCSEzoFI7eaQlfOsK+Xt1UWCp/dW96Pqae5BIXS5RgUppKSmNrtMW48ZN22et8sJiyDD1VAa+5&#10;3I70vig4tTi4vGBw0gej24/jxUp46ebX5mwNU/h96t5b9nkInEt5u16eHoEkvaS/MPziZ3SoM1Pj&#10;L05FMkoQXOxyVALPD7IvHhgD0khg250AWlf0/4P6BwAA//8DAFBLAQItABQABgAIAAAAIQC2gziS&#10;/gAAAOEBAAATAAAAAAAAAAAAAAAAAAAAAABbQ29udGVudF9UeXBlc10ueG1sUEsBAi0AFAAGAAgA&#10;AAAhADj9If/WAAAAlAEAAAsAAAAAAAAAAAAAAAAALwEAAF9yZWxzLy5yZWxzUEsBAi0AFAAGAAgA&#10;AAAhAIH3jmvgAQAAIQQAAA4AAAAAAAAAAAAAAAAALgIAAGRycy9lMm9Eb2MueG1sUEsBAi0AFAAG&#10;AAgAAAAhAKm2zjrdAAAACQEAAA8AAAAAAAAAAAAAAAAAOgQAAGRycy9kb3ducmV2LnhtbFBLBQYA&#10;AAAABAAEAPMAAABEBQAAAAA=&#10;" strokecolor="#002060">
                <v:stroke startarrow="oval" endarrow="oval"/>
              </v:shape>
            </w:pict>
          </mc:Fallback>
        </mc:AlternateContent>
      </w:r>
      <w:r w:rsidRPr="006C6D43">
        <w:rPr>
          <w:noProof/>
          <w:color w:val="auto"/>
        </w:rPr>
        <mc:AlternateContent>
          <mc:Choice Requires="wps">
            <w:drawing>
              <wp:anchor distT="0" distB="0" distL="114300" distR="114300" simplePos="0" relativeHeight="251658384" behindDoc="0" locked="0" layoutInCell="1" allowOverlap="1" wp14:anchorId="593D95ED" wp14:editId="7ABAA6D6">
                <wp:simplePos x="0" y="0"/>
                <wp:positionH relativeFrom="column">
                  <wp:posOffset>5332922</wp:posOffset>
                </wp:positionH>
                <wp:positionV relativeFrom="paragraph">
                  <wp:posOffset>1487108</wp:posOffset>
                </wp:positionV>
                <wp:extent cx="358775" cy="353695"/>
                <wp:effectExtent l="0" t="0" r="22225" b="27305"/>
                <wp:wrapNone/>
                <wp:docPr id="551" name="Oval 551"/>
                <wp:cNvGraphicFramePr/>
                <a:graphic xmlns:a="http://schemas.openxmlformats.org/drawingml/2006/main">
                  <a:graphicData uri="http://schemas.microsoft.com/office/word/2010/wordprocessingShape">
                    <wps:wsp>
                      <wps:cNvSpPr/>
                      <wps:spPr>
                        <a:xfrm>
                          <a:off x="0" y="0"/>
                          <a:ext cx="358775" cy="353695"/>
                        </a:xfrm>
                        <a:prstGeom prst="ellipse">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91F64" w14:textId="62DA1806" w:rsidR="00E278A6" w:rsidRPr="00F54772" w:rsidRDefault="00E278A6" w:rsidP="00EA7E93">
                            <w:pPr>
                              <w:spacing w:after="0"/>
                              <w:jc w:val="center"/>
                              <w:rPr>
                                <w:rFonts w:cs="Arial"/>
                                <w:color w:val="FFFFFF" w:themeColor="light1"/>
                                <w:sz w:val="16"/>
                                <w:szCs w:val="16"/>
                                <w:lang w:val="en-US"/>
                              </w:rPr>
                            </w:pPr>
                            <w:r>
                              <w:rPr>
                                <w:rFonts w:cs="Arial"/>
                                <w:color w:val="FFFFFF" w:themeColor="light1"/>
                                <w:sz w:val="16"/>
                                <w:szCs w:val="16"/>
                                <w:lang w:val="en-US"/>
                              </w:rPr>
                              <w:t>41</w:t>
                            </w:r>
                            <w:r w:rsidRPr="00F54772">
                              <w:rPr>
                                <w:rFonts w:cs="Arial"/>
                                <w:color w:val="FFFFFF" w:themeColor="light1"/>
                                <w:sz w:val="16"/>
                                <w:szCs w:val="16"/>
                                <w:lang w:val="en-US"/>
                              </w:rPr>
                              <w:t>%</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oval w14:anchorId="593D95ED" id="Oval 551" o:spid="_x0000_s1075" style="position:absolute;left:0;text-align:left;margin-left:419.9pt;margin-top:117.1pt;width:28.25pt;height:27.8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ZfGAIAAJ4EAAAOAAAAZHJzL2Uyb0RvYy54bWysVNtu2zAMfR+wfxD0vthJlrQz4hTDig4D&#10;hq1otw+QZSoWIEuapMTO34+SL+nWoQ/F/CBTEnl4eEx6d9O3ipzAeWl0SZeLnBLQ3NRSH0r688fd&#10;u2tKfGC6ZspoKOkZPL3Zv32z62wBK9MYVYMjCKJ90dmSNiHYIss8b6BlfmEsaLwUxrUs4NYdstqx&#10;DtFbla3yfJt1xtXWGQ7e4+ntcEn3CV8I4OG7EB4CUSVFbiGtLq1VXLP9jhUHx2wj+UiDvYJFy6TG&#10;pDPULQuMHJ18BtVK7ow3Iiy4aTMjhOSQasBqlvlf1Tw2zEKqBcXxdpbJ/z9Y/u30aO8dytBZX3g0&#10;YxW9cG18Iz/SJ7HOs1jQB8LxcL25vrraUMLxar1Zbz9sopjZJdg6Hz6DaUk0SgpKSetjOaxgp68+&#10;DN6TVzz2Rsn6TiqVNu5QfVKOnFj8dPkq36avhQn+cFP6eWRsHphjq8NyZPYkEGFiZHapOlnhrCDi&#10;Kf0Agsga61wlxqkhL5iMc9BhOVw1rIaB5ibHZ0o2sUiiJMCILLC8GXsEmDwHkAl70Gf0j6GQ+nkO&#10;zl8iNgTPESmz0WEObqU27l8ACqsaMw/+k0iDNFGl0Fc9alPS9+voGo8qU5/vHelwkErqfx2ZA0rU&#10;F42dGqduMtxkVJPBNG8MziMPAxttPh6DETJ1xwV5JIFDkNQcBzZO2dN98rr8Vva/AQAA//8DAFBL&#10;AwQUAAYACAAAACEAIf+hq+AAAAALAQAADwAAAGRycy9kb3ducmV2LnhtbEyPS0/DMBCE70j8B2uR&#10;uFGHBFVJGqfioYpbpRYkOLrxNo7qRxQ7rfn3LCd63NnRzDfNOlnDzjiFwTsBj4sMGLrOq8H1Aj4/&#10;Ng8lsBClU9J4hwJ+MMC6vb1pZK38xe3wvI89oxAXailAxzjWnIdOo5Vh4Ud09Dv6ycpI59RzNckL&#10;hVvD8yxbcisHRw1ajviqsTvtZyuAf6eXzfYU54Co0psp3ndb/SXE/V16XgGLmOK/Gf7wCR1aYjr4&#10;2anAjICyqAg9CsiLpxwYOcpqWQA7kFJWFfC24dcb2l8AAAD//wMAUEsBAi0AFAAGAAgAAAAhALaD&#10;OJL+AAAA4QEAABMAAAAAAAAAAAAAAAAAAAAAAFtDb250ZW50X1R5cGVzXS54bWxQSwECLQAUAAYA&#10;CAAAACEAOP0h/9YAAACUAQAACwAAAAAAAAAAAAAAAAAvAQAAX3JlbHMvLnJlbHNQSwECLQAUAAYA&#10;CAAAACEAWRHGXxgCAACeBAAADgAAAAAAAAAAAAAAAAAuAgAAZHJzL2Uyb0RvYy54bWxQSwECLQAU&#10;AAYACAAAACEAIf+hq+AAAAALAQAADwAAAAAAAAAAAAAAAAByBAAAZHJzL2Rvd25yZXYueG1sUEsF&#10;BgAAAAAEAAQA8wAAAH8FAAAAAA==&#10;" fillcolor="#002060" strokecolor="white [3212]" strokeweight="2pt">
                <v:textbox inset="0,0,0,0">
                  <w:txbxContent>
                    <w:p w14:paraId="21291F64" w14:textId="62DA1806" w:rsidR="00E278A6" w:rsidRPr="00F54772" w:rsidRDefault="00E278A6" w:rsidP="00EA7E93">
                      <w:pPr>
                        <w:spacing w:after="0"/>
                        <w:jc w:val="center"/>
                        <w:rPr>
                          <w:rFonts w:cs="Arial"/>
                          <w:color w:val="FFFFFF" w:themeColor="light1"/>
                          <w:sz w:val="16"/>
                          <w:szCs w:val="16"/>
                          <w:lang w:val="en-US"/>
                        </w:rPr>
                      </w:pPr>
                      <w:r>
                        <w:rPr>
                          <w:rFonts w:cs="Arial"/>
                          <w:color w:val="FFFFFF" w:themeColor="light1"/>
                          <w:sz w:val="16"/>
                          <w:szCs w:val="16"/>
                          <w:lang w:val="en-US"/>
                        </w:rPr>
                        <w:t>41</w:t>
                      </w:r>
                      <w:r w:rsidRPr="00F54772">
                        <w:rPr>
                          <w:rFonts w:cs="Arial"/>
                          <w:color w:val="FFFFFF" w:themeColor="light1"/>
                          <w:sz w:val="16"/>
                          <w:szCs w:val="16"/>
                          <w:lang w:val="en-US"/>
                        </w:rPr>
                        <w:t>%</w:t>
                      </w:r>
                    </w:p>
                  </w:txbxContent>
                </v:textbox>
              </v:oval>
            </w:pict>
          </mc:Fallback>
        </mc:AlternateContent>
      </w:r>
      <w:r w:rsidR="00C52F3D" w:rsidRPr="006C6D43">
        <w:rPr>
          <w:noProof/>
          <w:color w:val="auto"/>
          <w:sz w:val="24"/>
          <w:szCs w:val="24"/>
          <w:lang w:eastAsia="en-AU"/>
        </w:rPr>
        <w:drawing>
          <wp:inline distT="0" distB="0" distL="0" distR="0" wp14:anchorId="3C6BF861" wp14:editId="2001C766">
            <wp:extent cx="5969000" cy="3767666"/>
            <wp:effectExtent l="0" t="0" r="0" b="4445"/>
            <wp:docPr id="483" name="Chart 48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CD663C4" w14:textId="33742A20" w:rsidR="00C52F3D" w:rsidRPr="006C6D43" w:rsidRDefault="00C52F3D" w:rsidP="00C52F3D">
      <w:pPr>
        <w:pStyle w:val="BASE"/>
        <w:rPr>
          <w:color w:val="auto"/>
        </w:rPr>
      </w:pPr>
      <w:r w:rsidRPr="006C6D43">
        <w:rPr>
          <w:color w:val="auto"/>
        </w:rPr>
        <w:t>Q5</w:t>
      </w:r>
      <w:r w:rsidR="003B2805" w:rsidRPr="006C6D43">
        <w:rPr>
          <w:color w:val="auto"/>
        </w:rPr>
        <w:t>7</w:t>
      </w:r>
      <w:r w:rsidRPr="006C6D43">
        <w:rPr>
          <w:color w:val="auto"/>
        </w:rPr>
        <w:tab/>
      </w:r>
      <w:r w:rsidR="003B2805" w:rsidRPr="006C6D43">
        <w:rPr>
          <w:color w:val="auto"/>
        </w:rPr>
        <w:t xml:space="preserve">How could </w:t>
      </w:r>
      <w:r w:rsidR="00C346B8" w:rsidRPr="006C6D43">
        <w:rPr>
          <w:color w:val="auto"/>
        </w:rPr>
        <w:t>the VEC</w:t>
      </w:r>
      <w:r w:rsidR="003B2805" w:rsidRPr="006C6D43">
        <w:rPr>
          <w:color w:val="auto"/>
        </w:rPr>
        <w:t>’s Voting locator be improved?</w:t>
      </w:r>
    </w:p>
    <w:p w14:paraId="07BE3418" w14:textId="19E5050E" w:rsidR="00C52F3D" w:rsidRPr="006C6D43" w:rsidRDefault="00C52F3D" w:rsidP="00C52F3D">
      <w:pPr>
        <w:pStyle w:val="BASE"/>
        <w:rPr>
          <w:color w:val="auto"/>
        </w:rPr>
      </w:pPr>
      <w:r w:rsidRPr="006C6D43">
        <w:rPr>
          <w:color w:val="auto"/>
        </w:rPr>
        <w:t xml:space="preserve">Base: </w:t>
      </w:r>
      <w:r w:rsidRPr="006C6D43">
        <w:rPr>
          <w:color w:val="auto"/>
        </w:rPr>
        <w:tab/>
      </w:r>
      <w:r w:rsidR="00353C38" w:rsidRPr="006C6D43">
        <w:rPr>
          <w:color w:val="auto"/>
        </w:rPr>
        <w:t>All voters who have used the Voting Centre Locator feature on the website (n=1,15</w:t>
      </w:r>
      <w:r w:rsidR="00B1719E" w:rsidRPr="006C6D43">
        <w:rPr>
          <w:color w:val="auto"/>
        </w:rPr>
        <w:t>9</w:t>
      </w:r>
      <w:r w:rsidRPr="006C6D43">
        <w:rPr>
          <w:color w:val="auto"/>
        </w:rPr>
        <w:t>)</w:t>
      </w:r>
    </w:p>
    <w:p w14:paraId="26E120B0" w14:textId="77777777" w:rsidR="00C52F3D" w:rsidRPr="006C6D43" w:rsidRDefault="00C52F3D" w:rsidP="00C52F3D">
      <w:pPr>
        <w:pStyle w:val="BASE"/>
        <w:rPr>
          <w:color w:val="auto"/>
        </w:rPr>
      </w:pPr>
    </w:p>
    <w:p w14:paraId="25AFBA9C" w14:textId="4D87D5A0" w:rsidR="00C52F3D" w:rsidRPr="006C6D43" w:rsidRDefault="00C52F3D" w:rsidP="00C52F3D">
      <w:pPr>
        <w:rPr>
          <w:color w:val="auto"/>
        </w:rPr>
      </w:pPr>
      <w:r w:rsidRPr="006C6D43">
        <w:rPr>
          <w:color w:val="auto"/>
        </w:rPr>
        <w:t xml:space="preserve">Below </w:t>
      </w:r>
      <w:r w:rsidR="00113DB6" w:rsidRPr="006C6D43">
        <w:rPr>
          <w:color w:val="auto"/>
        </w:rPr>
        <w:t>were</w:t>
      </w:r>
      <w:r w:rsidRPr="006C6D43">
        <w:rPr>
          <w:color w:val="auto"/>
        </w:rPr>
        <w:t xml:space="preserve"> specific examples of how to improve </w:t>
      </w:r>
      <w:r w:rsidR="00C346B8" w:rsidRPr="006C6D43">
        <w:rPr>
          <w:color w:val="auto"/>
        </w:rPr>
        <w:t>the VEC</w:t>
      </w:r>
      <w:r w:rsidR="001F2BD9" w:rsidRPr="006C6D43">
        <w:rPr>
          <w:color w:val="auto"/>
        </w:rPr>
        <w:t>’s</w:t>
      </w:r>
      <w:r w:rsidRPr="006C6D43">
        <w:rPr>
          <w:color w:val="auto"/>
        </w:rPr>
        <w:t xml:space="preserve"> </w:t>
      </w:r>
      <w:r w:rsidR="00B1719E" w:rsidRPr="006C6D43">
        <w:rPr>
          <w:color w:val="auto"/>
        </w:rPr>
        <w:t>locator</w:t>
      </w:r>
      <w:r w:rsidRPr="006C6D43">
        <w:rPr>
          <w:color w:val="auto"/>
        </w:rPr>
        <w:t xml:space="preserve"> in the words of voters themselves.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6BC2A022" w14:textId="77777777" w:rsidTr="00B80A88">
        <w:trPr>
          <w:trHeight w:val="591"/>
        </w:trPr>
        <w:tc>
          <w:tcPr>
            <w:tcW w:w="666" w:type="dxa"/>
          </w:tcPr>
          <w:p w14:paraId="6196AEC3" w14:textId="64DEF549"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5874DF5D" wp14:editId="16A9D791">
                      <wp:extent cx="276225" cy="276225"/>
                      <wp:effectExtent l="0" t="0" r="9525" b="9525"/>
                      <wp:docPr id="227" name="Oval 22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18D1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74DF5D" id="Oval 227" o:spid="_x0000_s107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H+fgIAAGQFAAAOAAAAZHJzL2Uyb0RvYy54bWysVEtvEzEQviPxHyzf6SahLSjqpopSipCq&#10;NqJFPTteO2vJ6zG2k0349cx4HwFacUDk4Iw933zz2Jm5uj40lu1ViAZcyadnE86Uk1AZty35t6fb&#10;dx85i0m4SlhwquRHFfn14u2bq9bP1QxqsJUKDElcnLe+5HVKfl4UUdaqEfEMvHKo1BAakfAatkUV&#10;RIvsjS1mk8ll0UKofACpYsTXm07JF5lfayXTg9ZRJWZLjrGlfIZ8bugsFldivg3C10b2YYh/iKIR&#10;xqHTkepGJMF2wbygaowMEEGnMwlNAVobqXIOmM108kc2j7XwKueCxYl+LFP8f7Tyfv/o1wHL0Po4&#10;jyhSFgcdGvrH+NghF+s4FksdEpP4OPtwOZtdcCZR1cvIUpyMfYjps4KGkVByZa3xkdIRc7G/i6lD&#10;Dyh6jmBNdWuszZew3axsYHtBn+7T++Xlir4WOvgNZh2BHZBZp6aX4pRNltLRKsJZ91VpZiqKP0eS&#10;G02NfoSUyqVpp6pFpTr3FxP8Dd6pNckix5IJiVmj/5G7JxiQHcnA3UXZ48lU5T4djSd/C6wzHi2y&#10;Z3BpNG6Mg/AagcWses8dfihSVxqqUjpsDlibkp+fE5SeNlAd14EF6AYnenlr8GveiZjWIuCk4Ezh&#10;9KcHPLSFtuTQS5zVEH689k54bGDUctbi5JU8ft+JoDizXxy2No3pIIRB2AyC2zUrwI6Y4l7xMoto&#10;EJIdRB2gecalsCQvqBJOoq+SyxSGyyp1GwDXilTLZYbhOHqR7tyjl0ROhaXWfDo8i+D7Fk7Y+/cw&#10;TOWLNu6wZOlguUugTe7xUx37kuMo597p1w7til/vGXVajo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BQSx/n4CAABkBQAA&#10;DgAAAAAAAAAAAAAAAAAuAgAAZHJzL2Uyb0RvYy54bWxQSwECLQAUAAYACAAAACEAccAeO9oAAAAD&#10;AQAADwAAAAAAAAAAAAAAAADYBAAAZHJzL2Rvd25yZXYueG1sUEsFBgAAAAAEAAQA8wAAAN8FAAAA&#10;AA==&#10;" fillcolor="#0e3a6c" stroked="f" strokeweight="2pt">
                      <v:textbox inset="0,0,0,0">
                        <w:txbxContent>
                          <w:p w14:paraId="42918D1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CBB629A" w14:textId="4A0AB9EB" w:rsidR="00FA07D8" w:rsidRPr="006C6D43" w:rsidRDefault="00FA07D8" w:rsidP="00FA07D8">
            <w:pPr>
              <w:spacing w:after="0"/>
              <w:rPr>
                <w:i/>
                <w:color w:val="auto"/>
              </w:rPr>
            </w:pPr>
            <w:r w:rsidRPr="006C6D43">
              <w:rPr>
                <w:i/>
                <w:color w:val="auto"/>
              </w:rPr>
              <w:t xml:space="preserve">Advertise the website more and that you can find both your local voting </w:t>
            </w:r>
            <w:r w:rsidR="002F5D13" w:rsidRPr="006C6D43">
              <w:rPr>
                <w:i/>
                <w:color w:val="auto"/>
              </w:rPr>
              <w:t>centre</w:t>
            </w:r>
            <w:r w:rsidRPr="006C6D43">
              <w:rPr>
                <w:i/>
                <w:color w:val="auto"/>
              </w:rPr>
              <w:t xml:space="preserve"> and early voting </w:t>
            </w:r>
            <w:r w:rsidR="00DD5345" w:rsidRPr="006C6D43">
              <w:rPr>
                <w:i/>
                <w:color w:val="auto"/>
              </w:rPr>
              <w:t>centres</w:t>
            </w:r>
            <w:r w:rsidRPr="006C6D43">
              <w:rPr>
                <w:i/>
                <w:color w:val="auto"/>
              </w:rPr>
              <w:t xml:space="preserve"> - estimated queue times on the day would be good to know too - would have been quicker for me to drive to next voting centre than wait in the queue I did.” – </w:t>
            </w:r>
            <w:r w:rsidRPr="006C6D43">
              <w:rPr>
                <w:iCs/>
                <w:color w:val="auto"/>
              </w:rPr>
              <w:t xml:space="preserve">Voted on </w:t>
            </w:r>
            <w:r w:rsidR="005C1A35" w:rsidRPr="006C6D43">
              <w:rPr>
                <w:iCs/>
                <w:color w:val="auto"/>
              </w:rPr>
              <w:t>Election Day</w:t>
            </w:r>
            <w:r w:rsidRPr="006C6D43">
              <w:rPr>
                <w:i/>
                <w:color w:val="auto"/>
              </w:rPr>
              <w:t xml:space="preserve"> </w:t>
            </w:r>
          </w:p>
        </w:tc>
      </w:tr>
      <w:tr w:rsidR="006C6D43" w:rsidRPr="006C6D43" w14:paraId="719E9C4B" w14:textId="77777777" w:rsidTr="00B80A88">
        <w:trPr>
          <w:trHeight w:val="591"/>
        </w:trPr>
        <w:tc>
          <w:tcPr>
            <w:tcW w:w="666" w:type="dxa"/>
          </w:tcPr>
          <w:p w14:paraId="248631AA" w14:textId="78C0F853"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1E039133" wp14:editId="09E60D8C">
                      <wp:extent cx="276225" cy="276225"/>
                      <wp:effectExtent l="0" t="0" r="9525" b="9525"/>
                      <wp:docPr id="250" name="Oval 25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0BA8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039133" id="Oval 250" o:spid="_x0000_s107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uUfgIAAGQ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qU/N05QelpC9XxPrAA/eBEL28Mfs1bEdO9CDgpOFM4&#10;/ekLHtpCW3IYJM5qCD9eeic8NjBqOWtx8koev+9FUJzZzw5bm8Z0FMIobEfB7ZsNYEfMca94mUU0&#10;CMmOog7QPOFSWJMXVAkn0VfJZQrjZZP6DYBrRar1OsNwHL1It+7BSyKnwlJrPnZPIvihhRP2/h2M&#10;U/msjXssWTpY7xNok3v8VMeh5DjKuXeGtUO74td7Rp2W4+on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YL6blH4CAABkBQAA&#10;DgAAAAAAAAAAAAAAAAAuAgAAZHJzL2Uyb0RvYy54bWxQSwECLQAUAAYACAAAACEAccAeO9oAAAAD&#10;AQAADwAAAAAAAAAAAAAAAADYBAAAZHJzL2Rvd25yZXYueG1sUEsFBgAAAAAEAAQA8wAAAN8FAAAA&#10;AA==&#10;" fillcolor="#0e3a6c" stroked="f" strokeweight="2pt">
                      <v:textbox inset="0,0,0,0">
                        <w:txbxContent>
                          <w:p w14:paraId="2CC0BA8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4B2BFD3B" w14:textId="4800D1C3" w:rsidR="00FA07D8" w:rsidRPr="006C6D43" w:rsidRDefault="00FA07D8" w:rsidP="00FA07D8">
            <w:pPr>
              <w:spacing w:after="0"/>
              <w:rPr>
                <w:i/>
                <w:color w:val="auto"/>
              </w:rPr>
            </w:pPr>
            <w:r w:rsidRPr="006C6D43">
              <w:rPr>
                <w:i/>
                <w:color w:val="auto"/>
              </w:rPr>
              <w:t xml:space="preserve">I was on my mobile. Most likely because of my device, but the page kept lagging and the information would jump around until the page completely loaded. A simplified page could assist with this. Search box for postcode on one page. List of locations on the next page with a map as an optional view on a new page or link to the phone's map app – </w:t>
            </w:r>
            <w:r w:rsidRPr="006C6D43">
              <w:rPr>
                <w:iCs/>
                <w:color w:val="auto"/>
              </w:rPr>
              <w:t xml:space="preserve">Voted on </w:t>
            </w:r>
            <w:r w:rsidR="005C1A35" w:rsidRPr="006C6D43">
              <w:rPr>
                <w:iCs/>
                <w:color w:val="auto"/>
              </w:rPr>
              <w:t>Election Day</w:t>
            </w:r>
          </w:p>
        </w:tc>
      </w:tr>
      <w:tr w:rsidR="006C6D43" w:rsidRPr="006C6D43" w14:paraId="3F8E4463" w14:textId="77777777" w:rsidTr="00B80A88">
        <w:trPr>
          <w:trHeight w:val="591"/>
        </w:trPr>
        <w:tc>
          <w:tcPr>
            <w:tcW w:w="666" w:type="dxa"/>
          </w:tcPr>
          <w:p w14:paraId="6CDEDD9B" w14:textId="5F62D3BC"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6D61B394" wp14:editId="58331E43">
                      <wp:extent cx="276225" cy="276225"/>
                      <wp:effectExtent l="0" t="0" r="9525" b="9525"/>
                      <wp:docPr id="286" name="Oval 28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A5F32"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61B394" id="Oval 286" o:spid="_x0000_s107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QqfgIAAGQFAAAOAAAAZHJzL2Uyb0RvYy54bWysVEtvEzEQviPxHyzf6SaBBhR1U0UpRUhV&#10;W7VFPTteO2vJ6zG2k0349cx4HwFacUDk4Iw933zz2Jm5uDw0lu1ViAZcyadnE86Uk1AZty35t6fr&#10;d584i0m4SlhwquRHFfnl8u2bi9Yv1AxqsJUKDElcXLS+5HVKflEUUdaqEfEMvHKo1BAakfAatkUV&#10;RIvsjS1mk8m8aCFUPoBUMeLrVafky8yvtZLpTuuoErMlx9hSPkM+N3QWywux2AbhayP7MMQ/RNEI&#10;49DpSHUlkmC7YF5QNUYGiKDTmYSmAK2NVDkHzGY6+SObx1p4lXPB4kQ/lin+P1p5u3/09wHL0Pq4&#10;iChSFgcdGvrH+NghF+s4FksdEpP4OPs4n83OOZOo6mVkKU7GPsT0RUHDSCi5stb4SOmIhdjfxNSh&#10;BxQ9R7CmujbW5kvYbtY2sL2gT/f5/Wq+pq+FDn6DWUdgB2TWqemlOGWTpXS0inDWPSjNTEXx50hy&#10;o6nRj5BSuTTtVLWoVOf+fIK/wTu1JlnkWDIhMWv0P3L3BAOyIxm4uyh7PJmq3Kej8eRvgXXGo0X2&#10;DC6Nxo1xEF4jsJhV77nDD0XqSkNVSofNAWtT8g9zgtLTBqrjfWABusGJXl4b/Jo3IqZ7EXBScKZw&#10;+tMdHtpCW3LoJc5qCD9eeyc8NjBqOWtx8koev+9EUJzZrw5bm8Z0EMIgbAbB7Zo1YEdMca94mUU0&#10;CMkOog7QPONSWJEXVAkn0VfJZQrDZZ26DYBrRarVKsNwHL1IN+7RSyKnwlJrPh2eRfB9Cyfs/VsY&#10;pvJFG3dYsnSw2iXQJvf4qY59yXGUc+/0a4d2xa/3jDotx+VP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z3DkKn4CAABkBQAA&#10;DgAAAAAAAAAAAAAAAAAuAgAAZHJzL2Uyb0RvYy54bWxQSwECLQAUAAYACAAAACEAccAeO9oAAAAD&#10;AQAADwAAAAAAAAAAAAAAAADYBAAAZHJzL2Rvd25yZXYueG1sUEsFBgAAAAAEAAQA8wAAAN8FAAAA&#10;AA==&#10;" fillcolor="#0e3a6c" stroked="f" strokeweight="2pt">
                      <v:textbox inset="0,0,0,0">
                        <w:txbxContent>
                          <w:p w14:paraId="493A5F32"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3CE886F5" w14:textId="47690646" w:rsidR="00FA07D8" w:rsidRPr="006C6D43" w:rsidRDefault="00FA07D8" w:rsidP="00FA07D8">
            <w:pPr>
              <w:spacing w:after="0"/>
              <w:rPr>
                <w:i/>
                <w:color w:val="auto"/>
              </w:rPr>
            </w:pPr>
            <w:r w:rsidRPr="006C6D43">
              <w:rPr>
                <w:i/>
                <w:color w:val="auto"/>
              </w:rPr>
              <w:t xml:space="preserve">The layout on a mobile browser was not entirely intuitive. It was required to scroll from the bottom third to get additional results, this was not obvious, as map was occupied the majority of the display.” – </w:t>
            </w:r>
            <w:r w:rsidRPr="006C6D43">
              <w:rPr>
                <w:iCs/>
                <w:color w:val="auto"/>
              </w:rPr>
              <w:t xml:space="preserve">Voted on </w:t>
            </w:r>
            <w:r w:rsidR="005C1A35" w:rsidRPr="006C6D43">
              <w:rPr>
                <w:iCs/>
                <w:color w:val="auto"/>
              </w:rPr>
              <w:t>Election Day</w:t>
            </w:r>
          </w:p>
        </w:tc>
      </w:tr>
    </w:tbl>
    <w:p w14:paraId="054D464E" w14:textId="77777777" w:rsidR="00B1719E" w:rsidRPr="006C6D43" w:rsidRDefault="00B1719E" w:rsidP="007E0A1E">
      <w:pPr>
        <w:rPr>
          <w:color w:val="auto"/>
        </w:rPr>
      </w:pPr>
      <w:r w:rsidRPr="006C6D43">
        <w:rPr>
          <w:color w:val="auto"/>
        </w:rPr>
        <w:br w:type="page"/>
      </w:r>
    </w:p>
    <w:p w14:paraId="0D292386" w14:textId="27E13224" w:rsidR="00C177BA" w:rsidRPr="006C6D43" w:rsidRDefault="00B62E70" w:rsidP="00245DBB">
      <w:pPr>
        <w:pStyle w:val="Heading2"/>
        <w:rPr>
          <w:color w:val="auto"/>
        </w:rPr>
      </w:pPr>
      <w:bookmarkStart w:id="75" w:name="_Toc142294153"/>
      <w:r w:rsidRPr="006C6D43">
        <w:rPr>
          <w:color w:val="auto"/>
        </w:rPr>
        <w:t>Hotline</w:t>
      </w:r>
      <w:bookmarkEnd w:id="75"/>
    </w:p>
    <w:p w14:paraId="7E448F30" w14:textId="7CE4B97D" w:rsidR="000064C1" w:rsidRPr="006C6D43" w:rsidRDefault="00ED6BD4" w:rsidP="000064C1">
      <w:pPr>
        <w:rPr>
          <w:color w:val="auto"/>
        </w:rPr>
      </w:pPr>
      <w:r w:rsidRPr="006C6D43">
        <w:rPr>
          <w:color w:val="auto"/>
        </w:rPr>
        <w:t xml:space="preserve">The VEC </w:t>
      </w:r>
      <w:r w:rsidR="00981D4F" w:rsidRPr="006C6D43">
        <w:rPr>
          <w:color w:val="auto"/>
        </w:rPr>
        <w:t>Hotline was available to all voters in the lead-up to the election</w:t>
      </w:r>
      <w:r w:rsidR="004A5FCA" w:rsidRPr="006C6D43">
        <w:rPr>
          <w:color w:val="auto"/>
        </w:rPr>
        <w:t xml:space="preserve">. </w:t>
      </w:r>
      <w:r w:rsidR="00981D4F" w:rsidRPr="006C6D43">
        <w:rPr>
          <w:color w:val="auto"/>
        </w:rPr>
        <w:t>Hotline staff provided advice on how and where to vote</w:t>
      </w:r>
      <w:r w:rsidR="004A5FCA" w:rsidRPr="006C6D43">
        <w:rPr>
          <w:color w:val="auto"/>
        </w:rPr>
        <w:t xml:space="preserve">. </w:t>
      </w:r>
      <w:r w:rsidR="000064C1" w:rsidRPr="006C6D43">
        <w:rPr>
          <w:color w:val="auto"/>
        </w:rPr>
        <w:t xml:space="preserve">All voters were asked if they were aware of </w:t>
      </w:r>
      <w:r w:rsidR="00C346B8" w:rsidRPr="006C6D43">
        <w:rPr>
          <w:color w:val="auto"/>
        </w:rPr>
        <w:t>the VEC</w:t>
      </w:r>
      <w:r w:rsidR="000064C1" w:rsidRPr="006C6D43">
        <w:rPr>
          <w:color w:val="auto"/>
        </w:rPr>
        <w:t xml:space="preserve">’s </w:t>
      </w:r>
      <w:r w:rsidR="00DA4757" w:rsidRPr="006C6D43">
        <w:rPr>
          <w:color w:val="auto"/>
        </w:rPr>
        <w:t>H</w:t>
      </w:r>
      <w:r w:rsidR="000064C1" w:rsidRPr="006C6D43">
        <w:rPr>
          <w:color w:val="auto"/>
        </w:rPr>
        <w:t xml:space="preserve">otline and if they had used it. A series of questions were then also asked about voter’s experience of the </w:t>
      </w:r>
      <w:r w:rsidR="00DA4757" w:rsidRPr="006C6D43">
        <w:rPr>
          <w:color w:val="auto"/>
        </w:rPr>
        <w:t>H</w:t>
      </w:r>
      <w:r w:rsidR="000064C1" w:rsidRPr="006C6D43">
        <w:rPr>
          <w:color w:val="auto"/>
        </w:rPr>
        <w:t xml:space="preserve">otline, had they used it. </w:t>
      </w:r>
    </w:p>
    <w:p w14:paraId="27361787" w14:textId="77777777" w:rsidR="00C177BA" w:rsidRPr="006C6D43" w:rsidRDefault="00DC0C14" w:rsidP="00245DBB">
      <w:pPr>
        <w:pStyle w:val="Heading4"/>
        <w:rPr>
          <w:color w:val="auto"/>
        </w:rPr>
      </w:pPr>
      <w:r w:rsidRPr="006C6D43">
        <w:rPr>
          <w:color w:val="auto"/>
        </w:rPr>
        <w:t>Awareness of Election Hotline</w:t>
      </w:r>
    </w:p>
    <w:p w14:paraId="61316FE1" w14:textId="6544DB68" w:rsidR="00B82A09" w:rsidRPr="006C6D43" w:rsidRDefault="00113DB6" w:rsidP="00B82A09">
      <w:pPr>
        <w:rPr>
          <w:color w:val="auto"/>
        </w:rPr>
      </w:pPr>
      <w:r w:rsidRPr="006C6D43">
        <w:rPr>
          <w:color w:val="auto"/>
        </w:rPr>
        <w:t>Two</w:t>
      </w:r>
      <w:r w:rsidR="00125850" w:rsidRPr="006C6D43">
        <w:rPr>
          <w:color w:val="auto"/>
        </w:rPr>
        <w:t xml:space="preserve"> in </w:t>
      </w:r>
      <w:r w:rsidRPr="006C6D43">
        <w:rPr>
          <w:color w:val="auto"/>
        </w:rPr>
        <w:t>five</w:t>
      </w:r>
      <w:r w:rsidR="00125850" w:rsidRPr="006C6D43">
        <w:rPr>
          <w:color w:val="auto"/>
        </w:rPr>
        <w:t xml:space="preserve"> voters were aware of the </w:t>
      </w:r>
      <w:r w:rsidR="00CA1D98" w:rsidRPr="006C6D43">
        <w:rPr>
          <w:color w:val="auto"/>
        </w:rPr>
        <w:t>Election</w:t>
      </w:r>
      <w:r w:rsidR="00125850" w:rsidRPr="006C6D43">
        <w:rPr>
          <w:color w:val="auto"/>
        </w:rPr>
        <w:t xml:space="preserve"> Hotline in 2022 (40%) </w:t>
      </w:r>
      <w:r w:rsidRPr="006C6D43">
        <w:rPr>
          <w:color w:val="auto"/>
        </w:rPr>
        <w:t xml:space="preserve">– </w:t>
      </w:r>
      <w:r w:rsidR="00125850" w:rsidRPr="006C6D43">
        <w:rPr>
          <w:color w:val="auto"/>
        </w:rPr>
        <w:t xml:space="preserve">this level of awareness </w:t>
      </w:r>
      <w:r w:rsidRPr="006C6D43">
        <w:rPr>
          <w:color w:val="auto"/>
        </w:rPr>
        <w:t>was</w:t>
      </w:r>
      <w:r w:rsidR="00125850" w:rsidRPr="006C6D43">
        <w:rPr>
          <w:color w:val="auto"/>
        </w:rPr>
        <w:t xml:space="preserve"> slightly higher than that of 2018 (36%).</w:t>
      </w:r>
      <w:r w:rsidR="00692498" w:rsidRPr="006C6D43">
        <w:rPr>
          <w:color w:val="auto"/>
        </w:rPr>
        <w:t xml:space="preserve"> </w:t>
      </w:r>
    </w:p>
    <w:p w14:paraId="31FCA683" w14:textId="73045EE0" w:rsidR="00476D73" w:rsidRPr="006C6D43" w:rsidRDefault="00476D73" w:rsidP="00B82A09">
      <w:pPr>
        <w:rPr>
          <w:color w:val="auto"/>
        </w:rPr>
      </w:pPr>
      <w:r w:rsidRPr="006C6D43">
        <w:rPr>
          <w:color w:val="auto"/>
        </w:rPr>
        <w:t>Awareness of the service was higher for postal voters (</w:t>
      </w:r>
      <w:r w:rsidR="00CD195C" w:rsidRPr="006C6D43">
        <w:rPr>
          <w:color w:val="auto"/>
        </w:rPr>
        <w:t>45%) and lower for ordinary voters (36%).</w:t>
      </w:r>
      <w:r w:rsidR="00692498" w:rsidRPr="006C6D43">
        <w:rPr>
          <w:color w:val="auto"/>
        </w:rPr>
        <w:t xml:space="preserve"> </w:t>
      </w:r>
      <w:r w:rsidR="00ED288C" w:rsidRPr="006C6D43">
        <w:rPr>
          <w:color w:val="auto"/>
        </w:rPr>
        <w:t xml:space="preserve">This </w:t>
      </w:r>
      <w:r w:rsidR="00113DB6" w:rsidRPr="006C6D43">
        <w:rPr>
          <w:color w:val="auto"/>
        </w:rPr>
        <w:t>was</w:t>
      </w:r>
      <w:r w:rsidR="00ED288C" w:rsidRPr="006C6D43">
        <w:rPr>
          <w:color w:val="auto"/>
        </w:rPr>
        <w:t xml:space="preserve"> perhaps a function of the greater service needs of postal voters who require</w:t>
      </w:r>
      <w:r w:rsidR="00113DB6" w:rsidRPr="006C6D43">
        <w:rPr>
          <w:color w:val="auto"/>
        </w:rPr>
        <w:t>d</w:t>
      </w:r>
      <w:r w:rsidR="00ED288C" w:rsidRPr="006C6D43">
        <w:rPr>
          <w:color w:val="auto"/>
        </w:rPr>
        <w:t xml:space="preserve"> additional steps to vote</w:t>
      </w:r>
      <w:r w:rsidR="00113DB6" w:rsidRPr="006C6D43">
        <w:rPr>
          <w:color w:val="auto"/>
        </w:rPr>
        <w:t>,</w:t>
      </w:r>
      <w:r w:rsidR="00ED288C" w:rsidRPr="006C6D43">
        <w:rPr>
          <w:color w:val="auto"/>
        </w:rPr>
        <w:t xml:space="preserve"> such as the mailing of ballot papers.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08DD3F53" w14:textId="77777777" w:rsidTr="000821AC">
        <w:trPr>
          <w:trHeight w:val="467"/>
        </w:trPr>
        <w:tc>
          <w:tcPr>
            <w:tcW w:w="8778" w:type="dxa"/>
            <w:gridSpan w:val="6"/>
            <w:shd w:val="clear" w:color="auto" w:fill="F2F2F2" w:themeFill="background1" w:themeFillShade="F2"/>
          </w:tcPr>
          <w:p w14:paraId="409E02C6" w14:textId="5D7C7712" w:rsidR="00C177BA" w:rsidRPr="006C6D43" w:rsidRDefault="00391433" w:rsidP="0031513B">
            <w:pPr>
              <w:pStyle w:val="Caption"/>
              <w:rPr>
                <w:color w:val="auto"/>
              </w:rPr>
            </w:pPr>
            <w:bookmarkStart w:id="76" w:name="_Toc14014771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31</w:t>
            </w:r>
            <w:r w:rsidRPr="006C6D43">
              <w:rPr>
                <w:color w:val="auto"/>
              </w:rPr>
              <w:fldChar w:fldCharType="end"/>
            </w:r>
            <w:r w:rsidRPr="006C6D43">
              <w:rPr>
                <w:color w:val="auto"/>
              </w:rPr>
              <w:t>:</w:t>
            </w:r>
            <w:r w:rsidR="00C177BA" w:rsidRPr="006C6D43">
              <w:rPr>
                <w:color w:val="auto"/>
              </w:rPr>
              <w:tab/>
              <w:t xml:space="preserve">Awareness of Election </w:t>
            </w:r>
            <w:r w:rsidR="00D07632" w:rsidRPr="006C6D43">
              <w:rPr>
                <w:color w:val="auto"/>
              </w:rPr>
              <w:t>Hotline</w:t>
            </w:r>
            <w:bookmarkEnd w:id="76"/>
          </w:p>
        </w:tc>
      </w:tr>
      <w:tr w:rsidR="006C6D43" w:rsidRPr="006C6D43" w14:paraId="7AF49434" w14:textId="77777777" w:rsidTr="000821AC">
        <w:trPr>
          <w:trHeight w:val="3366"/>
        </w:trPr>
        <w:tc>
          <w:tcPr>
            <w:tcW w:w="8778" w:type="dxa"/>
            <w:gridSpan w:val="6"/>
          </w:tcPr>
          <w:p w14:paraId="2AD2FB04" w14:textId="77777777" w:rsidR="00C177BA" w:rsidRPr="006C6D43" w:rsidRDefault="002F598B" w:rsidP="000821AC">
            <w:pPr>
              <w:spacing w:after="0"/>
              <w:rPr>
                <w:color w:val="auto"/>
                <w:sz w:val="24"/>
                <w:szCs w:val="24"/>
              </w:rPr>
            </w:pPr>
            <w:r w:rsidRPr="006C6D43">
              <w:rPr>
                <w:noProof/>
                <w:color w:val="auto"/>
                <w:sz w:val="24"/>
                <w:szCs w:val="24"/>
                <w:lang w:eastAsia="en-AU"/>
              </w:rPr>
              <w:drawing>
                <wp:anchor distT="0" distB="0" distL="114300" distR="114300" simplePos="0" relativeHeight="251658316" behindDoc="0" locked="0" layoutInCell="1" allowOverlap="1" wp14:anchorId="6BDA24DA" wp14:editId="4BE1024A">
                  <wp:simplePos x="0" y="0"/>
                  <wp:positionH relativeFrom="column">
                    <wp:posOffset>2500027</wp:posOffset>
                  </wp:positionH>
                  <wp:positionV relativeFrom="paragraph">
                    <wp:posOffset>666115</wp:posOffset>
                  </wp:positionV>
                  <wp:extent cx="469265" cy="469265"/>
                  <wp:effectExtent l="0" t="0" r="6985" b="698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anchor>
              </w:drawing>
            </w:r>
            <w:r w:rsidR="00C177BA" w:rsidRPr="006C6D43">
              <w:rPr>
                <w:noProof/>
                <w:color w:val="auto"/>
                <w:lang w:eastAsia="en-AU"/>
              </w:rPr>
              <mc:AlternateContent>
                <mc:Choice Requires="wps">
                  <w:drawing>
                    <wp:anchor distT="0" distB="0" distL="114300" distR="114300" simplePos="0" relativeHeight="251658312" behindDoc="0" locked="0" layoutInCell="1" allowOverlap="1" wp14:anchorId="57D5CA79" wp14:editId="3DED9CDF">
                      <wp:simplePos x="0" y="0"/>
                      <wp:positionH relativeFrom="column">
                        <wp:posOffset>1116742</wp:posOffset>
                      </wp:positionH>
                      <wp:positionV relativeFrom="paragraph">
                        <wp:posOffset>594995</wp:posOffset>
                      </wp:positionV>
                      <wp:extent cx="905933" cy="262467"/>
                      <wp:effectExtent l="0" t="0" r="0" b="4445"/>
                      <wp:wrapNone/>
                      <wp:docPr id="148" name="Text Box 148"/>
                      <wp:cNvGraphicFramePr/>
                      <a:graphic xmlns:a="http://schemas.openxmlformats.org/drawingml/2006/main">
                        <a:graphicData uri="http://schemas.microsoft.com/office/word/2010/wordprocessingShape">
                          <wps:wsp>
                            <wps:cNvSpPr txBox="1"/>
                            <wps:spPr>
                              <a:xfrm>
                                <a:off x="0" y="0"/>
                                <a:ext cx="905933" cy="262467"/>
                              </a:xfrm>
                              <a:prstGeom prst="rect">
                                <a:avLst/>
                              </a:prstGeom>
                              <a:noFill/>
                              <a:ln w="6350">
                                <a:noFill/>
                              </a:ln>
                            </wps:spPr>
                            <wps:txbx>
                              <w:txbxContent>
                                <w:p w14:paraId="51E2829B" w14:textId="77777777" w:rsidR="00E278A6" w:rsidRPr="00202735" w:rsidRDefault="00E278A6" w:rsidP="00C177BA">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CA79" id="Text Box 148" o:spid="_x0000_s1079" type="#_x0000_t202" style="position:absolute;margin-left:87.95pt;margin-top:46.85pt;width:71.35pt;height:20.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r8GgIAADMEAAAOAAAAZHJzL2Uyb0RvYy54bWysU8lu2zAQvRfoPxC815LXxILlwE3gooCR&#10;BHCKnGmKtARQHJakLblf3yElL0h7KnqhhjOjWd57XDy0tSJHYV0FOqfDQUqJ0ByKSu9z+uNt/eWe&#10;EueZLpgCLXJ6Eo4+LD9/WjQmEyMoQRXCEiyiXdaYnJbemyxJHC9FzdwAjNAYlGBr5vFq90lhWYPV&#10;a5WM0nSWNGALY4EL59D71AXpMtaXUnD/IqUTnqic4mw+njaeu3AmywXL9paZsuL9GOwfpqhZpbHp&#10;pdQT84wcbPVHqbriFhxIP+BQJyBlxUXcAbcZph+22ZbMiLgLguPMBSb3/8ry5+PWvFri26/QIoEB&#10;kMa4zKEz7NNKW4cvTkowjhCeLrCJ1hOOznk6nY/HlHAMjWajyewuVEmuPxvr/DcBNQlGTi2yEsFi&#10;x43zXeo5JfTSsK6UiswoTZqczsbTNP5wiWBxpbHHddRg+XbXkqrI6SROEFw7KE64noWOeWf4usIh&#10;Nsz5V2aRatwI5etf8JAKsBn0FiUl2F9/84d8ZACjlDQonZy6nwdmBSXqu0Zu5sPJJGgtXibTuxFe&#10;7G1kdxvRh/oRUJ1DfCiGRzPke3U2pYX6HVW+Cl0xxDTH3jn1Z/PRd4LGV8LFahWTUF2G+Y3eGh5K&#10;B1gDxG/tO7Om58Ejgc9wFhnLPtDR5XaErA4eZBW5uqLa44/KjGz3ryhI//Yes65vffkbAAD//wMA&#10;UEsDBBQABgAIAAAAIQAFqUB+4QAAAAoBAAAPAAAAZHJzL2Rvd25yZXYueG1sTI9BS8NAEIXvgv9h&#10;GcGb3bQhbRqzKSVQBNFDay/eJtlpEszuxuy2jf56x5MeH+/jzTf5ZjK9uNDoO2cVzGcRCLK1051t&#10;FBzfdg8pCB/QauydJQVf5GFT3N7kmGl3tXu6HEIjeMT6DBW0IQyZlL5uyaCfuYEsdyc3Ggwcx0bq&#10;Ea88bnq5iKKlNNhZvtDiQGVL9cfhbBQ8l7tX3FcLk3735dPLaTt8Ht8Tpe7vpu0jiEBT+IPhV5/V&#10;oWCnyp2t9qLnvErWjCpYxysQDMTzdAmi4iZOIpBFLv+/UPwAAAD//wMAUEsBAi0AFAAGAAgAAAAh&#10;ALaDOJL+AAAA4QEAABMAAAAAAAAAAAAAAAAAAAAAAFtDb250ZW50X1R5cGVzXS54bWxQSwECLQAU&#10;AAYACAAAACEAOP0h/9YAAACUAQAACwAAAAAAAAAAAAAAAAAvAQAAX3JlbHMvLnJlbHNQSwECLQAU&#10;AAYACAAAACEAqLFa/BoCAAAzBAAADgAAAAAAAAAAAAAAAAAuAgAAZHJzL2Uyb0RvYy54bWxQSwEC&#10;LQAUAAYACAAAACEABalAfuEAAAAKAQAADwAAAAAAAAAAAAAAAAB0BAAAZHJzL2Rvd25yZXYueG1s&#10;UEsFBgAAAAAEAAQA8wAAAIIFAAAAAA==&#10;" filled="f" stroked="f" strokeweight=".5pt">
                      <v:textbox>
                        <w:txbxContent>
                          <w:p w14:paraId="51E2829B" w14:textId="77777777" w:rsidR="00E278A6" w:rsidRPr="00202735" w:rsidRDefault="00E278A6" w:rsidP="00C177BA">
                            <w:pPr>
                              <w:jc w:val="center"/>
                              <w:rPr>
                                <w:sz w:val="16"/>
                                <w:szCs w:val="16"/>
                                <w:lang w:val="en-US"/>
                              </w:rPr>
                            </w:pPr>
                            <w:r w:rsidRPr="00202735">
                              <w:rPr>
                                <w:sz w:val="16"/>
                                <w:szCs w:val="16"/>
                                <w:lang w:val="en-US"/>
                              </w:rPr>
                              <w:t>All voters</w:t>
                            </w:r>
                          </w:p>
                        </w:txbxContent>
                      </v:textbox>
                    </v:shape>
                  </w:pict>
                </mc:Fallback>
              </mc:AlternateContent>
            </w:r>
            <w:r w:rsidR="00C177BA" w:rsidRPr="006C6D43">
              <w:rPr>
                <w:noProof/>
                <w:color w:val="auto"/>
                <w:lang w:eastAsia="en-AU"/>
              </w:rPr>
              <w:drawing>
                <wp:anchor distT="0" distB="0" distL="114300" distR="114300" simplePos="0" relativeHeight="251658311" behindDoc="0" locked="0" layoutInCell="1" allowOverlap="1" wp14:anchorId="15AE5E9D" wp14:editId="0A536F9D">
                  <wp:simplePos x="0" y="0"/>
                  <wp:positionH relativeFrom="column">
                    <wp:posOffset>1341120</wp:posOffset>
                  </wp:positionH>
                  <wp:positionV relativeFrom="paragraph">
                    <wp:posOffset>125730</wp:posOffset>
                  </wp:positionV>
                  <wp:extent cx="466090" cy="467995"/>
                  <wp:effectExtent l="0" t="0" r="0" b="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C177BA" w:rsidRPr="006C6D43">
              <w:rPr>
                <w:noProof/>
                <w:color w:val="auto"/>
                <w:sz w:val="24"/>
                <w:szCs w:val="24"/>
                <w:lang w:eastAsia="en-AU"/>
              </w:rPr>
              <w:drawing>
                <wp:inline distT="0" distB="0" distL="0" distR="0" wp14:anchorId="3EDF48F9" wp14:editId="773D55FC">
                  <wp:extent cx="5436235" cy="2181225"/>
                  <wp:effectExtent l="0" t="0" r="0" b="0"/>
                  <wp:docPr id="161" name="Chart 16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6C6D43" w:rsidRPr="006C6D43" w14:paraId="0CF89578" w14:textId="77777777" w:rsidTr="000821AC">
        <w:tc>
          <w:tcPr>
            <w:tcW w:w="8778" w:type="dxa"/>
            <w:gridSpan w:val="6"/>
            <w:shd w:val="clear" w:color="auto" w:fill="F2F2F2" w:themeFill="background1" w:themeFillShade="F2"/>
          </w:tcPr>
          <w:p w14:paraId="13E6813C" w14:textId="77777777" w:rsidR="00C177BA" w:rsidRPr="006C6D43" w:rsidRDefault="00C177BA" w:rsidP="000821AC">
            <w:pPr>
              <w:spacing w:before="120" w:after="0"/>
              <w:jc w:val="center"/>
              <w:rPr>
                <w:noProof/>
                <w:color w:val="auto"/>
              </w:rPr>
            </w:pPr>
            <w:r w:rsidRPr="006C6D43">
              <w:rPr>
                <w:noProof/>
                <w:color w:val="auto"/>
              </w:rPr>
              <w:t>Aware</w:t>
            </w:r>
          </w:p>
        </w:tc>
      </w:tr>
      <w:tr w:rsidR="006C6D43" w:rsidRPr="006C6D43" w14:paraId="1D1C4BC5" w14:textId="77777777" w:rsidTr="000821AC">
        <w:tc>
          <w:tcPr>
            <w:tcW w:w="1422" w:type="dxa"/>
            <w:shd w:val="clear" w:color="auto" w:fill="auto"/>
          </w:tcPr>
          <w:p w14:paraId="378AD8B0" w14:textId="038F2165" w:rsidR="00C177BA" w:rsidRPr="006C6D43" w:rsidRDefault="00C177BA" w:rsidP="000821AC">
            <w:pPr>
              <w:jc w:val="center"/>
              <w:rPr>
                <w:color w:val="auto"/>
              </w:rPr>
            </w:pPr>
            <w:r w:rsidRPr="006C6D43">
              <w:rPr>
                <w:noProof/>
                <w:color w:val="auto"/>
                <w:lang w:eastAsia="en-AU"/>
              </w:rPr>
              <w:drawing>
                <wp:inline distT="0" distB="0" distL="0" distR="0" wp14:anchorId="5B38E876" wp14:editId="313AE84F">
                  <wp:extent cx="468000" cy="468000"/>
                  <wp:effectExtent l="0" t="0" r="8255"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526296" w:rsidRPr="006C6D43">
              <w:rPr>
                <w:color w:val="auto"/>
              </w:rPr>
              <w:t>36</w:t>
            </w:r>
            <w:r w:rsidRPr="006C6D43">
              <w:rPr>
                <w:color w:val="auto"/>
              </w:rPr>
              <w:t>%</w:t>
            </w:r>
            <w:r w:rsidR="00FA07D8" w:rsidRPr="006C6D43">
              <w:rPr>
                <w:rFonts w:cs="Arial"/>
                <w:color w:val="auto"/>
              </w:rPr>
              <w:t>▼</w:t>
            </w:r>
          </w:p>
        </w:tc>
        <w:tc>
          <w:tcPr>
            <w:tcW w:w="1523" w:type="dxa"/>
            <w:shd w:val="clear" w:color="auto" w:fill="auto"/>
          </w:tcPr>
          <w:p w14:paraId="64A7A556" w14:textId="602F2C62" w:rsidR="00C177BA" w:rsidRPr="006C6D43" w:rsidRDefault="00C177BA" w:rsidP="000821AC">
            <w:pPr>
              <w:jc w:val="center"/>
              <w:rPr>
                <w:color w:val="auto"/>
              </w:rPr>
            </w:pPr>
            <w:r w:rsidRPr="006C6D43">
              <w:rPr>
                <w:noProof/>
                <w:color w:val="auto"/>
                <w:lang w:eastAsia="en-AU"/>
              </w:rPr>
              <w:drawing>
                <wp:inline distT="0" distB="0" distL="0" distR="0" wp14:anchorId="3BEEF8B0" wp14:editId="59C7578B">
                  <wp:extent cx="466707" cy="468000"/>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526296" w:rsidRPr="006C6D43">
              <w:rPr>
                <w:color w:val="auto"/>
              </w:rPr>
              <w:t>4</w:t>
            </w:r>
            <w:r w:rsidR="00437587" w:rsidRPr="006C6D43">
              <w:rPr>
                <w:color w:val="auto"/>
              </w:rPr>
              <w:t>9</w:t>
            </w:r>
            <w:r w:rsidRPr="006C6D43">
              <w:rPr>
                <w:color w:val="auto"/>
              </w:rPr>
              <w:t>%</w:t>
            </w:r>
          </w:p>
        </w:tc>
        <w:tc>
          <w:tcPr>
            <w:tcW w:w="1402" w:type="dxa"/>
            <w:shd w:val="clear" w:color="auto" w:fill="auto"/>
          </w:tcPr>
          <w:p w14:paraId="0E7EC670" w14:textId="2DC3423F" w:rsidR="00C177BA" w:rsidRPr="006C6D43" w:rsidRDefault="00C177BA" w:rsidP="000821AC">
            <w:pPr>
              <w:jc w:val="center"/>
              <w:rPr>
                <w:color w:val="auto"/>
              </w:rPr>
            </w:pPr>
            <w:r w:rsidRPr="006C6D43">
              <w:rPr>
                <w:noProof/>
                <w:color w:val="auto"/>
                <w:lang w:eastAsia="en-AU"/>
              </w:rPr>
              <w:drawing>
                <wp:inline distT="0" distB="0" distL="0" distR="0" wp14:anchorId="4F766702" wp14:editId="0C5A86B4">
                  <wp:extent cx="469296" cy="468000"/>
                  <wp:effectExtent l="0" t="0" r="698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526296" w:rsidRPr="006C6D43">
              <w:rPr>
                <w:color w:val="auto"/>
              </w:rPr>
              <w:t>4</w:t>
            </w:r>
            <w:r w:rsidR="00437587" w:rsidRPr="006C6D43">
              <w:rPr>
                <w:color w:val="auto"/>
              </w:rPr>
              <w:t>5</w:t>
            </w:r>
            <w:r w:rsidRPr="006C6D43">
              <w:rPr>
                <w:color w:val="auto"/>
              </w:rPr>
              <w:t>%</w:t>
            </w:r>
            <w:r w:rsidR="00FA07D8" w:rsidRPr="006C6D43">
              <w:rPr>
                <w:rFonts w:cs="Arial"/>
                <w:color w:val="auto"/>
              </w:rPr>
              <w:t>▲</w:t>
            </w:r>
          </w:p>
        </w:tc>
        <w:tc>
          <w:tcPr>
            <w:tcW w:w="1627" w:type="dxa"/>
            <w:shd w:val="clear" w:color="auto" w:fill="auto"/>
          </w:tcPr>
          <w:p w14:paraId="308F6345" w14:textId="22975E76" w:rsidR="00C177BA" w:rsidRPr="006C6D43" w:rsidRDefault="00C177BA" w:rsidP="000821AC">
            <w:pPr>
              <w:jc w:val="center"/>
              <w:rPr>
                <w:color w:val="auto"/>
              </w:rPr>
            </w:pPr>
            <w:r w:rsidRPr="006C6D43">
              <w:rPr>
                <w:noProof/>
                <w:color w:val="auto"/>
                <w:lang w:eastAsia="en-AU"/>
              </w:rPr>
              <w:drawing>
                <wp:inline distT="0" distB="0" distL="0" distR="0" wp14:anchorId="07EE6C1B" wp14:editId="60B5EA93">
                  <wp:extent cx="466707" cy="468000"/>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437587" w:rsidRPr="006C6D43">
              <w:rPr>
                <w:color w:val="auto"/>
              </w:rPr>
              <w:t>49</w:t>
            </w:r>
            <w:r w:rsidRPr="006C6D43">
              <w:rPr>
                <w:color w:val="auto"/>
              </w:rPr>
              <w:t>%</w:t>
            </w:r>
          </w:p>
        </w:tc>
        <w:tc>
          <w:tcPr>
            <w:tcW w:w="1402" w:type="dxa"/>
            <w:shd w:val="clear" w:color="auto" w:fill="auto"/>
          </w:tcPr>
          <w:p w14:paraId="07E02AD5" w14:textId="39C23CE5" w:rsidR="00C177BA" w:rsidRPr="006C6D43" w:rsidRDefault="00C177BA" w:rsidP="000821AC">
            <w:pPr>
              <w:jc w:val="center"/>
              <w:rPr>
                <w:color w:val="auto"/>
              </w:rPr>
            </w:pPr>
            <w:r w:rsidRPr="006C6D43">
              <w:rPr>
                <w:noProof/>
                <w:color w:val="auto"/>
                <w:lang w:eastAsia="en-AU"/>
              </w:rPr>
              <w:drawing>
                <wp:inline distT="0" distB="0" distL="0" distR="0" wp14:anchorId="3DF4EE08" wp14:editId="785C8092">
                  <wp:extent cx="468000" cy="468000"/>
                  <wp:effectExtent l="0" t="0" r="8255" b="825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437587" w:rsidRPr="006C6D43">
              <w:rPr>
                <w:color w:val="auto"/>
              </w:rPr>
              <w:t>40</w:t>
            </w:r>
            <w:r w:rsidRPr="006C6D43">
              <w:rPr>
                <w:color w:val="auto"/>
              </w:rPr>
              <w:t>%</w:t>
            </w:r>
          </w:p>
        </w:tc>
        <w:tc>
          <w:tcPr>
            <w:tcW w:w="1402" w:type="dxa"/>
            <w:shd w:val="clear" w:color="auto" w:fill="auto"/>
          </w:tcPr>
          <w:p w14:paraId="3DD7DBE9" w14:textId="00B01073" w:rsidR="00C177BA" w:rsidRPr="006C6D43" w:rsidRDefault="00C177BA" w:rsidP="000821AC">
            <w:pPr>
              <w:jc w:val="center"/>
              <w:rPr>
                <w:color w:val="auto"/>
              </w:rPr>
            </w:pPr>
            <w:r w:rsidRPr="006C6D43">
              <w:rPr>
                <w:noProof/>
                <w:color w:val="auto"/>
                <w:lang w:eastAsia="en-AU"/>
              </w:rPr>
              <w:drawing>
                <wp:inline distT="0" distB="0" distL="0" distR="0" wp14:anchorId="0FBD4ED0" wp14:editId="6C853915">
                  <wp:extent cx="468000" cy="468000"/>
                  <wp:effectExtent l="0" t="0" r="8255"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526296" w:rsidRPr="006C6D43">
              <w:rPr>
                <w:color w:val="auto"/>
              </w:rPr>
              <w:t>3</w:t>
            </w:r>
            <w:r w:rsidR="00437587" w:rsidRPr="006C6D43">
              <w:rPr>
                <w:color w:val="auto"/>
              </w:rPr>
              <w:t>8</w:t>
            </w:r>
            <w:r w:rsidRPr="006C6D43">
              <w:rPr>
                <w:color w:val="auto"/>
              </w:rPr>
              <w:t>%</w:t>
            </w:r>
          </w:p>
        </w:tc>
      </w:tr>
      <w:tr w:rsidR="006C6D43" w:rsidRPr="006C6D43" w14:paraId="650407B3" w14:textId="77777777" w:rsidTr="000821AC">
        <w:tc>
          <w:tcPr>
            <w:tcW w:w="1422" w:type="dxa"/>
            <w:shd w:val="clear" w:color="auto" w:fill="F2F2F2" w:themeFill="background1" w:themeFillShade="F2"/>
          </w:tcPr>
          <w:p w14:paraId="61937B0A" w14:textId="53E77CAE" w:rsidR="00C177BA" w:rsidRPr="006C6D43" w:rsidRDefault="00C939CE" w:rsidP="000821AC">
            <w:pPr>
              <w:spacing w:after="0"/>
              <w:jc w:val="center"/>
              <w:rPr>
                <w:color w:val="auto"/>
                <w:sz w:val="16"/>
                <w:szCs w:val="16"/>
              </w:rPr>
            </w:pPr>
            <w:r w:rsidRPr="006C6D43">
              <w:rPr>
                <w:color w:val="auto"/>
                <w:sz w:val="16"/>
                <w:szCs w:val="16"/>
              </w:rPr>
              <w:t>(n=</w:t>
            </w:r>
            <w:r w:rsidR="0086528E" w:rsidRPr="006C6D43">
              <w:rPr>
                <w:color w:val="auto"/>
                <w:sz w:val="16"/>
                <w:szCs w:val="16"/>
              </w:rPr>
              <w:t>855</w:t>
            </w:r>
            <w:r w:rsidRPr="006C6D43">
              <w:rPr>
                <w:color w:val="auto"/>
                <w:sz w:val="16"/>
                <w:szCs w:val="16"/>
              </w:rPr>
              <w:t>)</w:t>
            </w:r>
          </w:p>
        </w:tc>
        <w:tc>
          <w:tcPr>
            <w:tcW w:w="1523" w:type="dxa"/>
            <w:shd w:val="clear" w:color="auto" w:fill="F2F2F2" w:themeFill="background1" w:themeFillShade="F2"/>
          </w:tcPr>
          <w:p w14:paraId="71E40A7E" w14:textId="0F0EDD9C" w:rsidR="00C177BA" w:rsidRPr="006C6D43" w:rsidRDefault="00C177BA" w:rsidP="000821AC">
            <w:pPr>
              <w:spacing w:after="0"/>
              <w:jc w:val="center"/>
              <w:rPr>
                <w:color w:val="auto"/>
              </w:rPr>
            </w:pPr>
            <w:r w:rsidRPr="006C6D43">
              <w:rPr>
                <w:color w:val="auto"/>
                <w:sz w:val="16"/>
                <w:szCs w:val="16"/>
              </w:rPr>
              <w:t>(n=</w:t>
            </w:r>
            <w:r w:rsidR="0086528E" w:rsidRPr="006C6D43">
              <w:rPr>
                <w:color w:val="auto"/>
                <w:sz w:val="16"/>
                <w:szCs w:val="16"/>
              </w:rPr>
              <w:t>144</w:t>
            </w:r>
            <w:r w:rsidRPr="006C6D43">
              <w:rPr>
                <w:color w:val="auto"/>
                <w:sz w:val="16"/>
                <w:szCs w:val="16"/>
              </w:rPr>
              <w:t>)</w:t>
            </w:r>
          </w:p>
        </w:tc>
        <w:tc>
          <w:tcPr>
            <w:tcW w:w="1402" w:type="dxa"/>
            <w:shd w:val="clear" w:color="auto" w:fill="F2F2F2" w:themeFill="background1" w:themeFillShade="F2"/>
          </w:tcPr>
          <w:p w14:paraId="54737823" w14:textId="4E12BB7A" w:rsidR="00C177BA" w:rsidRPr="006C6D43" w:rsidRDefault="00C177BA" w:rsidP="000821AC">
            <w:pPr>
              <w:spacing w:after="0"/>
              <w:jc w:val="center"/>
              <w:rPr>
                <w:color w:val="auto"/>
              </w:rPr>
            </w:pPr>
            <w:r w:rsidRPr="006C6D43">
              <w:rPr>
                <w:color w:val="auto"/>
                <w:sz w:val="16"/>
                <w:szCs w:val="16"/>
              </w:rPr>
              <w:t>(n=</w:t>
            </w:r>
            <w:r w:rsidR="0086528E" w:rsidRPr="006C6D43">
              <w:rPr>
                <w:color w:val="auto"/>
                <w:sz w:val="16"/>
                <w:szCs w:val="16"/>
              </w:rPr>
              <w:t>617</w:t>
            </w:r>
            <w:r w:rsidRPr="006C6D43">
              <w:rPr>
                <w:color w:val="auto"/>
                <w:sz w:val="16"/>
                <w:szCs w:val="16"/>
              </w:rPr>
              <w:t>)</w:t>
            </w:r>
          </w:p>
        </w:tc>
        <w:tc>
          <w:tcPr>
            <w:tcW w:w="1627" w:type="dxa"/>
            <w:shd w:val="clear" w:color="auto" w:fill="F2F2F2" w:themeFill="background1" w:themeFillShade="F2"/>
          </w:tcPr>
          <w:p w14:paraId="6CD4B400" w14:textId="0E8F6D74" w:rsidR="00C177BA" w:rsidRPr="006C6D43" w:rsidRDefault="00C177BA" w:rsidP="000821AC">
            <w:pPr>
              <w:spacing w:after="0"/>
              <w:jc w:val="center"/>
              <w:rPr>
                <w:color w:val="auto"/>
              </w:rPr>
            </w:pPr>
            <w:r w:rsidRPr="006C6D43">
              <w:rPr>
                <w:color w:val="auto"/>
                <w:sz w:val="16"/>
                <w:szCs w:val="16"/>
              </w:rPr>
              <w:t>(n=</w:t>
            </w:r>
            <w:r w:rsidR="0086528E" w:rsidRPr="006C6D43">
              <w:rPr>
                <w:color w:val="auto"/>
                <w:sz w:val="16"/>
                <w:szCs w:val="16"/>
              </w:rPr>
              <w:t>144</w:t>
            </w:r>
            <w:r w:rsidRPr="006C6D43">
              <w:rPr>
                <w:color w:val="auto"/>
                <w:sz w:val="16"/>
                <w:szCs w:val="16"/>
              </w:rPr>
              <w:t>)</w:t>
            </w:r>
          </w:p>
        </w:tc>
        <w:tc>
          <w:tcPr>
            <w:tcW w:w="1402" w:type="dxa"/>
            <w:shd w:val="clear" w:color="auto" w:fill="F2F2F2" w:themeFill="background1" w:themeFillShade="F2"/>
          </w:tcPr>
          <w:p w14:paraId="370A434F" w14:textId="333F2309" w:rsidR="00C177BA" w:rsidRPr="006C6D43" w:rsidRDefault="00C177BA" w:rsidP="000821AC">
            <w:pPr>
              <w:spacing w:after="0"/>
              <w:jc w:val="center"/>
              <w:rPr>
                <w:color w:val="auto"/>
              </w:rPr>
            </w:pPr>
            <w:r w:rsidRPr="006C6D43">
              <w:rPr>
                <w:color w:val="auto"/>
                <w:sz w:val="16"/>
                <w:szCs w:val="16"/>
              </w:rPr>
              <w:t>(n=</w:t>
            </w:r>
            <w:r w:rsidR="00080574" w:rsidRPr="006C6D43">
              <w:rPr>
                <w:color w:val="auto"/>
                <w:sz w:val="16"/>
                <w:szCs w:val="16"/>
              </w:rPr>
              <w:t>317</w:t>
            </w:r>
            <w:r w:rsidRPr="006C6D43">
              <w:rPr>
                <w:color w:val="auto"/>
                <w:sz w:val="16"/>
                <w:szCs w:val="16"/>
              </w:rPr>
              <w:t>)</w:t>
            </w:r>
          </w:p>
        </w:tc>
        <w:tc>
          <w:tcPr>
            <w:tcW w:w="1402" w:type="dxa"/>
            <w:shd w:val="clear" w:color="auto" w:fill="F2F2F2" w:themeFill="background1" w:themeFillShade="F2"/>
          </w:tcPr>
          <w:p w14:paraId="1FC50957" w14:textId="7240D1BA" w:rsidR="00C177BA" w:rsidRPr="006C6D43" w:rsidRDefault="00C177BA" w:rsidP="000821AC">
            <w:pPr>
              <w:spacing w:after="0"/>
              <w:jc w:val="center"/>
              <w:rPr>
                <w:color w:val="auto"/>
              </w:rPr>
            </w:pPr>
            <w:r w:rsidRPr="006C6D43">
              <w:rPr>
                <w:color w:val="auto"/>
                <w:sz w:val="16"/>
                <w:szCs w:val="16"/>
              </w:rPr>
              <w:t>(n=</w:t>
            </w:r>
            <w:r w:rsidR="00080574" w:rsidRPr="006C6D43">
              <w:rPr>
                <w:color w:val="auto"/>
                <w:sz w:val="16"/>
                <w:szCs w:val="16"/>
              </w:rPr>
              <w:t>1,200</w:t>
            </w:r>
            <w:r w:rsidRPr="006C6D43">
              <w:rPr>
                <w:color w:val="auto"/>
                <w:sz w:val="16"/>
                <w:szCs w:val="16"/>
              </w:rPr>
              <w:t>)</w:t>
            </w:r>
          </w:p>
        </w:tc>
      </w:tr>
      <w:tr w:rsidR="00C177BA" w:rsidRPr="006C6D43" w14:paraId="6BAF8D84" w14:textId="77777777" w:rsidTr="000821AC">
        <w:tc>
          <w:tcPr>
            <w:tcW w:w="8778" w:type="dxa"/>
            <w:gridSpan w:val="6"/>
            <w:shd w:val="clear" w:color="auto" w:fill="auto"/>
          </w:tcPr>
          <w:p w14:paraId="66A84799" w14:textId="7757621D" w:rsidR="00A7317B" w:rsidRPr="006C6D43" w:rsidRDefault="0087281A" w:rsidP="000821AC">
            <w:pPr>
              <w:pStyle w:val="BASE"/>
              <w:rPr>
                <w:color w:val="auto"/>
              </w:rPr>
            </w:pPr>
            <w:r w:rsidRPr="006C6D43">
              <w:rPr>
                <w:color w:val="auto"/>
              </w:rPr>
              <w:t>Q57</w:t>
            </w:r>
            <w:r w:rsidR="0086528E" w:rsidRPr="006C6D43">
              <w:rPr>
                <w:color w:val="auto"/>
              </w:rPr>
              <w:t>b</w:t>
            </w:r>
            <w:r w:rsidRPr="006C6D43">
              <w:rPr>
                <w:color w:val="auto"/>
              </w:rPr>
              <w:tab/>
              <w:t xml:space="preserve">Did you know the Victorian Electoral Commission has an election </w:t>
            </w:r>
            <w:r w:rsidR="009264BF" w:rsidRPr="006C6D43">
              <w:rPr>
                <w:color w:val="auto"/>
              </w:rPr>
              <w:t>Hotline</w:t>
            </w:r>
            <w:r w:rsidRPr="006C6D43">
              <w:rPr>
                <w:color w:val="auto"/>
              </w:rPr>
              <w:t>, so voters can get information about the election?</w:t>
            </w:r>
          </w:p>
          <w:p w14:paraId="60CFB629" w14:textId="657F08D7" w:rsidR="00C177BA" w:rsidRPr="006C6D43" w:rsidRDefault="00B72CF3" w:rsidP="00B72CF3">
            <w:pPr>
              <w:pStyle w:val="BASE"/>
              <w:rPr>
                <w:color w:val="auto"/>
              </w:rPr>
            </w:pPr>
            <w:r w:rsidRPr="006C6D43">
              <w:rPr>
                <w:color w:val="auto"/>
              </w:rPr>
              <w:t xml:space="preserve">Base: </w:t>
            </w:r>
            <w:r w:rsidRPr="006C6D43">
              <w:rPr>
                <w:color w:val="auto"/>
              </w:rPr>
              <w:tab/>
            </w:r>
            <w:r w:rsidR="00C939CE" w:rsidRPr="006C6D43">
              <w:rPr>
                <w:color w:val="auto"/>
              </w:rPr>
              <w:t>All voters (n=</w:t>
            </w:r>
            <w:r w:rsidR="0086528E" w:rsidRPr="006C6D43">
              <w:rPr>
                <w:color w:val="auto"/>
              </w:rPr>
              <w:t>2,992</w:t>
            </w:r>
            <w:r w:rsidR="00C939CE" w:rsidRPr="006C6D43">
              <w:rPr>
                <w:color w:val="auto"/>
              </w:rPr>
              <w:t>)</w:t>
            </w:r>
          </w:p>
          <w:p w14:paraId="1B8C2D38" w14:textId="3D4289DE" w:rsidR="002322CB" w:rsidRPr="006C6D43" w:rsidRDefault="002322CB" w:rsidP="004D7D8D">
            <w:pPr>
              <w:pStyle w:val="BASE"/>
              <w:keepNext/>
              <w:rPr>
                <w:color w:val="auto"/>
              </w:rPr>
            </w:pPr>
            <w:r w:rsidRPr="006C6D43">
              <w:rPr>
                <w:color w:val="auto"/>
              </w:rPr>
              <w:t>Note:</w:t>
            </w:r>
            <w:r w:rsidR="006C4282" w:rsidRPr="006C6D43">
              <w:rPr>
                <w:color w:val="auto"/>
              </w:rPr>
              <w:t xml:space="preserve"> </w:t>
            </w:r>
            <w:r w:rsidR="00BE6438" w:rsidRPr="006C6D43">
              <w:rPr>
                <w:color w:val="auto"/>
              </w:rPr>
              <w:tab/>
            </w:r>
            <w:r w:rsidR="00BE6438" w:rsidRPr="006C6D43">
              <w:rPr>
                <w:rFonts w:cs="Arial"/>
                <w:color w:val="auto"/>
              </w:rPr>
              <w:t xml:space="preserve">▲ / ▼ </w:t>
            </w:r>
            <w:r w:rsidR="00BE6438" w:rsidRPr="006C6D43">
              <w:rPr>
                <w:color w:val="auto"/>
              </w:rPr>
              <w:t xml:space="preserve">indicates sub-group is significantly </w:t>
            </w:r>
            <w:r w:rsidR="00BE6438" w:rsidRPr="006C6D43">
              <w:rPr>
                <w:bCs/>
                <w:color w:val="auto"/>
              </w:rPr>
              <w:t>higher</w:t>
            </w:r>
            <w:r w:rsidR="00BE6438" w:rsidRPr="006C6D43">
              <w:rPr>
                <w:color w:val="auto"/>
              </w:rPr>
              <w:t xml:space="preserve"> or </w:t>
            </w:r>
            <w:r w:rsidR="00BE6438" w:rsidRPr="006C6D43">
              <w:rPr>
                <w:bCs/>
                <w:color w:val="auto"/>
              </w:rPr>
              <w:t>lower</w:t>
            </w:r>
            <w:r w:rsidR="00BE6438" w:rsidRPr="006C6D43">
              <w:rPr>
                <w:color w:val="auto"/>
              </w:rPr>
              <w:t xml:space="preserve"> </w:t>
            </w:r>
            <w:r w:rsidRPr="006C6D43">
              <w:rPr>
                <w:color w:val="auto"/>
              </w:rPr>
              <w:t>at 95% confidence when compared to the total.</w:t>
            </w:r>
          </w:p>
        </w:tc>
      </w:tr>
    </w:tbl>
    <w:p w14:paraId="48D4E86E" w14:textId="77777777" w:rsidR="00C177BA" w:rsidRPr="006C6D43" w:rsidRDefault="00C177BA" w:rsidP="00C177BA">
      <w:pPr>
        <w:rPr>
          <w:color w:val="auto"/>
        </w:rPr>
      </w:pPr>
    </w:p>
    <w:p w14:paraId="2AE597F5" w14:textId="77777777" w:rsidR="00C177BA" w:rsidRPr="006C6D43" w:rsidRDefault="00C177BA" w:rsidP="00C177BA">
      <w:pPr>
        <w:spacing w:after="200"/>
        <w:rPr>
          <w:color w:val="auto"/>
        </w:rPr>
      </w:pPr>
      <w:r w:rsidRPr="006C6D43">
        <w:rPr>
          <w:color w:val="auto"/>
        </w:rPr>
        <w:br w:type="page"/>
      </w:r>
    </w:p>
    <w:p w14:paraId="45035D3B" w14:textId="77777777" w:rsidR="00C177BA" w:rsidRPr="006C6D43" w:rsidRDefault="004839A7" w:rsidP="00245DBB">
      <w:pPr>
        <w:pStyle w:val="Heading4"/>
        <w:rPr>
          <w:color w:val="auto"/>
        </w:rPr>
      </w:pPr>
      <w:r w:rsidRPr="006C6D43">
        <w:rPr>
          <w:color w:val="auto"/>
        </w:rPr>
        <w:t>How voters found out ab</w:t>
      </w:r>
      <w:r w:rsidR="00C8205A" w:rsidRPr="006C6D43">
        <w:rPr>
          <w:color w:val="auto"/>
        </w:rPr>
        <w:t>o</w:t>
      </w:r>
      <w:r w:rsidRPr="006C6D43">
        <w:rPr>
          <w:color w:val="auto"/>
        </w:rPr>
        <w:t>ut the Hotline</w:t>
      </w:r>
    </w:p>
    <w:p w14:paraId="2D1C885C" w14:textId="13BACE71" w:rsidR="00C8205A" w:rsidRPr="006C6D43" w:rsidRDefault="00402024" w:rsidP="00C8205A">
      <w:pPr>
        <w:rPr>
          <w:color w:val="auto"/>
        </w:rPr>
      </w:pPr>
      <w:r w:rsidRPr="006C6D43">
        <w:rPr>
          <w:color w:val="auto"/>
        </w:rPr>
        <w:t>Most voters who were aware of the Hotline</w:t>
      </w:r>
      <w:r w:rsidR="003126F2" w:rsidRPr="006C6D43">
        <w:rPr>
          <w:color w:val="auto"/>
        </w:rPr>
        <w:t>,</w:t>
      </w:r>
      <w:r w:rsidRPr="006C6D43">
        <w:rPr>
          <w:color w:val="auto"/>
        </w:rPr>
        <w:t xml:space="preserve"> found out about it from </w:t>
      </w:r>
      <w:r w:rsidR="00C346B8" w:rsidRPr="006C6D43">
        <w:rPr>
          <w:color w:val="auto"/>
        </w:rPr>
        <w:t>the VEC</w:t>
      </w:r>
      <w:r w:rsidR="001F2BD9" w:rsidRPr="006C6D43">
        <w:rPr>
          <w:color w:val="auto"/>
        </w:rPr>
        <w:t>’s</w:t>
      </w:r>
      <w:r w:rsidRPr="006C6D43">
        <w:rPr>
          <w:color w:val="auto"/>
        </w:rPr>
        <w:t xml:space="preserve"> website</w:t>
      </w:r>
      <w:r w:rsidR="00DF267F" w:rsidRPr="006C6D43">
        <w:rPr>
          <w:color w:val="auto"/>
        </w:rPr>
        <w:t xml:space="preserve"> (34%)</w:t>
      </w:r>
      <w:r w:rsidRPr="006C6D43">
        <w:rPr>
          <w:color w:val="auto"/>
        </w:rPr>
        <w:t>.</w:t>
      </w:r>
      <w:r w:rsidR="00692498" w:rsidRPr="006C6D43">
        <w:rPr>
          <w:color w:val="auto"/>
        </w:rPr>
        <w:t xml:space="preserve"> </w:t>
      </w:r>
      <w:r w:rsidR="00463AD9" w:rsidRPr="006C6D43">
        <w:rPr>
          <w:color w:val="auto"/>
        </w:rPr>
        <w:t xml:space="preserve">This figure </w:t>
      </w:r>
      <w:r w:rsidR="003126F2" w:rsidRPr="006C6D43">
        <w:rPr>
          <w:color w:val="auto"/>
        </w:rPr>
        <w:t>was</w:t>
      </w:r>
      <w:r w:rsidR="00B36814" w:rsidRPr="006C6D43">
        <w:rPr>
          <w:color w:val="auto"/>
        </w:rPr>
        <w:t xml:space="preserve"> </w:t>
      </w:r>
      <w:r w:rsidR="00463AD9" w:rsidRPr="006C6D43">
        <w:rPr>
          <w:color w:val="auto"/>
        </w:rPr>
        <w:t xml:space="preserve">notably higher than the findings from 2018 when </w:t>
      </w:r>
      <w:r w:rsidR="002916D3" w:rsidRPr="006C6D43">
        <w:rPr>
          <w:color w:val="auto"/>
        </w:rPr>
        <w:t xml:space="preserve">24% of these voters learnt about the Hotline </w:t>
      </w:r>
      <w:r w:rsidR="005C439E" w:rsidRPr="006C6D43">
        <w:rPr>
          <w:color w:val="auto"/>
        </w:rPr>
        <w:t>from</w:t>
      </w:r>
      <w:r w:rsidR="002916D3" w:rsidRPr="006C6D43">
        <w:rPr>
          <w:color w:val="auto"/>
        </w:rPr>
        <w:t xml:space="preserve"> the website, again suggesting a general increase in usage of </w:t>
      </w:r>
      <w:r w:rsidR="00037E99" w:rsidRPr="006C6D43">
        <w:rPr>
          <w:color w:val="auto"/>
        </w:rPr>
        <w:t>the VEC</w:t>
      </w:r>
      <w:r w:rsidR="002916D3" w:rsidRPr="006C6D43">
        <w:rPr>
          <w:color w:val="auto"/>
        </w:rPr>
        <w:t>’s online resources.</w:t>
      </w:r>
      <w:r w:rsidR="00692498" w:rsidRPr="006C6D43">
        <w:rPr>
          <w:color w:val="auto"/>
        </w:rPr>
        <w:t xml:space="preserve"> </w:t>
      </w:r>
    </w:p>
    <w:p w14:paraId="44374D21" w14:textId="6E4F5C37" w:rsidR="00402024" w:rsidRPr="006C6D43" w:rsidRDefault="00A720C6" w:rsidP="00C8205A">
      <w:pPr>
        <w:rPr>
          <w:color w:val="auto"/>
        </w:rPr>
      </w:pPr>
      <w:r w:rsidRPr="006C6D43">
        <w:rPr>
          <w:color w:val="auto"/>
        </w:rPr>
        <w:t xml:space="preserve">‘Passive’ sources of awareness such as free-to-air TV and radio were less </w:t>
      </w:r>
      <w:r w:rsidR="005C439E" w:rsidRPr="006C6D43">
        <w:rPr>
          <w:color w:val="auto"/>
        </w:rPr>
        <w:t>frequently</w:t>
      </w:r>
      <w:r w:rsidRPr="006C6D43">
        <w:rPr>
          <w:color w:val="auto"/>
        </w:rPr>
        <w:t xml:space="preserve"> cited by these voters</w:t>
      </w:r>
      <w:r w:rsidR="00540C37" w:rsidRPr="006C6D43">
        <w:rPr>
          <w:color w:val="auto"/>
        </w:rPr>
        <w:t xml:space="preserve"> (18% and 14%)</w:t>
      </w:r>
      <w:r w:rsidR="00680358" w:rsidRPr="006C6D43">
        <w:rPr>
          <w:color w:val="auto"/>
        </w:rPr>
        <w:t>, which</w:t>
      </w:r>
      <w:r w:rsidR="00540C37" w:rsidRPr="006C6D43">
        <w:rPr>
          <w:color w:val="auto"/>
        </w:rPr>
        <w:t xml:space="preserve"> suggest</w:t>
      </w:r>
      <w:r w:rsidR="00680358" w:rsidRPr="006C6D43">
        <w:rPr>
          <w:color w:val="auto"/>
        </w:rPr>
        <w:t>s</w:t>
      </w:r>
      <w:r w:rsidR="00540C37" w:rsidRPr="006C6D43">
        <w:rPr>
          <w:color w:val="auto"/>
        </w:rPr>
        <w:t xml:space="preserve"> that voters </w:t>
      </w:r>
      <w:r w:rsidR="00680358" w:rsidRPr="006C6D43">
        <w:rPr>
          <w:color w:val="auto"/>
        </w:rPr>
        <w:t>were</w:t>
      </w:r>
      <w:r w:rsidR="00540C37" w:rsidRPr="006C6D43">
        <w:rPr>
          <w:color w:val="auto"/>
        </w:rPr>
        <w:t xml:space="preserve"> more inclined to actively seek information about this type of service, rather than rely on traditional advertising.</w:t>
      </w:r>
      <w:r w:rsidR="00692498" w:rsidRPr="006C6D43">
        <w:rPr>
          <w:color w:val="auto"/>
        </w:rPr>
        <w:t xml:space="preserve"> </w:t>
      </w:r>
    </w:p>
    <w:p w14:paraId="3AA808CA" w14:textId="2A930A86" w:rsidR="00C177BA" w:rsidRPr="006C6D43" w:rsidRDefault="00391433" w:rsidP="0031513B">
      <w:pPr>
        <w:pStyle w:val="Caption"/>
        <w:rPr>
          <w:color w:val="auto"/>
        </w:rPr>
      </w:pPr>
      <w:bookmarkStart w:id="77" w:name="_Toc14014771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32</w:t>
      </w:r>
      <w:r w:rsidRPr="006C6D43">
        <w:rPr>
          <w:color w:val="auto"/>
        </w:rPr>
        <w:fldChar w:fldCharType="end"/>
      </w:r>
      <w:r w:rsidRPr="006C6D43">
        <w:rPr>
          <w:color w:val="auto"/>
        </w:rPr>
        <w:t>:</w:t>
      </w:r>
      <w:r w:rsidR="00C177BA" w:rsidRPr="006C6D43">
        <w:rPr>
          <w:color w:val="auto"/>
        </w:rPr>
        <w:tab/>
      </w:r>
      <w:r w:rsidR="004839A7" w:rsidRPr="006C6D43">
        <w:rPr>
          <w:color w:val="auto"/>
        </w:rPr>
        <w:t>How voters found out ab</w:t>
      </w:r>
      <w:r w:rsidR="009C148F" w:rsidRPr="006C6D43">
        <w:rPr>
          <w:color w:val="auto"/>
        </w:rPr>
        <w:t>o</w:t>
      </w:r>
      <w:r w:rsidR="004839A7" w:rsidRPr="006C6D43">
        <w:rPr>
          <w:color w:val="auto"/>
        </w:rPr>
        <w:t>ut the Hotline</w:t>
      </w:r>
      <w:bookmarkEnd w:id="77"/>
    </w:p>
    <w:p w14:paraId="5B65FF47" w14:textId="77777777" w:rsidR="00C177BA" w:rsidRPr="006C6D43" w:rsidRDefault="00C177BA" w:rsidP="00C177BA">
      <w:pPr>
        <w:jc w:val="center"/>
        <w:rPr>
          <w:color w:val="auto"/>
        </w:rPr>
      </w:pPr>
      <w:r w:rsidRPr="006C6D43">
        <w:rPr>
          <w:noProof/>
          <w:color w:val="auto"/>
          <w:sz w:val="24"/>
          <w:szCs w:val="24"/>
          <w:lang w:eastAsia="en-AU"/>
        </w:rPr>
        <w:drawing>
          <wp:inline distT="0" distB="0" distL="0" distR="0" wp14:anchorId="4DEBCB52" wp14:editId="4747BF54">
            <wp:extent cx="6092190" cy="5960395"/>
            <wp:effectExtent l="0" t="0" r="0" b="2540"/>
            <wp:docPr id="245" name="Chart 24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2FF3516" w14:textId="77777777" w:rsidR="00C177BA" w:rsidRPr="006C6D43" w:rsidRDefault="0067003A" w:rsidP="00C177BA">
      <w:pPr>
        <w:pStyle w:val="BASE"/>
        <w:rPr>
          <w:color w:val="auto"/>
        </w:rPr>
      </w:pPr>
      <w:r w:rsidRPr="006C6D43">
        <w:rPr>
          <w:color w:val="auto"/>
        </w:rPr>
        <w:t>Q58</w:t>
      </w:r>
      <w:r w:rsidRPr="006C6D43">
        <w:rPr>
          <w:color w:val="auto"/>
        </w:rPr>
        <w:tab/>
        <w:t xml:space="preserve">How did you find out about the Victorian Electoral Commission </w:t>
      </w:r>
      <w:r w:rsidR="009264BF" w:rsidRPr="006C6D43">
        <w:rPr>
          <w:color w:val="auto"/>
        </w:rPr>
        <w:t>Hotline</w:t>
      </w:r>
      <w:r w:rsidRPr="006C6D43">
        <w:rPr>
          <w:color w:val="auto"/>
        </w:rPr>
        <w:t xml:space="preserve">? Please select all that apply. </w:t>
      </w:r>
    </w:p>
    <w:p w14:paraId="43A47538" w14:textId="2680C91E" w:rsidR="00C177BA" w:rsidRPr="006C6D43" w:rsidRDefault="00B72CF3" w:rsidP="006E3276">
      <w:pPr>
        <w:pStyle w:val="BASE"/>
        <w:rPr>
          <w:color w:val="auto"/>
        </w:rPr>
      </w:pPr>
      <w:r w:rsidRPr="006C6D43">
        <w:rPr>
          <w:color w:val="auto"/>
        </w:rPr>
        <w:t xml:space="preserve">Base: </w:t>
      </w:r>
      <w:r w:rsidRPr="006C6D43">
        <w:rPr>
          <w:color w:val="auto"/>
        </w:rPr>
        <w:tab/>
      </w:r>
      <w:r w:rsidR="001D2D4D" w:rsidRPr="006C6D43">
        <w:rPr>
          <w:color w:val="auto"/>
        </w:rPr>
        <w:t>All voters who are aware of the Election Hotline</w:t>
      </w:r>
      <w:r w:rsidRPr="006C6D43">
        <w:rPr>
          <w:color w:val="auto"/>
        </w:rPr>
        <w:t xml:space="preserve"> (n=</w:t>
      </w:r>
      <w:r w:rsidR="00F068E6" w:rsidRPr="006C6D43">
        <w:rPr>
          <w:color w:val="auto"/>
        </w:rPr>
        <w:t>1</w:t>
      </w:r>
      <w:r w:rsidR="00C8205A" w:rsidRPr="006C6D43">
        <w:rPr>
          <w:color w:val="auto"/>
        </w:rPr>
        <w:t>,</w:t>
      </w:r>
      <w:r w:rsidR="00037BBB" w:rsidRPr="006C6D43">
        <w:rPr>
          <w:color w:val="auto"/>
        </w:rPr>
        <w:t>196</w:t>
      </w:r>
      <w:r w:rsidRPr="006C6D43">
        <w:rPr>
          <w:color w:val="auto"/>
        </w:rPr>
        <w:t>)</w:t>
      </w:r>
    </w:p>
    <w:p w14:paraId="1731B24C" w14:textId="33C6C1F1" w:rsidR="00F453F2" w:rsidRPr="006C6D43" w:rsidRDefault="00F453F2" w:rsidP="00245DBB">
      <w:pPr>
        <w:pStyle w:val="Heading4"/>
        <w:rPr>
          <w:color w:val="auto"/>
        </w:rPr>
      </w:pPr>
      <w:r w:rsidRPr="006C6D43">
        <w:rPr>
          <w:color w:val="auto"/>
        </w:rPr>
        <w:t>Us</w:t>
      </w:r>
      <w:r w:rsidR="00380A3B" w:rsidRPr="006C6D43">
        <w:rPr>
          <w:color w:val="auto"/>
        </w:rPr>
        <w:t xml:space="preserve">e </w:t>
      </w:r>
      <w:r w:rsidRPr="006C6D43">
        <w:rPr>
          <w:color w:val="auto"/>
        </w:rPr>
        <w:t xml:space="preserve">of </w:t>
      </w:r>
      <w:r w:rsidR="006F5FD0" w:rsidRPr="006C6D43">
        <w:rPr>
          <w:color w:val="auto"/>
        </w:rPr>
        <w:t xml:space="preserve">the </w:t>
      </w:r>
      <w:r w:rsidRPr="006C6D43">
        <w:rPr>
          <w:color w:val="auto"/>
        </w:rPr>
        <w:t>Election Hotline</w:t>
      </w:r>
    </w:p>
    <w:p w14:paraId="6891D5FD" w14:textId="6139EB66" w:rsidR="00235A04" w:rsidRPr="006C6D43" w:rsidRDefault="0027076D" w:rsidP="00235A04">
      <w:pPr>
        <w:rPr>
          <w:color w:val="auto"/>
        </w:rPr>
      </w:pPr>
      <w:r w:rsidRPr="006C6D43">
        <w:rPr>
          <w:color w:val="auto"/>
        </w:rPr>
        <w:t xml:space="preserve">Voters who were aware of the </w:t>
      </w:r>
      <w:r w:rsidR="00680358" w:rsidRPr="006C6D43">
        <w:rPr>
          <w:color w:val="auto"/>
        </w:rPr>
        <w:t>H</w:t>
      </w:r>
      <w:r w:rsidRPr="006C6D43">
        <w:rPr>
          <w:color w:val="auto"/>
        </w:rPr>
        <w:t>otline were asked if they</w:t>
      </w:r>
      <w:r w:rsidR="009D5D55" w:rsidRPr="006C6D43">
        <w:rPr>
          <w:color w:val="auto"/>
        </w:rPr>
        <w:t xml:space="preserve"> </w:t>
      </w:r>
      <w:r w:rsidRPr="006C6D43">
        <w:rPr>
          <w:color w:val="auto"/>
        </w:rPr>
        <w:t xml:space="preserve">used </w:t>
      </w:r>
      <w:r w:rsidR="009D5D55" w:rsidRPr="006C6D43">
        <w:rPr>
          <w:color w:val="auto"/>
        </w:rPr>
        <w:t>the service.</w:t>
      </w:r>
      <w:r w:rsidR="00692498" w:rsidRPr="006C6D43">
        <w:rPr>
          <w:color w:val="auto"/>
        </w:rPr>
        <w:t xml:space="preserve"> </w:t>
      </w:r>
      <w:r w:rsidR="009D5D55" w:rsidRPr="006C6D43">
        <w:rPr>
          <w:color w:val="auto"/>
        </w:rPr>
        <w:t xml:space="preserve">Amongst these voters, one in </w:t>
      </w:r>
      <w:r w:rsidR="008F2EDE" w:rsidRPr="006C6D43">
        <w:rPr>
          <w:color w:val="auto"/>
        </w:rPr>
        <w:t>twenty</w:t>
      </w:r>
      <w:r w:rsidR="009D5D55" w:rsidRPr="006C6D43">
        <w:rPr>
          <w:color w:val="auto"/>
        </w:rPr>
        <w:t xml:space="preserve"> used the Hotline (7%).</w:t>
      </w:r>
      <w:r w:rsidR="00692498" w:rsidRPr="006C6D43">
        <w:rPr>
          <w:color w:val="auto"/>
        </w:rPr>
        <w:t xml:space="preserve"> </w:t>
      </w:r>
      <w:r w:rsidR="009D5D55" w:rsidRPr="006C6D43">
        <w:rPr>
          <w:color w:val="auto"/>
        </w:rPr>
        <w:t>This equate</w:t>
      </w:r>
      <w:r w:rsidR="008F2EDE" w:rsidRPr="006C6D43">
        <w:rPr>
          <w:color w:val="auto"/>
        </w:rPr>
        <w:t>d</w:t>
      </w:r>
      <w:r w:rsidR="009D5D55" w:rsidRPr="006C6D43">
        <w:rPr>
          <w:color w:val="auto"/>
        </w:rPr>
        <w:t xml:space="preserve"> to </w:t>
      </w:r>
      <w:r w:rsidR="003D749C" w:rsidRPr="006C6D43">
        <w:rPr>
          <w:color w:val="auto"/>
        </w:rPr>
        <w:t>3% of all voters having used the Hotline.</w:t>
      </w:r>
      <w:r w:rsidR="00692498" w:rsidRPr="006C6D43">
        <w:rPr>
          <w:color w:val="auto"/>
        </w:rPr>
        <w:t xml:space="preserve"> </w:t>
      </w:r>
    </w:p>
    <w:p w14:paraId="4F27C7F6" w14:textId="57F5185A" w:rsidR="003D749C" w:rsidRPr="006C6D43" w:rsidRDefault="00253636" w:rsidP="00235A04">
      <w:pPr>
        <w:rPr>
          <w:color w:val="auto"/>
        </w:rPr>
      </w:pPr>
      <w:r w:rsidRPr="006C6D43">
        <w:rPr>
          <w:color w:val="auto"/>
        </w:rPr>
        <w:t>Again, voter</w:t>
      </w:r>
      <w:r w:rsidR="00683B86" w:rsidRPr="006C6D43">
        <w:rPr>
          <w:color w:val="auto"/>
        </w:rPr>
        <w:t>s</w:t>
      </w:r>
      <w:r w:rsidRPr="006C6D43">
        <w:rPr>
          <w:color w:val="auto"/>
        </w:rPr>
        <w:t xml:space="preserve"> who required additional support to vote</w:t>
      </w:r>
      <w:r w:rsidR="00683B86" w:rsidRPr="006C6D43">
        <w:rPr>
          <w:color w:val="auto"/>
        </w:rPr>
        <w:t>,</w:t>
      </w:r>
      <w:r w:rsidRPr="006C6D43">
        <w:rPr>
          <w:color w:val="auto"/>
        </w:rPr>
        <w:t xml:space="preserve"> were more likely to use the Hotline including email voters (19%) and </w:t>
      </w:r>
      <w:r w:rsidR="003E4DCB" w:rsidRPr="006C6D43">
        <w:rPr>
          <w:color w:val="auto"/>
        </w:rPr>
        <w:t>phone voters (44%).</w:t>
      </w:r>
      <w:r w:rsidR="00692498" w:rsidRPr="006C6D43">
        <w:rPr>
          <w:color w:val="auto"/>
        </w:rPr>
        <w:t xml:space="preserve"> </w:t>
      </w:r>
    </w:p>
    <w:p w14:paraId="04ADA438" w14:textId="72F0F0DE" w:rsidR="00ED7E20" w:rsidRPr="006C6D43" w:rsidRDefault="00ED7E20" w:rsidP="00235A04">
      <w:pPr>
        <w:rPr>
          <w:color w:val="auto"/>
        </w:rPr>
      </w:pPr>
      <w:r w:rsidRPr="006C6D43">
        <w:rPr>
          <w:color w:val="auto"/>
        </w:rPr>
        <w:t>Each of these findin</w:t>
      </w:r>
      <w:r w:rsidR="00F53A10" w:rsidRPr="006C6D43">
        <w:rPr>
          <w:color w:val="auto"/>
        </w:rPr>
        <w:t xml:space="preserve">gs </w:t>
      </w:r>
      <w:r w:rsidR="00683B86" w:rsidRPr="006C6D43">
        <w:rPr>
          <w:color w:val="auto"/>
        </w:rPr>
        <w:t>were</w:t>
      </w:r>
      <w:r w:rsidR="00F53A10" w:rsidRPr="006C6D43">
        <w:rPr>
          <w:color w:val="auto"/>
        </w:rPr>
        <w:t xml:space="preserve"> virtually identical to those of 2018.</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6C6D43" w:rsidRPr="006C6D43" w14:paraId="37F9CCA5" w14:textId="77777777" w:rsidTr="000821AC">
        <w:trPr>
          <w:trHeight w:val="467"/>
        </w:trPr>
        <w:tc>
          <w:tcPr>
            <w:tcW w:w="8778" w:type="dxa"/>
            <w:gridSpan w:val="6"/>
            <w:shd w:val="clear" w:color="auto" w:fill="F2F2F2" w:themeFill="background1" w:themeFillShade="F2"/>
          </w:tcPr>
          <w:p w14:paraId="3DCB3695" w14:textId="35543898" w:rsidR="00F453F2" w:rsidRPr="006C6D43" w:rsidRDefault="00391433" w:rsidP="0031513B">
            <w:pPr>
              <w:pStyle w:val="Caption"/>
              <w:rPr>
                <w:color w:val="auto"/>
              </w:rPr>
            </w:pPr>
            <w:bookmarkStart w:id="78" w:name="_Toc14014771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33</w:t>
            </w:r>
            <w:r w:rsidRPr="006C6D43">
              <w:rPr>
                <w:color w:val="auto"/>
              </w:rPr>
              <w:fldChar w:fldCharType="end"/>
            </w:r>
            <w:r w:rsidRPr="006C6D43">
              <w:rPr>
                <w:color w:val="auto"/>
              </w:rPr>
              <w:t>:</w:t>
            </w:r>
            <w:r w:rsidR="00F453F2" w:rsidRPr="006C6D43">
              <w:rPr>
                <w:color w:val="auto"/>
              </w:rPr>
              <w:tab/>
              <w:t>Usage of Election Hotline</w:t>
            </w:r>
            <w:bookmarkEnd w:id="78"/>
          </w:p>
        </w:tc>
      </w:tr>
      <w:tr w:rsidR="006C6D43" w:rsidRPr="006C6D43" w14:paraId="1B0D839C" w14:textId="77777777" w:rsidTr="000821AC">
        <w:trPr>
          <w:trHeight w:val="3366"/>
        </w:trPr>
        <w:tc>
          <w:tcPr>
            <w:tcW w:w="8778" w:type="dxa"/>
            <w:gridSpan w:val="6"/>
          </w:tcPr>
          <w:p w14:paraId="052C999B" w14:textId="77777777" w:rsidR="00F453F2" w:rsidRPr="006C6D43" w:rsidRDefault="002F598B" w:rsidP="000821AC">
            <w:pPr>
              <w:spacing w:after="0"/>
              <w:rPr>
                <w:color w:val="auto"/>
                <w:sz w:val="24"/>
                <w:szCs w:val="24"/>
              </w:rPr>
            </w:pPr>
            <w:r w:rsidRPr="006C6D43">
              <w:rPr>
                <w:noProof/>
                <w:color w:val="auto"/>
                <w:sz w:val="24"/>
                <w:szCs w:val="24"/>
                <w:lang w:eastAsia="en-AU"/>
              </w:rPr>
              <w:drawing>
                <wp:anchor distT="0" distB="0" distL="114300" distR="114300" simplePos="0" relativeHeight="251658317" behindDoc="0" locked="0" layoutInCell="1" allowOverlap="1" wp14:anchorId="678DFFBE" wp14:editId="1221BF1B">
                  <wp:simplePos x="0" y="0"/>
                  <wp:positionH relativeFrom="column">
                    <wp:posOffset>2491410</wp:posOffset>
                  </wp:positionH>
                  <wp:positionV relativeFrom="paragraph">
                    <wp:posOffset>652145</wp:posOffset>
                  </wp:positionV>
                  <wp:extent cx="469265" cy="469265"/>
                  <wp:effectExtent l="0" t="0" r="6985" b="698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anchor>
              </w:drawing>
            </w:r>
            <w:r w:rsidR="00F453F2" w:rsidRPr="006C6D43">
              <w:rPr>
                <w:noProof/>
                <w:color w:val="auto"/>
                <w:lang w:eastAsia="en-AU"/>
              </w:rPr>
              <mc:AlternateContent>
                <mc:Choice Requires="wps">
                  <w:drawing>
                    <wp:anchor distT="0" distB="0" distL="114300" distR="114300" simplePos="0" relativeHeight="251658314" behindDoc="0" locked="0" layoutInCell="1" allowOverlap="1" wp14:anchorId="03FF8437" wp14:editId="48F22B51">
                      <wp:simplePos x="0" y="0"/>
                      <wp:positionH relativeFrom="column">
                        <wp:posOffset>1104042</wp:posOffset>
                      </wp:positionH>
                      <wp:positionV relativeFrom="paragraph">
                        <wp:posOffset>594995</wp:posOffset>
                      </wp:positionV>
                      <wp:extent cx="905933" cy="262467"/>
                      <wp:effectExtent l="0" t="0" r="0" b="4445"/>
                      <wp:wrapNone/>
                      <wp:docPr id="300" name="Text Box 300"/>
                      <wp:cNvGraphicFramePr/>
                      <a:graphic xmlns:a="http://schemas.openxmlformats.org/drawingml/2006/main">
                        <a:graphicData uri="http://schemas.microsoft.com/office/word/2010/wordprocessingShape">
                          <wps:wsp>
                            <wps:cNvSpPr txBox="1"/>
                            <wps:spPr>
                              <a:xfrm>
                                <a:off x="0" y="0"/>
                                <a:ext cx="905933" cy="262467"/>
                              </a:xfrm>
                              <a:prstGeom prst="rect">
                                <a:avLst/>
                              </a:prstGeom>
                              <a:noFill/>
                              <a:ln w="6350">
                                <a:noFill/>
                              </a:ln>
                            </wps:spPr>
                            <wps:txbx>
                              <w:txbxContent>
                                <w:p w14:paraId="572E2000" w14:textId="77777777" w:rsidR="00E278A6" w:rsidRPr="00202735" w:rsidRDefault="00E278A6" w:rsidP="00F453F2">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8437" id="Text Box 300" o:spid="_x0000_s1080" type="#_x0000_t202" style="position:absolute;margin-left:86.95pt;margin-top:46.85pt;width:71.35pt;height:20.6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nHA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fpdD4eU8IxNJqNJrO7UCW5/mys898E1CQYObXISgSL&#10;HTfOd6nnlNBLw7pSKjKjNGlyOhtP0/jDJYLFlcYe11GD5dtdS6oip5P78x47KE64noWOeWf4usIh&#10;Nsz5V2aRatwI5etf8JAKsBn0FiUl2F9/uw/5yABGKWlQOjl1Pw/MCkrUd43czIeTSdBadCbTuxE6&#10;9jayu43oQ/0IqM4hPhTDoxnyvTqb0kL9jipfha4YYppj75z6s/noO0HjK+FitYpJqC7D/EZvDQ+l&#10;A6wB4rf2nVnT8+CRwGc4i4xlH+jocjtCVgcPsopcBaA7VHv8UZmR7f4VBenf+jHr+taXvwEAAP//&#10;AwBQSwMEFAAGAAgAAAAhABXjOZrhAAAACgEAAA8AAABkcnMvZG93bnJldi54bWxMj0FPwkAQhe8m&#10;/ofNmHiTLTQUKN0S0oSYGD2AXLxNu0Pb0N2t3QWqv97xpMeX9+XNN9lmNJ240uBbZxVMJxEIspXT&#10;ra0VHN93T0sQPqDV2DlLCr7Iwya/v8sw1e5m93Q9hFrwiPUpKmhC6FMpfdWQQT9xPVnuTm4wGDgO&#10;tdQD3njcdHIWRYk02Fq+0GBPRUPV+XAxCl6K3Rvuy5lZfnfF8+tp238eP+ZKPT6M2zWIQGP4g+FX&#10;n9UhZ6fSXaz2ouO8iFeMKljFCxAMxNMkAVFyE88jkHkm/7+Q/wAAAP//AwBQSwECLQAUAAYACAAA&#10;ACEAtoM4kv4AAADhAQAAEwAAAAAAAAAAAAAAAAAAAAAAW0NvbnRlbnRfVHlwZXNdLnhtbFBLAQIt&#10;ABQABgAIAAAAIQA4/SH/1gAAAJQBAAALAAAAAAAAAAAAAAAAAC8BAABfcmVscy8ucmVsc1BLAQIt&#10;ABQABgAIAAAAIQCrKO+nHAIAADMEAAAOAAAAAAAAAAAAAAAAAC4CAABkcnMvZTJvRG9jLnhtbFBL&#10;AQItABQABgAIAAAAIQAV4zma4QAAAAoBAAAPAAAAAAAAAAAAAAAAAHYEAABkcnMvZG93bnJldi54&#10;bWxQSwUGAAAAAAQABADzAAAAhAUAAAAA&#10;" filled="f" stroked="f" strokeweight=".5pt">
                      <v:textbox>
                        <w:txbxContent>
                          <w:p w14:paraId="572E2000" w14:textId="77777777" w:rsidR="00E278A6" w:rsidRPr="00202735" w:rsidRDefault="00E278A6" w:rsidP="00F453F2">
                            <w:pPr>
                              <w:jc w:val="center"/>
                              <w:rPr>
                                <w:sz w:val="16"/>
                                <w:szCs w:val="16"/>
                                <w:lang w:val="en-US"/>
                              </w:rPr>
                            </w:pPr>
                            <w:r w:rsidRPr="00202735">
                              <w:rPr>
                                <w:sz w:val="16"/>
                                <w:szCs w:val="16"/>
                                <w:lang w:val="en-US"/>
                              </w:rPr>
                              <w:t>All voters</w:t>
                            </w:r>
                          </w:p>
                        </w:txbxContent>
                      </v:textbox>
                    </v:shape>
                  </w:pict>
                </mc:Fallback>
              </mc:AlternateContent>
            </w:r>
            <w:r w:rsidR="00F453F2" w:rsidRPr="006C6D43">
              <w:rPr>
                <w:noProof/>
                <w:color w:val="auto"/>
                <w:lang w:eastAsia="en-AU"/>
              </w:rPr>
              <w:drawing>
                <wp:anchor distT="0" distB="0" distL="114300" distR="114300" simplePos="0" relativeHeight="251658313" behindDoc="0" locked="0" layoutInCell="1" allowOverlap="1" wp14:anchorId="508A1713" wp14:editId="5FA7F1C0">
                  <wp:simplePos x="0" y="0"/>
                  <wp:positionH relativeFrom="column">
                    <wp:posOffset>1341120</wp:posOffset>
                  </wp:positionH>
                  <wp:positionV relativeFrom="paragraph">
                    <wp:posOffset>125730</wp:posOffset>
                  </wp:positionV>
                  <wp:extent cx="466090" cy="467995"/>
                  <wp:effectExtent l="0" t="0" r="0" b="825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F453F2" w:rsidRPr="006C6D43">
              <w:rPr>
                <w:noProof/>
                <w:color w:val="auto"/>
                <w:sz w:val="24"/>
                <w:szCs w:val="24"/>
                <w:lang w:eastAsia="en-AU"/>
              </w:rPr>
              <w:drawing>
                <wp:inline distT="0" distB="0" distL="0" distR="0" wp14:anchorId="1BF80BFA" wp14:editId="53BA7DB1">
                  <wp:extent cx="5436235" cy="2181225"/>
                  <wp:effectExtent l="0" t="0" r="0" b="0"/>
                  <wp:docPr id="303" name="Chart 30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6C6D43" w:rsidRPr="006C6D43" w14:paraId="4AFC2E7D" w14:textId="77777777" w:rsidTr="000821AC">
        <w:tc>
          <w:tcPr>
            <w:tcW w:w="8778" w:type="dxa"/>
            <w:gridSpan w:val="6"/>
            <w:shd w:val="clear" w:color="auto" w:fill="F2F2F2" w:themeFill="background1" w:themeFillShade="F2"/>
          </w:tcPr>
          <w:p w14:paraId="707EC944" w14:textId="77777777" w:rsidR="00F453F2" w:rsidRPr="006C6D43" w:rsidRDefault="00F453F2" w:rsidP="000821AC">
            <w:pPr>
              <w:spacing w:before="120" w:after="0"/>
              <w:jc w:val="center"/>
              <w:rPr>
                <w:noProof/>
                <w:color w:val="auto"/>
              </w:rPr>
            </w:pPr>
            <w:r w:rsidRPr="006C6D43">
              <w:rPr>
                <w:noProof/>
                <w:color w:val="auto"/>
              </w:rPr>
              <w:t>Aware</w:t>
            </w:r>
          </w:p>
        </w:tc>
      </w:tr>
      <w:tr w:rsidR="006C6D43" w:rsidRPr="006C6D43" w14:paraId="6A33520C" w14:textId="77777777" w:rsidTr="000821AC">
        <w:tc>
          <w:tcPr>
            <w:tcW w:w="1422" w:type="dxa"/>
            <w:shd w:val="clear" w:color="auto" w:fill="auto"/>
          </w:tcPr>
          <w:p w14:paraId="479043C2" w14:textId="0BBF2F6D" w:rsidR="00F453F2" w:rsidRPr="006C6D43" w:rsidRDefault="00F453F2" w:rsidP="000821AC">
            <w:pPr>
              <w:jc w:val="center"/>
              <w:rPr>
                <w:color w:val="auto"/>
              </w:rPr>
            </w:pPr>
            <w:r w:rsidRPr="006C6D43">
              <w:rPr>
                <w:noProof/>
                <w:color w:val="auto"/>
                <w:lang w:eastAsia="en-AU"/>
              </w:rPr>
              <w:drawing>
                <wp:inline distT="0" distB="0" distL="0" distR="0" wp14:anchorId="38A3E356" wp14:editId="02552134">
                  <wp:extent cx="468000" cy="468000"/>
                  <wp:effectExtent l="0" t="0" r="8255"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Ordinary</w:t>
            </w:r>
            <w:r w:rsidRPr="006C6D43">
              <w:rPr>
                <w:color w:val="auto"/>
              </w:rPr>
              <w:br/>
            </w:r>
            <w:r w:rsidR="00597AEA" w:rsidRPr="006C6D43">
              <w:rPr>
                <w:color w:val="auto"/>
              </w:rPr>
              <w:t>2</w:t>
            </w:r>
            <w:r w:rsidRPr="006C6D43">
              <w:rPr>
                <w:color w:val="auto"/>
              </w:rPr>
              <w:t>%</w:t>
            </w:r>
            <w:r w:rsidR="00FA07D8" w:rsidRPr="006C6D43">
              <w:rPr>
                <w:rFonts w:cs="Arial"/>
                <w:color w:val="auto"/>
              </w:rPr>
              <w:t>▼</w:t>
            </w:r>
          </w:p>
        </w:tc>
        <w:tc>
          <w:tcPr>
            <w:tcW w:w="1523" w:type="dxa"/>
            <w:shd w:val="clear" w:color="auto" w:fill="auto"/>
          </w:tcPr>
          <w:p w14:paraId="048434DC" w14:textId="31B01B11" w:rsidR="00F453F2" w:rsidRPr="006C6D43" w:rsidRDefault="00F453F2" w:rsidP="000821AC">
            <w:pPr>
              <w:jc w:val="center"/>
              <w:rPr>
                <w:color w:val="auto"/>
              </w:rPr>
            </w:pPr>
            <w:r w:rsidRPr="006C6D43">
              <w:rPr>
                <w:noProof/>
                <w:color w:val="auto"/>
                <w:lang w:eastAsia="en-AU"/>
              </w:rPr>
              <w:drawing>
                <wp:inline distT="0" distB="0" distL="0" distR="0" wp14:anchorId="16E77BE5" wp14:editId="4988B5EB">
                  <wp:extent cx="466707" cy="468000"/>
                  <wp:effectExtent l="0" t="0" r="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r>
            <w:r w:rsidR="00484AB4" w:rsidRPr="006C6D43">
              <w:rPr>
                <w:color w:val="auto"/>
              </w:rPr>
              <w:t>Email</w:t>
            </w:r>
            <w:r w:rsidRPr="006C6D43">
              <w:rPr>
                <w:color w:val="auto"/>
              </w:rPr>
              <w:br/>
            </w:r>
            <w:r w:rsidR="00B75DF1" w:rsidRPr="006C6D43">
              <w:rPr>
                <w:color w:val="auto"/>
              </w:rPr>
              <w:t>19</w:t>
            </w:r>
            <w:r w:rsidRPr="006C6D43">
              <w:rPr>
                <w:color w:val="auto"/>
              </w:rPr>
              <w:t>%</w:t>
            </w:r>
            <w:r w:rsidR="00FA07D8" w:rsidRPr="006C6D43">
              <w:rPr>
                <w:rFonts w:cs="Arial"/>
                <w:color w:val="auto"/>
              </w:rPr>
              <w:t>▲</w:t>
            </w:r>
          </w:p>
        </w:tc>
        <w:tc>
          <w:tcPr>
            <w:tcW w:w="1402" w:type="dxa"/>
            <w:shd w:val="clear" w:color="auto" w:fill="auto"/>
          </w:tcPr>
          <w:p w14:paraId="5EEC850E" w14:textId="4A6F7534" w:rsidR="00F453F2" w:rsidRPr="006C6D43" w:rsidRDefault="00F453F2" w:rsidP="000821AC">
            <w:pPr>
              <w:jc w:val="center"/>
              <w:rPr>
                <w:color w:val="auto"/>
              </w:rPr>
            </w:pPr>
            <w:r w:rsidRPr="006C6D43">
              <w:rPr>
                <w:noProof/>
                <w:color w:val="auto"/>
                <w:lang w:eastAsia="en-AU"/>
              </w:rPr>
              <w:drawing>
                <wp:inline distT="0" distB="0" distL="0" distR="0" wp14:anchorId="1CB7CBEB" wp14:editId="5216BE27">
                  <wp:extent cx="469296" cy="468000"/>
                  <wp:effectExtent l="0" t="0" r="6985"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6C6D43">
              <w:rPr>
                <w:color w:val="auto"/>
              </w:rPr>
              <w:br/>
              <w:t>Postal</w:t>
            </w:r>
            <w:r w:rsidRPr="006C6D43">
              <w:rPr>
                <w:color w:val="auto"/>
              </w:rPr>
              <w:br/>
            </w:r>
            <w:r w:rsidR="00B75DF1" w:rsidRPr="006C6D43">
              <w:rPr>
                <w:color w:val="auto"/>
              </w:rPr>
              <w:t>8</w:t>
            </w:r>
            <w:r w:rsidRPr="006C6D43">
              <w:rPr>
                <w:color w:val="auto"/>
              </w:rPr>
              <w:t>%</w:t>
            </w:r>
          </w:p>
        </w:tc>
        <w:tc>
          <w:tcPr>
            <w:tcW w:w="1627" w:type="dxa"/>
            <w:shd w:val="clear" w:color="auto" w:fill="auto"/>
          </w:tcPr>
          <w:p w14:paraId="32B95F93" w14:textId="6559A7FC" w:rsidR="00F453F2" w:rsidRPr="006C6D43" w:rsidRDefault="00F453F2" w:rsidP="000821AC">
            <w:pPr>
              <w:jc w:val="center"/>
              <w:rPr>
                <w:color w:val="auto"/>
              </w:rPr>
            </w:pPr>
            <w:r w:rsidRPr="006C6D43">
              <w:rPr>
                <w:noProof/>
                <w:color w:val="auto"/>
                <w:lang w:eastAsia="en-AU"/>
              </w:rPr>
              <w:drawing>
                <wp:inline distT="0" distB="0" distL="0" distR="0" wp14:anchorId="4D89B875" wp14:editId="377635A0">
                  <wp:extent cx="466707" cy="468000"/>
                  <wp:effectExtent l="0" t="0" r="0" b="82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6C6D43">
              <w:rPr>
                <w:color w:val="auto"/>
              </w:rPr>
              <w:br/>
              <w:t>Telephone</w:t>
            </w:r>
            <w:r w:rsidRPr="006C6D43">
              <w:rPr>
                <w:color w:val="auto"/>
              </w:rPr>
              <w:br/>
            </w:r>
            <w:r w:rsidR="00B75DF1" w:rsidRPr="006C6D43">
              <w:rPr>
                <w:color w:val="auto"/>
              </w:rPr>
              <w:t>4</w:t>
            </w:r>
            <w:r w:rsidR="00597AEA" w:rsidRPr="006C6D43">
              <w:rPr>
                <w:color w:val="auto"/>
              </w:rPr>
              <w:t>4</w:t>
            </w:r>
            <w:r w:rsidRPr="006C6D43">
              <w:rPr>
                <w:color w:val="auto"/>
              </w:rPr>
              <w:t>%</w:t>
            </w:r>
            <w:r w:rsidR="00FA07D8" w:rsidRPr="006C6D43">
              <w:rPr>
                <w:rFonts w:cs="Arial"/>
                <w:color w:val="auto"/>
              </w:rPr>
              <w:t>▲</w:t>
            </w:r>
          </w:p>
        </w:tc>
        <w:tc>
          <w:tcPr>
            <w:tcW w:w="1402" w:type="dxa"/>
            <w:shd w:val="clear" w:color="auto" w:fill="auto"/>
          </w:tcPr>
          <w:p w14:paraId="0C945D0D" w14:textId="3E54B065" w:rsidR="00F453F2" w:rsidRPr="006C6D43" w:rsidRDefault="00F453F2" w:rsidP="000821AC">
            <w:pPr>
              <w:jc w:val="center"/>
              <w:rPr>
                <w:color w:val="auto"/>
              </w:rPr>
            </w:pPr>
            <w:r w:rsidRPr="006C6D43">
              <w:rPr>
                <w:noProof/>
                <w:color w:val="auto"/>
                <w:lang w:eastAsia="en-AU"/>
              </w:rPr>
              <w:drawing>
                <wp:inline distT="0" distB="0" distL="0" distR="0" wp14:anchorId="4CF3FBCA" wp14:editId="470F44DB">
                  <wp:extent cx="468000" cy="468000"/>
                  <wp:effectExtent l="0" t="0" r="8255" b="825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CALD</w:t>
            </w:r>
            <w:r w:rsidRPr="006C6D43">
              <w:rPr>
                <w:color w:val="auto"/>
              </w:rPr>
              <w:br/>
            </w:r>
            <w:r w:rsidR="00B75DF1" w:rsidRPr="006C6D43">
              <w:rPr>
                <w:color w:val="auto"/>
              </w:rPr>
              <w:t>6</w:t>
            </w:r>
            <w:r w:rsidRPr="006C6D43">
              <w:rPr>
                <w:color w:val="auto"/>
              </w:rPr>
              <w:t>%</w:t>
            </w:r>
          </w:p>
        </w:tc>
        <w:tc>
          <w:tcPr>
            <w:tcW w:w="1402" w:type="dxa"/>
            <w:shd w:val="clear" w:color="auto" w:fill="auto"/>
          </w:tcPr>
          <w:p w14:paraId="32C27C9D" w14:textId="20EB29DD" w:rsidR="00F453F2" w:rsidRPr="006C6D43" w:rsidRDefault="00F453F2" w:rsidP="000821AC">
            <w:pPr>
              <w:jc w:val="center"/>
              <w:rPr>
                <w:color w:val="auto"/>
              </w:rPr>
            </w:pPr>
            <w:r w:rsidRPr="006C6D43">
              <w:rPr>
                <w:noProof/>
                <w:color w:val="auto"/>
                <w:lang w:eastAsia="en-AU"/>
              </w:rPr>
              <w:drawing>
                <wp:inline distT="0" distB="0" distL="0" distR="0" wp14:anchorId="2FD1628C" wp14:editId="0EBE584C">
                  <wp:extent cx="468000" cy="468000"/>
                  <wp:effectExtent l="0" t="0" r="8255"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6C6D43">
              <w:rPr>
                <w:color w:val="auto"/>
              </w:rPr>
              <w:br/>
              <w:t>Early</w:t>
            </w:r>
            <w:r w:rsidRPr="006C6D43">
              <w:rPr>
                <w:color w:val="auto"/>
              </w:rPr>
              <w:br/>
            </w:r>
            <w:r w:rsidR="00B75DF1" w:rsidRPr="006C6D43">
              <w:rPr>
                <w:color w:val="auto"/>
              </w:rPr>
              <w:t>2</w:t>
            </w:r>
            <w:r w:rsidRPr="006C6D43">
              <w:rPr>
                <w:color w:val="auto"/>
              </w:rPr>
              <w:t>%</w:t>
            </w:r>
          </w:p>
        </w:tc>
      </w:tr>
      <w:tr w:rsidR="006C6D43" w:rsidRPr="006C6D43" w14:paraId="46D5694F" w14:textId="77777777" w:rsidTr="000821AC">
        <w:tc>
          <w:tcPr>
            <w:tcW w:w="1422" w:type="dxa"/>
            <w:shd w:val="clear" w:color="auto" w:fill="F2F2F2" w:themeFill="background1" w:themeFillShade="F2"/>
          </w:tcPr>
          <w:p w14:paraId="4DDF8D58" w14:textId="6CEC3465" w:rsidR="00F453F2" w:rsidRPr="006C6D43" w:rsidRDefault="00F453F2" w:rsidP="000821AC">
            <w:pPr>
              <w:spacing w:after="0"/>
              <w:jc w:val="center"/>
              <w:rPr>
                <w:color w:val="auto"/>
                <w:sz w:val="16"/>
                <w:szCs w:val="16"/>
              </w:rPr>
            </w:pPr>
            <w:r w:rsidRPr="006C6D43">
              <w:rPr>
                <w:color w:val="auto"/>
                <w:sz w:val="16"/>
                <w:szCs w:val="16"/>
              </w:rPr>
              <w:t>(n=</w:t>
            </w:r>
            <w:r w:rsidR="00B75DF1" w:rsidRPr="006C6D43">
              <w:rPr>
                <w:color w:val="auto"/>
                <w:sz w:val="16"/>
                <w:szCs w:val="16"/>
              </w:rPr>
              <w:t>306</w:t>
            </w:r>
            <w:r w:rsidRPr="006C6D43">
              <w:rPr>
                <w:color w:val="auto"/>
                <w:sz w:val="16"/>
                <w:szCs w:val="16"/>
              </w:rPr>
              <w:t>)</w:t>
            </w:r>
          </w:p>
        </w:tc>
        <w:tc>
          <w:tcPr>
            <w:tcW w:w="1523" w:type="dxa"/>
            <w:shd w:val="clear" w:color="auto" w:fill="F2F2F2" w:themeFill="background1" w:themeFillShade="F2"/>
          </w:tcPr>
          <w:p w14:paraId="143E53E5" w14:textId="667740F8" w:rsidR="00F453F2" w:rsidRPr="006C6D43" w:rsidRDefault="00F453F2" w:rsidP="000821AC">
            <w:pPr>
              <w:spacing w:after="0"/>
              <w:jc w:val="center"/>
              <w:rPr>
                <w:color w:val="auto"/>
              </w:rPr>
            </w:pPr>
            <w:r w:rsidRPr="006C6D43">
              <w:rPr>
                <w:color w:val="auto"/>
                <w:sz w:val="16"/>
                <w:szCs w:val="16"/>
              </w:rPr>
              <w:t>(n=</w:t>
            </w:r>
            <w:r w:rsidR="00B75DF1" w:rsidRPr="006C6D43">
              <w:rPr>
                <w:color w:val="auto"/>
                <w:sz w:val="16"/>
                <w:szCs w:val="16"/>
              </w:rPr>
              <w:t>70</w:t>
            </w:r>
            <w:r w:rsidRPr="006C6D43">
              <w:rPr>
                <w:color w:val="auto"/>
                <w:sz w:val="16"/>
                <w:szCs w:val="16"/>
              </w:rPr>
              <w:t>)</w:t>
            </w:r>
          </w:p>
        </w:tc>
        <w:tc>
          <w:tcPr>
            <w:tcW w:w="1402" w:type="dxa"/>
            <w:shd w:val="clear" w:color="auto" w:fill="F2F2F2" w:themeFill="background1" w:themeFillShade="F2"/>
          </w:tcPr>
          <w:p w14:paraId="36253363" w14:textId="0345E814" w:rsidR="00F453F2" w:rsidRPr="006C6D43" w:rsidRDefault="00F453F2" w:rsidP="000821AC">
            <w:pPr>
              <w:spacing w:after="0"/>
              <w:jc w:val="center"/>
              <w:rPr>
                <w:color w:val="auto"/>
              </w:rPr>
            </w:pPr>
            <w:r w:rsidRPr="006C6D43">
              <w:rPr>
                <w:color w:val="auto"/>
                <w:sz w:val="16"/>
                <w:szCs w:val="16"/>
              </w:rPr>
              <w:t>(n=</w:t>
            </w:r>
            <w:r w:rsidR="00B75DF1" w:rsidRPr="006C6D43">
              <w:rPr>
                <w:color w:val="auto"/>
                <w:sz w:val="16"/>
                <w:szCs w:val="16"/>
              </w:rPr>
              <w:t>279</w:t>
            </w:r>
            <w:r w:rsidRPr="006C6D43">
              <w:rPr>
                <w:color w:val="auto"/>
                <w:sz w:val="16"/>
                <w:szCs w:val="16"/>
              </w:rPr>
              <w:t>)</w:t>
            </w:r>
          </w:p>
        </w:tc>
        <w:tc>
          <w:tcPr>
            <w:tcW w:w="1627" w:type="dxa"/>
            <w:shd w:val="clear" w:color="auto" w:fill="F2F2F2" w:themeFill="background1" w:themeFillShade="F2"/>
          </w:tcPr>
          <w:p w14:paraId="4C312379" w14:textId="6D6214FF" w:rsidR="00F453F2" w:rsidRPr="006C6D43" w:rsidRDefault="00F453F2" w:rsidP="000821AC">
            <w:pPr>
              <w:spacing w:after="0"/>
              <w:jc w:val="center"/>
              <w:rPr>
                <w:color w:val="auto"/>
              </w:rPr>
            </w:pPr>
            <w:r w:rsidRPr="006C6D43">
              <w:rPr>
                <w:color w:val="auto"/>
                <w:sz w:val="16"/>
                <w:szCs w:val="16"/>
              </w:rPr>
              <w:t>(n=</w:t>
            </w:r>
            <w:r w:rsidR="00B75DF1" w:rsidRPr="006C6D43">
              <w:rPr>
                <w:color w:val="auto"/>
                <w:sz w:val="16"/>
                <w:szCs w:val="16"/>
              </w:rPr>
              <w:t>70</w:t>
            </w:r>
            <w:r w:rsidRPr="006C6D43">
              <w:rPr>
                <w:color w:val="auto"/>
                <w:sz w:val="16"/>
                <w:szCs w:val="16"/>
              </w:rPr>
              <w:t>)</w:t>
            </w:r>
          </w:p>
        </w:tc>
        <w:tc>
          <w:tcPr>
            <w:tcW w:w="1402" w:type="dxa"/>
            <w:shd w:val="clear" w:color="auto" w:fill="F2F2F2" w:themeFill="background1" w:themeFillShade="F2"/>
          </w:tcPr>
          <w:p w14:paraId="142AAFE0" w14:textId="7BD62ACF" w:rsidR="00F453F2" w:rsidRPr="006C6D43" w:rsidRDefault="00F453F2" w:rsidP="000821AC">
            <w:pPr>
              <w:spacing w:after="0"/>
              <w:jc w:val="center"/>
              <w:rPr>
                <w:color w:val="auto"/>
              </w:rPr>
            </w:pPr>
            <w:r w:rsidRPr="006C6D43">
              <w:rPr>
                <w:color w:val="auto"/>
                <w:sz w:val="16"/>
                <w:szCs w:val="16"/>
              </w:rPr>
              <w:t>(n=</w:t>
            </w:r>
            <w:r w:rsidR="001D2D4D" w:rsidRPr="006C6D43">
              <w:rPr>
                <w:color w:val="auto"/>
                <w:sz w:val="16"/>
                <w:szCs w:val="16"/>
              </w:rPr>
              <w:t>1</w:t>
            </w:r>
            <w:r w:rsidR="00B75DF1" w:rsidRPr="006C6D43">
              <w:rPr>
                <w:color w:val="auto"/>
                <w:sz w:val="16"/>
                <w:szCs w:val="16"/>
              </w:rPr>
              <w:t>27</w:t>
            </w:r>
            <w:r w:rsidRPr="006C6D43">
              <w:rPr>
                <w:color w:val="auto"/>
                <w:sz w:val="16"/>
                <w:szCs w:val="16"/>
              </w:rPr>
              <w:t>)</w:t>
            </w:r>
          </w:p>
        </w:tc>
        <w:tc>
          <w:tcPr>
            <w:tcW w:w="1402" w:type="dxa"/>
            <w:shd w:val="clear" w:color="auto" w:fill="F2F2F2" w:themeFill="background1" w:themeFillShade="F2"/>
          </w:tcPr>
          <w:p w14:paraId="44A9F2D3" w14:textId="53D8EAA1" w:rsidR="00F453F2" w:rsidRPr="006C6D43" w:rsidRDefault="00F453F2" w:rsidP="000821AC">
            <w:pPr>
              <w:spacing w:after="0"/>
              <w:jc w:val="center"/>
              <w:rPr>
                <w:color w:val="auto"/>
              </w:rPr>
            </w:pPr>
            <w:r w:rsidRPr="006C6D43">
              <w:rPr>
                <w:color w:val="auto"/>
                <w:sz w:val="16"/>
                <w:szCs w:val="16"/>
              </w:rPr>
              <w:t>(n=</w:t>
            </w:r>
            <w:r w:rsidR="00B75DF1" w:rsidRPr="006C6D43">
              <w:rPr>
                <w:color w:val="auto"/>
                <w:sz w:val="16"/>
                <w:szCs w:val="16"/>
              </w:rPr>
              <w:t>459</w:t>
            </w:r>
            <w:r w:rsidRPr="006C6D43">
              <w:rPr>
                <w:color w:val="auto"/>
                <w:sz w:val="16"/>
                <w:szCs w:val="16"/>
              </w:rPr>
              <w:t>)</w:t>
            </w:r>
          </w:p>
        </w:tc>
      </w:tr>
      <w:tr w:rsidR="006C6D43" w:rsidRPr="006C6D43" w14:paraId="0916F826" w14:textId="77777777" w:rsidTr="000821AC">
        <w:tc>
          <w:tcPr>
            <w:tcW w:w="8778" w:type="dxa"/>
            <w:gridSpan w:val="6"/>
            <w:shd w:val="clear" w:color="auto" w:fill="auto"/>
          </w:tcPr>
          <w:p w14:paraId="0435E1AE" w14:textId="77777777" w:rsidR="00F453F2" w:rsidRPr="006C6D43" w:rsidRDefault="00767828" w:rsidP="000821AC">
            <w:pPr>
              <w:pStyle w:val="BASE"/>
              <w:rPr>
                <w:color w:val="auto"/>
              </w:rPr>
            </w:pPr>
            <w:r w:rsidRPr="006C6D43">
              <w:rPr>
                <w:color w:val="auto"/>
              </w:rPr>
              <w:t>Q59</w:t>
            </w:r>
            <w:r w:rsidRPr="006C6D43">
              <w:rPr>
                <w:color w:val="auto"/>
              </w:rPr>
              <w:tab/>
              <w:t xml:space="preserve">Did you call that </w:t>
            </w:r>
            <w:r w:rsidR="009264BF" w:rsidRPr="006C6D43">
              <w:rPr>
                <w:color w:val="auto"/>
              </w:rPr>
              <w:t>Hotline</w:t>
            </w:r>
            <w:r w:rsidRPr="006C6D43">
              <w:rPr>
                <w:color w:val="auto"/>
              </w:rPr>
              <w:t xml:space="preserve"> during the election?</w:t>
            </w:r>
          </w:p>
          <w:p w14:paraId="221F8BDB" w14:textId="06C3AD32" w:rsidR="00F453F2" w:rsidRPr="006C6D43" w:rsidRDefault="00B72CF3" w:rsidP="00B72CF3">
            <w:pPr>
              <w:pStyle w:val="BASE"/>
              <w:rPr>
                <w:color w:val="auto"/>
              </w:rPr>
            </w:pPr>
            <w:r w:rsidRPr="006C6D43">
              <w:rPr>
                <w:color w:val="auto"/>
              </w:rPr>
              <w:t xml:space="preserve">Base: </w:t>
            </w:r>
            <w:r w:rsidRPr="006C6D43">
              <w:rPr>
                <w:color w:val="auto"/>
              </w:rPr>
              <w:tab/>
            </w:r>
            <w:r w:rsidR="001D2D4D" w:rsidRPr="006C6D43">
              <w:rPr>
                <w:color w:val="auto"/>
              </w:rPr>
              <w:t xml:space="preserve">All voters who are aware of the Election Hotline </w:t>
            </w:r>
            <w:r w:rsidRPr="006C6D43">
              <w:rPr>
                <w:color w:val="auto"/>
              </w:rPr>
              <w:t>(n=</w:t>
            </w:r>
            <w:r w:rsidR="0086693A" w:rsidRPr="006C6D43">
              <w:rPr>
                <w:color w:val="auto"/>
              </w:rPr>
              <w:t>1</w:t>
            </w:r>
            <w:r w:rsidR="00C939CE" w:rsidRPr="006C6D43">
              <w:rPr>
                <w:color w:val="auto"/>
              </w:rPr>
              <w:t>,</w:t>
            </w:r>
            <w:r w:rsidR="00B75DF1" w:rsidRPr="006C6D43">
              <w:rPr>
                <w:color w:val="auto"/>
              </w:rPr>
              <w:t>196</w:t>
            </w:r>
            <w:r w:rsidRPr="006C6D43">
              <w:rPr>
                <w:color w:val="auto"/>
              </w:rPr>
              <w:t>)</w:t>
            </w:r>
          </w:p>
          <w:p w14:paraId="2F451A84" w14:textId="70268AED" w:rsidR="001D2D4D" w:rsidRPr="006C6D43" w:rsidRDefault="001D2D4D" w:rsidP="004D7D8D">
            <w:pPr>
              <w:pStyle w:val="BASE"/>
              <w:keepNext/>
              <w:rPr>
                <w:color w:val="auto"/>
              </w:rPr>
            </w:pPr>
            <w:r w:rsidRPr="006C6D43">
              <w:rPr>
                <w:color w:val="auto"/>
              </w:rPr>
              <w:t>Note:</w:t>
            </w:r>
            <w:r w:rsidR="006C4282" w:rsidRPr="006C6D43">
              <w:rPr>
                <w:color w:val="auto"/>
              </w:rPr>
              <w:t xml:space="preserve"> </w:t>
            </w:r>
            <w:r w:rsidR="00BE6438" w:rsidRPr="006C6D43">
              <w:rPr>
                <w:color w:val="auto"/>
              </w:rPr>
              <w:tab/>
            </w:r>
            <w:r w:rsidR="00BE6438" w:rsidRPr="006C6D43">
              <w:rPr>
                <w:rFonts w:cs="Arial"/>
                <w:color w:val="auto"/>
              </w:rPr>
              <w:t xml:space="preserve">▲ / ▼ </w:t>
            </w:r>
            <w:r w:rsidR="00BE6438" w:rsidRPr="006C6D43">
              <w:rPr>
                <w:color w:val="auto"/>
              </w:rPr>
              <w:t xml:space="preserve">indicates sub-group is significantly </w:t>
            </w:r>
            <w:r w:rsidR="00BE6438" w:rsidRPr="006C6D43">
              <w:rPr>
                <w:bCs/>
                <w:color w:val="auto"/>
              </w:rPr>
              <w:t>higher</w:t>
            </w:r>
            <w:r w:rsidR="00BE6438" w:rsidRPr="006C6D43">
              <w:rPr>
                <w:color w:val="auto"/>
              </w:rPr>
              <w:t xml:space="preserve"> or </w:t>
            </w:r>
            <w:r w:rsidR="00BE6438" w:rsidRPr="006C6D43">
              <w:rPr>
                <w:bCs/>
                <w:color w:val="auto"/>
              </w:rPr>
              <w:t>lower</w:t>
            </w:r>
            <w:r w:rsidR="00BE6438" w:rsidRPr="006C6D43">
              <w:rPr>
                <w:color w:val="auto"/>
              </w:rPr>
              <w:t xml:space="preserve"> </w:t>
            </w:r>
            <w:r w:rsidRPr="006C6D43">
              <w:rPr>
                <w:color w:val="auto"/>
              </w:rPr>
              <w:t>at 95% confidence when compared to the total.</w:t>
            </w:r>
          </w:p>
        </w:tc>
      </w:tr>
      <w:tr w:rsidR="00BE6438" w:rsidRPr="006C6D43" w14:paraId="2DEDDE23" w14:textId="77777777" w:rsidTr="000821AC">
        <w:tc>
          <w:tcPr>
            <w:tcW w:w="8778" w:type="dxa"/>
            <w:gridSpan w:val="6"/>
            <w:shd w:val="clear" w:color="auto" w:fill="auto"/>
          </w:tcPr>
          <w:p w14:paraId="3FEE2428" w14:textId="77777777" w:rsidR="00BE6438" w:rsidRPr="006C6D43" w:rsidRDefault="00BE6438" w:rsidP="00BE6438">
            <w:pPr>
              <w:pStyle w:val="BASE"/>
              <w:ind w:left="0" w:firstLine="0"/>
              <w:rPr>
                <w:color w:val="auto"/>
              </w:rPr>
            </w:pPr>
          </w:p>
        </w:tc>
      </w:tr>
    </w:tbl>
    <w:p w14:paraId="513A7423" w14:textId="77777777" w:rsidR="00B62E70" w:rsidRPr="006C6D43" w:rsidRDefault="00B62E70">
      <w:pPr>
        <w:spacing w:after="200"/>
        <w:rPr>
          <w:color w:val="auto"/>
        </w:rPr>
      </w:pPr>
    </w:p>
    <w:p w14:paraId="4A86549B" w14:textId="77777777" w:rsidR="00ED3211" w:rsidRPr="006C6D43" w:rsidRDefault="00ED3211">
      <w:pPr>
        <w:spacing w:after="200"/>
        <w:rPr>
          <w:color w:val="auto"/>
        </w:rPr>
      </w:pPr>
      <w:r w:rsidRPr="006C6D43">
        <w:rPr>
          <w:color w:val="auto"/>
        </w:rPr>
        <w:br w:type="page"/>
      </w:r>
    </w:p>
    <w:p w14:paraId="1E689BBF" w14:textId="77777777" w:rsidR="00F453F2" w:rsidRPr="006C6D43" w:rsidRDefault="0046330A" w:rsidP="00245DBB">
      <w:pPr>
        <w:pStyle w:val="Heading4"/>
        <w:rPr>
          <w:color w:val="auto"/>
        </w:rPr>
      </w:pPr>
      <w:r w:rsidRPr="006C6D43">
        <w:rPr>
          <w:color w:val="auto"/>
        </w:rPr>
        <w:t xml:space="preserve">Ratings of the </w:t>
      </w:r>
      <w:r w:rsidR="00C93285" w:rsidRPr="006C6D43">
        <w:rPr>
          <w:color w:val="auto"/>
        </w:rPr>
        <w:t xml:space="preserve">Election </w:t>
      </w:r>
      <w:r w:rsidR="009264BF" w:rsidRPr="006C6D43">
        <w:rPr>
          <w:color w:val="auto"/>
        </w:rPr>
        <w:t>Hotline</w:t>
      </w:r>
    </w:p>
    <w:p w14:paraId="5E27937E" w14:textId="3D162FE4" w:rsidR="00B14548" w:rsidRPr="006C6D43" w:rsidRDefault="00B5327F">
      <w:pPr>
        <w:spacing w:after="200"/>
        <w:rPr>
          <w:color w:val="auto"/>
        </w:rPr>
      </w:pPr>
      <w:r w:rsidRPr="006C6D43">
        <w:rPr>
          <w:color w:val="auto"/>
        </w:rPr>
        <w:t>Voters</w:t>
      </w:r>
      <w:r w:rsidR="006E3276" w:rsidRPr="006C6D43">
        <w:rPr>
          <w:color w:val="auto"/>
        </w:rPr>
        <w:t xml:space="preserve"> who used the </w:t>
      </w:r>
      <w:r w:rsidR="00DA4757" w:rsidRPr="006C6D43">
        <w:rPr>
          <w:color w:val="auto"/>
        </w:rPr>
        <w:t>Hotline</w:t>
      </w:r>
      <w:r w:rsidR="006E3276" w:rsidRPr="006C6D43">
        <w:rPr>
          <w:color w:val="auto"/>
        </w:rPr>
        <w:t xml:space="preserve"> were </w:t>
      </w:r>
      <w:r w:rsidRPr="006C6D43">
        <w:rPr>
          <w:color w:val="auto"/>
        </w:rPr>
        <w:t>generally happy</w:t>
      </w:r>
      <w:r w:rsidR="0035713D" w:rsidRPr="006C6D43">
        <w:rPr>
          <w:color w:val="auto"/>
        </w:rPr>
        <w:t xml:space="preserve"> with the </w:t>
      </w:r>
      <w:r w:rsidR="006E3276" w:rsidRPr="006C6D43">
        <w:rPr>
          <w:color w:val="auto"/>
        </w:rPr>
        <w:t xml:space="preserve">quality </w:t>
      </w:r>
      <w:r w:rsidR="005449DB" w:rsidRPr="006C6D43">
        <w:rPr>
          <w:color w:val="auto"/>
        </w:rPr>
        <w:t xml:space="preserve">of </w:t>
      </w:r>
      <w:r w:rsidR="00AC4318" w:rsidRPr="006C6D43">
        <w:rPr>
          <w:color w:val="auto"/>
        </w:rPr>
        <w:t xml:space="preserve">the </w:t>
      </w:r>
      <w:r w:rsidRPr="006C6D43">
        <w:rPr>
          <w:color w:val="auto"/>
        </w:rPr>
        <w:t>service</w:t>
      </w:r>
      <w:r w:rsidR="006E3276" w:rsidRPr="006C6D43">
        <w:rPr>
          <w:color w:val="auto"/>
        </w:rPr>
        <w:t xml:space="preserve"> provided</w:t>
      </w:r>
      <w:r w:rsidR="00AC4318" w:rsidRPr="006C6D43">
        <w:rPr>
          <w:color w:val="auto"/>
        </w:rPr>
        <w:t>.</w:t>
      </w:r>
      <w:r w:rsidR="006E3276" w:rsidRPr="006C6D43">
        <w:rPr>
          <w:color w:val="auto"/>
        </w:rPr>
        <w:t xml:space="preserve"> </w:t>
      </w:r>
      <w:r w:rsidRPr="006C6D43">
        <w:rPr>
          <w:color w:val="auto"/>
        </w:rPr>
        <w:t xml:space="preserve">For example, </w:t>
      </w:r>
      <w:r w:rsidR="00FB26EF" w:rsidRPr="006C6D43">
        <w:rPr>
          <w:color w:val="auto"/>
        </w:rPr>
        <w:t>most</w:t>
      </w:r>
      <w:r w:rsidRPr="006C6D43">
        <w:rPr>
          <w:color w:val="auto"/>
        </w:rPr>
        <w:t xml:space="preserve"> perceived the </w:t>
      </w:r>
      <w:r w:rsidR="00AC4318" w:rsidRPr="006C6D43">
        <w:rPr>
          <w:color w:val="auto"/>
        </w:rPr>
        <w:t xml:space="preserve">person they spoke with </w:t>
      </w:r>
      <w:r w:rsidRPr="006C6D43">
        <w:rPr>
          <w:color w:val="auto"/>
        </w:rPr>
        <w:t xml:space="preserve">to be </w:t>
      </w:r>
      <w:r w:rsidR="00F13DB2" w:rsidRPr="006C6D43">
        <w:rPr>
          <w:color w:val="auto"/>
        </w:rPr>
        <w:t xml:space="preserve">courteous (86%) and to have provided </w:t>
      </w:r>
      <w:r w:rsidRPr="006C6D43">
        <w:rPr>
          <w:color w:val="auto"/>
        </w:rPr>
        <w:t xml:space="preserve">accurate </w:t>
      </w:r>
      <w:r w:rsidR="00F13DB2" w:rsidRPr="006C6D43">
        <w:rPr>
          <w:color w:val="auto"/>
        </w:rPr>
        <w:t>information (73%).</w:t>
      </w:r>
      <w:r w:rsidR="00692498" w:rsidRPr="006C6D43">
        <w:rPr>
          <w:color w:val="auto"/>
        </w:rPr>
        <w:t xml:space="preserve"> </w:t>
      </w:r>
      <w:r w:rsidR="00F13DB2" w:rsidRPr="006C6D43">
        <w:rPr>
          <w:color w:val="auto"/>
        </w:rPr>
        <w:t xml:space="preserve">These voters were less satisfied with </w:t>
      </w:r>
      <w:r w:rsidR="00AC4318" w:rsidRPr="006C6D43">
        <w:rPr>
          <w:color w:val="auto"/>
        </w:rPr>
        <w:t>other</w:t>
      </w:r>
      <w:r w:rsidR="003A177C" w:rsidRPr="006C6D43">
        <w:rPr>
          <w:color w:val="auto"/>
        </w:rPr>
        <w:t xml:space="preserve"> </w:t>
      </w:r>
      <w:r w:rsidR="00B14548" w:rsidRPr="006C6D43">
        <w:rPr>
          <w:color w:val="auto"/>
        </w:rPr>
        <w:t>aspects</w:t>
      </w:r>
      <w:r w:rsidR="00F13DB2" w:rsidRPr="006C6D43">
        <w:rPr>
          <w:color w:val="auto"/>
        </w:rPr>
        <w:t xml:space="preserve"> of the service such as wait times (</w:t>
      </w:r>
      <w:r w:rsidR="00B14548" w:rsidRPr="006C6D43">
        <w:rPr>
          <w:color w:val="auto"/>
        </w:rPr>
        <w:t>65%).</w:t>
      </w:r>
      <w:r w:rsidR="00692498" w:rsidRPr="006C6D43">
        <w:rPr>
          <w:color w:val="auto"/>
        </w:rPr>
        <w:t xml:space="preserve"> </w:t>
      </w:r>
    </w:p>
    <w:p w14:paraId="5DD5EB76" w14:textId="294B1475" w:rsidR="0035713D" w:rsidRPr="006C6D43" w:rsidRDefault="00B14548">
      <w:pPr>
        <w:spacing w:after="200"/>
        <w:rPr>
          <w:color w:val="auto"/>
        </w:rPr>
      </w:pPr>
      <w:r w:rsidRPr="006C6D43">
        <w:rPr>
          <w:color w:val="auto"/>
        </w:rPr>
        <w:t xml:space="preserve">These findings </w:t>
      </w:r>
      <w:r w:rsidR="00FB26EF" w:rsidRPr="006C6D43">
        <w:rPr>
          <w:color w:val="auto"/>
        </w:rPr>
        <w:t>were</w:t>
      </w:r>
      <w:r w:rsidRPr="006C6D43">
        <w:rPr>
          <w:color w:val="auto"/>
        </w:rPr>
        <w:t xml:space="preserve"> similar to those of 2018, noting the small base size </w:t>
      </w:r>
      <w:r w:rsidR="00AC4318" w:rsidRPr="006C6D43">
        <w:rPr>
          <w:color w:val="auto"/>
        </w:rPr>
        <w:t xml:space="preserve">of those using the services </w:t>
      </w:r>
      <w:r w:rsidRPr="006C6D43">
        <w:rPr>
          <w:color w:val="auto"/>
        </w:rPr>
        <w:t>meaning</w:t>
      </w:r>
      <w:r w:rsidR="00FB26EF" w:rsidRPr="006C6D43">
        <w:rPr>
          <w:color w:val="auto"/>
        </w:rPr>
        <w:t>,</w:t>
      </w:r>
      <w:r w:rsidR="00B5327F" w:rsidRPr="006C6D43">
        <w:rPr>
          <w:color w:val="auto"/>
        </w:rPr>
        <w:t xml:space="preserve"> </w:t>
      </w:r>
      <w:r w:rsidR="00C24649" w:rsidRPr="006C6D43">
        <w:rPr>
          <w:color w:val="auto"/>
        </w:rPr>
        <w:t>a lesser ability to detect statistically significant differences.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92"/>
      </w:tblGrid>
      <w:tr w:rsidR="006C6D43" w:rsidRPr="006C6D43" w14:paraId="6ED8316E" w14:textId="77777777" w:rsidTr="00523240">
        <w:trPr>
          <w:trHeight w:val="553"/>
        </w:trPr>
        <w:tc>
          <w:tcPr>
            <w:tcW w:w="8861" w:type="dxa"/>
            <w:shd w:val="clear" w:color="auto" w:fill="F2F2F2" w:themeFill="background1" w:themeFillShade="F2"/>
          </w:tcPr>
          <w:p w14:paraId="72B6EE13" w14:textId="4EB7748B" w:rsidR="00002FC0" w:rsidRPr="006C6D43" w:rsidRDefault="00391433" w:rsidP="0031513B">
            <w:pPr>
              <w:pStyle w:val="Caption"/>
              <w:rPr>
                <w:color w:val="auto"/>
              </w:rPr>
            </w:pPr>
            <w:bookmarkStart w:id="79" w:name="_Toc14014771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34</w:t>
            </w:r>
            <w:r w:rsidRPr="006C6D43">
              <w:rPr>
                <w:color w:val="auto"/>
              </w:rPr>
              <w:fldChar w:fldCharType="end"/>
            </w:r>
            <w:r w:rsidRPr="006C6D43">
              <w:rPr>
                <w:color w:val="auto"/>
                <w:lang w:eastAsia="en-AU"/>
              </w:rPr>
              <w:drawing>
                <wp:anchor distT="0" distB="0" distL="114300" distR="114300" simplePos="0" relativeHeight="251658387" behindDoc="0" locked="0" layoutInCell="1" allowOverlap="1" wp14:anchorId="7E3C4AD7" wp14:editId="6A100600">
                  <wp:simplePos x="0" y="0"/>
                  <wp:positionH relativeFrom="column">
                    <wp:posOffset>252730</wp:posOffset>
                  </wp:positionH>
                  <wp:positionV relativeFrom="paragraph">
                    <wp:posOffset>400908</wp:posOffset>
                  </wp:positionV>
                  <wp:extent cx="466090" cy="467995"/>
                  <wp:effectExtent l="0" t="0" r="0" b="825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Pr="006C6D43">
              <w:rPr>
                <w:color w:val="auto"/>
              </w:rPr>
              <w:t>:</w:t>
            </w:r>
            <w:r w:rsidR="002B2949" w:rsidRPr="006C6D43">
              <w:rPr>
                <w:color w:val="auto"/>
              </w:rPr>
              <w:tab/>
            </w:r>
            <w:r w:rsidR="00AC4318" w:rsidRPr="006C6D43">
              <w:rPr>
                <w:color w:val="auto"/>
              </w:rPr>
              <w:t>Satisfaction with a</w:t>
            </w:r>
            <w:r w:rsidR="009C511A" w:rsidRPr="006C6D43">
              <w:rPr>
                <w:color w:val="auto"/>
              </w:rPr>
              <w:t>spects of the Election Hotline</w:t>
            </w:r>
            <w:bookmarkEnd w:id="79"/>
          </w:p>
        </w:tc>
      </w:tr>
      <w:tr w:rsidR="006C6D43" w:rsidRPr="006C6D43" w14:paraId="074DAB52" w14:textId="77777777" w:rsidTr="00365FA8">
        <w:trPr>
          <w:trHeight w:val="5567"/>
        </w:trPr>
        <w:tc>
          <w:tcPr>
            <w:tcW w:w="8861" w:type="dxa"/>
          </w:tcPr>
          <w:p w14:paraId="76ED43C4" w14:textId="0B21F837" w:rsidR="00002FC0" w:rsidRPr="006C6D43" w:rsidRDefault="00374EF9" w:rsidP="000821AC">
            <w:pPr>
              <w:spacing w:after="0"/>
              <w:rPr>
                <w:color w:val="auto"/>
                <w:sz w:val="24"/>
                <w:szCs w:val="24"/>
              </w:rPr>
            </w:pPr>
            <w:r w:rsidRPr="006C6D43">
              <w:rPr>
                <w:noProof/>
                <w:color w:val="auto"/>
                <w:sz w:val="24"/>
                <w:szCs w:val="24"/>
                <w:lang w:eastAsia="en-AU"/>
              </w:rPr>
              <w:drawing>
                <wp:inline distT="0" distB="0" distL="0" distR="0" wp14:anchorId="313C04BD" wp14:editId="7FAB4324">
                  <wp:extent cx="5509549" cy="4061460"/>
                  <wp:effectExtent l="0" t="0" r="0" b="0"/>
                  <wp:docPr id="313" name="Chart 31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6C6D43" w:rsidRPr="006C6D43" w14:paraId="4A79DF32" w14:textId="77777777" w:rsidTr="00365FA8">
        <w:trPr>
          <w:trHeight w:val="856"/>
        </w:trPr>
        <w:tc>
          <w:tcPr>
            <w:tcW w:w="8861" w:type="dxa"/>
            <w:shd w:val="clear" w:color="auto" w:fill="FFFFFF" w:themeFill="background1"/>
          </w:tcPr>
          <w:p w14:paraId="49B218AB" w14:textId="77777777" w:rsidR="00B0212D" w:rsidRPr="006C6D43" w:rsidRDefault="00B0212D" w:rsidP="000821AC">
            <w:pPr>
              <w:pStyle w:val="BASE"/>
              <w:rPr>
                <w:color w:val="auto"/>
              </w:rPr>
            </w:pPr>
            <w:r w:rsidRPr="006C6D43">
              <w:rPr>
                <w:color w:val="auto"/>
              </w:rPr>
              <w:t>Q60</w:t>
            </w:r>
            <w:r w:rsidRPr="006C6D43">
              <w:rPr>
                <w:color w:val="auto"/>
              </w:rPr>
              <w:tab/>
              <w:t xml:space="preserve">Here are several aspects relating to your experience of the </w:t>
            </w:r>
            <w:r w:rsidR="009264BF" w:rsidRPr="006C6D43">
              <w:rPr>
                <w:color w:val="auto"/>
              </w:rPr>
              <w:t>Hotline</w:t>
            </w:r>
            <w:r w:rsidRPr="006C6D43">
              <w:rPr>
                <w:color w:val="auto"/>
              </w:rPr>
              <w:t>. Please rate each of these on a scale from 1 to 10, where 1 is ‘extremely dissatisfied’ and 10 is ‘extremely satisfied’.</w:t>
            </w:r>
          </w:p>
          <w:p w14:paraId="50693495" w14:textId="3E5BF347" w:rsidR="00605B21" w:rsidRPr="006C6D43" w:rsidRDefault="00B72CF3" w:rsidP="00E0760A">
            <w:pPr>
              <w:pStyle w:val="BASE"/>
              <w:rPr>
                <w:color w:val="auto"/>
              </w:rPr>
            </w:pPr>
            <w:r w:rsidRPr="006C6D43">
              <w:rPr>
                <w:color w:val="auto"/>
              </w:rPr>
              <w:t xml:space="preserve">Base: </w:t>
            </w:r>
            <w:r w:rsidRPr="006C6D43">
              <w:rPr>
                <w:color w:val="auto"/>
              </w:rPr>
              <w:tab/>
            </w:r>
            <w:r w:rsidR="00605B21" w:rsidRPr="006C6D43">
              <w:rPr>
                <w:color w:val="auto"/>
              </w:rPr>
              <w:t>All voters who called the Election Hotline</w:t>
            </w:r>
            <w:r w:rsidR="00E0760A" w:rsidRPr="006C6D43">
              <w:rPr>
                <w:color w:val="auto"/>
              </w:rPr>
              <w:t>, don’t know</w:t>
            </w:r>
            <w:r w:rsidR="00EE78C5" w:rsidRPr="006C6D43">
              <w:rPr>
                <w:color w:val="auto"/>
              </w:rPr>
              <w:t xml:space="preserve"> responses</w:t>
            </w:r>
            <w:r w:rsidR="00E0760A" w:rsidRPr="006C6D43">
              <w:rPr>
                <w:color w:val="auto"/>
              </w:rPr>
              <w:t xml:space="preserve"> excluded</w:t>
            </w:r>
            <w:r w:rsidRPr="006C6D43">
              <w:rPr>
                <w:color w:val="auto"/>
              </w:rPr>
              <w:t xml:space="preserve"> (n=</w:t>
            </w:r>
            <w:r w:rsidR="00DE2208" w:rsidRPr="006C6D43">
              <w:rPr>
                <w:color w:val="auto"/>
              </w:rPr>
              <w:t>75</w:t>
            </w:r>
            <w:r w:rsidR="00365FA8" w:rsidRPr="006C6D43">
              <w:rPr>
                <w:color w:val="auto"/>
              </w:rPr>
              <w:t>-8</w:t>
            </w:r>
            <w:r w:rsidR="00DE2208" w:rsidRPr="006C6D43">
              <w:rPr>
                <w:color w:val="auto"/>
              </w:rPr>
              <w:t>0</w:t>
            </w:r>
            <w:r w:rsidR="00E0760A" w:rsidRPr="006C6D43">
              <w:rPr>
                <w:color w:val="auto"/>
              </w:rPr>
              <w:t>).</w:t>
            </w:r>
          </w:p>
          <w:p w14:paraId="6F131783" w14:textId="27E1E4CF" w:rsidR="00E33839" w:rsidRPr="006C6D43" w:rsidRDefault="00E33839" w:rsidP="00E33839">
            <w:pPr>
              <w:pStyle w:val="BASE"/>
              <w:ind w:left="0" w:firstLine="0"/>
              <w:rPr>
                <w:color w:val="auto"/>
              </w:rPr>
            </w:pPr>
            <w:r w:rsidRPr="006C6D43">
              <w:rPr>
                <w:color w:val="auto"/>
              </w:rPr>
              <w:t>Note:</w:t>
            </w:r>
            <w:r w:rsidR="006C4282" w:rsidRPr="006C6D43">
              <w:rPr>
                <w:color w:val="auto"/>
              </w:rPr>
              <w:t xml:space="preserve"> </w:t>
            </w:r>
            <w:r w:rsidR="00BE6438" w:rsidRPr="006C6D43">
              <w:rPr>
                <w:rFonts w:cs="Arial"/>
                <w:color w:val="auto"/>
              </w:rPr>
              <w:t xml:space="preserve">▲ / ▼ </w:t>
            </w:r>
            <w:r w:rsidR="00BE6438" w:rsidRPr="006C6D43">
              <w:rPr>
                <w:color w:val="auto"/>
              </w:rPr>
              <w:t xml:space="preserve">indicates sub-group is significantly </w:t>
            </w:r>
            <w:r w:rsidR="00BE6438" w:rsidRPr="006C6D43">
              <w:rPr>
                <w:bCs/>
                <w:color w:val="auto"/>
              </w:rPr>
              <w:t>higher</w:t>
            </w:r>
            <w:r w:rsidR="00BE6438" w:rsidRPr="006C6D43">
              <w:rPr>
                <w:color w:val="auto"/>
              </w:rPr>
              <w:t xml:space="preserve"> or </w:t>
            </w:r>
            <w:r w:rsidR="00BE6438" w:rsidRPr="006C6D43">
              <w:rPr>
                <w:bCs/>
                <w:color w:val="auto"/>
              </w:rPr>
              <w:t>lower</w:t>
            </w:r>
            <w:r w:rsidR="00BE6438" w:rsidRPr="006C6D43">
              <w:rPr>
                <w:color w:val="auto"/>
              </w:rPr>
              <w:t xml:space="preserve"> </w:t>
            </w:r>
            <w:r w:rsidRPr="006C6D43">
              <w:rPr>
                <w:color w:val="auto"/>
              </w:rPr>
              <w:t>at 95% confidence when compared to the total.</w:t>
            </w:r>
          </w:p>
        </w:tc>
      </w:tr>
    </w:tbl>
    <w:p w14:paraId="5EC17B9F" w14:textId="77777777" w:rsidR="00F9577B" w:rsidRPr="006C6D43" w:rsidRDefault="00F9577B" w:rsidP="00F9577B">
      <w:pPr>
        <w:spacing w:after="0"/>
        <w:rPr>
          <w:color w:val="auto"/>
        </w:rPr>
      </w:pPr>
    </w:p>
    <w:p w14:paraId="597C24EC" w14:textId="28C29B26" w:rsidR="00954C41" w:rsidRPr="006C6D43" w:rsidRDefault="00954C41" w:rsidP="00954C41">
      <w:pPr>
        <w:rPr>
          <w:color w:val="auto"/>
        </w:rPr>
      </w:pPr>
      <w:r w:rsidRPr="006C6D43">
        <w:rPr>
          <w:color w:val="auto"/>
        </w:rPr>
        <w:t xml:space="preserve">Below </w:t>
      </w:r>
      <w:r w:rsidR="00FB26EF" w:rsidRPr="006C6D43">
        <w:rPr>
          <w:color w:val="auto"/>
        </w:rPr>
        <w:t>were</w:t>
      </w:r>
      <w:r w:rsidRPr="006C6D43">
        <w:rPr>
          <w:color w:val="auto"/>
        </w:rPr>
        <w:t xml:space="preserve"> specific examples of </w:t>
      </w:r>
      <w:r w:rsidR="007926DD" w:rsidRPr="006C6D43">
        <w:rPr>
          <w:color w:val="auto"/>
        </w:rPr>
        <w:t>why voters were dissatisfied with the hotline</w:t>
      </w:r>
      <w:r w:rsidRPr="006C6D43">
        <w:rPr>
          <w:color w:val="auto"/>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5908E211" w14:textId="77777777" w:rsidTr="00B80A88">
        <w:trPr>
          <w:trHeight w:val="591"/>
        </w:trPr>
        <w:tc>
          <w:tcPr>
            <w:tcW w:w="666" w:type="dxa"/>
          </w:tcPr>
          <w:p w14:paraId="0AA16308" w14:textId="7A0B78B9"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252352D6" wp14:editId="572D9882">
                      <wp:extent cx="276225" cy="276225"/>
                      <wp:effectExtent l="0" t="0" r="9525" b="9525"/>
                      <wp:docPr id="223" name="Oval 22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37DB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2352D6" id="Oval 223" o:spid="_x0000_s108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cAfgIAAGQFAAAOAAAAZHJzL2Uyb0RvYy54bWysVEtvEzEQviPxHyzf6SaBFoi6qaKUIqSq&#10;jWhRz47XzlryeoztJBt+PTPeR4BWHBA5OGPPN988dmYur9rGsr0K0YAr+fRswplyEirjtiX/9njz&#10;5gNnMQlXCQtOlfyoIr9avH51efBzNYMabKUCQxIX5wdf8jolPy+KKGvViHgGXjlUagiNSHgN26IK&#10;4oDsjS1mk8lFcYBQ+QBSxYiv152SLzK/1kqme62jSsyWHGNL+Qz53NBZLC7FfBuEr43swxD/EEUj&#10;jEOnI9W1SILtgnlG1RgZIIJOZxKaArQ2UuUcMJvp5I9sHmrhVc4FixP9WKb4/2jl3f7BrwOW4eDj&#10;PKJIWbQ6NPSP8bE2F+s4Fku1iUl8nL2/mM3OOZOo6mVkKU7GPsT0WUHDSCi5stb4SOmIudjfxtSh&#10;BxQ9R7CmujHW5kvYblY2sL2gT/fp7fJiRV8LHfwGs47ADsisU9NLccomS+loFeGs+6o0MxXFnyPJ&#10;jaZGP0JK5dK0U9WiUp378wn+Bu/UmmSRY8mExKzR/8jdEwzIjmTg7qLs8WSqcp+OxpO/BdYZjxbZ&#10;M7g0GjfGQXiJwGJWvecOPxSpKw1VKbWbFmtT8ncfCUpPG6iO68ACdIMTvbwx+DVvRUxrEXBScKZw&#10;+tM9HtrCoeTQS5zVEH689E54bGDUcnbAySt5/L4TQXFmvzhsbRrTQQiDsBkEt2tWgB0xxb3iZRbR&#10;ICQ7iDpA84RLYUleUCWcRF8llykMl1XqNgCuFamWywzDcfQi3boHL4mcCkut+dg+ieD7Fk7Y+3cw&#10;TOWzNu6wZOlguUugTe7xUx37kuMo597p1w7til/vGXVajo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H473AH4CAABkBQAA&#10;DgAAAAAAAAAAAAAAAAAuAgAAZHJzL2Uyb0RvYy54bWxQSwECLQAUAAYACAAAACEAccAeO9oAAAAD&#10;AQAADwAAAAAAAAAAAAAAAADYBAAAZHJzL2Rvd25yZXYueG1sUEsFBgAAAAAEAAQA8wAAAN8FAAAA&#10;AA==&#10;" fillcolor="#0e3a6c" stroked="f" strokeweight="2pt">
                      <v:textbox inset="0,0,0,0">
                        <w:txbxContent>
                          <w:p w14:paraId="0C537DB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C60CF98" w14:textId="1A057C16" w:rsidR="00FA07D8" w:rsidRPr="006C6D43" w:rsidRDefault="00FA07D8" w:rsidP="00FA07D8">
            <w:pPr>
              <w:spacing w:after="0"/>
              <w:rPr>
                <w:i/>
                <w:color w:val="auto"/>
              </w:rPr>
            </w:pPr>
            <w:r w:rsidRPr="006C6D43">
              <w:rPr>
                <w:i/>
                <w:color w:val="auto"/>
              </w:rPr>
              <w:t xml:space="preserve">“Couldn’t really assist me with my question. Told me he didn’t know.” – </w:t>
            </w:r>
            <w:r w:rsidRPr="006C6D43">
              <w:rPr>
                <w:iCs/>
                <w:color w:val="auto"/>
              </w:rPr>
              <w:t>Used hotline</w:t>
            </w:r>
            <w:r w:rsidRPr="006C6D43">
              <w:rPr>
                <w:i/>
                <w:color w:val="auto"/>
              </w:rPr>
              <w:t xml:space="preserve"> </w:t>
            </w:r>
          </w:p>
        </w:tc>
      </w:tr>
      <w:tr w:rsidR="006C6D43" w:rsidRPr="006C6D43" w14:paraId="3AAD8198" w14:textId="77777777" w:rsidTr="00B80A88">
        <w:trPr>
          <w:trHeight w:val="591"/>
        </w:trPr>
        <w:tc>
          <w:tcPr>
            <w:tcW w:w="666" w:type="dxa"/>
          </w:tcPr>
          <w:p w14:paraId="44D59D16" w14:textId="6613A0D6"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1A0E152D" wp14:editId="294F1440">
                      <wp:extent cx="276225" cy="276225"/>
                      <wp:effectExtent l="0" t="0" r="9525" b="9525"/>
                      <wp:docPr id="224" name="Oval 22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9A249"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0E152D" id="Oval 224" o:spid="_x0000_s108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iwfQIAAGQFAAAOAAAAZHJzL2Uyb0RvYy54bWysVN9vEzEMfkfif4jyzq4t2kDVrlPVMYQ0&#10;bRMb2nOaS3qRcnFI0t6Vvx4796PAJh4QfUid2P5sf2f78qprLDuoEA24ks/PZpwpJ6Eyblfyb083&#10;7z5yFpNwlbDgVMmPKvKr1ds3l61fqgXUYCsVGIK4uGx9yeuU/LIooqxVI+IZeOVQqSE0IuE17Ioq&#10;iBbRG1ssZrOLooVQ+QBSxYiv172SrzK+1kqme62jSsyWHHNL+Qz53NJZrC7FcheEr40c0hD/kEUj&#10;jMOgE9S1SILtg3kB1RgZIIJOZxKaArQ2UuUasJr57I9qHmvhVa4FyYl+oin+P1h5d3j0DwFpaH1c&#10;RhSpik6Hhv4xP9Zlso4TWapLTOLj4sPFYnHOmUTVICNKcXL2IabPChpGQsmVtcZHKkcsxeE2pt56&#10;tKLnCNZUN8bafAm77cYGdhD06T69X19s6GthgN/MrCNjB+TWq+mlOFWTpXS0iuys+6o0MxXlnzPJ&#10;jaamOEJK5dK8V9WiUn348xn+xujUmuSRc8mAhKwx/oQ9AIyWPciI3Wc52JOryn06Oc/+lljvPHnk&#10;yODS5NwYB+E1AItVDZF7+5GknhpiKXXbDrkp+XmulZ62UB0fAgvQD0708sbg17wVMT2IgJOCM4XT&#10;n+7x0BbaksMgcVZD+PHaO9ljA6OWsxYnr+Tx+14ExZn94rC1aUxHIYzCdhTcvtkAdsQc94qXWUSH&#10;kOwo6gDNMy6FNUVBlXASY5VcpjBeNqnfALhWpFqvsxmOoxfp1j16SeBELLXmU/csgh9aOGHv38E4&#10;lS/auLclTwfrfQJtco+feBwox1HOvTOsHdoVv96z1Wk5rn4C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C9VNiwfQIAAGQFAAAO&#10;AAAAAAAAAAAAAAAAAC4CAABkcnMvZTJvRG9jLnhtbFBLAQItABQABgAIAAAAIQBxwB472gAAAAMB&#10;AAAPAAAAAAAAAAAAAAAAANcEAABkcnMvZG93bnJldi54bWxQSwUGAAAAAAQABADzAAAA3gUAAAAA&#10;" fillcolor="#0e3a6c" stroked="f" strokeweight="2pt">
                      <v:textbox inset="0,0,0,0">
                        <w:txbxContent>
                          <w:p w14:paraId="4839A249"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51F838F2" w14:textId="689FBD4B" w:rsidR="00FA07D8" w:rsidRPr="006C6D43" w:rsidRDefault="00FA07D8" w:rsidP="00FA07D8">
            <w:pPr>
              <w:spacing w:after="0"/>
              <w:rPr>
                <w:i/>
                <w:color w:val="auto"/>
              </w:rPr>
            </w:pPr>
            <w:r w:rsidRPr="006C6D43">
              <w:rPr>
                <w:i/>
                <w:color w:val="auto"/>
              </w:rPr>
              <w:t xml:space="preserve">“Didn't get through, was on hold for too long and hung up.” – </w:t>
            </w:r>
            <w:r w:rsidRPr="006C6D43">
              <w:rPr>
                <w:iCs/>
                <w:color w:val="auto"/>
              </w:rPr>
              <w:t>Used hotline</w:t>
            </w:r>
          </w:p>
        </w:tc>
      </w:tr>
      <w:tr w:rsidR="006C6D43" w:rsidRPr="006C6D43" w14:paraId="22BBD069" w14:textId="77777777" w:rsidTr="00B80A88">
        <w:trPr>
          <w:trHeight w:val="591"/>
        </w:trPr>
        <w:tc>
          <w:tcPr>
            <w:tcW w:w="666" w:type="dxa"/>
          </w:tcPr>
          <w:p w14:paraId="2D516A5A" w14:textId="12006594"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34458E0C" wp14:editId="6B672D6F">
                      <wp:extent cx="276225" cy="276225"/>
                      <wp:effectExtent l="0" t="0" r="9525" b="9525"/>
                      <wp:docPr id="225" name="Oval 22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6F776"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458E0C" id="Oval 225" o:spid="_x0000_s108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LafQIAAGQFAAAOAAAAZHJzL2Uyb0RvYy54bWysVEtvEzEQviPxHyzf6SZBLSjqpopSipCq&#10;tqJFPTteO2vJ6zG2k93w65nxPgK04oDIwRl7vvnmsTNzedU1lh1UiAZcyednM86Uk1AZtyv5t6eb&#10;dx85i0m4SlhwquRHFfnV6u2by9Yv1QJqsJUKDElcXLa+5HVKflkUUdaqEfEMvHKo1BAakfAadkUV&#10;RIvsjS0Ws9lF0UKofACpYsTX617JV5lfayXTvdZRJWZLjrGlfIZ8buksVpdiuQvC10YOYYh/iKIR&#10;xqHTiepaJMH2wbygaowMEEGnMwlNAVobqXIOmM189kc2j7XwKueCxYl+KlP8f7Ty7vDoHwKWofVx&#10;GVGkLDodGvrH+FiXi3WciqW6xCQ+Lj5cLBbnnElUDTKyFCdjH2L6rKBhJJRcWWt8pHTEUhxuY+rR&#10;I4qeI1hT3Rhr8yXsthsb2EHQp/v0fn2xoa+FDn6DWUdgB2TWq+mlOGWTpXS0inDWfVWamYriz5Hk&#10;RlOTHyGlcmneq2pRqd79+Qx/o3dqTbLIsWRCYtbof+IeCEZkTzJy91EOeDJVuU8n49nfAuuNJ4vs&#10;GVyajBvjILxGYDGrwXOPH4vUl4aqlLpth7Up+XmG0tMWquNDYAH6wYle3hj8mrcipgcRcFJwpnD6&#10;0z0e2kJbchgkzmoIP157Jzw2MGo5a3HySh6/70VQnNkvDlubxnQUwihsR8Htmw1gR8xxr3iZRTQI&#10;yY6iDtA841JYkxdUCSfRV8llCuNlk/oNgGtFqvU6w3AcvUi37tFLIqfCUms+dc8i+KGFE/b+HYxT&#10;+aKNeyxZOljvE2iTe/xUx6HkOMq5d4a1Q7vi13tGnZbj6icA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Y7vLafQIAAGQFAAAO&#10;AAAAAAAAAAAAAAAAAC4CAABkcnMvZTJvRG9jLnhtbFBLAQItABQABgAIAAAAIQBxwB472gAAAAMB&#10;AAAPAAAAAAAAAAAAAAAAANcEAABkcnMvZG93bnJldi54bWxQSwUGAAAAAAQABADzAAAA3gUAAAAA&#10;" fillcolor="#0e3a6c" stroked="f" strokeweight="2pt">
                      <v:textbox inset="0,0,0,0">
                        <w:txbxContent>
                          <w:p w14:paraId="7F76F776"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2769D923" w14:textId="131D81F7" w:rsidR="00FA07D8" w:rsidRPr="006C6D43" w:rsidRDefault="00FA07D8" w:rsidP="00FA07D8">
            <w:pPr>
              <w:spacing w:after="0"/>
              <w:rPr>
                <w:i/>
                <w:color w:val="auto"/>
              </w:rPr>
            </w:pPr>
            <w:r w:rsidRPr="006C6D43">
              <w:rPr>
                <w:i/>
                <w:color w:val="auto"/>
              </w:rPr>
              <w:t>“Could not answer the</w:t>
            </w:r>
            <w:r w:rsidR="00692498" w:rsidRPr="006C6D43">
              <w:rPr>
                <w:i/>
                <w:color w:val="auto"/>
              </w:rPr>
              <w:t xml:space="preserve"> </w:t>
            </w:r>
            <w:r w:rsidRPr="006C6D43">
              <w:rPr>
                <w:i/>
                <w:color w:val="auto"/>
              </w:rPr>
              <w:t>basic question as to whether or not</w:t>
            </w:r>
            <w:r w:rsidR="00692498" w:rsidRPr="006C6D43">
              <w:rPr>
                <w:i/>
                <w:color w:val="auto"/>
              </w:rPr>
              <w:t xml:space="preserve"> </w:t>
            </w:r>
            <w:r w:rsidRPr="006C6D43">
              <w:rPr>
                <w:i/>
                <w:color w:val="auto"/>
              </w:rPr>
              <w:t xml:space="preserve">our voting pack had been sent and by what means.” – </w:t>
            </w:r>
            <w:r w:rsidRPr="006C6D43">
              <w:rPr>
                <w:iCs/>
                <w:color w:val="auto"/>
              </w:rPr>
              <w:t>Used hotline</w:t>
            </w:r>
          </w:p>
        </w:tc>
      </w:tr>
    </w:tbl>
    <w:p w14:paraId="4F550EAD" w14:textId="079EC9B1" w:rsidR="00FD17C9" w:rsidRPr="006C6D43" w:rsidRDefault="00245DBB" w:rsidP="00245DBB">
      <w:pPr>
        <w:pStyle w:val="Heading2"/>
        <w:rPr>
          <w:color w:val="auto"/>
        </w:rPr>
      </w:pPr>
      <w:bookmarkStart w:id="80" w:name="_Toc142294154"/>
      <w:r w:rsidRPr="006C6D43">
        <w:rPr>
          <w:color w:val="auto"/>
        </w:rPr>
        <w:t>Voting centres – early and on-the-day</w:t>
      </w:r>
      <w:bookmarkEnd w:id="80"/>
    </w:p>
    <w:p w14:paraId="3244BE6F" w14:textId="2512FF7F" w:rsidR="00BA7CA3" w:rsidRPr="006C6D43" w:rsidRDefault="00BA7CA3" w:rsidP="00BA7CA3">
      <w:pPr>
        <w:rPr>
          <w:color w:val="auto"/>
        </w:rPr>
      </w:pPr>
      <w:r w:rsidRPr="006C6D43">
        <w:rPr>
          <w:color w:val="auto"/>
        </w:rPr>
        <w:t xml:space="preserve">The following sections review the actual process of voting, </w:t>
      </w:r>
      <w:r w:rsidR="00AC4318" w:rsidRPr="006C6D43">
        <w:rPr>
          <w:color w:val="auto"/>
        </w:rPr>
        <w:t>with the</w:t>
      </w:r>
      <w:r w:rsidRPr="006C6D43">
        <w:rPr>
          <w:color w:val="auto"/>
        </w:rPr>
        <w:t xml:space="preserve"> findings </w:t>
      </w:r>
      <w:r w:rsidR="00AC4318" w:rsidRPr="006C6D43">
        <w:rPr>
          <w:color w:val="auto"/>
        </w:rPr>
        <w:t>presented</w:t>
      </w:r>
      <w:r w:rsidRPr="006C6D43">
        <w:rPr>
          <w:color w:val="auto"/>
        </w:rPr>
        <w:t xml:space="preserve"> by voter type</w:t>
      </w:r>
      <w:r w:rsidR="00AC4318" w:rsidRPr="006C6D43">
        <w:rPr>
          <w:color w:val="auto"/>
        </w:rPr>
        <w:t xml:space="preserve"> where appropriate</w:t>
      </w:r>
      <w:r w:rsidRPr="006C6D43">
        <w:rPr>
          <w:color w:val="auto"/>
        </w:rPr>
        <w:t xml:space="preserve">. Voting centres were used by both ordinary and early voters and therefore these findings are presented together due to their similar experiences. </w:t>
      </w:r>
    </w:p>
    <w:p w14:paraId="124A75F4" w14:textId="77777777" w:rsidR="00E274BF" w:rsidRPr="006C6D43" w:rsidRDefault="00FC085E" w:rsidP="00FC085E">
      <w:pPr>
        <w:pStyle w:val="Heading4"/>
        <w:rPr>
          <w:color w:val="auto"/>
        </w:rPr>
      </w:pPr>
      <w:r w:rsidRPr="006C6D43">
        <w:rPr>
          <w:color w:val="auto"/>
        </w:rPr>
        <w:t>Satisfaction with voting centres</w:t>
      </w:r>
    </w:p>
    <w:p w14:paraId="4D9BCC02" w14:textId="05A4E83E" w:rsidR="00E274BF" w:rsidRPr="006C6D43" w:rsidRDefault="004A1C60" w:rsidP="00FD17C9">
      <w:pPr>
        <w:rPr>
          <w:color w:val="auto"/>
        </w:rPr>
      </w:pPr>
      <w:r w:rsidRPr="006C6D43">
        <w:rPr>
          <w:color w:val="auto"/>
        </w:rPr>
        <w:t xml:space="preserve">Early voters tended to report a better experience at voting centres compared with those who voted on </w:t>
      </w:r>
      <w:r w:rsidR="00AC4318" w:rsidRPr="006C6D43">
        <w:rPr>
          <w:color w:val="auto"/>
        </w:rPr>
        <w:t>election</w:t>
      </w:r>
      <w:r w:rsidRPr="006C6D43">
        <w:rPr>
          <w:color w:val="auto"/>
        </w:rPr>
        <w:t xml:space="preserve"> day (8</w:t>
      </w:r>
      <w:r w:rsidR="00702369" w:rsidRPr="006C6D43">
        <w:rPr>
          <w:color w:val="auto"/>
        </w:rPr>
        <w:t>6</w:t>
      </w:r>
      <w:r w:rsidRPr="006C6D43">
        <w:rPr>
          <w:color w:val="auto"/>
        </w:rPr>
        <w:t>% vs. 77%).</w:t>
      </w:r>
      <w:r w:rsidR="00692498" w:rsidRPr="006C6D43">
        <w:rPr>
          <w:color w:val="auto"/>
        </w:rPr>
        <w:t xml:space="preserve"> </w:t>
      </w:r>
      <w:r w:rsidR="00A307ED" w:rsidRPr="006C6D43">
        <w:rPr>
          <w:color w:val="auto"/>
        </w:rPr>
        <w:t xml:space="preserve">These levels of satisfaction </w:t>
      </w:r>
      <w:r w:rsidR="00C60E98" w:rsidRPr="006C6D43">
        <w:rPr>
          <w:color w:val="auto"/>
        </w:rPr>
        <w:t>were</w:t>
      </w:r>
      <w:r w:rsidR="00A307ED" w:rsidRPr="006C6D43">
        <w:rPr>
          <w:color w:val="auto"/>
        </w:rPr>
        <w:t xml:space="preserve"> not significantly </w:t>
      </w:r>
      <w:r w:rsidR="00AC4318" w:rsidRPr="006C6D43">
        <w:rPr>
          <w:color w:val="auto"/>
        </w:rPr>
        <w:t xml:space="preserve">different </w:t>
      </w:r>
      <w:r w:rsidR="00A307ED" w:rsidRPr="006C6D43">
        <w:rPr>
          <w:color w:val="auto"/>
        </w:rPr>
        <w:t>compared with the 2018 election.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9003"/>
      </w:tblGrid>
      <w:tr w:rsidR="006C6D43" w:rsidRPr="006C6D43" w14:paraId="0E59855F" w14:textId="77777777" w:rsidTr="00DE6B5D">
        <w:trPr>
          <w:trHeight w:val="968"/>
        </w:trPr>
        <w:tc>
          <w:tcPr>
            <w:tcW w:w="9003" w:type="dxa"/>
            <w:shd w:val="clear" w:color="auto" w:fill="F2F2F2" w:themeFill="background1" w:themeFillShade="F2"/>
          </w:tcPr>
          <w:p w14:paraId="6CEE55AB" w14:textId="59616540" w:rsidR="00AB70C8" w:rsidRPr="006C6D43" w:rsidRDefault="00391433" w:rsidP="0031513B">
            <w:pPr>
              <w:pStyle w:val="Caption"/>
              <w:rPr>
                <w:color w:val="auto"/>
              </w:rPr>
            </w:pPr>
            <w:bookmarkStart w:id="81" w:name="_Toc14014771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35</w:t>
            </w:r>
            <w:r w:rsidRPr="006C6D43">
              <w:rPr>
                <w:color w:val="auto"/>
              </w:rPr>
              <w:fldChar w:fldCharType="end"/>
            </w:r>
            <w:r w:rsidRPr="006C6D43">
              <w:rPr>
                <w:color w:val="auto"/>
              </w:rPr>
              <w:t>:</w:t>
            </w:r>
            <w:r w:rsidR="002B2949" w:rsidRPr="006C6D43">
              <w:rPr>
                <w:color w:val="auto"/>
              </w:rPr>
              <w:tab/>
            </w:r>
            <w:r w:rsidR="00E47AA0" w:rsidRPr="006C6D43">
              <w:rPr>
                <w:color w:val="auto"/>
              </w:rPr>
              <w:t>Satisfaction with voting centre</w:t>
            </w:r>
            <w:bookmarkEnd w:id="81"/>
          </w:p>
        </w:tc>
      </w:tr>
      <w:tr w:rsidR="006C6D43" w:rsidRPr="006C6D43" w14:paraId="0D5F9403" w14:textId="77777777" w:rsidTr="00DE6B5D">
        <w:trPr>
          <w:trHeight w:val="4132"/>
        </w:trPr>
        <w:tc>
          <w:tcPr>
            <w:tcW w:w="9003" w:type="dxa"/>
          </w:tcPr>
          <w:p w14:paraId="1B5E57EB" w14:textId="77777777" w:rsidR="00AB70C8" w:rsidRPr="006C6D43" w:rsidRDefault="00DE6B5D" w:rsidP="000821AC">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18" behindDoc="0" locked="0" layoutInCell="1" allowOverlap="1" wp14:anchorId="2DC89078" wp14:editId="33AD29B4">
                      <wp:simplePos x="0" y="0"/>
                      <wp:positionH relativeFrom="column">
                        <wp:posOffset>1836420</wp:posOffset>
                      </wp:positionH>
                      <wp:positionV relativeFrom="paragraph">
                        <wp:posOffset>212090</wp:posOffset>
                      </wp:positionV>
                      <wp:extent cx="3457575" cy="0"/>
                      <wp:effectExtent l="38100" t="38100" r="47625" b="57150"/>
                      <wp:wrapNone/>
                      <wp:docPr id="279" name="Straight Connector 279"/>
                      <wp:cNvGraphicFramePr/>
                      <a:graphic xmlns:a="http://schemas.openxmlformats.org/drawingml/2006/main">
                        <a:graphicData uri="http://schemas.microsoft.com/office/word/2010/wordprocessingShape">
                          <wps:wsp>
                            <wps:cNvCnPr/>
                            <wps:spPr>
                              <a:xfrm>
                                <a:off x="0" y="0"/>
                                <a:ext cx="3457575"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7C3CC" id="Straight Connector 279" o:spid="_x0000_s1026" style="position:absolute;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6pt,16.7pt" to="416.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1kygEAAAUEAAAOAAAAZHJzL2Uyb0RvYy54bWysU9uO0zAQfUfiHyy/U6e7sKCo6Qp1d3lB&#10;sOLyAa49biz5Jts0yd8zdtoUWCQEQpEcX+bMnHM83tyO1pAjxKS96+h61VACTnip3aGjX788vHhD&#10;ScrcSW68g45OkOjt9vmzzRBauPK9NxIiwSQutUPoaJ9zaBlLogfL08oHcHiofLQ84zIemIx8wOzW&#10;sKumuWGDjzJELyAl3L2bD+m25lcKRP6oVIJMTEeRW65jrOO+jGy74e0h8tBrcaLB/4GF5dph0SXV&#10;Hc+cfIv6SSqrRfTJq7wS3jKvlBZQNaCadfOLms89D1C1oDkpLDal/5dWfDju3GNEG4aQ2hQeY1Ex&#10;qmjLH/mRsZo1LWbBmInAzeuXr17jR4k4n7ELMMSU34G3pEw6arQrOnjLj+9TxmIYeg4p28aVMXmj&#10;5YM2pi7iYb8zkRx5ubn767c3u3JZCPwprAcu750keQrYXR6j5yvNXJun+4gupdhFa53lycBM4xMo&#10;oiWqW1e6tQ1hocGFAJfXJx7GYXSBKaS8AJs/A0/xBQq1Rf8GvCBqZe/yArba+fi76nk8U1Zz/NmB&#10;WXexYO/lVLugWoO9Vp0+vYvSzD+uK/zyerffAQAA//8DAFBLAwQUAAYACAAAACEACC2R49wAAAAJ&#10;AQAADwAAAGRycy9kb3ducmV2LnhtbEyPwU7DMAyG70i8Q2QkbixdU0Fbmk4IAVfEmARHr/GaaE3S&#10;NdlW3p4gDnC0/en39zer2Q7sRFMw3klYLjJg5DqvjOslbN6fb0pgIaJTOHhHEr4owKq9vGiwVv7s&#10;3ui0jj1LIS7UKEHHONach06TxbDwI7l02/nJYkzj1HM14TmF24HnWXbLLRqXPmgc6VFTt18frYS+&#10;OFQfL2ZjDX2+PmGhD7tKoJTXV/PDPbBIc/yD4Uc/qUObnLb+6FRgg4S8rPKEShCiAJaAUog7YNvf&#10;BW8b/r9B+w0AAP//AwBQSwECLQAUAAYACAAAACEAtoM4kv4AAADhAQAAEwAAAAAAAAAAAAAAAAAA&#10;AAAAW0NvbnRlbnRfVHlwZXNdLnhtbFBLAQItABQABgAIAAAAIQA4/SH/1gAAAJQBAAALAAAAAAAA&#10;AAAAAAAAAC8BAABfcmVscy8ucmVsc1BLAQItABQABgAIAAAAIQByrX1kygEAAAUEAAAOAAAAAAAA&#10;AAAAAAAAAC4CAABkcnMvZTJvRG9jLnhtbFBLAQItABQABgAIAAAAIQAILZHj3AAAAAkBAAAPAAAA&#10;AAAAAAAAAAAAACQEAABkcnMvZG93bnJldi54bWxQSwUGAAAAAAQABADzAAAALQU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319" behindDoc="0" locked="0" layoutInCell="1" allowOverlap="1" wp14:anchorId="7E2DBFB1" wp14:editId="1525AF64">
                      <wp:simplePos x="0" y="0"/>
                      <wp:positionH relativeFrom="column">
                        <wp:posOffset>3462020</wp:posOffset>
                      </wp:positionH>
                      <wp:positionV relativeFrom="paragraph">
                        <wp:posOffset>21590</wp:posOffset>
                      </wp:positionV>
                      <wp:extent cx="356235" cy="356235"/>
                      <wp:effectExtent l="0" t="0" r="24765" b="24765"/>
                      <wp:wrapNone/>
                      <wp:docPr id="291" name="Oval 29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80A29" w14:textId="5DAF9520" w:rsidR="00E278A6" w:rsidRPr="00E32261" w:rsidRDefault="00E278A6" w:rsidP="00AB70C8">
                                  <w:pPr>
                                    <w:jc w:val="center"/>
                                    <w:rPr>
                                      <w:color w:val="FFFFFF" w:themeColor="background1"/>
                                      <w:sz w:val="16"/>
                                      <w:szCs w:val="16"/>
                                      <w:lang w:val="en-US"/>
                                    </w:rPr>
                                  </w:pPr>
                                  <w:r w:rsidRPr="00E32261">
                                    <w:rPr>
                                      <w:color w:val="FFFFFF" w:themeColor="background1"/>
                                      <w:sz w:val="16"/>
                                      <w:szCs w:val="16"/>
                                      <w:lang w:val="en-US"/>
                                    </w:rPr>
                                    <w:t>77%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DBFB1" id="Oval 291" o:spid="_x0000_s1084" style="position:absolute;margin-left:272.6pt;margin-top:1.7pt;width:28.05pt;height:28.0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SLiQIAAJQFAAAOAAAAZHJzL2Uyb0RvYy54bWysVN9vGjEMfp+0/yHK+3pAB5tQjwrRdZqE&#10;WlQ69TnkEi5SLs6SwB376+fkftCNag/TeAiOY3+2v7N9c9tUmhyF8wpMTsdXI0qE4VAos8/p9+f7&#10;D58p8YGZgmkwIqcn4ent4v27m9rOxQRK0IVwBEGMn9c2p2UIdp5lnpeiYv4KrDD4KMFVLODV7bPC&#10;sRrRK51NRqNZVoMrrAMuvEftXftIFwlfSsHDo5ReBKJzirmFdLp07uKZLW7YfO+YLRXv0mD/kEXF&#10;lMGgA9QdC4wcnLqAqhR34EGGKw5VBlIqLlINWM149Ec125JZkWpBcrwdaPL/D5Y/HLd245CG2vq5&#10;RzFW0UhXxX/MjzSJrNNAlmgC4ai8ns4m11NKOD51MqJkZ2frfPgqoCJRyKnQWlkfy2Fzdlz70Fr3&#10;VlHtQaviXmmdLm6/W2lHjix+ui/Xy9kqfi0M8JuZNpeesXnE4Lvbjy8dESZ6ZueqkxROWkQ8bZ6E&#10;JKrAOicp49SQZ0zGuTBh3D6VrBBtmtMR/vpgfRYp5wQYkSWWN2B3AL1lC9Jjt8V29tFVpH4enEd/&#10;S6x1HjxSZDBhcK6UAfcWgMaqusitfU9SS01kKTS7BrnJ6XQSTaNqB8Vp44iDdsC85fcKv/qa+bBh&#10;DicKZw+3RHjEQ2qocwqdREkJ7udb+miPjY6vlNQ4oTn1Pw7MCUr0N4MjEMc5CR+nnyZ4cb1291pr&#10;DtUKsIPGuIcsT2K0DboXpYPqBZfIMkbDJ2Y4xswpD66/rEK7MXANcbFcJjMcX8vC2mwtj+CR4NjK&#10;z80Lc7Zr+YCz8gD9FF+0fWsbPQ0sDwGkSjNx5rOjHkc/9VC3puJueX1PVudluvgFAAD//wMAUEsD&#10;BBQABgAIAAAAIQAT159v3QAAAAgBAAAPAAAAZHJzL2Rvd25yZXYueG1sTI/BTsMwEETvSPyDtUjc&#10;qNM0iSDEqRASF04QiuC4jZckNF5HttOGv8ec6HH1RjNvq+1iRnEk5wfLCtarBARxa/XAnYLd29PN&#10;LQgfkDWOlknBD3nY1pcXFZbanviVjk3oRCxhX6KCPoSplNK3PRn0KzsRR/ZlncEQT9dJ7fAUy80o&#10;0yQppMGB40KPEz321B6a2Shov5v3g/soXjzustQUs/2cnq1S11fLwz2IQEv4D8OfflSHOjrt7cza&#10;i1FBnuVpjCrYZCAiL5L1BsQ+grscZF3J8wfqXwAAAP//AwBQSwECLQAUAAYACAAAACEAtoM4kv4A&#10;AADhAQAAEwAAAAAAAAAAAAAAAAAAAAAAW0NvbnRlbnRfVHlwZXNdLnhtbFBLAQItABQABgAIAAAA&#10;IQA4/SH/1gAAAJQBAAALAAAAAAAAAAAAAAAAAC8BAABfcmVscy8ucmVsc1BLAQItABQABgAIAAAA&#10;IQBCQnSLiQIAAJQFAAAOAAAAAAAAAAAAAAAAAC4CAABkcnMvZTJvRG9jLnhtbFBLAQItABQABgAI&#10;AAAAIQAT159v3QAAAAgBAAAPAAAAAAAAAAAAAAAAAOMEAABkcnMvZG93bnJldi54bWxQSwUGAAAA&#10;AAQABADzAAAA7QUAAAAA&#10;" fillcolor="#0e3a6c" strokecolor="white [3212]" strokeweight="2pt">
                      <v:textbox inset="0,,0">
                        <w:txbxContent>
                          <w:p w14:paraId="36E80A29" w14:textId="5DAF9520" w:rsidR="00E278A6" w:rsidRPr="00E32261" w:rsidRDefault="00E278A6" w:rsidP="00AB70C8">
                            <w:pPr>
                              <w:jc w:val="center"/>
                              <w:rPr>
                                <w:color w:val="FFFFFF" w:themeColor="background1"/>
                                <w:sz w:val="16"/>
                                <w:szCs w:val="16"/>
                                <w:lang w:val="en-US"/>
                              </w:rPr>
                            </w:pPr>
                            <w:r w:rsidRPr="00E32261">
                              <w:rPr>
                                <w:color w:val="FFFFFF" w:themeColor="background1"/>
                                <w:sz w:val="16"/>
                                <w:szCs w:val="16"/>
                                <w:lang w:val="en-US"/>
                              </w:rPr>
                              <w:t>77%</w:t>
                            </w:r>
                          </w:p>
                        </w:txbxContent>
                      </v:textbox>
                    </v:oval>
                  </w:pict>
                </mc:Fallback>
              </mc:AlternateContent>
            </w:r>
            <w:r w:rsidR="00AB70C8" w:rsidRPr="006C6D43">
              <w:rPr>
                <w:noProof/>
                <w:color w:val="auto"/>
                <w:sz w:val="24"/>
                <w:szCs w:val="24"/>
                <w:lang w:eastAsia="en-AU"/>
              </w:rPr>
              <w:drawing>
                <wp:inline distT="0" distB="0" distL="0" distR="0" wp14:anchorId="2CE99E29" wp14:editId="1646641F">
                  <wp:extent cx="5436235" cy="2541320"/>
                  <wp:effectExtent l="0" t="0" r="0" b="0"/>
                  <wp:docPr id="293" name="Chart 29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6C6D43" w:rsidRPr="006C6D43" w14:paraId="26CE972A" w14:textId="77777777" w:rsidTr="00DE6B5D">
        <w:trPr>
          <w:trHeight w:val="673"/>
        </w:trPr>
        <w:tc>
          <w:tcPr>
            <w:tcW w:w="9003" w:type="dxa"/>
            <w:shd w:val="clear" w:color="auto" w:fill="FFFFFF" w:themeFill="background1"/>
          </w:tcPr>
          <w:p w14:paraId="26BDEF10" w14:textId="77777777" w:rsidR="003F14D3" w:rsidRPr="006C6D43" w:rsidRDefault="003F14D3" w:rsidP="000821AC">
            <w:pPr>
              <w:pStyle w:val="BASE"/>
              <w:rPr>
                <w:color w:val="auto"/>
              </w:rPr>
            </w:pPr>
            <w:r w:rsidRPr="006C6D43">
              <w:rPr>
                <w:color w:val="auto"/>
              </w:rPr>
              <w:t>Q31</w:t>
            </w:r>
            <w:r w:rsidR="00905187" w:rsidRPr="006C6D43">
              <w:rPr>
                <w:color w:val="auto"/>
              </w:rPr>
              <w:tab/>
              <w:t>Was your experience at the voting centre this election satisfactory or unsatisfactory? Please rate on a scale from 1 to 10, where 1 is ‘extremely unsatisfactory and 10 is ‘extremely satisfactory’.</w:t>
            </w:r>
          </w:p>
          <w:p w14:paraId="5F890696" w14:textId="2CEB7822" w:rsidR="00AB70C8" w:rsidRPr="006C6D43" w:rsidRDefault="00B72CF3" w:rsidP="004D7D8D">
            <w:pPr>
              <w:pStyle w:val="BASE"/>
              <w:keepNext/>
              <w:rPr>
                <w:color w:val="auto"/>
              </w:rPr>
            </w:pPr>
            <w:r w:rsidRPr="006C6D43">
              <w:rPr>
                <w:color w:val="auto"/>
              </w:rPr>
              <w:t xml:space="preserve">Base: </w:t>
            </w:r>
            <w:r w:rsidRPr="006C6D43">
              <w:rPr>
                <w:color w:val="auto"/>
              </w:rPr>
              <w:tab/>
            </w:r>
            <w:r w:rsidR="00EE78C5" w:rsidRPr="006C6D43">
              <w:rPr>
                <w:color w:val="auto"/>
              </w:rPr>
              <w:t xml:space="preserve">All </w:t>
            </w:r>
            <w:r w:rsidR="0035713D" w:rsidRPr="006C6D43">
              <w:rPr>
                <w:color w:val="auto"/>
              </w:rPr>
              <w:t xml:space="preserve">ordinary </w:t>
            </w:r>
            <w:r w:rsidR="00EE78C5" w:rsidRPr="006C6D43">
              <w:rPr>
                <w:color w:val="auto"/>
              </w:rPr>
              <w:t xml:space="preserve">voters, </w:t>
            </w:r>
            <w:r w:rsidR="00DE6B5D" w:rsidRPr="006C6D43">
              <w:rPr>
                <w:color w:val="auto"/>
              </w:rPr>
              <w:t>(n=</w:t>
            </w:r>
            <w:r w:rsidR="00E153C5" w:rsidRPr="006C6D43">
              <w:rPr>
                <w:color w:val="auto"/>
              </w:rPr>
              <w:t>850</w:t>
            </w:r>
            <w:r w:rsidR="00DE6B5D" w:rsidRPr="006C6D43">
              <w:rPr>
                <w:color w:val="auto"/>
              </w:rPr>
              <w:t>). All early voters, (n=</w:t>
            </w:r>
            <w:r w:rsidR="000D334C" w:rsidRPr="006C6D43">
              <w:rPr>
                <w:color w:val="auto"/>
              </w:rPr>
              <w:t>1,196</w:t>
            </w:r>
            <w:r w:rsidR="00DE6B5D" w:rsidRPr="006C6D43">
              <w:rPr>
                <w:color w:val="auto"/>
              </w:rPr>
              <w:t>). D</w:t>
            </w:r>
            <w:r w:rsidR="00EE78C5" w:rsidRPr="006C6D43">
              <w:rPr>
                <w:color w:val="auto"/>
              </w:rPr>
              <w:t xml:space="preserve">on’t know </w:t>
            </w:r>
            <w:r w:rsidR="008161DB" w:rsidRPr="006C6D43">
              <w:rPr>
                <w:color w:val="auto"/>
              </w:rPr>
              <w:t xml:space="preserve">responses </w:t>
            </w:r>
            <w:r w:rsidR="00EE78C5" w:rsidRPr="006C6D43">
              <w:rPr>
                <w:color w:val="auto"/>
              </w:rPr>
              <w:t>excluded</w:t>
            </w:r>
            <w:r w:rsidR="00DE6B5D" w:rsidRPr="006C6D43">
              <w:rPr>
                <w:color w:val="auto"/>
              </w:rPr>
              <w:t>.</w:t>
            </w:r>
          </w:p>
        </w:tc>
      </w:tr>
    </w:tbl>
    <w:p w14:paraId="5E89E499" w14:textId="77777777" w:rsidR="00AB70C8" w:rsidRPr="006C6D43" w:rsidRDefault="00AB70C8" w:rsidP="00FD17C9">
      <w:pPr>
        <w:rPr>
          <w:color w:val="auto"/>
        </w:rPr>
      </w:pPr>
    </w:p>
    <w:p w14:paraId="6B13A037" w14:textId="77777777" w:rsidR="000D0278" w:rsidRPr="006C6D43" w:rsidRDefault="000D0278">
      <w:pPr>
        <w:spacing w:after="200"/>
        <w:rPr>
          <w:color w:val="auto"/>
        </w:rPr>
      </w:pPr>
      <w:r w:rsidRPr="006C6D43">
        <w:rPr>
          <w:color w:val="auto"/>
        </w:rPr>
        <w:br w:type="page"/>
      </w:r>
    </w:p>
    <w:p w14:paraId="6AF647A1" w14:textId="7C3C4D7B" w:rsidR="000D0278" w:rsidRPr="006C6D43" w:rsidRDefault="000D0278" w:rsidP="00FC085E">
      <w:pPr>
        <w:pStyle w:val="Heading4"/>
        <w:rPr>
          <w:color w:val="auto"/>
        </w:rPr>
      </w:pPr>
      <w:r w:rsidRPr="006C6D43">
        <w:rPr>
          <w:color w:val="auto"/>
        </w:rPr>
        <w:t>Improvements to voting centre</w:t>
      </w:r>
      <w:r w:rsidR="00ED7A83" w:rsidRPr="006C6D43">
        <w:rPr>
          <w:color w:val="auto"/>
        </w:rPr>
        <w:t>s</w:t>
      </w:r>
    </w:p>
    <w:p w14:paraId="0526C9D4" w14:textId="0FD3AEED" w:rsidR="00E825C4" w:rsidRPr="006C6D43" w:rsidRDefault="002E170C" w:rsidP="000D0278">
      <w:pPr>
        <w:rPr>
          <w:color w:val="auto"/>
        </w:rPr>
      </w:pPr>
      <w:r w:rsidRPr="006C6D43">
        <w:rPr>
          <w:color w:val="auto"/>
        </w:rPr>
        <w:t xml:space="preserve">Voters suggested a number of potential </w:t>
      </w:r>
      <w:r w:rsidR="002E2ED2" w:rsidRPr="006C6D43">
        <w:rPr>
          <w:color w:val="auto"/>
        </w:rPr>
        <w:t>improvements</w:t>
      </w:r>
      <w:r w:rsidRPr="006C6D43">
        <w:rPr>
          <w:color w:val="auto"/>
        </w:rPr>
        <w:t xml:space="preserve"> to voting centres. The most </w:t>
      </w:r>
      <w:r w:rsidR="00C60E98" w:rsidRPr="006C6D43">
        <w:rPr>
          <w:color w:val="auto"/>
        </w:rPr>
        <w:t>frequently</w:t>
      </w:r>
      <w:r w:rsidRPr="006C6D43">
        <w:rPr>
          <w:color w:val="auto"/>
        </w:rPr>
        <w:t xml:space="preserve"> suggested improvements </w:t>
      </w:r>
      <w:r w:rsidR="002E2ED2" w:rsidRPr="006C6D43">
        <w:rPr>
          <w:color w:val="auto"/>
        </w:rPr>
        <w:t xml:space="preserve">related to </w:t>
      </w:r>
      <w:r w:rsidRPr="006C6D43">
        <w:rPr>
          <w:color w:val="auto"/>
        </w:rPr>
        <w:t>queue times (</w:t>
      </w:r>
      <w:r w:rsidR="00401398" w:rsidRPr="006C6D43">
        <w:rPr>
          <w:color w:val="auto"/>
        </w:rPr>
        <w:t>54</w:t>
      </w:r>
      <w:r w:rsidRPr="006C6D43">
        <w:rPr>
          <w:color w:val="auto"/>
        </w:rPr>
        <w:t>%</w:t>
      </w:r>
      <w:r w:rsidR="00DB573E" w:rsidRPr="006C6D43">
        <w:rPr>
          <w:color w:val="auto"/>
        </w:rPr>
        <w:t xml:space="preserve"> ordinary</w:t>
      </w:r>
      <w:r w:rsidR="003B54E2" w:rsidRPr="006C6D43">
        <w:rPr>
          <w:color w:val="auto"/>
        </w:rPr>
        <w:t xml:space="preserve"> voters</w:t>
      </w:r>
      <w:r w:rsidR="00401398" w:rsidRPr="006C6D43">
        <w:rPr>
          <w:color w:val="auto"/>
        </w:rPr>
        <w:t xml:space="preserve">, </w:t>
      </w:r>
      <w:r w:rsidR="00F22718" w:rsidRPr="006C6D43">
        <w:rPr>
          <w:color w:val="auto"/>
        </w:rPr>
        <w:t>21% early</w:t>
      </w:r>
      <w:r w:rsidR="003B54E2" w:rsidRPr="006C6D43">
        <w:rPr>
          <w:color w:val="auto"/>
        </w:rPr>
        <w:t xml:space="preserve"> voters</w:t>
      </w:r>
      <w:r w:rsidRPr="006C6D43">
        <w:rPr>
          <w:color w:val="auto"/>
        </w:rPr>
        <w:t xml:space="preserve">) </w:t>
      </w:r>
      <w:r w:rsidR="002E2ED2" w:rsidRPr="006C6D43">
        <w:rPr>
          <w:color w:val="auto"/>
        </w:rPr>
        <w:t>and understaffing (</w:t>
      </w:r>
      <w:r w:rsidR="00F22718" w:rsidRPr="006C6D43">
        <w:rPr>
          <w:color w:val="auto"/>
        </w:rPr>
        <w:t>31</w:t>
      </w:r>
      <w:r w:rsidR="002E2ED2" w:rsidRPr="006C6D43">
        <w:rPr>
          <w:color w:val="auto"/>
        </w:rPr>
        <w:t>%</w:t>
      </w:r>
      <w:r w:rsidR="00F22718" w:rsidRPr="006C6D43">
        <w:rPr>
          <w:color w:val="auto"/>
        </w:rPr>
        <w:t xml:space="preserve"> </w:t>
      </w:r>
      <w:r w:rsidR="000E51A0" w:rsidRPr="006C6D43">
        <w:rPr>
          <w:color w:val="auto"/>
        </w:rPr>
        <w:t>ordinary, 4% early</w:t>
      </w:r>
      <w:r w:rsidR="002E2ED2" w:rsidRPr="006C6D43">
        <w:rPr>
          <w:color w:val="auto"/>
        </w:rPr>
        <w:t>)</w:t>
      </w:r>
      <w:r w:rsidR="00E46798" w:rsidRPr="006C6D43">
        <w:rPr>
          <w:color w:val="auto"/>
        </w:rPr>
        <w:t xml:space="preserve"> unhelpful staff (21% ordinary, </w:t>
      </w:r>
      <w:r w:rsidR="003B54E2" w:rsidRPr="006C6D43">
        <w:rPr>
          <w:color w:val="auto"/>
        </w:rPr>
        <w:t>18% early) and unwanted harassment from campaign volunteers (8% ordinary, 25% early)</w:t>
      </w:r>
      <w:r w:rsidR="002E2ED2" w:rsidRPr="006C6D43">
        <w:rPr>
          <w:color w:val="auto"/>
        </w:rPr>
        <w:t xml:space="preserve">. </w:t>
      </w:r>
    </w:p>
    <w:p w14:paraId="02CB2DF7" w14:textId="6B1B75E6" w:rsidR="003B54E2" w:rsidRPr="006C6D43" w:rsidRDefault="003B54E2" w:rsidP="000D0278">
      <w:pPr>
        <w:rPr>
          <w:color w:val="auto"/>
        </w:rPr>
      </w:pPr>
      <w:r w:rsidRPr="006C6D43">
        <w:rPr>
          <w:color w:val="auto"/>
        </w:rPr>
        <w:t>Ordinary voters were more likely to make the first two suggestion</w:t>
      </w:r>
      <w:r w:rsidR="00744F47" w:rsidRPr="006C6D43">
        <w:rPr>
          <w:color w:val="auto"/>
        </w:rPr>
        <w:t>s</w:t>
      </w:r>
      <w:r w:rsidRPr="006C6D43">
        <w:rPr>
          <w:color w:val="auto"/>
        </w:rPr>
        <w:t xml:space="preserve"> than early voters</w:t>
      </w:r>
      <w:r w:rsidR="00744F47" w:rsidRPr="006C6D43">
        <w:rPr>
          <w:color w:val="auto"/>
        </w:rPr>
        <w:t xml:space="preserve"> (queues and understaffing)</w:t>
      </w:r>
      <w:r w:rsidRPr="006C6D43">
        <w:rPr>
          <w:color w:val="auto"/>
        </w:rPr>
        <w:t>.</w:t>
      </w:r>
      <w:r w:rsidR="003A177C" w:rsidRPr="006C6D43">
        <w:rPr>
          <w:color w:val="auto"/>
        </w:rPr>
        <w:t xml:space="preserve"> </w:t>
      </w:r>
      <w:r w:rsidR="00744F47" w:rsidRPr="006C6D43">
        <w:rPr>
          <w:color w:val="auto"/>
        </w:rPr>
        <w:t>Early voters were more likely to make suggestions relating to unwanted harassment from volunteers.</w:t>
      </w:r>
      <w:r w:rsidR="003A177C" w:rsidRPr="006C6D43">
        <w:rPr>
          <w:color w:val="auto"/>
        </w:rPr>
        <w:t xml:space="preserve"> </w:t>
      </w:r>
    </w:p>
    <w:p w14:paraId="3C197181" w14:textId="1A23373B" w:rsidR="000D0278" w:rsidRPr="006C6D43" w:rsidRDefault="00391433" w:rsidP="0031513B">
      <w:pPr>
        <w:pStyle w:val="Caption"/>
        <w:rPr>
          <w:color w:val="auto"/>
        </w:rPr>
      </w:pPr>
      <w:bookmarkStart w:id="82" w:name="_Toc14014771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36</w:t>
      </w:r>
      <w:r w:rsidRPr="006C6D43">
        <w:rPr>
          <w:color w:val="auto"/>
        </w:rPr>
        <w:fldChar w:fldCharType="end"/>
      </w:r>
      <w:r w:rsidRPr="006C6D43">
        <w:rPr>
          <w:color w:val="auto"/>
        </w:rPr>
        <w:t>:</w:t>
      </w:r>
      <w:r w:rsidR="000D0278" w:rsidRPr="006C6D43">
        <w:rPr>
          <w:color w:val="auto"/>
        </w:rPr>
        <w:tab/>
      </w:r>
      <w:r w:rsidR="00C97EAA" w:rsidRPr="006C6D43">
        <w:rPr>
          <w:color w:val="auto"/>
        </w:rPr>
        <w:t xml:space="preserve">Improvements to </w:t>
      </w:r>
      <w:r w:rsidR="000D0278" w:rsidRPr="006C6D43">
        <w:rPr>
          <w:color w:val="auto"/>
        </w:rPr>
        <w:t>voting centre</w:t>
      </w:r>
      <w:r w:rsidR="00ED7A83" w:rsidRPr="006C6D43">
        <w:rPr>
          <w:color w:val="auto"/>
        </w:rPr>
        <w:t>s</w:t>
      </w:r>
      <w:bookmarkEnd w:id="82"/>
    </w:p>
    <w:p w14:paraId="37243123" w14:textId="132C2274" w:rsidR="000D0278" w:rsidRPr="006C6D43" w:rsidRDefault="00AC5873" w:rsidP="000D0278">
      <w:pPr>
        <w:jc w:val="center"/>
        <w:rPr>
          <w:color w:val="auto"/>
        </w:rPr>
      </w:pPr>
      <w:r w:rsidRPr="006C6D43">
        <w:rPr>
          <w:noProof/>
          <w:color w:val="auto"/>
          <w:sz w:val="24"/>
          <w:szCs w:val="24"/>
          <w:lang w:eastAsia="en-AU"/>
        </w:rPr>
        <w:drawing>
          <wp:inline distT="0" distB="0" distL="0" distR="0" wp14:anchorId="1F328978" wp14:editId="63675316">
            <wp:extent cx="5731510" cy="5444477"/>
            <wp:effectExtent l="0" t="0" r="0" b="0"/>
            <wp:docPr id="321" name="Chart 32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27DEC4D" w14:textId="77777777" w:rsidR="00C97EAA" w:rsidRPr="006C6D43" w:rsidRDefault="00C97EAA" w:rsidP="000D0278">
      <w:pPr>
        <w:pStyle w:val="BASE"/>
        <w:rPr>
          <w:color w:val="auto"/>
        </w:rPr>
      </w:pPr>
      <w:r w:rsidRPr="006C6D43">
        <w:rPr>
          <w:color w:val="auto"/>
        </w:rPr>
        <w:t>Q32</w:t>
      </w:r>
      <w:r w:rsidRPr="006C6D43">
        <w:rPr>
          <w:color w:val="auto"/>
        </w:rPr>
        <w:tab/>
        <w:t xml:space="preserve">And why was your experience at the voting centre unsatisfactory? </w:t>
      </w:r>
    </w:p>
    <w:p w14:paraId="366FD1B8" w14:textId="477029CB" w:rsidR="009B7811" w:rsidRPr="006C6D43" w:rsidRDefault="00B72CF3" w:rsidP="000D0278">
      <w:pPr>
        <w:pStyle w:val="BASE"/>
        <w:rPr>
          <w:color w:val="auto"/>
        </w:rPr>
      </w:pPr>
      <w:r w:rsidRPr="006C6D43">
        <w:rPr>
          <w:color w:val="auto"/>
        </w:rPr>
        <w:t xml:space="preserve">Base: </w:t>
      </w:r>
      <w:r w:rsidRPr="006C6D43">
        <w:rPr>
          <w:color w:val="auto"/>
        </w:rPr>
        <w:tab/>
      </w:r>
      <w:r w:rsidR="0048212E" w:rsidRPr="006C6D43">
        <w:rPr>
          <w:color w:val="auto"/>
        </w:rPr>
        <w:t>All</w:t>
      </w:r>
      <w:r w:rsidR="006C4CA1" w:rsidRPr="006C6D43">
        <w:rPr>
          <w:color w:val="auto"/>
        </w:rPr>
        <w:t xml:space="preserve"> ordinary</w:t>
      </w:r>
      <w:r w:rsidR="0048212E" w:rsidRPr="006C6D43">
        <w:rPr>
          <w:color w:val="auto"/>
        </w:rPr>
        <w:t xml:space="preserve"> voters who thought the experience at the voting centre was unsatisfactory (rated 3 or lower)</w:t>
      </w:r>
      <w:r w:rsidRPr="006C6D43">
        <w:rPr>
          <w:color w:val="auto"/>
        </w:rPr>
        <w:t xml:space="preserve"> (n=</w:t>
      </w:r>
      <w:r w:rsidR="006D2B45" w:rsidRPr="006C6D43">
        <w:rPr>
          <w:color w:val="auto"/>
        </w:rPr>
        <w:t>1</w:t>
      </w:r>
      <w:r w:rsidR="003B5039" w:rsidRPr="006C6D43">
        <w:rPr>
          <w:color w:val="auto"/>
        </w:rPr>
        <w:t>39</w:t>
      </w:r>
      <w:r w:rsidRPr="006C6D43">
        <w:rPr>
          <w:color w:val="auto"/>
        </w:rPr>
        <w:t>)</w:t>
      </w:r>
    </w:p>
    <w:p w14:paraId="1EAD948D" w14:textId="042899C0" w:rsidR="00D877E3" w:rsidRPr="006C6D43" w:rsidRDefault="00D877E3" w:rsidP="000D0278">
      <w:pPr>
        <w:pStyle w:val="BASE"/>
        <w:rPr>
          <w:color w:val="auto"/>
        </w:rPr>
      </w:pPr>
      <w:r w:rsidRPr="006C6D43">
        <w:rPr>
          <w:rFonts w:cs="Arial"/>
          <w:color w:val="auto"/>
        </w:rPr>
        <w:t xml:space="preserve">▲ / ▼ </w:t>
      </w:r>
      <w:r w:rsidRPr="006C6D43">
        <w:rPr>
          <w:color w:val="auto"/>
        </w:rPr>
        <w:t xml:space="preserve">indicates sub-group is significantly </w:t>
      </w:r>
      <w:r w:rsidRPr="006C6D43">
        <w:rPr>
          <w:bCs/>
          <w:color w:val="auto"/>
        </w:rPr>
        <w:t>higher</w:t>
      </w:r>
      <w:r w:rsidRPr="006C6D43">
        <w:rPr>
          <w:color w:val="auto"/>
        </w:rPr>
        <w:t xml:space="preserve"> or </w:t>
      </w:r>
      <w:r w:rsidRPr="006C6D43">
        <w:rPr>
          <w:bCs/>
          <w:color w:val="auto"/>
        </w:rPr>
        <w:t>lower</w:t>
      </w:r>
      <w:r w:rsidRPr="006C6D43">
        <w:rPr>
          <w:color w:val="auto"/>
        </w:rPr>
        <w:t xml:space="preserve"> at 95% confidence when compared to other sub-groups.</w:t>
      </w:r>
    </w:p>
    <w:p w14:paraId="0CDAD988" w14:textId="77777777" w:rsidR="00CC01D8" w:rsidRPr="006C6D43" w:rsidRDefault="00CC01D8">
      <w:pPr>
        <w:spacing w:after="200"/>
        <w:rPr>
          <w:color w:val="auto"/>
          <w:sz w:val="16"/>
          <w:szCs w:val="16"/>
        </w:rPr>
      </w:pPr>
      <w:r w:rsidRPr="006C6D43">
        <w:rPr>
          <w:color w:val="auto"/>
        </w:rPr>
        <w:br w:type="page"/>
      </w:r>
    </w:p>
    <w:p w14:paraId="42D7F0A0" w14:textId="77777777" w:rsidR="00CC01D8" w:rsidRPr="006C6D43" w:rsidRDefault="008E61A5" w:rsidP="008E61A5">
      <w:pPr>
        <w:pStyle w:val="Heading4"/>
        <w:rPr>
          <w:color w:val="auto"/>
        </w:rPr>
      </w:pPr>
      <w:r w:rsidRPr="006C6D43">
        <w:rPr>
          <w:color w:val="auto"/>
        </w:rPr>
        <w:t>Queuing at voting centre</w:t>
      </w:r>
      <w:r w:rsidR="009A488A" w:rsidRPr="006C6D43">
        <w:rPr>
          <w:color w:val="auto"/>
        </w:rPr>
        <w:t>s</w:t>
      </w:r>
    </w:p>
    <w:p w14:paraId="59378F56" w14:textId="39D679C6" w:rsidR="001B602C" w:rsidRPr="006C6D43" w:rsidRDefault="00C74F41" w:rsidP="00707603">
      <w:pPr>
        <w:rPr>
          <w:color w:val="auto"/>
        </w:rPr>
      </w:pPr>
      <w:r w:rsidRPr="006C6D43">
        <w:rPr>
          <w:color w:val="auto"/>
        </w:rPr>
        <w:t xml:space="preserve">As has been the norm for Victorian elections, </w:t>
      </w:r>
      <w:r w:rsidR="00EA16FA" w:rsidRPr="006C6D43">
        <w:rPr>
          <w:color w:val="auto"/>
        </w:rPr>
        <w:t xml:space="preserve">ordinary voters </w:t>
      </w:r>
      <w:r w:rsidR="007263F0" w:rsidRPr="006C6D43">
        <w:rPr>
          <w:color w:val="auto"/>
        </w:rPr>
        <w:t xml:space="preserve">generally </w:t>
      </w:r>
      <w:r w:rsidR="00703643" w:rsidRPr="006C6D43">
        <w:rPr>
          <w:color w:val="auto"/>
        </w:rPr>
        <w:t>had</w:t>
      </w:r>
      <w:r w:rsidR="007263F0" w:rsidRPr="006C6D43">
        <w:rPr>
          <w:color w:val="auto"/>
        </w:rPr>
        <w:t xml:space="preserve"> to queue for longer than early voters.</w:t>
      </w:r>
      <w:r w:rsidR="00692498" w:rsidRPr="006C6D43">
        <w:rPr>
          <w:color w:val="auto"/>
        </w:rPr>
        <w:t xml:space="preserve"> </w:t>
      </w:r>
      <w:r w:rsidR="007263F0" w:rsidRPr="006C6D43">
        <w:rPr>
          <w:color w:val="auto"/>
        </w:rPr>
        <w:t xml:space="preserve">Specifically, </w:t>
      </w:r>
      <w:r w:rsidR="00B80C72" w:rsidRPr="006C6D43">
        <w:rPr>
          <w:color w:val="auto"/>
        </w:rPr>
        <w:t xml:space="preserve">41% of ordinary voters needed to queue for eleven minutes or more compared with </w:t>
      </w:r>
      <w:r w:rsidR="0036292A" w:rsidRPr="006C6D43">
        <w:rPr>
          <w:color w:val="auto"/>
        </w:rPr>
        <w:t>11% of early voters.</w:t>
      </w:r>
      <w:r w:rsidR="00692498" w:rsidRPr="006C6D43">
        <w:rPr>
          <w:color w:val="auto"/>
        </w:rPr>
        <w:t xml:space="preserve"> </w:t>
      </w:r>
    </w:p>
    <w:p w14:paraId="0BDD3DE8" w14:textId="7DD23AC8" w:rsidR="00F94E75" w:rsidRPr="006C6D43" w:rsidRDefault="00F94E75" w:rsidP="00707603">
      <w:pPr>
        <w:rPr>
          <w:color w:val="auto"/>
        </w:rPr>
      </w:pPr>
      <w:r w:rsidRPr="006C6D43">
        <w:rPr>
          <w:color w:val="auto"/>
        </w:rPr>
        <w:t xml:space="preserve">One quarter of ordinary voters did not need to queue at all, </w:t>
      </w:r>
      <w:r w:rsidR="00040333" w:rsidRPr="006C6D43">
        <w:rPr>
          <w:color w:val="auto"/>
        </w:rPr>
        <w:t>compared</w:t>
      </w:r>
      <w:r w:rsidRPr="006C6D43">
        <w:rPr>
          <w:color w:val="auto"/>
        </w:rPr>
        <w:t xml:space="preserve"> with nearly half of early voters</w:t>
      </w:r>
      <w:r w:rsidR="00350665" w:rsidRPr="006C6D43">
        <w:rPr>
          <w:color w:val="auto"/>
        </w:rPr>
        <w:t xml:space="preserve"> (24% vs. 49%).</w:t>
      </w:r>
      <w:r w:rsidR="00692498" w:rsidRPr="006C6D43">
        <w:rPr>
          <w:color w:val="auto"/>
        </w:rPr>
        <w:t xml:space="preserve"> </w:t>
      </w:r>
    </w:p>
    <w:p w14:paraId="6C72AB22" w14:textId="149C693A" w:rsidR="002B558D" w:rsidRPr="006C6D43" w:rsidRDefault="009D08A1" w:rsidP="00707603">
      <w:pPr>
        <w:rPr>
          <w:color w:val="auto"/>
        </w:rPr>
      </w:pPr>
      <w:r w:rsidRPr="006C6D43">
        <w:rPr>
          <w:color w:val="auto"/>
        </w:rPr>
        <w:t>Reported q</w:t>
      </w:r>
      <w:r w:rsidR="00040333" w:rsidRPr="006C6D43">
        <w:rPr>
          <w:color w:val="auto"/>
        </w:rPr>
        <w:t xml:space="preserve">ueue times for ordinary voters increased compared with the 2018 election </w:t>
      </w:r>
      <w:r w:rsidR="0021777A" w:rsidRPr="006C6D43">
        <w:rPr>
          <w:color w:val="auto"/>
        </w:rPr>
        <w:t>–</w:t>
      </w:r>
      <w:r w:rsidR="00040333" w:rsidRPr="006C6D43">
        <w:rPr>
          <w:color w:val="auto"/>
        </w:rPr>
        <w:t xml:space="preserve"> </w:t>
      </w:r>
      <w:r w:rsidR="0021777A" w:rsidRPr="006C6D43">
        <w:rPr>
          <w:color w:val="auto"/>
        </w:rPr>
        <w:t>29</w:t>
      </w:r>
      <w:r w:rsidR="007B1322" w:rsidRPr="006C6D43">
        <w:rPr>
          <w:color w:val="auto"/>
        </w:rPr>
        <w:t>%</w:t>
      </w:r>
      <w:r w:rsidR="0021777A" w:rsidRPr="006C6D43">
        <w:rPr>
          <w:color w:val="auto"/>
        </w:rPr>
        <w:t xml:space="preserve"> had to queue for 11+ minutes in 2018 compared with 41% in 2022.</w:t>
      </w:r>
      <w:r w:rsidR="00692498" w:rsidRPr="006C6D43">
        <w:rPr>
          <w:color w:val="auto"/>
        </w:rPr>
        <w:t xml:space="preserve"> </w:t>
      </w:r>
      <w:r w:rsidR="0021777A" w:rsidRPr="006C6D43">
        <w:rPr>
          <w:color w:val="auto"/>
        </w:rPr>
        <w:t>Queue times for early voters was relatively stable (</w:t>
      </w:r>
      <w:r w:rsidR="007B1322" w:rsidRPr="006C6D43">
        <w:rPr>
          <w:color w:val="auto"/>
        </w:rPr>
        <w:t>11% compared with 14%).</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AD762B5" w14:textId="77777777" w:rsidTr="000821AC">
        <w:trPr>
          <w:trHeight w:val="467"/>
        </w:trPr>
        <w:tc>
          <w:tcPr>
            <w:tcW w:w="8778" w:type="dxa"/>
            <w:shd w:val="clear" w:color="auto" w:fill="F2F2F2" w:themeFill="background1" w:themeFillShade="F2"/>
          </w:tcPr>
          <w:p w14:paraId="4382C549" w14:textId="69EA8E9B" w:rsidR="00F94A31" w:rsidRPr="006C6D43" w:rsidRDefault="00391433" w:rsidP="0031513B">
            <w:pPr>
              <w:pStyle w:val="Caption"/>
              <w:rPr>
                <w:color w:val="auto"/>
              </w:rPr>
            </w:pPr>
            <w:bookmarkStart w:id="83" w:name="_Ref126854692"/>
            <w:bookmarkStart w:id="84" w:name="_Toc14014771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37</w:t>
            </w:r>
            <w:r w:rsidRPr="006C6D43">
              <w:rPr>
                <w:color w:val="auto"/>
              </w:rPr>
              <w:fldChar w:fldCharType="end"/>
            </w:r>
            <w:r w:rsidRPr="006C6D43">
              <w:rPr>
                <w:color w:val="auto"/>
              </w:rPr>
              <w:t>:</w:t>
            </w:r>
            <w:r w:rsidR="00F94A31" w:rsidRPr="006C6D43">
              <w:rPr>
                <w:color w:val="auto"/>
              </w:rPr>
              <w:tab/>
            </w:r>
            <w:r w:rsidR="00707603" w:rsidRPr="006C6D43">
              <w:rPr>
                <w:color w:val="auto"/>
              </w:rPr>
              <w:t>Queuing at the voting centre</w:t>
            </w:r>
            <w:bookmarkEnd w:id="83"/>
            <w:bookmarkEnd w:id="84"/>
          </w:p>
        </w:tc>
      </w:tr>
      <w:tr w:rsidR="006C6D43" w:rsidRPr="006C6D43" w14:paraId="03F6BD66" w14:textId="77777777" w:rsidTr="00F41924">
        <w:trPr>
          <w:trHeight w:val="3908"/>
        </w:trPr>
        <w:tc>
          <w:tcPr>
            <w:tcW w:w="8778" w:type="dxa"/>
          </w:tcPr>
          <w:p w14:paraId="03F25D6C" w14:textId="7BDA7846" w:rsidR="00F94A31" w:rsidRPr="006C6D43" w:rsidRDefault="00F2702E" w:rsidP="000821AC">
            <w:pPr>
              <w:spacing w:after="0"/>
              <w:rPr>
                <w:color w:val="auto"/>
                <w:sz w:val="24"/>
                <w:szCs w:val="24"/>
              </w:rPr>
            </w:pPr>
            <w:r w:rsidRPr="006C6D43">
              <w:rPr>
                <w:noProof/>
                <w:color w:val="auto"/>
              </w:rPr>
              <mc:AlternateContent>
                <mc:Choice Requires="wps">
                  <w:drawing>
                    <wp:anchor distT="0" distB="0" distL="114300" distR="114300" simplePos="0" relativeHeight="251658365" behindDoc="0" locked="0" layoutInCell="1" allowOverlap="1" wp14:anchorId="4BE63995" wp14:editId="06397FA6">
                      <wp:simplePos x="0" y="0"/>
                      <wp:positionH relativeFrom="column">
                        <wp:posOffset>2639363</wp:posOffset>
                      </wp:positionH>
                      <wp:positionV relativeFrom="paragraph">
                        <wp:posOffset>25427</wp:posOffset>
                      </wp:positionV>
                      <wp:extent cx="834888" cy="373711"/>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834888" cy="373711"/>
                              </a:xfrm>
                              <a:prstGeom prst="rect">
                                <a:avLst/>
                              </a:prstGeom>
                            </wps:spPr>
                            <wps:txbx>
                              <w:txbxContent>
                                <w:p w14:paraId="5A000776" w14:textId="2AFD316A" w:rsidR="00E278A6" w:rsidRPr="00F2702E" w:rsidRDefault="00E278A6" w:rsidP="00692F7D">
                                  <w:pPr>
                                    <w:jc w:val="center"/>
                                    <w:rPr>
                                      <w:rFonts w:cs="Arial"/>
                                      <w:color w:val="595959" w:themeColor="text1" w:themeTint="A6"/>
                                      <w:sz w:val="16"/>
                                      <w:szCs w:val="16"/>
                                    </w:rPr>
                                  </w:pPr>
                                  <w:r w:rsidRPr="00C174E3">
                                    <w:rPr>
                                      <w:rFonts w:cs="Arial"/>
                                      <w:color w:val="595959" w:themeColor="text1" w:themeTint="A6"/>
                                      <w:sz w:val="16"/>
                                      <w:szCs w:val="16"/>
                                    </w:rPr>
                                    <w:t>Total 11 mins+: 14%</w:t>
                                  </w:r>
                                </w:p>
                              </w:txbxContent>
                            </wps:txbx>
                            <wps:bodyPr vertOverflow="clip" wrap="square" rtlCol="0"/>
                          </wps:wsp>
                        </a:graphicData>
                      </a:graphic>
                    </wp:anchor>
                  </w:drawing>
                </mc:Choice>
                <mc:Fallback>
                  <w:pict>
                    <v:shape w14:anchorId="4BE63995" id="Text Box 555" o:spid="_x0000_s1085" type="#_x0000_t202" style="position:absolute;margin-left:207.8pt;margin-top:2pt;width:65.75pt;height:29.45pt;z-index:251658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O8gAEAAN8CAAAOAAAAZHJzL2Uyb0RvYy54bWysUk1v2zAMvQ/ofxB0X+w06xoYUQp0xXYp&#10;1gFtf4AiS7EAy1RJNXb+/SgtH0N7K3qhRVJ+fHxPq5sp9GJnkTwMSs5ntRR2MND6Yavk89PPr0sp&#10;KOmh1T0MVsm9JXmzvviyGmNjL6GDvrUoGGSgZoxKdinFpqrIdDZomkG0AzcdYNCJU9xWLeqR0UNf&#10;Xdb192oEbCOCsURcvfvXlOuC75w16cE5skn0SjK3VCKWuMmxWq90s0UdO28ONPQHWATtBx56grrT&#10;SYtX9O+ggjcIBC7NDIQKnPPGlh14m3n9ZpvHTkdbdmFxKJ5kos+DNb93j/EPijTdwsQGZkHGSA1x&#10;Me8zOQz5y0wF91nC/Uk2OyVhuLhcfFsu2WfDrcX14npeUKrzzxEp/bIQRD4oiexKEUvv7inxQL56&#10;vMLJeXw+pWkzCd8qebU4cttAu2fK/OrSAwfXw6ik6X2UYmQnlaSXV41WCkz9DyjG5yEZjVUs4w6O&#10;Z5v+z8ut87tc/wUAAP//AwBQSwMEFAAGAAgAAAAhAHIEbXbdAAAACAEAAA8AAABkcnMvZG93bnJl&#10;di54bWxMj81OwzAQhO9IfQdrK3Gjdqok0BCnqoq4gig/Ejc33iYR8TqK3Sa8PcsJbjua0ew35XZ2&#10;vbjgGDpPGpKVAoFUe9tRo+Ht9fHmDkSIhqzpPaGGbwywrRZXpSmsn+gFL4fYCC6hUBgNbYxDIWWo&#10;W3QmrPyAxN7Jj85ElmMj7WgmLne9XCuVS2c64g+tGXDfYv11ODsN70+nz49UPTcPLhsmPytJbiO1&#10;vl7Ou3sQEef4F4ZffEaHipmO/kw2iF5DmmQ5R/ngSexn6W0C4qghX29AVqX8P6D6AQAA//8DAFBL&#10;AQItABQABgAIAAAAIQC2gziS/gAAAOEBAAATAAAAAAAAAAAAAAAAAAAAAABbQ29udGVudF9UeXBl&#10;c10ueG1sUEsBAi0AFAAGAAgAAAAhADj9If/WAAAAlAEAAAsAAAAAAAAAAAAAAAAALwEAAF9yZWxz&#10;Ly5yZWxzUEsBAi0AFAAGAAgAAAAhAE+p47yAAQAA3wIAAA4AAAAAAAAAAAAAAAAALgIAAGRycy9l&#10;Mm9Eb2MueG1sUEsBAi0AFAAGAAgAAAAhAHIEbXbdAAAACAEAAA8AAAAAAAAAAAAAAAAA2gMAAGRy&#10;cy9kb3ducmV2LnhtbFBLBQYAAAAABAAEAPMAAADkBAAAAAA=&#10;" filled="f" stroked="f">
                      <v:textbox>
                        <w:txbxContent>
                          <w:p w14:paraId="5A000776" w14:textId="2AFD316A" w:rsidR="00E278A6" w:rsidRPr="00F2702E" w:rsidRDefault="00E278A6" w:rsidP="00692F7D">
                            <w:pPr>
                              <w:jc w:val="center"/>
                              <w:rPr>
                                <w:rFonts w:cs="Arial"/>
                                <w:color w:val="595959" w:themeColor="text1" w:themeTint="A6"/>
                                <w:sz w:val="16"/>
                                <w:szCs w:val="16"/>
                              </w:rPr>
                            </w:pPr>
                            <w:r w:rsidRPr="00C174E3">
                              <w:rPr>
                                <w:rFonts w:cs="Arial"/>
                                <w:color w:val="595959" w:themeColor="text1" w:themeTint="A6"/>
                                <w:sz w:val="16"/>
                                <w:szCs w:val="16"/>
                              </w:rPr>
                              <w:t>Total 11 mins+: 14%</w:t>
                            </w:r>
                          </w:p>
                        </w:txbxContent>
                      </v:textbox>
                    </v:shape>
                  </w:pict>
                </mc:Fallback>
              </mc:AlternateContent>
            </w:r>
            <w:r w:rsidRPr="006C6D43">
              <w:rPr>
                <w:noProof/>
                <w:color w:val="auto"/>
              </w:rPr>
              <mc:AlternateContent>
                <mc:Choice Requires="wps">
                  <w:drawing>
                    <wp:anchor distT="0" distB="0" distL="114300" distR="114300" simplePos="0" relativeHeight="251658364" behindDoc="0" locked="0" layoutInCell="1" allowOverlap="1" wp14:anchorId="332E579A" wp14:editId="04CEA26A">
                      <wp:simplePos x="0" y="0"/>
                      <wp:positionH relativeFrom="column">
                        <wp:posOffset>-122555</wp:posOffset>
                      </wp:positionH>
                      <wp:positionV relativeFrom="paragraph">
                        <wp:posOffset>2070</wp:posOffset>
                      </wp:positionV>
                      <wp:extent cx="834888" cy="373711"/>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834888" cy="373711"/>
                              </a:xfrm>
                              <a:prstGeom prst="rect">
                                <a:avLst/>
                              </a:prstGeom>
                            </wps:spPr>
                            <wps:txbx>
                              <w:txbxContent>
                                <w:p w14:paraId="30AA73DF" w14:textId="19DED1BB" w:rsidR="00E278A6" w:rsidRPr="00F2702E" w:rsidRDefault="00E278A6" w:rsidP="00692F7D">
                                  <w:pPr>
                                    <w:jc w:val="center"/>
                                    <w:rPr>
                                      <w:rFonts w:cs="Arial"/>
                                      <w:color w:val="595959" w:themeColor="text1" w:themeTint="A6"/>
                                      <w:sz w:val="16"/>
                                      <w:szCs w:val="16"/>
                                    </w:rPr>
                                  </w:pPr>
                                  <w:r w:rsidRPr="00C174E3">
                                    <w:rPr>
                                      <w:rFonts w:cs="Arial"/>
                                      <w:color w:val="595959" w:themeColor="text1" w:themeTint="A6"/>
                                      <w:sz w:val="16"/>
                                      <w:szCs w:val="16"/>
                                    </w:rPr>
                                    <w:t>Total 11 mins+: 41%</w:t>
                                  </w:r>
                                </w:p>
                              </w:txbxContent>
                            </wps:txbx>
                            <wps:bodyPr vertOverflow="clip" wrap="square" rtlCol="0"/>
                          </wps:wsp>
                        </a:graphicData>
                      </a:graphic>
                    </wp:anchor>
                  </w:drawing>
                </mc:Choice>
                <mc:Fallback>
                  <w:pict>
                    <v:shape w14:anchorId="332E579A" id="Text Box 554" o:spid="_x0000_s1086" type="#_x0000_t202" style="position:absolute;margin-left:-9.65pt;margin-top:.15pt;width:65.75pt;height:29.45pt;z-index:2516583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WugAEAAN8CAAAOAAAAZHJzL2Uyb0RvYy54bWysUsFu2zAMvQ/oPwi6N06adgmMKAXaorsU&#10;zYBuH6DIUizAMlVSiZ2/L6WlybDdhl1okZQfH9/T6n4MnThYJA+9krPJVArbG2h8v1Py54/n66UU&#10;lHTf6A56q+TRkrxfX31ZDbG2N9BC11gUDNJTPUQl25RiXVVkWhs0TSDanpsOMOjEKe6qBvXA6KGr&#10;bqbTr9UA2EQEY4m4+vSrKdcF3zlr0sY5skl0SjK3VCKWuM2xWq90vUMdW29ONPQ/sAja9zz0DPWk&#10;kxZ79H9BBW8QCFyaGAgVOOeNLTvwNrPpH9u8tTrasguLQ/EsE/0/WPN6eIvfUaTxAUY2MAsyRKqJ&#10;i3mf0WHIX2YquM8SHs+y2TEJw8Xl/Ha5ZJ8Nt+aL+WJWUKrLzxEpfbMQRD4oiexKEUsfXijxQL76&#10;eYWTy/h8SuN2FL5R8u72k9sWmiNT5leXNhxcB4OSpvNRioGdVJLe9xqtFJi6RyjG5yEZjVUs406O&#10;Z5t+z8uty7tcfwAAAP//AwBQSwMEFAAGAAgAAAAhADF5Xx7cAAAABwEAAA8AAABkcnMvZG93bnJl&#10;di54bWxMjkFLw0AUhO9C/8PyCt7a3URbTMxLEcWrYq2F3rbZ1ySYfRuy2yb+e7cnvQwMM8x8xWay&#10;nbjQ4FvHCMlSgSCunGm5Rth9vi4eQPig2ejOMSH8kIdNObspdG7cyB902YZaxBH2uUZoQuhzKX3V&#10;kNV+6XrimJ3cYHWIdqilGfQYx20nU6XW0uqW40Oje3puqPreni3C19vpsL9X7/WLXfWjm5Rkm0nE&#10;2/n09Agi0BT+ynDFj+hQRqajO7PxokNYJNldrCJEvcZJmoI4IqyyFGRZyP/85S8AAAD//wMAUEsB&#10;Ai0AFAAGAAgAAAAhALaDOJL+AAAA4QEAABMAAAAAAAAAAAAAAAAAAAAAAFtDb250ZW50X1R5cGVz&#10;XS54bWxQSwECLQAUAAYACAAAACEAOP0h/9YAAACUAQAACwAAAAAAAAAAAAAAAAAvAQAAX3JlbHMv&#10;LnJlbHNQSwECLQAUAAYACAAAACEAyST1roABAADfAgAADgAAAAAAAAAAAAAAAAAuAgAAZHJzL2Uy&#10;b0RvYy54bWxQSwECLQAUAAYACAAAACEAMXlfHtwAAAAHAQAADwAAAAAAAAAAAAAAAADaAwAAZHJz&#10;L2Rvd25yZXYueG1sUEsFBgAAAAAEAAQA8wAAAOMEAAAAAA==&#10;" filled="f" stroked="f">
                      <v:textbox>
                        <w:txbxContent>
                          <w:p w14:paraId="30AA73DF" w14:textId="19DED1BB" w:rsidR="00E278A6" w:rsidRPr="00F2702E" w:rsidRDefault="00E278A6" w:rsidP="00692F7D">
                            <w:pPr>
                              <w:jc w:val="center"/>
                              <w:rPr>
                                <w:rFonts w:cs="Arial"/>
                                <w:color w:val="595959" w:themeColor="text1" w:themeTint="A6"/>
                                <w:sz w:val="16"/>
                                <w:szCs w:val="16"/>
                              </w:rPr>
                            </w:pPr>
                            <w:r w:rsidRPr="00C174E3">
                              <w:rPr>
                                <w:rFonts w:cs="Arial"/>
                                <w:color w:val="595959" w:themeColor="text1" w:themeTint="A6"/>
                                <w:sz w:val="16"/>
                                <w:szCs w:val="16"/>
                              </w:rPr>
                              <w:t>Total 11 mins+: 41%</w:t>
                            </w:r>
                          </w:p>
                        </w:txbxContent>
                      </v:textbox>
                    </v:shape>
                  </w:pict>
                </mc:Fallback>
              </mc:AlternateContent>
            </w:r>
            <w:r w:rsidR="00F41924" w:rsidRPr="006C6D43">
              <w:rPr>
                <w:noProof/>
                <w:color w:val="auto"/>
                <w:lang w:eastAsia="en-AU"/>
              </w:rPr>
              <mc:AlternateContent>
                <mc:Choice Requires="wps">
                  <w:drawing>
                    <wp:anchor distT="45720" distB="45720" distL="114300" distR="114300" simplePos="0" relativeHeight="251658350" behindDoc="0" locked="0" layoutInCell="1" allowOverlap="1" wp14:anchorId="297D5003" wp14:editId="212FF6B7">
                      <wp:simplePos x="0" y="0"/>
                      <wp:positionH relativeFrom="column">
                        <wp:posOffset>154629</wp:posOffset>
                      </wp:positionH>
                      <wp:positionV relativeFrom="paragraph">
                        <wp:posOffset>2049751</wp:posOffset>
                      </wp:positionV>
                      <wp:extent cx="5124450" cy="318770"/>
                      <wp:effectExtent l="0" t="0" r="0" b="508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8770"/>
                              </a:xfrm>
                              <a:prstGeom prst="rect">
                                <a:avLst/>
                              </a:prstGeom>
                              <a:solidFill>
                                <a:srgbClr val="FFFFFF"/>
                              </a:solidFill>
                              <a:ln w="9525">
                                <a:noFill/>
                                <a:miter lim="800000"/>
                                <a:headEnd/>
                                <a:tailEnd/>
                              </a:ln>
                            </wps:spPr>
                            <wps:txbx>
                              <w:txbxContent>
                                <w:p w14:paraId="211F02F5" w14:textId="77777777" w:rsidR="00E278A6" w:rsidRDefault="00E278A6" w:rsidP="00F41924">
                                  <w:pPr>
                                    <w:jc w:val="center"/>
                                  </w:pPr>
                                  <w:r w:rsidRPr="00BE6438">
                                    <w:rPr>
                                      <w:rFonts w:cs="Arial"/>
                                      <w:color w:val="0E3A6C"/>
                                    </w:rPr>
                                    <w:t>■</w:t>
                                  </w:r>
                                  <w:r>
                                    <w:t xml:space="preserve"> No queue</w:t>
                                  </w:r>
                                  <w:r>
                                    <w:rPr>
                                      <w:rFonts w:cs="Arial"/>
                                    </w:rPr>
                                    <w:t xml:space="preserve"> </w:t>
                                  </w:r>
                                  <w:r w:rsidRPr="009D7695">
                                    <w:rPr>
                                      <w:rFonts w:cs="Arial"/>
                                      <w:color w:val="0E3A6C"/>
                                      <w14:textFill>
                                        <w14:solidFill>
                                          <w14:srgbClr w14:val="0E3A6C">
                                            <w14:alpha w14:val="50000"/>
                                          </w14:srgbClr>
                                        </w14:solidFill>
                                      </w14:textFill>
                                    </w:rPr>
                                    <w:t>■</w:t>
                                  </w:r>
                                  <w:r>
                                    <w:rPr>
                                      <w:rFonts w:cs="Arial"/>
                                    </w:rPr>
                                    <w:t xml:space="preserve"> 1-10 minutes </w:t>
                                  </w:r>
                                  <w:r w:rsidRPr="009D7695">
                                    <w:rPr>
                                      <w:rFonts w:cs="Arial"/>
                                      <w:color w:val="A30134"/>
                                      <w14:textFill>
                                        <w14:solidFill>
                                          <w14:srgbClr w14:val="A30134">
                                            <w14:alpha w14:val="50000"/>
                                          </w14:srgbClr>
                                        </w14:solidFill>
                                      </w14:textFill>
                                    </w:rPr>
                                    <w:t>■</w:t>
                                  </w:r>
                                  <w:r>
                                    <w:rPr>
                                      <w:rFonts w:cs="Arial"/>
                                    </w:rPr>
                                    <w:t xml:space="preserve"> 11-20 minutes </w:t>
                                  </w:r>
                                  <w:r w:rsidRPr="009D7695">
                                    <w:rPr>
                                      <w:rFonts w:cs="Arial"/>
                                      <w:color w:val="A30134"/>
                                    </w:rPr>
                                    <w:t>■</w:t>
                                  </w:r>
                                  <w:r>
                                    <w:rPr>
                                      <w:rFonts w:cs="Arial"/>
                                    </w:rPr>
                                    <w:t xml:space="preserve"> 21+ minutes </w:t>
                                  </w:r>
                                  <w:r w:rsidRPr="00D86CED">
                                    <w:rPr>
                                      <w:rFonts w:cs="Arial"/>
                                      <w:color w:val="D9D9D9" w:themeColor="background1" w:themeShade="D9"/>
                                    </w:rPr>
                                    <w:t>■</w:t>
                                  </w:r>
                                  <w:r>
                                    <w:rPr>
                                      <w:rFonts w:cs="Arial"/>
                                    </w:rPr>
                                    <w:t xml:space="preserve"> Don’t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5003" id="Text Box 38" o:spid="_x0000_s1087" type="#_x0000_t202" style="position:absolute;margin-left:12.2pt;margin-top:161.4pt;width:403.5pt;height:25.1pt;z-index:2516583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0PEgIAAP4DAAAOAAAAZHJzL2Uyb0RvYy54bWysU9tu2zAMfR+wfxD0vjjJ4iU14hRdugwD&#10;ugvQ7QNkWY6FyaJGKbGzrx8lp2nQvQ3TgyCK5BF5eLS+HTrDjgq9Blvy2WTKmbISam33Jf/xffdm&#10;xZkPwtbCgFUlPynPbzevX617V6g5tGBqhYxArC96V/I2BFdkmZet6oSfgFOWnA1gJwKZuM9qFD2h&#10;dyabT6fvsh6wdghSeU+396OTbxJ+0ygZvjaNV4GZklNtIe2Y9iru2WYtij0K12p5LkP8QxWd0JYe&#10;vUDdiyDYAfVfUJ2WCB6aMJHQZdA0WqrUA3Uzm77o5rEVTqVeiBzvLjT5/wcrvxwf3TdkYXgPAw0w&#10;NeHdA8ifnlnYtsLu1R0i9K0SNT08i5RlvfPFOTVS7QsfQar+M9Q0ZHEIkICGBrvICvXJCJ0GcLqQ&#10;robAJF3ms/likZNLku/tbLVcpqlkonjKdujDRwUdi4eSIw01oYvjgw+xGlE8hcTHPBhd77QxycB9&#10;tTXIjoIEsEsrNfAizFjWl/wmn+cJ2ULMT9rodCCBGt2VfDWNa5RMZOODrVNIENqMZ6rE2DM9kZGR&#10;mzBUA9M1tZrH5EhXBfWJCEMYBUkfiA4t4G/OehJjyf2vg0DFmflkifSb2WIR1ZuMRb6ck4HXnura&#10;I6wkqJIHzsbjNiTFRz4s3NFwGp14e67kXDOJLNF5/hBRxdd2inr+tps/AAAA//8DAFBLAwQUAAYA&#10;CAAAACEAhj5a8N4AAAAKAQAADwAAAGRycy9kb3ducmV2LnhtbEyPz06DQBDG7ya+w2ZMvBi7FLBU&#10;ytKoiabX1j7Awk6BlJ0l7LbQt3c86XG++eX7U2xn24srjr5zpGC5iEAg1c501Cg4fn8+r0H4oMno&#10;3hEquKGHbXl/V+jcuIn2eD2ERrAJ+VwraEMYcil93aLVfuEGJP6d3Gh14HNspBn1xOa2l3EUraTV&#10;HXFCqwf8aLE+Hy5WwWk3Pb28TtVXOGb7dPWuu6xyN6UeH+a3DYiAc/iD4bc+V4eSO1XuQsaLXkGc&#10;pkwqSOKYJzCwTpasVKxkSQSyLOT/CeUPAAAA//8DAFBLAQItABQABgAIAAAAIQC2gziS/gAAAOEB&#10;AAATAAAAAAAAAAAAAAAAAAAAAABbQ29udGVudF9UeXBlc10ueG1sUEsBAi0AFAAGAAgAAAAhADj9&#10;If/WAAAAlAEAAAsAAAAAAAAAAAAAAAAALwEAAF9yZWxzLy5yZWxzUEsBAi0AFAAGAAgAAAAhAFZx&#10;jQ8SAgAA/gMAAA4AAAAAAAAAAAAAAAAALgIAAGRycy9lMm9Eb2MueG1sUEsBAi0AFAAGAAgAAAAh&#10;AIY+WvDeAAAACgEAAA8AAAAAAAAAAAAAAAAAbAQAAGRycy9kb3ducmV2LnhtbFBLBQYAAAAABAAE&#10;APMAAAB3BQAAAAA=&#10;" stroked="f">
                      <v:textbox>
                        <w:txbxContent>
                          <w:p w14:paraId="211F02F5" w14:textId="77777777" w:rsidR="00E278A6" w:rsidRDefault="00E278A6" w:rsidP="00F41924">
                            <w:pPr>
                              <w:jc w:val="center"/>
                            </w:pPr>
                            <w:r w:rsidRPr="00BE6438">
                              <w:rPr>
                                <w:rFonts w:cs="Arial"/>
                                <w:color w:val="0E3A6C"/>
                              </w:rPr>
                              <w:t>■</w:t>
                            </w:r>
                            <w:r>
                              <w:t xml:space="preserve"> No queue</w:t>
                            </w:r>
                            <w:r>
                              <w:rPr>
                                <w:rFonts w:cs="Arial"/>
                              </w:rPr>
                              <w:t xml:space="preserve"> </w:t>
                            </w:r>
                            <w:r w:rsidRPr="009D7695">
                              <w:rPr>
                                <w:rFonts w:cs="Arial"/>
                                <w:color w:val="0E3A6C"/>
                                <w14:textFill>
                                  <w14:solidFill>
                                    <w14:srgbClr w14:val="0E3A6C">
                                      <w14:alpha w14:val="50000"/>
                                    </w14:srgbClr>
                                  </w14:solidFill>
                                </w14:textFill>
                              </w:rPr>
                              <w:t>■</w:t>
                            </w:r>
                            <w:r>
                              <w:rPr>
                                <w:rFonts w:cs="Arial"/>
                              </w:rPr>
                              <w:t xml:space="preserve"> 1-10 minutes </w:t>
                            </w:r>
                            <w:r w:rsidRPr="009D7695">
                              <w:rPr>
                                <w:rFonts w:cs="Arial"/>
                                <w:color w:val="A30134"/>
                                <w14:textFill>
                                  <w14:solidFill>
                                    <w14:srgbClr w14:val="A30134">
                                      <w14:alpha w14:val="50000"/>
                                    </w14:srgbClr>
                                  </w14:solidFill>
                                </w14:textFill>
                              </w:rPr>
                              <w:t>■</w:t>
                            </w:r>
                            <w:r>
                              <w:rPr>
                                <w:rFonts w:cs="Arial"/>
                              </w:rPr>
                              <w:t xml:space="preserve"> 11-20 minutes </w:t>
                            </w:r>
                            <w:r w:rsidRPr="009D7695">
                              <w:rPr>
                                <w:rFonts w:cs="Arial"/>
                                <w:color w:val="A30134"/>
                              </w:rPr>
                              <w:t>■</w:t>
                            </w:r>
                            <w:r>
                              <w:rPr>
                                <w:rFonts w:cs="Arial"/>
                              </w:rPr>
                              <w:t xml:space="preserve"> 21+ minutes </w:t>
                            </w:r>
                            <w:r w:rsidRPr="00D86CED">
                              <w:rPr>
                                <w:rFonts w:cs="Arial"/>
                                <w:color w:val="D9D9D9" w:themeColor="background1" w:themeShade="D9"/>
                              </w:rPr>
                              <w:t>■</w:t>
                            </w:r>
                            <w:r>
                              <w:rPr>
                                <w:rFonts w:cs="Arial"/>
                              </w:rPr>
                              <w:t xml:space="preserve"> Don’t know</w:t>
                            </w:r>
                          </w:p>
                        </w:txbxContent>
                      </v:textbox>
                      <w10:wrap type="square"/>
                    </v:shape>
                  </w:pict>
                </mc:Fallback>
              </mc:AlternateContent>
            </w:r>
            <w:r w:rsidR="003C5D2B" w:rsidRPr="006C6D43">
              <w:rPr>
                <w:noProof/>
                <w:color w:val="auto"/>
                <w:sz w:val="24"/>
                <w:szCs w:val="24"/>
                <w:lang w:eastAsia="en-AU"/>
              </w:rPr>
              <w:drawing>
                <wp:inline distT="0" distB="0" distL="0" distR="0" wp14:anchorId="2C0972F1" wp14:editId="54E52C5B">
                  <wp:extent cx="2600325" cy="1885950"/>
                  <wp:effectExtent l="0" t="0" r="0" b="0"/>
                  <wp:docPr id="339" name="Chart 33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3C5D2B" w:rsidRPr="006C6D43">
              <w:rPr>
                <w:noProof/>
                <w:color w:val="auto"/>
                <w:sz w:val="24"/>
                <w:szCs w:val="24"/>
                <w:lang w:eastAsia="en-AU"/>
              </w:rPr>
              <w:drawing>
                <wp:inline distT="0" distB="0" distL="0" distR="0" wp14:anchorId="58864922" wp14:editId="1B00828C">
                  <wp:extent cx="2714625" cy="1885950"/>
                  <wp:effectExtent l="0" t="0" r="0" b="0"/>
                  <wp:docPr id="12" name="Chart 1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F94A31" w:rsidRPr="006C6D43" w14:paraId="19D3435F" w14:textId="77777777" w:rsidTr="00F41924">
        <w:trPr>
          <w:trHeight w:val="407"/>
        </w:trPr>
        <w:tc>
          <w:tcPr>
            <w:tcW w:w="8778" w:type="dxa"/>
            <w:shd w:val="clear" w:color="auto" w:fill="auto"/>
          </w:tcPr>
          <w:p w14:paraId="2BCC9845" w14:textId="4E949B9E" w:rsidR="00F94A31" w:rsidRPr="006C6D43" w:rsidRDefault="00692F7D" w:rsidP="000821AC">
            <w:pPr>
              <w:pStyle w:val="BASE"/>
              <w:rPr>
                <w:color w:val="auto"/>
              </w:rPr>
            </w:pPr>
            <w:r w:rsidRPr="006C6D43">
              <w:rPr>
                <w:color w:val="auto"/>
              </w:rPr>
              <w:t xml:space="preserve"> </w:t>
            </w:r>
            <w:r w:rsidR="00F94A31" w:rsidRPr="006C6D43">
              <w:rPr>
                <w:color w:val="auto"/>
              </w:rPr>
              <w:t>Q33</w:t>
            </w:r>
            <w:r w:rsidR="00F94A31" w:rsidRPr="006C6D43">
              <w:rPr>
                <w:color w:val="auto"/>
              </w:rPr>
              <w:tab/>
              <w:t>Did you have to queue before you received your ballot papers?</w:t>
            </w:r>
          </w:p>
          <w:p w14:paraId="62FA5AF8" w14:textId="77777777" w:rsidR="005264DE" w:rsidRPr="006C6D43" w:rsidRDefault="005264DE" w:rsidP="000821AC">
            <w:pPr>
              <w:pStyle w:val="BASE"/>
              <w:rPr>
                <w:color w:val="auto"/>
              </w:rPr>
            </w:pPr>
            <w:r w:rsidRPr="006C6D43">
              <w:rPr>
                <w:color w:val="auto"/>
              </w:rPr>
              <w:t>Q34</w:t>
            </w:r>
            <w:r w:rsidRPr="006C6D43">
              <w:rPr>
                <w:color w:val="auto"/>
              </w:rPr>
              <w:tab/>
              <w:t>And approximately how many minutes did you have to queue for?</w:t>
            </w:r>
          </w:p>
          <w:p w14:paraId="3980B602" w14:textId="08D5FD11" w:rsidR="00F94A31" w:rsidRPr="006C6D43" w:rsidRDefault="00B72CF3" w:rsidP="004D7D8D">
            <w:pPr>
              <w:pStyle w:val="BASE"/>
              <w:keepNext/>
              <w:rPr>
                <w:color w:val="auto"/>
              </w:rPr>
            </w:pPr>
            <w:r w:rsidRPr="006C6D43">
              <w:rPr>
                <w:color w:val="auto"/>
              </w:rPr>
              <w:t>Base</w:t>
            </w:r>
            <w:r w:rsidR="00FB0DA3" w:rsidRPr="006C6D43">
              <w:rPr>
                <w:color w:val="auto"/>
              </w:rPr>
              <w:t>:</w:t>
            </w:r>
            <w:r w:rsidRPr="006C6D43">
              <w:rPr>
                <w:color w:val="auto"/>
              </w:rPr>
              <w:tab/>
            </w:r>
            <w:r w:rsidR="00CC64FE" w:rsidRPr="006C6D43">
              <w:rPr>
                <w:color w:val="auto"/>
              </w:rPr>
              <w:t xml:space="preserve">All </w:t>
            </w:r>
            <w:r w:rsidR="009A488A" w:rsidRPr="006C6D43">
              <w:rPr>
                <w:color w:val="auto"/>
              </w:rPr>
              <w:t>ordinary voters</w:t>
            </w:r>
            <w:r w:rsidR="00CC64FE" w:rsidRPr="006C6D43">
              <w:rPr>
                <w:color w:val="auto"/>
              </w:rPr>
              <w:t xml:space="preserve"> </w:t>
            </w:r>
            <w:r w:rsidRPr="006C6D43">
              <w:rPr>
                <w:color w:val="auto"/>
              </w:rPr>
              <w:t>(n=</w:t>
            </w:r>
            <w:r w:rsidR="00592A17" w:rsidRPr="006C6D43">
              <w:rPr>
                <w:color w:val="auto"/>
              </w:rPr>
              <w:t>855</w:t>
            </w:r>
            <w:r w:rsidRPr="006C6D43">
              <w:rPr>
                <w:color w:val="auto"/>
              </w:rPr>
              <w:t>)</w:t>
            </w:r>
            <w:r w:rsidR="009A488A" w:rsidRPr="006C6D43">
              <w:rPr>
                <w:color w:val="auto"/>
              </w:rPr>
              <w:t>, all early voters (n=</w:t>
            </w:r>
            <w:r w:rsidR="00592A17" w:rsidRPr="006C6D43">
              <w:rPr>
                <w:color w:val="auto"/>
              </w:rPr>
              <w:t>1,200</w:t>
            </w:r>
            <w:r w:rsidR="009A488A" w:rsidRPr="006C6D43">
              <w:rPr>
                <w:color w:val="auto"/>
              </w:rPr>
              <w:t>)</w:t>
            </w:r>
          </w:p>
        </w:tc>
      </w:tr>
    </w:tbl>
    <w:p w14:paraId="58CC426A" w14:textId="77777777" w:rsidR="008718AC" w:rsidRPr="006C6D43" w:rsidRDefault="008718AC">
      <w:pPr>
        <w:spacing w:after="200"/>
        <w:rPr>
          <w:color w:val="auto"/>
        </w:rPr>
      </w:pPr>
    </w:p>
    <w:p w14:paraId="2F1CD179" w14:textId="77777777" w:rsidR="005264DE" w:rsidRPr="006C6D43" w:rsidRDefault="005264DE">
      <w:pPr>
        <w:spacing w:after="200"/>
        <w:rPr>
          <w:color w:val="auto"/>
        </w:rPr>
      </w:pPr>
      <w:r w:rsidRPr="006C6D43">
        <w:rPr>
          <w:color w:val="auto"/>
        </w:rPr>
        <w:br w:type="page"/>
      </w:r>
    </w:p>
    <w:p w14:paraId="7F9CD72F" w14:textId="77777777" w:rsidR="0060395A" w:rsidRPr="006C6D43" w:rsidRDefault="005264DE" w:rsidP="00C808FE">
      <w:pPr>
        <w:pStyle w:val="Heading4"/>
        <w:rPr>
          <w:color w:val="auto"/>
        </w:rPr>
      </w:pPr>
      <w:r w:rsidRPr="006C6D43">
        <w:rPr>
          <w:color w:val="auto"/>
        </w:rPr>
        <w:t>Quality of the voting centre</w:t>
      </w:r>
    </w:p>
    <w:p w14:paraId="3EF82A2C" w14:textId="6E6028A9" w:rsidR="008C2985" w:rsidRPr="006C6D43" w:rsidRDefault="00BE6E17" w:rsidP="009D7695">
      <w:pPr>
        <w:spacing w:after="80"/>
        <w:rPr>
          <w:color w:val="auto"/>
        </w:rPr>
      </w:pPr>
      <w:r w:rsidRPr="006C6D43">
        <w:rPr>
          <w:color w:val="auto"/>
        </w:rPr>
        <w:t xml:space="preserve">The chart and table below </w:t>
      </w:r>
      <w:r w:rsidR="002F5D13" w:rsidRPr="006C6D43">
        <w:rPr>
          <w:color w:val="auto"/>
        </w:rPr>
        <w:t>show</w:t>
      </w:r>
      <w:r w:rsidRPr="006C6D43">
        <w:rPr>
          <w:color w:val="auto"/>
        </w:rPr>
        <w:t xml:space="preserve"> two sets of measures relating to the quality of services at voting centres.</w:t>
      </w:r>
      <w:r w:rsidR="00692498" w:rsidRPr="006C6D43">
        <w:rPr>
          <w:color w:val="auto"/>
        </w:rPr>
        <w:t xml:space="preserve"> </w:t>
      </w:r>
      <w:r w:rsidRPr="006C6D43">
        <w:rPr>
          <w:color w:val="auto"/>
        </w:rPr>
        <w:t xml:space="preserve">The bar chart shows quality ratings for </w:t>
      </w:r>
      <w:r w:rsidR="00F20BEE" w:rsidRPr="006C6D43">
        <w:rPr>
          <w:color w:val="auto"/>
        </w:rPr>
        <w:t xml:space="preserve">all voters who voted at centres – ordinary and early combined; the table to the right shows </w:t>
      </w:r>
      <w:r w:rsidR="003D4C53" w:rsidRPr="006C6D43">
        <w:rPr>
          <w:color w:val="auto"/>
        </w:rPr>
        <w:t>total</w:t>
      </w:r>
      <w:r w:rsidR="00F20BEE" w:rsidRPr="006C6D43">
        <w:rPr>
          <w:color w:val="auto"/>
        </w:rPr>
        <w:t xml:space="preserve"> quality ratings for each voter type (a </w:t>
      </w:r>
      <w:r w:rsidR="009D5626" w:rsidRPr="006C6D43">
        <w:rPr>
          <w:color w:val="auto"/>
        </w:rPr>
        <w:t>rating</w:t>
      </w:r>
      <w:r w:rsidR="00F20BEE" w:rsidRPr="006C6D43">
        <w:rPr>
          <w:color w:val="auto"/>
        </w:rPr>
        <w:t xml:space="preserve"> of seven and above on an eleven-point scale).</w:t>
      </w:r>
      <w:r w:rsidR="00692498" w:rsidRPr="006C6D43">
        <w:rPr>
          <w:color w:val="auto"/>
        </w:rPr>
        <w:t xml:space="preserve"> </w:t>
      </w:r>
    </w:p>
    <w:p w14:paraId="0ECE0159" w14:textId="33C452DB" w:rsidR="007D26E0" w:rsidRPr="006C6D43" w:rsidRDefault="00E62DD4" w:rsidP="009D7695">
      <w:pPr>
        <w:spacing w:after="80"/>
        <w:rPr>
          <w:color w:val="auto"/>
        </w:rPr>
      </w:pPr>
      <w:r w:rsidRPr="006C6D43">
        <w:rPr>
          <w:color w:val="auto"/>
        </w:rPr>
        <w:t xml:space="preserve">Overall, these voters were most satisfied </w:t>
      </w:r>
      <w:r w:rsidR="009D5626" w:rsidRPr="006C6D43">
        <w:rPr>
          <w:color w:val="auto"/>
        </w:rPr>
        <w:t xml:space="preserve">with the helpfulness of staff, the ease of completing ballot papers and privacy while voting </w:t>
      </w:r>
      <w:r w:rsidR="00214EB2" w:rsidRPr="006C6D43">
        <w:rPr>
          <w:color w:val="auto"/>
        </w:rPr>
        <w:t>–</w:t>
      </w:r>
      <w:r w:rsidR="009D5626" w:rsidRPr="006C6D43">
        <w:rPr>
          <w:color w:val="auto"/>
        </w:rPr>
        <w:t xml:space="preserve"> </w:t>
      </w:r>
      <w:r w:rsidR="00214EB2" w:rsidRPr="006C6D43">
        <w:rPr>
          <w:color w:val="auto"/>
        </w:rPr>
        <w:t>between 87% and 92% gave high satisfaction ratings for these aspects.</w:t>
      </w:r>
      <w:r w:rsidR="00692498" w:rsidRPr="006C6D43">
        <w:rPr>
          <w:color w:val="auto"/>
        </w:rPr>
        <w:t xml:space="preserve"> </w:t>
      </w:r>
      <w:r w:rsidR="003A4FA5" w:rsidRPr="006C6D43">
        <w:rPr>
          <w:color w:val="auto"/>
        </w:rPr>
        <w:t xml:space="preserve">Lowest ratings related to signage </w:t>
      </w:r>
      <w:r w:rsidR="00A8601B" w:rsidRPr="006C6D43">
        <w:rPr>
          <w:color w:val="auto"/>
        </w:rPr>
        <w:t>at around 75% - 79%</w:t>
      </w:r>
      <w:r w:rsidR="003F5E40" w:rsidRPr="006C6D43">
        <w:rPr>
          <w:color w:val="auto"/>
        </w:rPr>
        <w:t>.</w:t>
      </w:r>
      <w:r w:rsidR="00692498" w:rsidRPr="006C6D43">
        <w:rPr>
          <w:color w:val="auto"/>
        </w:rPr>
        <w:t xml:space="preserve"> </w:t>
      </w:r>
      <w:r w:rsidR="003F5E40" w:rsidRPr="006C6D43">
        <w:rPr>
          <w:color w:val="auto"/>
        </w:rPr>
        <w:t xml:space="preserve">While this aspect of service </w:t>
      </w:r>
      <w:r w:rsidR="001F196F" w:rsidRPr="006C6D43">
        <w:rPr>
          <w:color w:val="auto"/>
        </w:rPr>
        <w:t>was</w:t>
      </w:r>
      <w:r w:rsidR="003F5E40" w:rsidRPr="006C6D43">
        <w:rPr>
          <w:color w:val="auto"/>
        </w:rPr>
        <w:t xml:space="preserve"> </w:t>
      </w:r>
      <w:r w:rsidR="003F5E40" w:rsidRPr="006C6D43">
        <w:rPr>
          <w:i/>
          <w:iCs/>
          <w:color w:val="auto"/>
        </w:rPr>
        <w:t>ranked</w:t>
      </w:r>
      <w:r w:rsidR="003F5E40" w:rsidRPr="006C6D43">
        <w:rPr>
          <w:color w:val="auto"/>
        </w:rPr>
        <w:t xml:space="preserve"> lowest, it should be noted that these ratings </w:t>
      </w:r>
      <w:r w:rsidR="001F196F" w:rsidRPr="006C6D43">
        <w:rPr>
          <w:color w:val="auto"/>
        </w:rPr>
        <w:t>were</w:t>
      </w:r>
      <w:r w:rsidR="003F5E40" w:rsidRPr="006C6D43">
        <w:rPr>
          <w:color w:val="auto"/>
        </w:rPr>
        <w:t xml:space="preserve"> generally positive, with only 3% giving a very unfavourable rating.</w:t>
      </w:r>
      <w:r w:rsidR="00692498" w:rsidRPr="006C6D43">
        <w:rPr>
          <w:color w:val="auto"/>
        </w:rPr>
        <w:t xml:space="preserve"> </w:t>
      </w:r>
    </w:p>
    <w:p w14:paraId="2E9397A7" w14:textId="642A2422" w:rsidR="006A1277" w:rsidRPr="006C6D43" w:rsidRDefault="00B11CFB" w:rsidP="009D7695">
      <w:pPr>
        <w:spacing w:after="80"/>
        <w:rPr>
          <w:color w:val="auto"/>
        </w:rPr>
      </w:pPr>
      <w:r w:rsidRPr="006C6D43">
        <w:rPr>
          <w:color w:val="auto"/>
        </w:rPr>
        <w:t xml:space="preserve">Several differences were noted </w:t>
      </w:r>
      <w:r w:rsidR="00D11110" w:rsidRPr="006C6D43">
        <w:rPr>
          <w:color w:val="auto"/>
        </w:rPr>
        <w:t>for the ratings of early vs. ordinary voters</w:t>
      </w:r>
      <w:r w:rsidR="00A6215F" w:rsidRPr="006C6D43">
        <w:rPr>
          <w:color w:val="auto"/>
        </w:rPr>
        <w:t>, though no clear pattern of response was observed.</w:t>
      </w:r>
      <w:r w:rsidR="00692498" w:rsidRPr="006C6D43">
        <w:rPr>
          <w:color w:val="auto"/>
        </w:rPr>
        <w:t xml:space="preserve"> </w:t>
      </w:r>
      <w:r w:rsidR="00A6215F" w:rsidRPr="006C6D43">
        <w:rPr>
          <w:color w:val="auto"/>
        </w:rPr>
        <w:t xml:space="preserve">For example, </w:t>
      </w:r>
      <w:r w:rsidR="00AF4732" w:rsidRPr="006C6D43">
        <w:rPr>
          <w:color w:val="auto"/>
        </w:rPr>
        <w:t>early voters were more satisfied with the helpfulness and efficiency of staff compared with ordinary voters.</w:t>
      </w:r>
      <w:r w:rsidR="00692498" w:rsidRPr="006C6D43">
        <w:rPr>
          <w:color w:val="auto"/>
        </w:rPr>
        <w:t xml:space="preserve"> </w:t>
      </w:r>
      <w:r w:rsidR="00384F8D" w:rsidRPr="006C6D43">
        <w:rPr>
          <w:color w:val="auto"/>
        </w:rPr>
        <w:t xml:space="preserve">On the other hand, </w:t>
      </w:r>
      <w:r w:rsidR="003B262C" w:rsidRPr="006C6D43">
        <w:rPr>
          <w:color w:val="auto"/>
        </w:rPr>
        <w:t>early</w:t>
      </w:r>
      <w:r w:rsidR="00384F8D" w:rsidRPr="006C6D43">
        <w:rPr>
          <w:color w:val="auto"/>
        </w:rPr>
        <w:t xml:space="preserve"> voters were less satisfied with the </w:t>
      </w:r>
      <w:r w:rsidR="00ED7A83" w:rsidRPr="006C6D43">
        <w:rPr>
          <w:color w:val="auto"/>
        </w:rPr>
        <w:t>accessibility of voting centres for people with</w:t>
      </w:r>
      <w:r w:rsidR="00384F8D" w:rsidRPr="006C6D43">
        <w:rPr>
          <w:color w:val="auto"/>
        </w:rPr>
        <w:t xml:space="preserve"> mobility</w:t>
      </w:r>
      <w:r w:rsidR="00384F8D" w:rsidRPr="006C6D43" w:rsidDel="00ED7A83">
        <w:rPr>
          <w:color w:val="auto"/>
        </w:rPr>
        <w:t xml:space="preserve"> </w:t>
      </w:r>
      <w:r w:rsidR="00ED7A83" w:rsidRPr="006C6D43">
        <w:rPr>
          <w:color w:val="auto"/>
        </w:rPr>
        <w:t>issues</w:t>
      </w:r>
      <w:r w:rsidR="00384F8D" w:rsidRPr="006C6D43">
        <w:rPr>
          <w:color w:val="auto"/>
        </w:rPr>
        <w:t>, and the behaviour of candidates.</w:t>
      </w:r>
      <w:r w:rsidR="00692498" w:rsidRPr="006C6D43">
        <w:rPr>
          <w:color w:val="auto"/>
        </w:rPr>
        <w:t xml:space="preserve"> </w:t>
      </w:r>
    </w:p>
    <w:p w14:paraId="2E0AEDDC" w14:textId="3A5F6644" w:rsidR="00B11CFB" w:rsidRPr="006C6D43" w:rsidRDefault="006A1277" w:rsidP="009D7695">
      <w:pPr>
        <w:spacing w:after="80"/>
        <w:rPr>
          <w:color w:val="auto"/>
        </w:rPr>
      </w:pPr>
      <w:r w:rsidRPr="006C6D43">
        <w:rPr>
          <w:color w:val="auto"/>
        </w:rPr>
        <w:t>These measures fluctuated slightly since 2018, though no substantial changes were observed.</w:t>
      </w:r>
      <w:r w:rsidR="00692498" w:rsidRPr="006C6D43">
        <w:rPr>
          <w:color w:val="auto"/>
        </w:rPr>
        <w:t xml:space="preserve"> </w:t>
      </w:r>
      <w:r w:rsidRPr="006C6D43">
        <w:rPr>
          <w:color w:val="auto"/>
        </w:rPr>
        <w:t>A detailed time series comparison is provided at the end of this report.</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8"/>
      </w:tblGrid>
      <w:tr w:rsidR="006C6D43" w:rsidRPr="006C6D43" w14:paraId="30A8C01E" w14:textId="77777777" w:rsidTr="000821AC">
        <w:trPr>
          <w:trHeight w:val="467"/>
        </w:trPr>
        <w:tc>
          <w:tcPr>
            <w:tcW w:w="8778" w:type="dxa"/>
            <w:shd w:val="clear" w:color="auto" w:fill="F2F2F2" w:themeFill="background1" w:themeFillShade="F2"/>
          </w:tcPr>
          <w:p w14:paraId="2BDBF73E" w14:textId="45041925" w:rsidR="005264DE" w:rsidRPr="006C6D43" w:rsidRDefault="003B2162" w:rsidP="0031513B">
            <w:pPr>
              <w:pStyle w:val="Caption"/>
              <w:rPr>
                <w:color w:val="auto"/>
              </w:rPr>
            </w:pPr>
            <w:bookmarkStart w:id="85" w:name="_Toc140147717"/>
            <w:r w:rsidRPr="006C6D43">
              <w:rPr>
                <w:color w:val="auto"/>
                <w:sz w:val="24"/>
              </w:rPr>
              <mc:AlternateContent>
                <mc:Choice Requires="wps">
                  <w:drawing>
                    <wp:anchor distT="45720" distB="45720" distL="114300" distR="114300" simplePos="0" relativeHeight="251658358" behindDoc="0" locked="0" layoutInCell="1" allowOverlap="1" wp14:anchorId="3C24E1C3" wp14:editId="12904E25">
                      <wp:simplePos x="0" y="0"/>
                      <wp:positionH relativeFrom="column">
                        <wp:posOffset>4474845</wp:posOffset>
                      </wp:positionH>
                      <wp:positionV relativeFrom="paragraph">
                        <wp:posOffset>266699</wp:posOffset>
                      </wp:positionV>
                      <wp:extent cx="1101256" cy="402907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256" cy="4029075"/>
                              </a:xfrm>
                              <a:prstGeom prst="rect">
                                <a:avLst/>
                              </a:prstGeom>
                              <a:noFill/>
                              <a:ln w="9525">
                                <a:noFill/>
                                <a:miter lim="800000"/>
                                <a:headEnd/>
                                <a:tailEnd/>
                              </a:ln>
                            </wps:spPr>
                            <wps:txbx>
                              <w:txbxContent>
                                <w:tbl>
                                  <w:tblPr>
                                    <w:tblStyle w:val="TableGrid"/>
                                    <w:tblW w:w="1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695"/>
                                  </w:tblGrid>
                                  <w:tr w:rsidR="00E278A6" w14:paraId="1FA6DFDE" w14:textId="77777777" w:rsidTr="00A27444">
                                    <w:trPr>
                                      <w:trHeight w:val="569"/>
                                    </w:trPr>
                                    <w:tc>
                                      <w:tcPr>
                                        <w:tcW w:w="876" w:type="dxa"/>
                                        <w:tcBorders>
                                          <w:top w:val="dashed" w:sz="12" w:space="0" w:color="FFFFFF" w:themeColor="background1"/>
                                          <w:bottom w:val="dashed" w:sz="12" w:space="0" w:color="616365"/>
                                        </w:tcBorders>
                                        <w:vAlign w:val="center"/>
                                      </w:tcPr>
                                      <w:p w14:paraId="16377696" w14:textId="0F3C42DE" w:rsidR="00E278A6" w:rsidRPr="00A946CC" w:rsidRDefault="00E278A6" w:rsidP="00F32128">
                                        <w:pPr>
                                          <w:spacing w:after="0"/>
                                          <w:jc w:val="center"/>
                                          <w:rPr>
                                            <w:sz w:val="16"/>
                                            <w:szCs w:val="16"/>
                                          </w:rPr>
                                        </w:pPr>
                                        <w:r w:rsidRPr="00A946CC">
                                          <w:rPr>
                                            <w:sz w:val="16"/>
                                            <w:szCs w:val="16"/>
                                          </w:rPr>
                                          <w:t>Ordinary</w:t>
                                        </w:r>
                                      </w:p>
                                    </w:tc>
                                    <w:tc>
                                      <w:tcPr>
                                        <w:tcW w:w="656" w:type="dxa"/>
                                        <w:tcBorders>
                                          <w:top w:val="dashed" w:sz="12" w:space="0" w:color="FFFFFF" w:themeColor="background1"/>
                                          <w:bottom w:val="dashed" w:sz="12" w:space="0" w:color="616365"/>
                                        </w:tcBorders>
                                        <w:vAlign w:val="center"/>
                                      </w:tcPr>
                                      <w:p w14:paraId="68CD1B8D" w14:textId="0C13FA50" w:rsidR="00E278A6" w:rsidRPr="00A946CC" w:rsidRDefault="00E278A6" w:rsidP="00F32128">
                                        <w:pPr>
                                          <w:spacing w:after="0"/>
                                          <w:jc w:val="center"/>
                                          <w:rPr>
                                            <w:sz w:val="16"/>
                                            <w:szCs w:val="16"/>
                                          </w:rPr>
                                        </w:pPr>
                                        <w:r w:rsidRPr="00A946CC">
                                          <w:rPr>
                                            <w:sz w:val="16"/>
                                            <w:szCs w:val="16"/>
                                          </w:rPr>
                                          <w:t>Early</w:t>
                                        </w:r>
                                      </w:p>
                                    </w:tc>
                                  </w:tr>
                                  <w:tr w:rsidR="00E278A6" w14:paraId="4034CD50" w14:textId="77777777" w:rsidTr="00A27444">
                                    <w:trPr>
                                      <w:trHeight w:val="569"/>
                                    </w:trPr>
                                    <w:tc>
                                      <w:tcPr>
                                        <w:tcW w:w="876" w:type="dxa"/>
                                        <w:tcBorders>
                                          <w:top w:val="dashed" w:sz="12" w:space="0" w:color="616365"/>
                                          <w:bottom w:val="dashed" w:sz="12" w:space="0" w:color="616365"/>
                                        </w:tcBorders>
                                        <w:vAlign w:val="center"/>
                                      </w:tcPr>
                                      <w:p w14:paraId="301B359D" w14:textId="62123CFC" w:rsidR="00E278A6" w:rsidRPr="00A946CC" w:rsidRDefault="00E278A6" w:rsidP="00F32128">
                                        <w:pPr>
                                          <w:spacing w:after="0"/>
                                          <w:jc w:val="center"/>
                                          <w:rPr>
                                            <w:sz w:val="16"/>
                                            <w:szCs w:val="16"/>
                                          </w:rPr>
                                        </w:pPr>
                                        <w:r w:rsidRPr="00A946CC">
                                          <w:rPr>
                                            <w:sz w:val="16"/>
                                            <w:szCs w:val="16"/>
                                          </w:rPr>
                                          <w:t>89%</w:t>
                                        </w:r>
                                        <w:r w:rsidRPr="00D14ECD">
                                          <w:rPr>
                                            <w:rFonts w:cs="Arial"/>
                                            <w:color w:val="C00000"/>
                                            <w:sz w:val="16"/>
                                            <w:szCs w:val="16"/>
                                          </w:rPr>
                                          <w:t>▼</w:t>
                                        </w:r>
                                      </w:p>
                                    </w:tc>
                                    <w:tc>
                                      <w:tcPr>
                                        <w:tcW w:w="656" w:type="dxa"/>
                                        <w:tcBorders>
                                          <w:top w:val="dashed" w:sz="12" w:space="0" w:color="616365"/>
                                          <w:bottom w:val="dashed" w:sz="12" w:space="0" w:color="616365"/>
                                        </w:tcBorders>
                                        <w:vAlign w:val="center"/>
                                      </w:tcPr>
                                      <w:p w14:paraId="1EE487A7" w14:textId="09C6903A" w:rsidR="00E278A6" w:rsidRPr="00A946CC" w:rsidRDefault="00E278A6" w:rsidP="00F32128">
                                        <w:pPr>
                                          <w:spacing w:after="0"/>
                                          <w:jc w:val="center"/>
                                          <w:rPr>
                                            <w:sz w:val="16"/>
                                            <w:szCs w:val="16"/>
                                          </w:rPr>
                                        </w:pPr>
                                        <w:r w:rsidRPr="00A946CC">
                                          <w:rPr>
                                            <w:sz w:val="16"/>
                                            <w:szCs w:val="16"/>
                                          </w:rPr>
                                          <w:t>92%</w:t>
                                        </w:r>
                                        <w:r w:rsidRPr="00D14ECD">
                                          <w:rPr>
                                            <w:rFonts w:cs="Arial"/>
                                            <w:color w:val="0E3A6C"/>
                                            <w:sz w:val="16"/>
                                            <w:szCs w:val="16"/>
                                          </w:rPr>
                                          <w:t>▲</w:t>
                                        </w:r>
                                      </w:p>
                                    </w:tc>
                                  </w:tr>
                                  <w:tr w:rsidR="00E278A6" w14:paraId="7237236C" w14:textId="77777777" w:rsidTr="00A27444">
                                    <w:trPr>
                                      <w:trHeight w:val="584"/>
                                    </w:trPr>
                                    <w:tc>
                                      <w:tcPr>
                                        <w:tcW w:w="876" w:type="dxa"/>
                                        <w:tcBorders>
                                          <w:top w:val="dashed" w:sz="12" w:space="0" w:color="616365"/>
                                          <w:bottom w:val="dashed" w:sz="12" w:space="0" w:color="616365"/>
                                        </w:tcBorders>
                                        <w:vAlign w:val="center"/>
                                      </w:tcPr>
                                      <w:p w14:paraId="44B54004" w14:textId="6CDC425D" w:rsidR="00E278A6" w:rsidRPr="00A946CC" w:rsidRDefault="00E278A6" w:rsidP="00F32128">
                                        <w:pPr>
                                          <w:spacing w:after="0"/>
                                          <w:jc w:val="center"/>
                                          <w:rPr>
                                            <w:sz w:val="16"/>
                                            <w:szCs w:val="16"/>
                                          </w:rPr>
                                        </w:pPr>
                                        <w:r w:rsidRPr="00A946CC">
                                          <w:rPr>
                                            <w:sz w:val="16"/>
                                            <w:szCs w:val="16"/>
                                          </w:rPr>
                                          <w:t>88%</w:t>
                                        </w:r>
                                      </w:p>
                                    </w:tc>
                                    <w:tc>
                                      <w:tcPr>
                                        <w:tcW w:w="656" w:type="dxa"/>
                                        <w:tcBorders>
                                          <w:top w:val="dashed" w:sz="12" w:space="0" w:color="616365"/>
                                          <w:bottom w:val="dashed" w:sz="12" w:space="0" w:color="616365"/>
                                        </w:tcBorders>
                                        <w:vAlign w:val="center"/>
                                      </w:tcPr>
                                      <w:p w14:paraId="7865BE01" w14:textId="4A5B00CB" w:rsidR="00E278A6" w:rsidRPr="00A946CC" w:rsidRDefault="00E278A6" w:rsidP="00F32128">
                                        <w:pPr>
                                          <w:spacing w:after="0"/>
                                          <w:jc w:val="center"/>
                                          <w:rPr>
                                            <w:sz w:val="16"/>
                                            <w:szCs w:val="16"/>
                                          </w:rPr>
                                        </w:pPr>
                                        <w:r w:rsidRPr="00A946CC">
                                          <w:rPr>
                                            <w:sz w:val="16"/>
                                            <w:szCs w:val="16"/>
                                          </w:rPr>
                                          <w:t>88%</w:t>
                                        </w:r>
                                      </w:p>
                                    </w:tc>
                                  </w:tr>
                                  <w:tr w:rsidR="00E278A6" w14:paraId="0F807376" w14:textId="77777777" w:rsidTr="00A27444">
                                    <w:trPr>
                                      <w:trHeight w:val="569"/>
                                    </w:trPr>
                                    <w:tc>
                                      <w:tcPr>
                                        <w:tcW w:w="876" w:type="dxa"/>
                                        <w:tcBorders>
                                          <w:top w:val="dashed" w:sz="12" w:space="0" w:color="616365"/>
                                          <w:bottom w:val="dashed" w:sz="12" w:space="0" w:color="616365"/>
                                        </w:tcBorders>
                                        <w:vAlign w:val="center"/>
                                      </w:tcPr>
                                      <w:p w14:paraId="4856D833" w14:textId="49E407F3" w:rsidR="00E278A6" w:rsidRPr="00A946CC" w:rsidRDefault="00E278A6" w:rsidP="00F32128">
                                        <w:pPr>
                                          <w:spacing w:after="0"/>
                                          <w:jc w:val="center"/>
                                          <w:rPr>
                                            <w:sz w:val="16"/>
                                            <w:szCs w:val="16"/>
                                          </w:rPr>
                                        </w:pPr>
                                        <w:r w:rsidRPr="00A946CC">
                                          <w:rPr>
                                            <w:sz w:val="16"/>
                                            <w:szCs w:val="16"/>
                                          </w:rPr>
                                          <w:t>88%</w:t>
                                        </w:r>
                                      </w:p>
                                    </w:tc>
                                    <w:tc>
                                      <w:tcPr>
                                        <w:tcW w:w="656" w:type="dxa"/>
                                        <w:tcBorders>
                                          <w:top w:val="dashed" w:sz="12" w:space="0" w:color="616365"/>
                                          <w:bottom w:val="dashed" w:sz="12" w:space="0" w:color="616365"/>
                                        </w:tcBorders>
                                        <w:vAlign w:val="center"/>
                                      </w:tcPr>
                                      <w:p w14:paraId="46B10102" w14:textId="675D672E" w:rsidR="00E278A6" w:rsidRPr="00A946CC" w:rsidRDefault="00E278A6" w:rsidP="00F32128">
                                        <w:pPr>
                                          <w:spacing w:after="0"/>
                                          <w:jc w:val="center"/>
                                          <w:rPr>
                                            <w:sz w:val="16"/>
                                            <w:szCs w:val="16"/>
                                          </w:rPr>
                                        </w:pPr>
                                        <w:r w:rsidRPr="00A946CC">
                                          <w:rPr>
                                            <w:sz w:val="16"/>
                                            <w:szCs w:val="16"/>
                                          </w:rPr>
                                          <w:t>87%</w:t>
                                        </w:r>
                                      </w:p>
                                    </w:tc>
                                  </w:tr>
                                  <w:tr w:rsidR="00E278A6" w14:paraId="01E4B9D7" w14:textId="77777777" w:rsidTr="00A27444">
                                    <w:trPr>
                                      <w:trHeight w:val="569"/>
                                    </w:trPr>
                                    <w:tc>
                                      <w:tcPr>
                                        <w:tcW w:w="876" w:type="dxa"/>
                                        <w:tcBorders>
                                          <w:top w:val="dashed" w:sz="12" w:space="0" w:color="616365"/>
                                          <w:bottom w:val="dashed" w:sz="12" w:space="0" w:color="616365"/>
                                        </w:tcBorders>
                                        <w:vAlign w:val="center"/>
                                      </w:tcPr>
                                      <w:p w14:paraId="4DDA1F27" w14:textId="59E706F2" w:rsidR="00E278A6" w:rsidRPr="00A946CC" w:rsidRDefault="00E278A6" w:rsidP="00F32128">
                                        <w:pPr>
                                          <w:spacing w:after="0"/>
                                          <w:jc w:val="center"/>
                                          <w:rPr>
                                            <w:sz w:val="16"/>
                                            <w:szCs w:val="16"/>
                                          </w:rPr>
                                        </w:pPr>
                                        <w:r w:rsidRPr="00A946CC">
                                          <w:rPr>
                                            <w:sz w:val="16"/>
                                            <w:szCs w:val="16"/>
                                          </w:rPr>
                                          <w:t>84%</w:t>
                                        </w:r>
                                        <w:r w:rsidRPr="00D14ECD">
                                          <w:rPr>
                                            <w:rFonts w:cs="Arial"/>
                                            <w:color w:val="C00000"/>
                                            <w:sz w:val="16"/>
                                            <w:szCs w:val="16"/>
                                          </w:rPr>
                                          <w:t>▼</w:t>
                                        </w:r>
                                      </w:p>
                                    </w:tc>
                                    <w:tc>
                                      <w:tcPr>
                                        <w:tcW w:w="656" w:type="dxa"/>
                                        <w:tcBorders>
                                          <w:top w:val="dashed" w:sz="12" w:space="0" w:color="616365"/>
                                          <w:bottom w:val="dashed" w:sz="12" w:space="0" w:color="616365"/>
                                        </w:tcBorders>
                                        <w:vAlign w:val="center"/>
                                      </w:tcPr>
                                      <w:p w14:paraId="43E9F83B" w14:textId="3BAD7DF9" w:rsidR="00E278A6" w:rsidRPr="00A946CC" w:rsidRDefault="00E278A6" w:rsidP="00F32128">
                                        <w:pPr>
                                          <w:spacing w:after="0"/>
                                          <w:jc w:val="center"/>
                                          <w:rPr>
                                            <w:sz w:val="16"/>
                                            <w:szCs w:val="16"/>
                                          </w:rPr>
                                        </w:pPr>
                                        <w:r w:rsidRPr="00A946CC">
                                          <w:rPr>
                                            <w:sz w:val="16"/>
                                            <w:szCs w:val="16"/>
                                          </w:rPr>
                                          <w:t>90%</w:t>
                                        </w:r>
                                        <w:r w:rsidRPr="00D14ECD">
                                          <w:rPr>
                                            <w:rFonts w:cs="Arial"/>
                                            <w:color w:val="0E3A6C"/>
                                            <w:sz w:val="16"/>
                                            <w:szCs w:val="16"/>
                                          </w:rPr>
                                          <w:t>▲</w:t>
                                        </w:r>
                                      </w:p>
                                    </w:tc>
                                  </w:tr>
                                  <w:tr w:rsidR="00E278A6" w14:paraId="222D6734" w14:textId="77777777" w:rsidTr="00A27444">
                                    <w:trPr>
                                      <w:trHeight w:val="584"/>
                                    </w:trPr>
                                    <w:tc>
                                      <w:tcPr>
                                        <w:tcW w:w="876" w:type="dxa"/>
                                        <w:tcBorders>
                                          <w:top w:val="dashed" w:sz="12" w:space="0" w:color="616365"/>
                                          <w:bottom w:val="dashed" w:sz="12" w:space="0" w:color="616365"/>
                                        </w:tcBorders>
                                        <w:vAlign w:val="center"/>
                                      </w:tcPr>
                                      <w:p w14:paraId="3EBA2EBE" w14:textId="66465B1A" w:rsidR="00E278A6" w:rsidRPr="00A946CC" w:rsidRDefault="00E278A6" w:rsidP="00F32128">
                                        <w:pPr>
                                          <w:spacing w:after="0"/>
                                          <w:jc w:val="center"/>
                                          <w:rPr>
                                            <w:sz w:val="16"/>
                                            <w:szCs w:val="16"/>
                                          </w:rPr>
                                        </w:pPr>
                                        <w:r w:rsidRPr="00A946CC">
                                          <w:rPr>
                                            <w:sz w:val="16"/>
                                            <w:szCs w:val="16"/>
                                          </w:rPr>
                                          <w:t>81%</w:t>
                                        </w:r>
                                        <w:r w:rsidRPr="00D14ECD">
                                          <w:rPr>
                                            <w:rFonts w:cs="Arial"/>
                                            <w:color w:val="C00000"/>
                                            <w:sz w:val="16"/>
                                            <w:szCs w:val="16"/>
                                          </w:rPr>
                                          <w:t>▼</w:t>
                                        </w:r>
                                      </w:p>
                                    </w:tc>
                                    <w:tc>
                                      <w:tcPr>
                                        <w:tcW w:w="656" w:type="dxa"/>
                                        <w:tcBorders>
                                          <w:top w:val="dashed" w:sz="12" w:space="0" w:color="616365"/>
                                          <w:bottom w:val="dashed" w:sz="12" w:space="0" w:color="616365"/>
                                        </w:tcBorders>
                                        <w:vAlign w:val="center"/>
                                      </w:tcPr>
                                      <w:p w14:paraId="07A00D5D" w14:textId="06746E06" w:rsidR="00E278A6" w:rsidRPr="00A946CC" w:rsidRDefault="00E278A6" w:rsidP="00F32128">
                                        <w:pPr>
                                          <w:spacing w:after="0"/>
                                          <w:jc w:val="center"/>
                                          <w:rPr>
                                            <w:sz w:val="16"/>
                                            <w:szCs w:val="16"/>
                                          </w:rPr>
                                        </w:pPr>
                                        <w:r w:rsidRPr="00A946CC">
                                          <w:rPr>
                                            <w:sz w:val="16"/>
                                            <w:szCs w:val="16"/>
                                          </w:rPr>
                                          <w:t>85%</w:t>
                                        </w:r>
                                        <w:r w:rsidRPr="00D14ECD">
                                          <w:rPr>
                                            <w:rFonts w:cs="Arial"/>
                                            <w:color w:val="0E3A6C"/>
                                            <w:sz w:val="16"/>
                                            <w:szCs w:val="16"/>
                                          </w:rPr>
                                          <w:t>▲</w:t>
                                        </w:r>
                                      </w:p>
                                    </w:tc>
                                  </w:tr>
                                  <w:tr w:rsidR="00E278A6" w14:paraId="01E31E84" w14:textId="77777777" w:rsidTr="00A27444">
                                    <w:trPr>
                                      <w:trHeight w:val="569"/>
                                    </w:trPr>
                                    <w:tc>
                                      <w:tcPr>
                                        <w:tcW w:w="876" w:type="dxa"/>
                                        <w:tcBorders>
                                          <w:top w:val="dashed" w:sz="12" w:space="0" w:color="616365"/>
                                          <w:bottom w:val="dashed" w:sz="12" w:space="0" w:color="616365"/>
                                        </w:tcBorders>
                                        <w:vAlign w:val="center"/>
                                      </w:tcPr>
                                      <w:p w14:paraId="42DCF521" w14:textId="50A2A10F" w:rsidR="00E278A6" w:rsidRPr="00A946CC" w:rsidRDefault="00E278A6" w:rsidP="00F32128">
                                        <w:pPr>
                                          <w:spacing w:after="0"/>
                                          <w:jc w:val="center"/>
                                          <w:rPr>
                                            <w:sz w:val="16"/>
                                            <w:szCs w:val="16"/>
                                          </w:rPr>
                                        </w:pPr>
                                        <w:r w:rsidRPr="00A946CC">
                                          <w:rPr>
                                            <w:sz w:val="16"/>
                                            <w:szCs w:val="16"/>
                                          </w:rPr>
                                          <w:t>83%</w:t>
                                        </w:r>
                                      </w:p>
                                    </w:tc>
                                    <w:tc>
                                      <w:tcPr>
                                        <w:tcW w:w="656" w:type="dxa"/>
                                        <w:tcBorders>
                                          <w:top w:val="dashed" w:sz="12" w:space="0" w:color="616365"/>
                                          <w:bottom w:val="dashed" w:sz="12" w:space="0" w:color="616365"/>
                                        </w:tcBorders>
                                        <w:vAlign w:val="center"/>
                                      </w:tcPr>
                                      <w:p w14:paraId="31B4D884" w14:textId="2FD9918F" w:rsidR="00E278A6" w:rsidRPr="00A946CC" w:rsidRDefault="00E278A6" w:rsidP="00F32128">
                                        <w:pPr>
                                          <w:spacing w:after="0"/>
                                          <w:jc w:val="center"/>
                                          <w:rPr>
                                            <w:sz w:val="16"/>
                                            <w:szCs w:val="16"/>
                                          </w:rPr>
                                        </w:pPr>
                                        <w:r w:rsidRPr="00A946CC">
                                          <w:rPr>
                                            <w:sz w:val="16"/>
                                            <w:szCs w:val="16"/>
                                          </w:rPr>
                                          <w:t>82%</w:t>
                                        </w:r>
                                      </w:p>
                                    </w:tc>
                                  </w:tr>
                                  <w:tr w:rsidR="00E278A6" w14:paraId="61DC2856" w14:textId="77777777" w:rsidTr="00A27444">
                                    <w:trPr>
                                      <w:trHeight w:val="569"/>
                                    </w:trPr>
                                    <w:tc>
                                      <w:tcPr>
                                        <w:tcW w:w="876" w:type="dxa"/>
                                        <w:tcBorders>
                                          <w:top w:val="dashed" w:sz="12" w:space="0" w:color="616365"/>
                                          <w:bottom w:val="dashed" w:sz="12" w:space="0" w:color="616365"/>
                                        </w:tcBorders>
                                        <w:vAlign w:val="center"/>
                                      </w:tcPr>
                                      <w:p w14:paraId="01166A46" w14:textId="69ABFF77" w:rsidR="00E278A6" w:rsidRPr="00A946CC" w:rsidRDefault="00E278A6" w:rsidP="00F32128">
                                        <w:pPr>
                                          <w:spacing w:after="0"/>
                                          <w:jc w:val="center"/>
                                          <w:rPr>
                                            <w:sz w:val="16"/>
                                            <w:szCs w:val="16"/>
                                          </w:rPr>
                                        </w:pPr>
                                        <w:r w:rsidRPr="00A946CC">
                                          <w:rPr>
                                            <w:sz w:val="16"/>
                                            <w:szCs w:val="16"/>
                                          </w:rPr>
                                          <w:t>81%</w:t>
                                        </w:r>
                                        <w:r w:rsidRPr="00D14ECD">
                                          <w:rPr>
                                            <w:rFonts w:cs="Arial"/>
                                            <w:color w:val="0E3A6C"/>
                                            <w:sz w:val="16"/>
                                            <w:szCs w:val="16"/>
                                          </w:rPr>
                                          <w:t>▲</w:t>
                                        </w:r>
                                      </w:p>
                                    </w:tc>
                                    <w:tc>
                                      <w:tcPr>
                                        <w:tcW w:w="656" w:type="dxa"/>
                                        <w:tcBorders>
                                          <w:top w:val="dashed" w:sz="12" w:space="0" w:color="616365"/>
                                          <w:bottom w:val="dashed" w:sz="12" w:space="0" w:color="616365"/>
                                        </w:tcBorders>
                                        <w:vAlign w:val="center"/>
                                      </w:tcPr>
                                      <w:p w14:paraId="53F7BB60" w14:textId="3421E4FD" w:rsidR="00E278A6" w:rsidRPr="00A946CC" w:rsidRDefault="00E278A6" w:rsidP="00F32128">
                                        <w:pPr>
                                          <w:spacing w:after="0"/>
                                          <w:jc w:val="center"/>
                                          <w:rPr>
                                            <w:sz w:val="16"/>
                                            <w:szCs w:val="16"/>
                                          </w:rPr>
                                        </w:pPr>
                                        <w:r w:rsidRPr="00A946CC">
                                          <w:rPr>
                                            <w:sz w:val="16"/>
                                            <w:szCs w:val="16"/>
                                          </w:rPr>
                                          <w:t>75%</w:t>
                                        </w:r>
                                        <w:r w:rsidRPr="00D14ECD">
                                          <w:rPr>
                                            <w:rFonts w:cs="Arial"/>
                                            <w:color w:val="C00000"/>
                                            <w:sz w:val="16"/>
                                            <w:szCs w:val="16"/>
                                          </w:rPr>
                                          <w:t>▼</w:t>
                                        </w:r>
                                      </w:p>
                                    </w:tc>
                                  </w:tr>
                                  <w:tr w:rsidR="00E278A6" w14:paraId="6414B2E9" w14:textId="77777777" w:rsidTr="00A27444">
                                    <w:trPr>
                                      <w:trHeight w:val="584"/>
                                    </w:trPr>
                                    <w:tc>
                                      <w:tcPr>
                                        <w:tcW w:w="876" w:type="dxa"/>
                                        <w:tcBorders>
                                          <w:top w:val="dashed" w:sz="12" w:space="0" w:color="616365"/>
                                          <w:bottom w:val="dashed" w:sz="12" w:space="0" w:color="616365"/>
                                        </w:tcBorders>
                                        <w:vAlign w:val="center"/>
                                      </w:tcPr>
                                      <w:p w14:paraId="56044980" w14:textId="4861C414" w:rsidR="00E278A6" w:rsidRPr="00A946CC" w:rsidRDefault="00E278A6" w:rsidP="00F32128">
                                        <w:pPr>
                                          <w:spacing w:after="0"/>
                                          <w:jc w:val="center"/>
                                          <w:rPr>
                                            <w:sz w:val="16"/>
                                            <w:szCs w:val="16"/>
                                          </w:rPr>
                                        </w:pPr>
                                        <w:r w:rsidRPr="00A946CC">
                                          <w:rPr>
                                            <w:sz w:val="16"/>
                                            <w:szCs w:val="16"/>
                                          </w:rPr>
                                          <w:t>81%</w:t>
                                        </w:r>
                                        <w:r w:rsidRPr="00D14ECD">
                                          <w:rPr>
                                            <w:rFonts w:cs="Arial"/>
                                            <w:color w:val="0E3A6C"/>
                                            <w:sz w:val="16"/>
                                            <w:szCs w:val="16"/>
                                          </w:rPr>
                                          <w:t>▲</w:t>
                                        </w:r>
                                      </w:p>
                                    </w:tc>
                                    <w:tc>
                                      <w:tcPr>
                                        <w:tcW w:w="656" w:type="dxa"/>
                                        <w:tcBorders>
                                          <w:top w:val="dashed" w:sz="12" w:space="0" w:color="616365"/>
                                          <w:bottom w:val="dashed" w:sz="12" w:space="0" w:color="616365"/>
                                        </w:tcBorders>
                                        <w:vAlign w:val="center"/>
                                      </w:tcPr>
                                      <w:p w14:paraId="7D84A0AB" w14:textId="7BF38610" w:rsidR="00E278A6" w:rsidRPr="00A946CC" w:rsidRDefault="00E278A6" w:rsidP="00F32128">
                                        <w:pPr>
                                          <w:spacing w:after="0"/>
                                          <w:jc w:val="center"/>
                                          <w:rPr>
                                            <w:sz w:val="16"/>
                                            <w:szCs w:val="16"/>
                                          </w:rPr>
                                        </w:pPr>
                                        <w:r w:rsidRPr="00A946CC">
                                          <w:rPr>
                                            <w:sz w:val="16"/>
                                            <w:szCs w:val="16"/>
                                          </w:rPr>
                                          <w:t>75%</w:t>
                                        </w:r>
                                        <w:r w:rsidRPr="00D14ECD">
                                          <w:rPr>
                                            <w:rFonts w:cs="Arial"/>
                                            <w:color w:val="C00000"/>
                                            <w:sz w:val="16"/>
                                            <w:szCs w:val="16"/>
                                          </w:rPr>
                                          <w:t>▼</w:t>
                                        </w:r>
                                      </w:p>
                                    </w:tc>
                                  </w:tr>
                                  <w:tr w:rsidR="00E278A6" w14:paraId="172497FC" w14:textId="77777777" w:rsidTr="003B2162">
                                    <w:trPr>
                                      <w:trHeight w:val="629"/>
                                    </w:trPr>
                                    <w:tc>
                                      <w:tcPr>
                                        <w:tcW w:w="876" w:type="dxa"/>
                                        <w:tcBorders>
                                          <w:top w:val="dashed" w:sz="12" w:space="0" w:color="616365"/>
                                          <w:bottom w:val="dashed" w:sz="12" w:space="0" w:color="616365"/>
                                        </w:tcBorders>
                                        <w:vAlign w:val="center"/>
                                      </w:tcPr>
                                      <w:p w14:paraId="7CC13AAB" w14:textId="283548EE" w:rsidR="00E278A6" w:rsidRPr="00A946CC" w:rsidRDefault="00E278A6" w:rsidP="00F32128">
                                        <w:pPr>
                                          <w:spacing w:after="0"/>
                                          <w:jc w:val="center"/>
                                          <w:rPr>
                                            <w:sz w:val="16"/>
                                            <w:szCs w:val="16"/>
                                          </w:rPr>
                                        </w:pPr>
                                        <w:r w:rsidRPr="00A946CC">
                                          <w:rPr>
                                            <w:sz w:val="16"/>
                                            <w:szCs w:val="16"/>
                                          </w:rPr>
                                          <w:t>79%</w:t>
                                        </w:r>
                                      </w:p>
                                    </w:tc>
                                    <w:tc>
                                      <w:tcPr>
                                        <w:tcW w:w="656" w:type="dxa"/>
                                        <w:tcBorders>
                                          <w:top w:val="dashed" w:sz="12" w:space="0" w:color="616365"/>
                                          <w:bottom w:val="dashed" w:sz="12" w:space="0" w:color="616365"/>
                                        </w:tcBorders>
                                        <w:vAlign w:val="center"/>
                                      </w:tcPr>
                                      <w:p w14:paraId="1BF4BDDD" w14:textId="5DA3D843" w:rsidR="00E278A6" w:rsidRPr="00A946CC" w:rsidRDefault="00E278A6" w:rsidP="00F32128">
                                        <w:pPr>
                                          <w:spacing w:after="0"/>
                                          <w:jc w:val="center"/>
                                          <w:rPr>
                                            <w:sz w:val="16"/>
                                            <w:szCs w:val="16"/>
                                          </w:rPr>
                                        </w:pPr>
                                        <w:r w:rsidRPr="00A946CC">
                                          <w:rPr>
                                            <w:sz w:val="16"/>
                                            <w:szCs w:val="16"/>
                                          </w:rPr>
                                          <w:t>75%</w:t>
                                        </w:r>
                                      </w:p>
                                    </w:tc>
                                  </w:tr>
                                </w:tbl>
                                <w:p w14:paraId="0E403242" w14:textId="60BB03D0" w:rsidR="00E278A6" w:rsidRDefault="00E27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4E1C3" id="Text Box 123" o:spid="_x0000_s1088" type="#_x0000_t202" style="position:absolute;left:0;text-align:left;margin-left:352.35pt;margin-top:21pt;width:86.7pt;height:317.25pt;z-index:25165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uP/QEAANYDAAAOAAAAZHJzL2Uyb0RvYy54bWysU9tuGyEQfa/Uf0C813uRncQr4yhNmqpS&#10;mlZK8wGYZb2owFDA3nW/vgPrOFb7FnUfEOwwZ+acOayuR6PJXvqgwDJazUpKpBXQKrtl9PnH/Ycr&#10;SkLktuUarGT0IAO9Xr9/txpcI2voQbfSEwSxoRkco32MrimKIHppeJiBkxaDHXjDIx79tmg9HxDd&#10;6KIuy4tiAN86D0KGgH/vpiBdZ/yukyJ+67ogI9GMYm8xrz6vm7QW6xVvtp67XoljG/wNXRiuLBY9&#10;Qd3xyMnOq3+gjBIeAnRxJsAU0HVKyMwB2VTlX2yeeu5k5oLiBHeSKfw/WPG4f3LfPYnjRxhxgJlE&#10;cA8gfgZi4bbnditvvIehl7zFwlWSrBhcaI6pSerQhASyGb5Ci0PmuwgZaOy8SaogT4LoOIDDSXQ5&#10;RiJSyaqs6sUFJQJj87JelpeLXIM3L+nOh/hZgiFpw6jHqWZ4vn8IMbXDm5crqZqFe6V1nqy2ZGB0&#10;uagXOeEsYlRE42llGL0q0zdZIbH8ZNucHLnS0x4LaHuknZhOnOO4GYlqGcXuMSHJsIH2gEJ4mIyG&#10;DwM3PfjflAxoMkbDrx33khL9xaKYy2o+T67Mh/nissaDP49sziPcCoRiNFIybW9jdvLE+QZF71SW&#10;47WTY89onqzS0ejJnefnfOv1Oa7/AAAA//8DAFBLAwQUAAYACAAAACEAR1+cr98AAAAKAQAADwAA&#10;AGRycy9kb3ducmV2LnhtbEyPy07DMBBF90j8gzVI7KjdKk3SkEmFQGxBlIfUnRu7SUQ8jmK3CX/P&#10;sKLL0Rzde265nV0vznYMnSeE5UKBsFR701GD8PH+fJeDCFGT0b0ni/BjA2yr66tSF8ZP9GbPu9gI&#10;DqFQaIQ2xqGQMtStdTos/GCJf0c/Oh35HBtpRj1xuOvlSqlUOt0RN7R6sI+trb93J4fw+XLcfyXq&#10;tXly62Hys5LkNhLx9mZ+uAcR7Rz/YfjTZ3Wo2OngT2SC6BEylWSMIiQr3sRAnuVLEAeENEvXIKtS&#10;Xk6ofgEAAP//AwBQSwECLQAUAAYACAAAACEAtoM4kv4AAADhAQAAEwAAAAAAAAAAAAAAAAAAAAAA&#10;W0NvbnRlbnRfVHlwZXNdLnhtbFBLAQItABQABgAIAAAAIQA4/SH/1gAAAJQBAAALAAAAAAAAAAAA&#10;AAAAAC8BAABfcmVscy8ucmVsc1BLAQItABQABgAIAAAAIQDeDNuP/QEAANYDAAAOAAAAAAAAAAAA&#10;AAAAAC4CAABkcnMvZTJvRG9jLnhtbFBLAQItABQABgAIAAAAIQBHX5yv3wAAAAoBAAAPAAAAAAAA&#10;AAAAAAAAAFcEAABkcnMvZG93bnJldi54bWxQSwUGAAAAAAQABADzAAAAYwUAAAAA&#10;" filled="f" stroked="f">
                      <v:textbox>
                        <w:txbxContent>
                          <w:tbl>
                            <w:tblPr>
                              <w:tblStyle w:val="TableGrid"/>
                              <w:tblW w:w="1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695"/>
                            </w:tblGrid>
                            <w:tr w:rsidR="00E278A6" w14:paraId="1FA6DFDE" w14:textId="77777777" w:rsidTr="00A27444">
                              <w:trPr>
                                <w:trHeight w:val="569"/>
                              </w:trPr>
                              <w:tc>
                                <w:tcPr>
                                  <w:tcW w:w="876" w:type="dxa"/>
                                  <w:tcBorders>
                                    <w:top w:val="dashed" w:sz="12" w:space="0" w:color="FFFFFF" w:themeColor="background1"/>
                                    <w:bottom w:val="dashed" w:sz="12" w:space="0" w:color="616365"/>
                                  </w:tcBorders>
                                  <w:vAlign w:val="center"/>
                                </w:tcPr>
                                <w:p w14:paraId="16377696" w14:textId="0F3C42DE" w:rsidR="00E278A6" w:rsidRPr="00A946CC" w:rsidRDefault="00E278A6" w:rsidP="00F32128">
                                  <w:pPr>
                                    <w:spacing w:after="0"/>
                                    <w:jc w:val="center"/>
                                    <w:rPr>
                                      <w:sz w:val="16"/>
                                      <w:szCs w:val="16"/>
                                    </w:rPr>
                                  </w:pPr>
                                  <w:r w:rsidRPr="00A946CC">
                                    <w:rPr>
                                      <w:sz w:val="16"/>
                                      <w:szCs w:val="16"/>
                                    </w:rPr>
                                    <w:t>Ordinary</w:t>
                                  </w:r>
                                </w:p>
                              </w:tc>
                              <w:tc>
                                <w:tcPr>
                                  <w:tcW w:w="656" w:type="dxa"/>
                                  <w:tcBorders>
                                    <w:top w:val="dashed" w:sz="12" w:space="0" w:color="FFFFFF" w:themeColor="background1"/>
                                    <w:bottom w:val="dashed" w:sz="12" w:space="0" w:color="616365"/>
                                  </w:tcBorders>
                                  <w:vAlign w:val="center"/>
                                </w:tcPr>
                                <w:p w14:paraId="68CD1B8D" w14:textId="0C13FA50" w:rsidR="00E278A6" w:rsidRPr="00A946CC" w:rsidRDefault="00E278A6" w:rsidP="00F32128">
                                  <w:pPr>
                                    <w:spacing w:after="0"/>
                                    <w:jc w:val="center"/>
                                    <w:rPr>
                                      <w:sz w:val="16"/>
                                      <w:szCs w:val="16"/>
                                    </w:rPr>
                                  </w:pPr>
                                  <w:r w:rsidRPr="00A946CC">
                                    <w:rPr>
                                      <w:sz w:val="16"/>
                                      <w:szCs w:val="16"/>
                                    </w:rPr>
                                    <w:t>Early</w:t>
                                  </w:r>
                                </w:p>
                              </w:tc>
                            </w:tr>
                            <w:tr w:rsidR="00E278A6" w14:paraId="4034CD50" w14:textId="77777777" w:rsidTr="00A27444">
                              <w:trPr>
                                <w:trHeight w:val="569"/>
                              </w:trPr>
                              <w:tc>
                                <w:tcPr>
                                  <w:tcW w:w="876" w:type="dxa"/>
                                  <w:tcBorders>
                                    <w:top w:val="dashed" w:sz="12" w:space="0" w:color="616365"/>
                                    <w:bottom w:val="dashed" w:sz="12" w:space="0" w:color="616365"/>
                                  </w:tcBorders>
                                  <w:vAlign w:val="center"/>
                                </w:tcPr>
                                <w:p w14:paraId="301B359D" w14:textId="62123CFC" w:rsidR="00E278A6" w:rsidRPr="00A946CC" w:rsidRDefault="00E278A6" w:rsidP="00F32128">
                                  <w:pPr>
                                    <w:spacing w:after="0"/>
                                    <w:jc w:val="center"/>
                                    <w:rPr>
                                      <w:sz w:val="16"/>
                                      <w:szCs w:val="16"/>
                                    </w:rPr>
                                  </w:pPr>
                                  <w:r w:rsidRPr="00A946CC">
                                    <w:rPr>
                                      <w:sz w:val="16"/>
                                      <w:szCs w:val="16"/>
                                    </w:rPr>
                                    <w:t>89%</w:t>
                                  </w:r>
                                  <w:r w:rsidRPr="00D14ECD">
                                    <w:rPr>
                                      <w:rFonts w:cs="Arial"/>
                                      <w:color w:val="C00000"/>
                                      <w:sz w:val="16"/>
                                      <w:szCs w:val="16"/>
                                    </w:rPr>
                                    <w:t>▼</w:t>
                                  </w:r>
                                </w:p>
                              </w:tc>
                              <w:tc>
                                <w:tcPr>
                                  <w:tcW w:w="656" w:type="dxa"/>
                                  <w:tcBorders>
                                    <w:top w:val="dashed" w:sz="12" w:space="0" w:color="616365"/>
                                    <w:bottom w:val="dashed" w:sz="12" w:space="0" w:color="616365"/>
                                  </w:tcBorders>
                                  <w:vAlign w:val="center"/>
                                </w:tcPr>
                                <w:p w14:paraId="1EE487A7" w14:textId="09C6903A" w:rsidR="00E278A6" w:rsidRPr="00A946CC" w:rsidRDefault="00E278A6" w:rsidP="00F32128">
                                  <w:pPr>
                                    <w:spacing w:after="0"/>
                                    <w:jc w:val="center"/>
                                    <w:rPr>
                                      <w:sz w:val="16"/>
                                      <w:szCs w:val="16"/>
                                    </w:rPr>
                                  </w:pPr>
                                  <w:r w:rsidRPr="00A946CC">
                                    <w:rPr>
                                      <w:sz w:val="16"/>
                                      <w:szCs w:val="16"/>
                                    </w:rPr>
                                    <w:t>92%</w:t>
                                  </w:r>
                                  <w:r w:rsidRPr="00D14ECD">
                                    <w:rPr>
                                      <w:rFonts w:cs="Arial"/>
                                      <w:color w:val="0E3A6C"/>
                                      <w:sz w:val="16"/>
                                      <w:szCs w:val="16"/>
                                    </w:rPr>
                                    <w:t>▲</w:t>
                                  </w:r>
                                </w:p>
                              </w:tc>
                            </w:tr>
                            <w:tr w:rsidR="00E278A6" w14:paraId="7237236C" w14:textId="77777777" w:rsidTr="00A27444">
                              <w:trPr>
                                <w:trHeight w:val="584"/>
                              </w:trPr>
                              <w:tc>
                                <w:tcPr>
                                  <w:tcW w:w="876" w:type="dxa"/>
                                  <w:tcBorders>
                                    <w:top w:val="dashed" w:sz="12" w:space="0" w:color="616365"/>
                                    <w:bottom w:val="dashed" w:sz="12" w:space="0" w:color="616365"/>
                                  </w:tcBorders>
                                  <w:vAlign w:val="center"/>
                                </w:tcPr>
                                <w:p w14:paraId="44B54004" w14:textId="6CDC425D" w:rsidR="00E278A6" w:rsidRPr="00A946CC" w:rsidRDefault="00E278A6" w:rsidP="00F32128">
                                  <w:pPr>
                                    <w:spacing w:after="0"/>
                                    <w:jc w:val="center"/>
                                    <w:rPr>
                                      <w:sz w:val="16"/>
                                      <w:szCs w:val="16"/>
                                    </w:rPr>
                                  </w:pPr>
                                  <w:r w:rsidRPr="00A946CC">
                                    <w:rPr>
                                      <w:sz w:val="16"/>
                                      <w:szCs w:val="16"/>
                                    </w:rPr>
                                    <w:t>88%</w:t>
                                  </w:r>
                                </w:p>
                              </w:tc>
                              <w:tc>
                                <w:tcPr>
                                  <w:tcW w:w="656" w:type="dxa"/>
                                  <w:tcBorders>
                                    <w:top w:val="dashed" w:sz="12" w:space="0" w:color="616365"/>
                                    <w:bottom w:val="dashed" w:sz="12" w:space="0" w:color="616365"/>
                                  </w:tcBorders>
                                  <w:vAlign w:val="center"/>
                                </w:tcPr>
                                <w:p w14:paraId="7865BE01" w14:textId="4A5B00CB" w:rsidR="00E278A6" w:rsidRPr="00A946CC" w:rsidRDefault="00E278A6" w:rsidP="00F32128">
                                  <w:pPr>
                                    <w:spacing w:after="0"/>
                                    <w:jc w:val="center"/>
                                    <w:rPr>
                                      <w:sz w:val="16"/>
                                      <w:szCs w:val="16"/>
                                    </w:rPr>
                                  </w:pPr>
                                  <w:r w:rsidRPr="00A946CC">
                                    <w:rPr>
                                      <w:sz w:val="16"/>
                                      <w:szCs w:val="16"/>
                                    </w:rPr>
                                    <w:t>88%</w:t>
                                  </w:r>
                                </w:p>
                              </w:tc>
                            </w:tr>
                            <w:tr w:rsidR="00E278A6" w14:paraId="0F807376" w14:textId="77777777" w:rsidTr="00A27444">
                              <w:trPr>
                                <w:trHeight w:val="569"/>
                              </w:trPr>
                              <w:tc>
                                <w:tcPr>
                                  <w:tcW w:w="876" w:type="dxa"/>
                                  <w:tcBorders>
                                    <w:top w:val="dashed" w:sz="12" w:space="0" w:color="616365"/>
                                    <w:bottom w:val="dashed" w:sz="12" w:space="0" w:color="616365"/>
                                  </w:tcBorders>
                                  <w:vAlign w:val="center"/>
                                </w:tcPr>
                                <w:p w14:paraId="4856D833" w14:textId="49E407F3" w:rsidR="00E278A6" w:rsidRPr="00A946CC" w:rsidRDefault="00E278A6" w:rsidP="00F32128">
                                  <w:pPr>
                                    <w:spacing w:after="0"/>
                                    <w:jc w:val="center"/>
                                    <w:rPr>
                                      <w:sz w:val="16"/>
                                      <w:szCs w:val="16"/>
                                    </w:rPr>
                                  </w:pPr>
                                  <w:r w:rsidRPr="00A946CC">
                                    <w:rPr>
                                      <w:sz w:val="16"/>
                                      <w:szCs w:val="16"/>
                                    </w:rPr>
                                    <w:t>88%</w:t>
                                  </w:r>
                                </w:p>
                              </w:tc>
                              <w:tc>
                                <w:tcPr>
                                  <w:tcW w:w="656" w:type="dxa"/>
                                  <w:tcBorders>
                                    <w:top w:val="dashed" w:sz="12" w:space="0" w:color="616365"/>
                                    <w:bottom w:val="dashed" w:sz="12" w:space="0" w:color="616365"/>
                                  </w:tcBorders>
                                  <w:vAlign w:val="center"/>
                                </w:tcPr>
                                <w:p w14:paraId="46B10102" w14:textId="675D672E" w:rsidR="00E278A6" w:rsidRPr="00A946CC" w:rsidRDefault="00E278A6" w:rsidP="00F32128">
                                  <w:pPr>
                                    <w:spacing w:after="0"/>
                                    <w:jc w:val="center"/>
                                    <w:rPr>
                                      <w:sz w:val="16"/>
                                      <w:szCs w:val="16"/>
                                    </w:rPr>
                                  </w:pPr>
                                  <w:r w:rsidRPr="00A946CC">
                                    <w:rPr>
                                      <w:sz w:val="16"/>
                                      <w:szCs w:val="16"/>
                                    </w:rPr>
                                    <w:t>87%</w:t>
                                  </w:r>
                                </w:p>
                              </w:tc>
                            </w:tr>
                            <w:tr w:rsidR="00E278A6" w14:paraId="01E4B9D7" w14:textId="77777777" w:rsidTr="00A27444">
                              <w:trPr>
                                <w:trHeight w:val="569"/>
                              </w:trPr>
                              <w:tc>
                                <w:tcPr>
                                  <w:tcW w:w="876" w:type="dxa"/>
                                  <w:tcBorders>
                                    <w:top w:val="dashed" w:sz="12" w:space="0" w:color="616365"/>
                                    <w:bottom w:val="dashed" w:sz="12" w:space="0" w:color="616365"/>
                                  </w:tcBorders>
                                  <w:vAlign w:val="center"/>
                                </w:tcPr>
                                <w:p w14:paraId="4DDA1F27" w14:textId="59E706F2" w:rsidR="00E278A6" w:rsidRPr="00A946CC" w:rsidRDefault="00E278A6" w:rsidP="00F32128">
                                  <w:pPr>
                                    <w:spacing w:after="0"/>
                                    <w:jc w:val="center"/>
                                    <w:rPr>
                                      <w:sz w:val="16"/>
                                      <w:szCs w:val="16"/>
                                    </w:rPr>
                                  </w:pPr>
                                  <w:r w:rsidRPr="00A946CC">
                                    <w:rPr>
                                      <w:sz w:val="16"/>
                                      <w:szCs w:val="16"/>
                                    </w:rPr>
                                    <w:t>84%</w:t>
                                  </w:r>
                                  <w:r w:rsidRPr="00D14ECD">
                                    <w:rPr>
                                      <w:rFonts w:cs="Arial"/>
                                      <w:color w:val="C00000"/>
                                      <w:sz w:val="16"/>
                                      <w:szCs w:val="16"/>
                                    </w:rPr>
                                    <w:t>▼</w:t>
                                  </w:r>
                                </w:p>
                              </w:tc>
                              <w:tc>
                                <w:tcPr>
                                  <w:tcW w:w="656" w:type="dxa"/>
                                  <w:tcBorders>
                                    <w:top w:val="dashed" w:sz="12" w:space="0" w:color="616365"/>
                                    <w:bottom w:val="dashed" w:sz="12" w:space="0" w:color="616365"/>
                                  </w:tcBorders>
                                  <w:vAlign w:val="center"/>
                                </w:tcPr>
                                <w:p w14:paraId="43E9F83B" w14:textId="3BAD7DF9" w:rsidR="00E278A6" w:rsidRPr="00A946CC" w:rsidRDefault="00E278A6" w:rsidP="00F32128">
                                  <w:pPr>
                                    <w:spacing w:after="0"/>
                                    <w:jc w:val="center"/>
                                    <w:rPr>
                                      <w:sz w:val="16"/>
                                      <w:szCs w:val="16"/>
                                    </w:rPr>
                                  </w:pPr>
                                  <w:r w:rsidRPr="00A946CC">
                                    <w:rPr>
                                      <w:sz w:val="16"/>
                                      <w:szCs w:val="16"/>
                                    </w:rPr>
                                    <w:t>90%</w:t>
                                  </w:r>
                                  <w:r w:rsidRPr="00D14ECD">
                                    <w:rPr>
                                      <w:rFonts w:cs="Arial"/>
                                      <w:color w:val="0E3A6C"/>
                                      <w:sz w:val="16"/>
                                      <w:szCs w:val="16"/>
                                    </w:rPr>
                                    <w:t>▲</w:t>
                                  </w:r>
                                </w:p>
                              </w:tc>
                            </w:tr>
                            <w:tr w:rsidR="00E278A6" w14:paraId="222D6734" w14:textId="77777777" w:rsidTr="00A27444">
                              <w:trPr>
                                <w:trHeight w:val="584"/>
                              </w:trPr>
                              <w:tc>
                                <w:tcPr>
                                  <w:tcW w:w="876" w:type="dxa"/>
                                  <w:tcBorders>
                                    <w:top w:val="dashed" w:sz="12" w:space="0" w:color="616365"/>
                                    <w:bottom w:val="dashed" w:sz="12" w:space="0" w:color="616365"/>
                                  </w:tcBorders>
                                  <w:vAlign w:val="center"/>
                                </w:tcPr>
                                <w:p w14:paraId="3EBA2EBE" w14:textId="66465B1A" w:rsidR="00E278A6" w:rsidRPr="00A946CC" w:rsidRDefault="00E278A6" w:rsidP="00F32128">
                                  <w:pPr>
                                    <w:spacing w:after="0"/>
                                    <w:jc w:val="center"/>
                                    <w:rPr>
                                      <w:sz w:val="16"/>
                                      <w:szCs w:val="16"/>
                                    </w:rPr>
                                  </w:pPr>
                                  <w:r w:rsidRPr="00A946CC">
                                    <w:rPr>
                                      <w:sz w:val="16"/>
                                      <w:szCs w:val="16"/>
                                    </w:rPr>
                                    <w:t>81%</w:t>
                                  </w:r>
                                  <w:r w:rsidRPr="00D14ECD">
                                    <w:rPr>
                                      <w:rFonts w:cs="Arial"/>
                                      <w:color w:val="C00000"/>
                                      <w:sz w:val="16"/>
                                      <w:szCs w:val="16"/>
                                    </w:rPr>
                                    <w:t>▼</w:t>
                                  </w:r>
                                </w:p>
                              </w:tc>
                              <w:tc>
                                <w:tcPr>
                                  <w:tcW w:w="656" w:type="dxa"/>
                                  <w:tcBorders>
                                    <w:top w:val="dashed" w:sz="12" w:space="0" w:color="616365"/>
                                    <w:bottom w:val="dashed" w:sz="12" w:space="0" w:color="616365"/>
                                  </w:tcBorders>
                                  <w:vAlign w:val="center"/>
                                </w:tcPr>
                                <w:p w14:paraId="07A00D5D" w14:textId="06746E06" w:rsidR="00E278A6" w:rsidRPr="00A946CC" w:rsidRDefault="00E278A6" w:rsidP="00F32128">
                                  <w:pPr>
                                    <w:spacing w:after="0"/>
                                    <w:jc w:val="center"/>
                                    <w:rPr>
                                      <w:sz w:val="16"/>
                                      <w:szCs w:val="16"/>
                                    </w:rPr>
                                  </w:pPr>
                                  <w:r w:rsidRPr="00A946CC">
                                    <w:rPr>
                                      <w:sz w:val="16"/>
                                      <w:szCs w:val="16"/>
                                    </w:rPr>
                                    <w:t>85%</w:t>
                                  </w:r>
                                  <w:r w:rsidRPr="00D14ECD">
                                    <w:rPr>
                                      <w:rFonts w:cs="Arial"/>
                                      <w:color w:val="0E3A6C"/>
                                      <w:sz w:val="16"/>
                                      <w:szCs w:val="16"/>
                                    </w:rPr>
                                    <w:t>▲</w:t>
                                  </w:r>
                                </w:p>
                              </w:tc>
                            </w:tr>
                            <w:tr w:rsidR="00E278A6" w14:paraId="01E31E84" w14:textId="77777777" w:rsidTr="00A27444">
                              <w:trPr>
                                <w:trHeight w:val="569"/>
                              </w:trPr>
                              <w:tc>
                                <w:tcPr>
                                  <w:tcW w:w="876" w:type="dxa"/>
                                  <w:tcBorders>
                                    <w:top w:val="dashed" w:sz="12" w:space="0" w:color="616365"/>
                                    <w:bottom w:val="dashed" w:sz="12" w:space="0" w:color="616365"/>
                                  </w:tcBorders>
                                  <w:vAlign w:val="center"/>
                                </w:tcPr>
                                <w:p w14:paraId="42DCF521" w14:textId="50A2A10F" w:rsidR="00E278A6" w:rsidRPr="00A946CC" w:rsidRDefault="00E278A6" w:rsidP="00F32128">
                                  <w:pPr>
                                    <w:spacing w:after="0"/>
                                    <w:jc w:val="center"/>
                                    <w:rPr>
                                      <w:sz w:val="16"/>
                                      <w:szCs w:val="16"/>
                                    </w:rPr>
                                  </w:pPr>
                                  <w:r w:rsidRPr="00A946CC">
                                    <w:rPr>
                                      <w:sz w:val="16"/>
                                      <w:szCs w:val="16"/>
                                    </w:rPr>
                                    <w:t>83%</w:t>
                                  </w:r>
                                </w:p>
                              </w:tc>
                              <w:tc>
                                <w:tcPr>
                                  <w:tcW w:w="656" w:type="dxa"/>
                                  <w:tcBorders>
                                    <w:top w:val="dashed" w:sz="12" w:space="0" w:color="616365"/>
                                    <w:bottom w:val="dashed" w:sz="12" w:space="0" w:color="616365"/>
                                  </w:tcBorders>
                                  <w:vAlign w:val="center"/>
                                </w:tcPr>
                                <w:p w14:paraId="31B4D884" w14:textId="2FD9918F" w:rsidR="00E278A6" w:rsidRPr="00A946CC" w:rsidRDefault="00E278A6" w:rsidP="00F32128">
                                  <w:pPr>
                                    <w:spacing w:after="0"/>
                                    <w:jc w:val="center"/>
                                    <w:rPr>
                                      <w:sz w:val="16"/>
                                      <w:szCs w:val="16"/>
                                    </w:rPr>
                                  </w:pPr>
                                  <w:r w:rsidRPr="00A946CC">
                                    <w:rPr>
                                      <w:sz w:val="16"/>
                                      <w:szCs w:val="16"/>
                                    </w:rPr>
                                    <w:t>82%</w:t>
                                  </w:r>
                                </w:p>
                              </w:tc>
                            </w:tr>
                            <w:tr w:rsidR="00E278A6" w14:paraId="61DC2856" w14:textId="77777777" w:rsidTr="00A27444">
                              <w:trPr>
                                <w:trHeight w:val="569"/>
                              </w:trPr>
                              <w:tc>
                                <w:tcPr>
                                  <w:tcW w:w="876" w:type="dxa"/>
                                  <w:tcBorders>
                                    <w:top w:val="dashed" w:sz="12" w:space="0" w:color="616365"/>
                                    <w:bottom w:val="dashed" w:sz="12" w:space="0" w:color="616365"/>
                                  </w:tcBorders>
                                  <w:vAlign w:val="center"/>
                                </w:tcPr>
                                <w:p w14:paraId="01166A46" w14:textId="69ABFF77" w:rsidR="00E278A6" w:rsidRPr="00A946CC" w:rsidRDefault="00E278A6" w:rsidP="00F32128">
                                  <w:pPr>
                                    <w:spacing w:after="0"/>
                                    <w:jc w:val="center"/>
                                    <w:rPr>
                                      <w:sz w:val="16"/>
                                      <w:szCs w:val="16"/>
                                    </w:rPr>
                                  </w:pPr>
                                  <w:r w:rsidRPr="00A946CC">
                                    <w:rPr>
                                      <w:sz w:val="16"/>
                                      <w:szCs w:val="16"/>
                                    </w:rPr>
                                    <w:t>81%</w:t>
                                  </w:r>
                                  <w:r w:rsidRPr="00D14ECD">
                                    <w:rPr>
                                      <w:rFonts w:cs="Arial"/>
                                      <w:color w:val="0E3A6C"/>
                                      <w:sz w:val="16"/>
                                      <w:szCs w:val="16"/>
                                    </w:rPr>
                                    <w:t>▲</w:t>
                                  </w:r>
                                </w:p>
                              </w:tc>
                              <w:tc>
                                <w:tcPr>
                                  <w:tcW w:w="656" w:type="dxa"/>
                                  <w:tcBorders>
                                    <w:top w:val="dashed" w:sz="12" w:space="0" w:color="616365"/>
                                    <w:bottom w:val="dashed" w:sz="12" w:space="0" w:color="616365"/>
                                  </w:tcBorders>
                                  <w:vAlign w:val="center"/>
                                </w:tcPr>
                                <w:p w14:paraId="53F7BB60" w14:textId="3421E4FD" w:rsidR="00E278A6" w:rsidRPr="00A946CC" w:rsidRDefault="00E278A6" w:rsidP="00F32128">
                                  <w:pPr>
                                    <w:spacing w:after="0"/>
                                    <w:jc w:val="center"/>
                                    <w:rPr>
                                      <w:sz w:val="16"/>
                                      <w:szCs w:val="16"/>
                                    </w:rPr>
                                  </w:pPr>
                                  <w:r w:rsidRPr="00A946CC">
                                    <w:rPr>
                                      <w:sz w:val="16"/>
                                      <w:szCs w:val="16"/>
                                    </w:rPr>
                                    <w:t>75%</w:t>
                                  </w:r>
                                  <w:r w:rsidRPr="00D14ECD">
                                    <w:rPr>
                                      <w:rFonts w:cs="Arial"/>
                                      <w:color w:val="C00000"/>
                                      <w:sz w:val="16"/>
                                      <w:szCs w:val="16"/>
                                    </w:rPr>
                                    <w:t>▼</w:t>
                                  </w:r>
                                </w:p>
                              </w:tc>
                            </w:tr>
                            <w:tr w:rsidR="00E278A6" w14:paraId="6414B2E9" w14:textId="77777777" w:rsidTr="00A27444">
                              <w:trPr>
                                <w:trHeight w:val="584"/>
                              </w:trPr>
                              <w:tc>
                                <w:tcPr>
                                  <w:tcW w:w="876" w:type="dxa"/>
                                  <w:tcBorders>
                                    <w:top w:val="dashed" w:sz="12" w:space="0" w:color="616365"/>
                                    <w:bottom w:val="dashed" w:sz="12" w:space="0" w:color="616365"/>
                                  </w:tcBorders>
                                  <w:vAlign w:val="center"/>
                                </w:tcPr>
                                <w:p w14:paraId="56044980" w14:textId="4861C414" w:rsidR="00E278A6" w:rsidRPr="00A946CC" w:rsidRDefault="00E278A6" w:rsidP="00F32128">
                                  <w:pPr>
                                    <w:spacing w:after="0"/>
                                    <w:jc w:val="center"/>
                                    <w:rPr>
                                      <w:sz w:val="16"/>
                                      <w:szCs w:val="16"/>
                                    </w:rPr>
                                  </w:pPr>
                                  <w:r w:rsidRPr="00A946CC">
                                    <w:rPr>
                                      <w:sz w:val="16"/>
                                      <w:szCs w:val="16"/>
                                    </w:rPr>
                                    <w:t>81%</w:t>
                                  </w:r>
                                  <w:r w:rsidRPr="00D14ECD">
                                    <w:rPr>
                                      <w:rFonts w:cs="Arial"/>
                                      <w:color w:val="0E3A6C"/>
                                      <w:sz w:val="16"/>
                                      <w:szCs w:val="16"/>
                                    </w:rPr>
                                    <w:t>▲</w:t>
                                  </w:r>
                                </w:p>
                              </w:tc>
                              <w:tc>
                                <w:tcPr>
                                  <w:tcW w:w="656" w:type="dxa"/>
                                  <w:tcBorders>
                                    <w:top w:val="dashed" w:sz="12" w:space="0" w:color="616365"/>
                                    <w:bottom w:val="dashed" w:sz="12" w:space="0" w:color="616365"/>
                                  </w:tcBorders>
                                  <w:vAlign w:val="center"/>
                                </w:tcPr>
                                <w:p w14:paraId="7D84A0AB" w14:textId="7BF38610" w:rsidR="00E278A6" w:rsidRPr="00A946CC" w:rsidRDefault="00E278A6" w:rsidP="00F32128">
                                  <w:pPr>
                                    <w:spacing w:after="0"/>
                                    <w:jc w:val="center"/>
                                    <w:rPr>
                                      <w:sz w:val="16"/>
                                      <w:szCs w:val="16"/>
                                    </w:rPr>
                                  </w:pPr>
                                  <w:r w:rsidRPr="00A946CC">
                                    <w:rPr>
                                      <w:sz w:val="16"/>
                                      <w:szCs w:val="16"/>
                                    </w:rPr>
                                    <w:t>75%</w:t>
                                  </w:r>
                                  <w:r w:rsidRPr="00D14ECD">
                                    <w:rPr>
                                      <w:rFonts w:cs="Arial"/>
                                      <w:color w:val="C00000"/>
                                      <w:sz w:val="16"/>
                                      <w:szCs w:val="16"/>
                                    </w:rPr>
                                    <w:t>▼</w:t>
                                  </w:r>
                                </w:p>
                              </w:tc>
                            </w:tr>
                            <w:tr w:rsidR="00E278A6" w14:paraId="172497FC" w14:textId="77777777" w:rsidTr="003B2162">
                              <w:trPr>
                                <w:trHeight w:val="629"/>
                              </w:trPr>
                              <w:tc>
                                <w:tcPr>
                                  <w:tcW w:w="876" w:type="dxa"/>
                                  <w:tcBorders>
                                    <w:top w:val="dashed" w:sz="12" w:space="0" w:color="616365"/>
                                    <w:bottom w:val="dashed" w:sz="12" w:space="0" w:color="616365"/>
                                  </w:tcBorders>
                                  <w:vAlign w:val="center"/>
                                </w:tcPr>
                                <w:p w14:paraId="7CC13AAB" w14:textId="283548EE" w:rsidR="00E278A6" w:rsidRPr="00A946CC" w:rsidRDefault="00E278A6" w:rsidP="00F32128">
                                  <w:pPr>
                                    <w:spacing w:after="0"/>
                                    <w:jc w:val="center"/>
                                    <w:rPr>
                                      <w:sz w:val="16"/>
                                      <w:szCs w:val="16"/>
                                    </w:rPr>
                                  </w:pPr>
                                  <w:r w:rsidRPr="00A946CC">
                                    <w:rPr>
                                      <w:sz w:val="16"/>
                                      <w:szCs w:val="16"/>
                                    </w:rPr>
                                    <w:t>79%</w:t>
                                  </w:r>
                                </w:p>
                              </w:tc>
                              <w:tc>
                                <w:tcPr>
                                  <w:tcW w:w="656" w:type="dxa"/>
                                  <w:tcBorders>
                                    <w:top w:val="dashed" w:sz="12" w:space="0" w:color="616365"/>
                                    <w:bottom w:val="dashed" w:sz="12" w:space="0" w:color="616365"/>
                                  </w:tcBorders>
                                  <w:vAlign w:val="center"/>
                                </w:tcPr>
                                <w:p w14:paraId="1BF4BDDD" w14:textId="5DA3D843" w:rsidR="00E278A6" w:rsidRPr="00A946CC" w:rsidRDefault="00E278A6" w:rsidP="00F32128">
                                  <w:pPr>
                                    <w:spacing w:after="0"/>
                                    <w:jc w:val="center"/>
                                    <w:rPr>
                                      <w:sz w:val="16"/>
                                      <w:szCs w:val="16"/>
                                    </w:rPr>
                                  </w:pPr>
                                  <w:r w:rsidRPr="00A946CC">
                                    <w:rPr>
                                      <w:sz w:val="16"/>
                                      <w:szCs w:val="16"/>
                                    </w:rPr>
                                    <w:t>75%</w:t>
                                  </w:r>
                                </w:p>
                              </w:tc>
                            </w:tr>
                          </w:tbl>
                          <w:p w14:paraId="0E403242" w14:textId="60BB03D0" w:rsidR="00E278A6" w:rsidRDefault="00E278A6"/>
                        </w:txbxContent>
                      </v:textbox>
                    </v:shape>
                  </w:pict>
                </mc:Fallback>
              </mc:AlternateContent>
            </w:r>
            <w:r w:rsidR="00391433" w:rsidRPr="006C6D43">
              <w:rPr>
                <w:color w:val="auto"/>
              </w:rPr>
              <w:t xml:space="preserve">Figure </w:t>
            </w:r>
            <w:r w:rsidR="00391433" w:rsidRPr="006C6D43">
              <w:rPr>
                <w:color w:val="auto"/>
              </w:rPr>
              <w:fldChar w:fldCharType="begin"/>
            </w:r>
            <w:r w:rsidR="00391433" w:rsidRPr="006C6D43">
              <w:rPr>
                <w:color w:val="auto"/>
              </w:rPr>
              <w:instrText xml:space="preserve"> SEQ Figure \* ARABIC </w:instrText>
            </w:r>
            <w:r w:rsidR="00391433" w:rsidRPr="006C6D43">
              <w:rPr>
                <w:color w:val="auto"/>
              </w:rPr>
              <w:fldChar w:fldCharType="separate"/>
            </w:r>
            <w:r w:rsidR="002434A7" w:rsidRPr="006C6D43">
              <w:rPr>
                <w:color w:val="auto"/>
              </w:rPr>
              <w:t>38</w:t>
            </w:r>
            <w:r w:rsidR="00391433" w:rsidRPr="006C6D43">
              <w:rPr>
                <w:color w:val="auto"/>
              </w:rPr>
              <w:fldChar w:fldCharType="end"/>
            </w:r>
            <w:r w:rsidR="00391433" w:rsidRPr="006C6D43">
              <w:rPr>
                <w:color w:val="auto"/>
              </w:rPr>
              <w:t>:</w:t>
            </w:r>
            <w:r w:rsidR="002B2949" w:rsidRPr="006C6D43">
              <w:rPr>
                <w:color w:val="auto"/>
              </w:rPr>
              <w:tab/>
            </w:r>
            <w:r w:rsidR="005264DE" w:rsidRPr="006C6D43">
              <w:rPr>
                <w:color w:val="auto"/>
              </w:rPr>
              <w:t>Quality of the voting centre</w:t>
            </w:r>
            <w:bookmarkEnd w:id="85"/>
          </w:p>
        </w:tc>
      </w:tr>
      <w:tr w:rsidR="006C6D43" w:rsidRPr="006C6D43" w14:paraId="0E04197D" w14:textId="77777777" w:rsidTr="000821AC">
        <w:trPr>
          <w:trHeight w:val="2820"/>
        </w:trPr>
        <w:tc>
          <w:tcPr>
            <w:tcW w:w="8778" w:type="dxa"/>
          </w:tcPr>
          <w:p w14:paraId="54DF1A63" w14:textId="0493BCA4" w:rsidR="005264DE" w:rsidRPr="006C6D43" w:rsidRDefault="005264DE" w:rsidP="000821AC">
            <w:pPr>
              <w:spacing w:after="0"/>
              <w:rPr>
                <w:color w:val="auto"/>
                <w:sz w:val="24"/>
                <w:szCs w:val="24"/>
              </w:rPr>
            </w:pPr>
            <w:r w:rsidRPr="006C6D43">
              <w:rPr>
                <w:noProof/>
                <w:color w:val="auto"/>
                <w:sz w:val="24"/>
                <w:szCs w:val="24"/>
                <w:lang w:eastAsia="en-AU"/>
              </w:rPr>
              <w:drawing>
                <wp:inline distT="0" distB="0" distL="0" distR="0" wp14:anchorId="3DA69405" wp14:editId="624AA7D4">
                  <wp:extent cx="5443220" cy="4222750"/>
                  <wp:effectExtent l="0" t="0" r="0" b="0"/>
                  <wp:docPr id="344" name="Chart 34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6C6D43" w:rsidRPr="006C6D43" w14:paraId="6D5E0E1D" w14:textId="77777777" w:rsidTr="000821AC">
        <w:tc>
          <w:tcPr>
            <w:tcW w:w="8778" w:type="dxa"/>
            <w:shd w:val="clear" w:color="auto" w:fill="FFFFFF" w:themeFill="background1"/>
          </w:tcPr>
          <w:p w14:paraId="4E529BDD" w14:textId="77777777" w:rsidR="00502946" w:rsidRPr="006C6D43" w:rsidRDefault="00502946" w:rsidP="000821AC">
            <w:pPr>
              <w:pStyle w:val="BASE"/>
              <w:rPr>
                <w:color w:val="auto"/>
              </w:rPr>
            </w:pPr>
            <w:r w:rsidRPr="006C6D43">
              <w:rPr>
                <w:color w:val="auto"/>
              </w:rPr>
              <w:t>Q35</w:t>
            </w:r>
            <w:r w:rsidRPr="006C6D43">
              <w:rPr>
                <w:color w:val="auto"/>
              </w:rPr>
              <w:tab/>
              <w:t>Here are several aspects relating to your experience at the voting centre. Please rate each of these on a scale from 1 to 10, where 1 is ‘extremely unsatisfactory and 10 is ‘extremely satisfactory’.</w:t>
            </w:r>
          </w:p>
          <w:p w14:paraId="2C366FF7" w14:textId="77777777" w:rsidR="005264DE" w:rsidRPr="006C6D43" w:rsidRDefault="00B72CF3" w:rsidP="004D7D8D">
            <w:pPr>
              <w:pStyle w:val="BASE"/>
              <w:keepNext/>
              <w:rPr>
                <w:color w:val="auto"/>
              </w:rPr>
            </w:pPr>
            <w:r w:rsidRPr="006C6D43">
              <w:rPr>
                <w:color w:val="auto"/>
              </w:rPr>
              <w:t xml:space="preserve">Base: </w:t>
            </w:r>
            <w:r w:rsidRPr="006C6D43">
              <w:rPr>
                <w:color w:val="auto"/>
              </w:rPr>
              <w:tab/>
            </w:r>
            <w:r w:rsidR="00576176" w:rsidRPr="006C6D43">
              <w:rPr>
                <w:color w:val="auto"/>
              </w:rPr>
              <w:t>Ordinary and early</w:t>
            </w:r>
            <w:r w:rsidR="00070A44" w:rsidRPr="006C6D43">
              <w:rPr>
                <w:color w:val="auto"/>
              </w:rPr>
              <w:t xml:space="preserve"> voters </w:t>
            </w:r>
            <w:r w:rsidR="00AA5A17" w:rsidRPr="006C6D43">
              <w:rPr>
                <w:color w:val="auto"/>
              </w:rPr>
              <w:t xml:space="preserve">who </w:t>
            </w:r>
            <w:r w:rsidR="00AB7FD5" w:rsidRPr="006C6D43">
              <w:rPr>
                <w:color w:val="auto"/>
              </w:rPr>
              <w:t>attended</w:t>
            </w:r>
            <w:r w:rsidR="00AA5A17" w:rsidRPr="006C6D43">
              <w:rPr>
                <w:color w:val="auto"/>
              </w:rPr>
              <w:t xml:space="preserve"> the voting centre,</w:t>
            </w:r>
            <w:r w:rsidR="00576176" w:rsidRPr="006C6D43">
              <w:rPr>
                <w:color w:val="auto"/>
              </w:rPr>
              <w:t xml:space="preserve"> (n=</w:t>
            </w:r>
            <w:r w:rsidR="00646084" w:rsidRPr="006C6D43">
              <w:rPr>
                <w:color w:val="auto"/>
              </w:rPr>
              <w:t>1,508</w:t>
            </w:r>
            <w:r w:rsidR="00576176" w:rsidRPr="006C6D43">
              <w:rPr>
                <w:color w:val="auto"/>
              </w:rPr>
              <w:t>-2,</w:t>
            </w:r>
            <w:r w:rsidR="00646084" w:rsidRPr="006C6D43">
              <w:rPr>
                <w:color w:val="auto"/>
              </w:rPr>
              <w:t>050</w:t>
            </w:r>
            <w:r w:rsidR="00576176" w:rsidRPr="006C6D43">
              <w:rPr>
                <w:color w:val="auto"/>
              </w:rPr>
              <w:t>).</w:t>
            </w:r>
            <w:r w:rsidR="00AA5A17" w:rsidRPr="006C6D43">
              <w:rPr>
                <w:color w:val="auto"/>
              </w:rPr>
              <w:t xml:space="preserve"> </w:t>
            </w:r>
            <w:r w:rsidR="00576176" w:rsidRPr="006C6D43">
              <w:rPr>
                <w:color w:val="auto"/>
              </w:rPr>
              <w:t>D</w:t>
            </w:r>
            <w:r w:rsidR="00AA5A17" w:rsidRPr="006C6D43">
              <w:rPr>
                <w:color w:val="auto"/>
              </w:rPr>
              <w:t>on’t know responses excluded</w:t>
            </w:r>
            <w:r w:rsidR="00576176" w:rsidRPr="006C6D43">
              <w:rPr>
                <w:color w:val="auto"/>
              </w:rPr>
              <w:t>.</w:t>
            </w:r>
          </w:p>
          <w:p w14:paraId="523243C0" w14:textId="5A33D1FF" w:rsidR="00114C3B" w:rsidRPr="006C6D43" w:rsidRDefault="00114C3B" w:rsidP="004D7D8D">
            <w:pPr>
              <w:pStyle w:val="BASE"/>
              <w:keepNext/>
              <w:rPr>
                <w:color w:val="auto"/>
              </w:rPr>
            </w:pPr>
            <w:r w:rsidRPr="006C6D43">
              <w:rPr>
                <w:color w:val="auto"/>
              </w:rPr>
              <w:t xml:space="preserve">Note: </w:t>
            </w:r>
            <w:r w:rsidR="009D7695" w:rsidRPr="006C6D43">
              <w:rPr>
                <w:color w:val="auto"/>
              </w:rPr>
              <w:tab/>
            </w:r>
            <w:r w:rsidR="009D7695" w:rsidRPr="006C6D43">
              <w:rPr>
                <w:rFonts w:cs="Arial"/>
                <w:color w:val="auto"/>
              </w:rPr>
              <w:t xml:space="preserve">▲ / ▼ </w:t>
            </w:r>
            <w:r w:rsidR="009D7695" w:rsidRPr="006C6D43">
              <w:rPr>
                <w:color w:val="auto"/>
              </w:rPr>
              <w:t xml:space="preserve">indicates sub-group is significantly </w:t>
            </w:r>
            <w:r w:rsidR="009D7695" w:rsidRPr="006C6D43">
              <w:rPr>
                <w:bCs/>
                <w:color w:val="auto"/>
              </w:rPr>
              <w:t>higher</w:t>
            </w:r>
            <w:r w:rsidR="009D7695" w:rsidRPr="006C6D43">
              <w:rPr>
                <w:color w:val="auto"/>
              </w:rPr>
              <w:t xml:space="preserve"> or </w:t>
            </w:r>
            <w:r w:rsidR="009D7695" w:rsidRPr="006C6D43">
              <w:rPr>
                <w:bCs/>
                <w:color w:val="auto"/>
              </w:rPr>
              <w:t>lower</w:t>
            </w:r>
            <w:r w:rsidR="009D7695" w:rsidRPr="006C6D43">
              <w:rPr>
                <w:color w:val="auto"/>
              </w:rPr>
              <w:t xml:space="preserve"> </w:t>
            </w:r>
            <w:r w:rsidRPr="006C6D43">
              <w:rPr>
                <w:color w:val="auto"/>
              </w:rPr>
              <w:t xml:space="preserve">at 95% confidence when compared to </w:t>
            </w:r>
            <w:r w:rsidR="008B5A28" w:rsidRPr="006C6D43">
              <w:rPr>
                <w:color w:val="auto"/>
              </w:rPr>
              <w:t>other sub-groups</w:t>
            </w:r>
            <w:r w:rsidRPr="006C6D43">
              <w:rPr>
                <w:color w:val="auto"/>
              </w:rPr>
              <w:t>.</w:t>
            </w:r>
          </w:p>
        </w:tc>
      </w:tr>
    </w:tbl>
    <w:p w14:paraId="43AF861A" w14:textId="77777777" w:rsidR="00D866CD" w:rsidRPr="006C6D43" w:rsidRDefault="00D866CD" w:rsidP="003F3BB1">
      <w:pPr>
        <w:pStyle w:val="Heading4"/>
        <w:rPr>
          <w:color w:val="auto"/>
        </w:rPr>
      </w:pPr>
      <w:r w:rsidRPr="006C6D43">
        <w:rPr>
          <w:color w:val="auto"/>
        </w:rPr>
        <w:t xml:space="preserve">How voters </w:t>
      </w:r>
      <w:r w:rsidR="007A374F" w:rsidRPr="006C6D43">
        <w:rPr>
          <w:color w:val="auto"/>
        </w:rPr>
        <w:t>knew where to vote</w:t>
      </w:r>
    </w:p>
    <w:p w14:paraId="1C39AC14" w14:textId="3D5CACC2" w:rsidR="00EB579E" w:rsidRPr="006C6D43" w:rsidRDefault="007216E3" w:rsidP="004A367F">
      <w:pPr>
        <w:rPr>
          <w:color w:val="auto"/>
        </w:rPr>
      </w:pPr>
      <w:r w:rsidRPr="006C6D43">
        <w:rPr>
          <w:color w:val="auto"/>
        </w:rPr>
        <w:t xml:space="preserve">Again, the internet proved to be the most commonly used </w:t>
      </w:r>
      <w:r w:rsidR="004045A2" w:rsidRPr="006C6D43">
        <w:rPr>
          <w:color w:val="auto"/>
        </w:rPr>
        <w:t>source</w:t>
      </w:r>
      <w:r w:rsidRPr="006C6D43">
        <w:rPr>
          <w:color w:val="auto"/>
        </w:rPr>
        <w:t xml:space="preserve"> of information </w:t>
      </w:r>
      <w:r w:rsidR="00A60DE9" w:rsidRPr="006C6D43">
        <w:rPr>
          <w:color w:val="auto"/>
        </w:rPr>
        <w:t>to inform voters of where to vote.</w:t>
      </w:r>
      <w:r w:rsidR="00692498" w:rsidRPr="006C6D43">
        <w:rPr>
          <w:color w:val="auto"/>
        </w:rPr>
        <w:t xml:space="preserve"> </w:t>
      </w:r>
      <w:r w:rsidR="00A60DE9" w:rsidRPr="006C6D43">
        <w:rPr>
          <w:color w:val="auto"/>
        </w:rPr>
        <w:t xml:space="preserve">Around one third used </w:t>
      </w:r>
      <w:r w:rsidR="00C346B8" w:rsidRPr="006C6D43">
        <w:rPr>
          <w:color w:val="auto"/>
        </w:rPr>
        <w:t>the VEC</w:t>
      </w:r>
      <w:r w:rsidR="00A60DE9" w:rsidRPr="006C6D43">
        <w:rPr>
          <w:color w:val="auto"/>
        </w:rPr>
        <w:t xml:space="preserve">’s Voting Centre Locator, </w:t>
      </w:r>
      <w:r w:rsidR="004045A2" w:rsidRPr="006C6D43">
        <w:rPr>
          <w:color w:val="auto"/>
        </w:rPr>
        <w:t>or used Google search (35%, 29%).</w:t>
      </w:r>
      <w:r w:rsidR="00692498" w:rsidRPr="006C6D43">
        <w:rPr>
          <w:color w:val="auto"/>
        </w:rPr>
        <w:t xml:space="preserve"> </w:t>
      </w:r>
      <w:r w:rsidR="001A5CEA" w:rsidRPr="006C6D43">
        <w:rPr>
          <w:color w:val="auto"/>
        </w:rPr>
        <w:t xml:space="preserve">Far fewer used hard-copy </w:t>
      </w:r>
      <w:r w:rsidR="00061BB6" w:rsidRPr="006C6D43">
        <w:rPr>
          <w:color w:val="auto"/>
        </w:rPr>
        <w:t xml:space="preserve">resources </w:t>
      </w:r>
      <w:r w:rsidR="001A5CEA" w:rsidRPr="006C6D43">
        <w:rPr>
          <w:color w:val="auto"/>
        </w:rPr>
        <w:t>such as newspaper advertisi</w:t>
      </w:r>
      <w:r w:rsidR="00061BB6" w:rsidRPr="006C6D43">
        <w:rPr>
          <w:color w:val="auto"/>
        </w:rPr>
        <w:t>ng (2%)</w:t>
      </w:r>
      <w:r w:rsidR="003F4666" w:rsidRPr="006C6D43">
        <w:rPr>
          <w:color w:val="auto"/>
        </w:rPr>
        <w:t>.</w:t>
      </w:r>
      <w:r w:rsidR="00692498" w:rsidRPr="006C6D43">
        <w:rPr>
          <w:color w:val="auto"/>
        </w:rPr>
        <w:t xml:space="preserve"> </w:t>
      </w:r>
      <w:r w:rsidR="00EB579E" w:rsidRPr="006C6D43">
        <w:rPr>
          <w:color w:val="auto"/>
        </w:rPr>
        <w:t xml:space="preserve">These </w:t>
      </w:r>
      <w:r w:rsidR="00821414" w:rsidRPr="006C6D43">
        <w:rPr>
          <w:color w:val="auto"/>
        </w:rPr>
        <w:t xml:space="preserve">sources of information </w:t>
      </w:r>
      <w:r w:rsidR="00225742" w:rsidRPr="006C6D43">
        <w:rPr>
          <w:color w:val="auto"/>
        </w:rPr>
        <w:t>were un</w:t>
      </w:r>
      <w:r w:rsidR="00821414" w:rsidRPr="006C6D43">
        <w:rPr>
          <w:color w:val="auto"/>
        </w:rPr>
        <w:t>changed since the 2018 election.</w:t>
      </w:r>
      <w:r w:rsidR="00692498" w:rsidRPr="006C6D43">
        <w:rPr>
          <w:color w:val="auto"/>
        </w:rPr>
        <w:t xml:space="preserve"> </w:t>
      </w:r>
    </w:p>
    <w:p w14:paraId="5D80336B" w14:textId="4932C039" w:rsidR="00D866CD" w:rsidRPr="006C6D43" w:rsidRDefault="00391433" w:rsidP="0031513B">
      <w:pPr>
        <w:pStyle w:val="Caption"/>
        <w:rPr>
          <w:color w:val="auto"/>
        </w:rPr>
      </w:pPr>
      <w:bookmarkStart w:id="86" w:name="_Toc14014771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39</w:t>
      </w:r>
      <w:r w:rsidRPr="006C6D43">
        <w:rPr>
          <w:color w:val="auto"/>
        </w:rPr>
        <w:fldChar w:fldCharType="end"/>
      </w:r>
      <w:r w:rsidRPr="006C6D43">
        <w:rPr>
          <w:color w:val="auto"/>
        </w:rPr>
        <w:t>:</w:t>
      </w:r>
      <w:r w:rsidR="00D866CD" w:rsidRPr="006C6D43">
        <w:rPr>
          <w:color w:val="auto"/>
        </w:rPr>
        <w:tab/>
      </w:r>
      <w:r w:rsidR="007A374F" w:rsidRPr="006C6D43">
        <w:rPr>
          <w:color w:val="auto"/>
        </w:rPr>
        <w:t>How voters knew where to vote</w:t>
      </w:r>
      <w:bookmarkEnd w:id="86"/>
    </w:p>
    <w:p w14:paraId="1A417D7E" w14:textId="77777777" w:rsidR="00D866CD" w:rsidRPr="006C6D43" w:rsidRDefault="00D866CD" w:rsidP="00D866CD">
      <w:pPr>
        <w:jc w:val="center"/>
        <w:rPr>
          <w:color w:val="auto"/>
        </w:rPr>
      </w:pPr>
      <w:r w:rsidRPr="006C6D43">
        <w:rPr>
          <w:noProof/>
          <w:color w:val="auto"/>
          <w:sz w:val="24"/>
          <w:szCs w:val="24"/>
          <w:lang w:eastAsia="en-AU"/>
        </w:rPr>
        <w:drawing>
          <wp:inline distT="0" distB="0" distL="0" distR="0" wp14:anchorId="43A9BE64" wp14:editId="44E69EFE">
            <wp:extent cx="5436235" cy="4865298"/>
            <wp:effectExtent l="0" t="0" r="0" b="0"/>
            <wp:docPr id="389" name="Chart 38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D781AA5" w14:textId="77777777" w:rsidR="005F10BC" w:rsidRPr="006C6D43" w:rsidRDefault="005F10BC" w:rsidP="00D866CD">
      <w:pPr>
        <w:pStyle w:val="BASE"/>
        <w:rPr>
          <w:color w:val="auto"/>
        </w:rPr>
      </w:pPr>
      <w:r w:rsidRPr="006C6D43">
        <w:rPr>
          <w:color w:val="auto"/>
        </w:rPr>
        <w:t>Q36</w:t>
      </w:r>
      <w:r w:rsidRPr="006C6D43">
        <w:rPr>
          <w:color w:val="auto"/>
        </w:rPr>
        <w:tab/>
        <w:t>How did you know which voting centre you should go to? Please select all that apply.</w:t>
      </w:r>
    </w:p>
    <w:p w14:paraId="63A31DE8" w14:textId="71C2E426" w:rsidR="005264DE" w:rsidRPr="006C6D43" w:rsidRDefault="00B72CF3" w:rsidP="00B72CF3">
      <w:pPr>
        <w:pStyle w:val="BASE"/>
        <w:rPr>
          <w:color w:val="auto"/>
        </w:rPr>
      </w:pPr>
      <w:r w:rsidRPr="006C6D43">
        <w:rPr>
          <w:color w:val="auto"/>
        </w:rPr>
        <w:t xml:space="preserve">Base: </w:t>
      </w:r>
      <w:r w:rsidRPr="006C6D43">
        <w:rPr>
          <w:color w:val="auto"/>
        </w:rPr>
        <w:tab/>
      </w:r>
      <w:r w:rsidR="004A367F" w:rsidRPr="006C6D43">
        <w:rPr>
          <w:color w:val="auto"/>
        </w:rPr>
        <w:t>All ordinary and early</w:t>
      </w:r>
      <w:r w:rsidR="00AB7FD5" w:rsidRPr="006C6D43">
        <w:rPr>
          <w:color w:val="auto"/>
        </w:rPr>
        <w:t xml:space="preserve"> voters </w:t>
      </w:r>
      <w:r w:rsidRPr="006C6D43">
        <w:rPr>
          <w:color w:val="auto"/>
        </w:rPr>
        <w:t>(n=</w:t>
      </w:r>
      <w:r w:rsidR="00AB7FD5" w:rsidRPr="006C6D43">
        <w:rPr>
          <w:color w:val="auto"/>
        </w:rPr>
        <w:t>2</w:t>
      </w:r>
      <w:r w:rsidR="004A367F" w:rsidRPr="006C6D43">
        <w:rPr>
          <w:color w:val="auto"/>
        </w:rPr>
        <w:t>,</w:t>
      </w:r>
      <w:r w:rsidR="000303FB" w:rsidRPr="006C6D43">
        <w:rPr>
          <w:color w:val="auto"/>
        </w:rPr>
        <w:t>055</w:t>
      </w:r>
      <w:r w:rsidRPr="006C6D43">
        <w:rPr>
          <w:color w:val="auto"/>
        </w:rPr>
        <w:t>)</w:t>
      </w:r>
    </w:p>
    <w:p w14:paraId="03BF31B0" w14:textId="77777777" w:rsidR="00FD17C9" w:rsidRPr="006C6D43" w:rsidRDefault="00FD17C9">
      <w:pPr>
        <w:spacing w:after="200"/>
        <w:rPr>
          <w:color w:val="auto"/>
        </w:rPr>
      </w:pPr>
      <w:r w:rsidRPr="006C6D43">
        <w:rPr>
          <w:color w:val="auto"/>
        </w:rPr>
        <w:br w:type="page"/>
      </w:r>
    </w:p>
    <w:p w14:paraId="58E1EFB3" w14:textId="77777777" w:rsidR="007B2083" w:rsidRPr="006C6D43" w:rsidRDefault="00DD60EC" w:rsidP="007B2083">
      <w:pPr>
        <w:pStyle w:val="Heading4"/>
        <w:rPr>
          <w:color w:val="auto"/>
        </w:rPr>
      </w:pPr>
      <w:r w:rsidRPr="006C6D43">
        <w:rPr>
          <w:color w:val="auto"/>
        </w:rPr>
        <w:t>Absentee vote</w:t>
      </w:r>
      <w:r w:rsidR="00C65C65" w:rsidRPr="006C6D43">
        <w:rPr>
          <w:color w:val="auto"/>
        </w:rPr>
        <w:t>rs</w:t>
      </w:r>
    </w:p>
    <w:p w14:paraId="6EB579CB" w14:textId="53A10B0D" w:rsidR="00A51DC9" w:rsidRPr="006C6D43" w:rsidRDefault="002F5D13" w:rsidP="007B2083">
      <w:pPr>
        <w:rPr>
          <w:color w:val="auto"/>
        </w:rPr>
      </w:pPr>
      <w:r w:rsidRPr="006C6D43">
        <w:rPr>
          <w:color w:val="auto"/>
        </w:rPr>
        <w:t>‘</w:t>
      </w:r>
      <w:r w:rsidR="00A51DC9" w:rsidRPr="006C6D43">
        <w:rPr>
          <w:color w:val="auto"/>
        </w:rPr>
        <w:t>Absentee voters</w:t>
      </w:r>
      <w:r w:rsidRPr="006C6D43">
        <w:rPr>
          <w:color w:val="auto"/>
        </w:rPr>
        <w:t>’</w:t>
      </w:r>
      <w:r w:rsidR="00A51DC9" w:rsidRPr="006C6D43">
        <w:rPr>
          <w:color w:val="auto"/>
        </w:rPr>
        <w:t xml:space="preserve"> refers to voters who did not vote at a voting centre </w:t>
      </w:r>
      <w:r w:rsidR="00E50F14" w:rsidRPr="006C6D43">
        <w:rPr>
          <w:color w:val="auto"/>
        </w:rPr>
        <w:t>within their</w:t>
      </w:r>
      <w:r w:rsidR="00A51DC9" w:rsidRPr="006C6D43">
        <w:rPr>
          <w:color w:val="auto"/>
        </w:rPr>
        <w:t xml:space="preserve"> enrolled electorate</w:t>
      </w:r>
      <w:r w:rsidR="00D56CEC" w:rsidRPr="006C6D43">
        <w:rPr>
          <w:color w:val="auto"/>
        </w:rPr>
        <w:t>.</w:t>
      </w:r>
      <w:r w:rsidR="00E50F14" w:rsidRPr="006C6D43">
        <w:rPr>
          <w:color w:val="auto"/>
        </w:rPr>
        <w:t xml:space="preserve"> </w:t>
      </w:r>
      <w:r w:rsidR="00D56CEC" w:rsidRPr="006C6D43">
        <w:rPr>
          <w:color w:val="auto"/>
        </w:rPr>
        <w:t>T</w:t>
      </w:r>
      <w:r w:rsidR="00E50F14" w:rsidRPr="006C6D43">
        <w:rPr>
          <w:color w:val="auto"/>
        </w:rPr>
        <w:t xml:space="preserve">hey </w:t>
      </w:r>
      <w:r w:rsidR="00226E27" w:rsidRPr="006C6D43">
        <w:rPr>
          <w:color w:val="auto"/>
        </w:rPr>
        <w:t>were</w:t>
      </w:r>
      <w:r w:rsidR="00E50F14" w:rsidRPr="006C6D43">
        <w:rPr>
          <w:color w:val="auto"/>
        </w:rPr>
        <w:t xml:space="preserve"> </w:t>
      </w:r>
      <w:r w:rsidR="00D56CEC" w:rsidRPr="006C6D43">
        <w:rPr>
          <w:color w:val="auto"/>
        </w:rPr>
        <w:t xml:space="preserve">treated as </w:t>
      </w:r>
      <w:r w:rsidR="00E50F14" w:rsidRPr="006C6D43">
        <w:rPr>
          <w:color w:val="auto"/>
        </w:rPr>
        <w:t xml:space="preserve">a subset of ordinary voters. </w:t>
      </w:r>
    </w:p>
    <w:p w14:paraId="430E63CC" w14:textId="3C4B96DE" w:rsidR="007B2083" w:rsidRPr="006C6D43" w:rsidRDefault="00B3357F" w:rsidP="007B2083">
      <w:pPr>
        <w:rPr>
          <w:color w:val="auto"/>
        </w:rPr>
      </w:pPr>
      <w:r w:rsidRPr="006C6D43">
        <w:rPr>
          <w:color w:val="auto"/>
        </w:rPr>
        <w:t xml:space="preserve">The most </w:t>
      </w:r>
      <w:r w:rsidR="00226E27" w:rsidRPr="006C6D43">
        <w:rPr>
          <w:color w:val="auto"/>
        </w:rPr>
        <w:t>frequent</w:t>
      </w:r>
      <w:r w:rsidRPr="006C6D43">
        <w:rPr>
          <w:color w:val="auto"/>
        </w:rPr>
        <w:t xml:space="preserve"> reasons for absentee voting related to social or family commitments outside of vo</w:t>
      </w:r>
      <w:r w:rsidR="00226E27" w:rsidRPr="006C6D43">
        <w:rPr>
          <w:color w:val="auto"/>
        </w:rPr>
        <w:t>t</w:t>
      </w:r>
      <w:r w:rsidRPr="006C6D43">
        <w:rPr>
          <w:color w:val="auto"/>
        </w:rPr>
        <w:t>ers’ electorate</w:t>
      </w:r>
      <w:r w:rsidR="00ED7A83" w:rsidRPr="006C6D43">
        <w:rPr>
          <w:color w:val="auto"/>
        </w:rPr>
        <w:t>s</w:t>
      </w:r>
      <w:r w:rsidRPr="006C6D43">
        <w:rPr>
          <w:color w:val="auto"/>
        </w:rPr>
        <w:t xml:space="preserve"> (18% and 17% respectively). Being in another part of the state for </w:t>
      </w:r>
      <w:r w:rsidR="00CF6F87" w:rsidRPr="006C6D43">
        <w:rPr>
          <w:color w:val="auto"/>
        </w:rPr>
        <w:t>work or holidays was far less common (8% short term, 7% longer term).</w:t>
      </w:r>
      <w:r w:rsidR="00692498" w:rsidRPr="006C6D43">
        <w:rPr>
          <w:color w:val="auto"/>
        </w:rPr>
        <w:t xml:space="preserve"> </w:t>
      </w:r>
    </w:p>
    <w:p w14:paraId="18F76D2B" w14:textId="736C4BBF" w:rsidR="00BC4FDF" w:rsidRPr="006C6D43" w:rsidRDefault="00BC4FDF" w:rsidP="007B2083">
      <w:pPr>
        <w:rPr>
          <w:color w:val="auto"/>
        </w:rPr>
      </w:pPr>
      <w:r w:rsidRPr="006C6D43">
        <w:rPr>
          <w:color w:val="auto"/>
        </w:rPr>
        <w:t xml:space="preserve">Again, these reasons for absentee voting </w:t>
      </w:r>
      <w:r w:rsidR="00226E27" w:rsidRPr="006C6D43">
        <w:rPr>
          <w:color w:val="auto"/>
        </w:rPr>
        <w:t>were</w:t>
      </w:r>
      <w:r w:rsidRPr="006C6D43">
        <w:rPr>
          <w:color w:val="auto"/>
        </w:rPr>
        <w:t xml:space="preserve"> much </w:t>
      </w:r>
      <w:r w:rsidR="00ED7A83" w:rsidRPr="006C6D43">
        <w:rPr>
          <w:color w:val="auto"/>
        </w:rPr>
        <w:t xml:space="preserve">the same </w:t>
      </w:r>
      <w:r w:rsidRPr="006C6D43">
        <w:rPr>
          <w:color w:val="auto"/>
        </w:rPr>
        <w:t>as in the 2018 election.</w:t>
      </w:r>
      <w:r w:rsidR="00692498" w:rsidRPr="006C6D43">
        <w:rPr>
          <w:color w:val="auto"/>
        </w:rPr>
        <w:t xml:space="preserve"> </w:t>
      </w:r>
    </w:p>
    <w:p w14:paraId="1A17571D" w14:textId="3BBD7ADA" w:rsidR="008853C3" w:rsidRPr="006C6D43" w:rsidRDefault="00391433" w:rsidP="0031513B">
      <w:pPr>
        <w:pStyle w:val="Caption"/>
        <w:rPr>
          <w:color w:val="auto"/>
        </w:rPr>
      </w:pPr>
      <w:bookmarkStart w:id="87" w:name="_Toc14014771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40</w:t>
      </w:r>
      <w:r w:rsidRPr="006C6D43">
        <w:rPr>
          <w:color w:val="auto"/>
        </w:rPr>
        <w:fldChar w:fldCharType="end"/>
      </w:r>
      <w:r w:rsidRPr="006C6D43">
        <w:rPr>
          <w:color w:val="auto"/>
        </w:rPr>
        <w:t>:</w:t>
      </w:r>
      <w:r w:rsidR="008853C3" w:rsidRPr="006C6D43">
        <w:rPr>
          <w:color w:val="auto"/>
        </w:rPr>
        <w:tab/>
        <w:t xml:space="preserve">Reasons for absentee </w:t>
      </w:r>
      <w:r w:rsidR="0070445C" w:rsidRPr="006C6D43">
        <w:rPr>
          <w:color w:val="auto"/>
        </w:rPr>
        <w:t>voting</w:t>
      </w:r>
      <w:bookmarkEnd w:id="87"/>
    </w:p>
    <w:p w14:paraId="0C75AA63" w14:textId="77777777" w:rsidR="008853C3" w:rsidRPr="006C6D43" w:rsidRDefault="008853C3" w:rsidP="008853C3">
      <w:pPr>
        <w:jc w:val="center"/>
        <w:rPr>
          <w:color w:val="auto"/>
        </w:rPr>
      </w:pPr>
      <w:r w:rsidRPr="006C6D43">
        <w:rPr>
          <w:noProof/>
          <w:color w:val="auto"/>
          <w:sz w:val="24"/>
          <w:szCs w:val="24"/>
          <w:lang w:eastAsia="en-AU"/>
        </w:rPr>
        <w:drawing>
          <wp:inline distT="0" distB="0" distL="0" distR="0" wp14:anchorId="4AF5DE7B" wp14:editId="3161D90B">
            <wp:extent cx="5436235" cy="3295290"/>
            <wp:effectExtent l="0" t="0" r="0" b="635"/>
            <wp:docPr id="535" name="Chart 53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91649F2" w14:textId="05404AFA" w:rsidR="000729EA" w:rsidRPr="006C6D43" w:rsidRDefault="000729EA" w:rsidP="008853C3">
      <w:pPr>
        <w:pStyle w:val="BASE"/>
        <w:rPr>
          <w:color w:val="auto"/>
        </w:rPr>
      </w:pPr>
      <w:r w:rsidRPr="006C6D43">
        <w:rPr>
          <w:color w:val="auto"/>
        </w:rPr>
        <w:t>Q4</w:t>
      </w:r>
      <w:r w:rsidRPr="006C6D43">
        <w:rPr>
          <w:color w:val="auto"/>
        </w:rPr>
        <w:tab/>
        <w:t>What were the main reasons you voted outside your electorate? Please select all that apply.</w:t>
      </w:r>
    </w:p>
    <w:p w14:paraId="071F8250" w14:textId="0FCC9BB2" w:rsidR="008853C3" w:rsidRPr="006C6D43" w:rsidRDefault="008853C3" w:rsidP="008853C3">
      <w:pPr>
        <w:pStyle w:val="BASE"/>
        <w:rPr>
          <w:color w:val="auto"/>
        </w:rPr>
      </w:pPr>
      <w:r w:rsidRPr="006C6D43">
        <w:rPr>
          <w:color w:val="auto"/>
        </w:rPr>
        <w:t xml:space="preserve">Base: </w:t>
      </w:r>
      <w:r w:rsidRPr="006C6D43">
        <w:rPr>
          <w:color w:val="auto"/>
        </w:rPr>
        <w:tab/>
      </w:r>
      <w:r w:rsidR="00470235" w:rsidRPr="006C6D43">
        <w:rPr>
          <w:color w:val="auto"/>
        </w:rPr>
        <w:t>All absentee voters</w:t>
      </w:r>
      <w:r w:rsidRPr="006C6D43">
        <w:rPr>
          <w:color w:val="auto"/>
        </w:rPr>
        <w:t xml:space="preserve"> (n=</w:t>
      </w:r>
      <w:r w:rsidR="00A56CCC" w:rsidRPr="006C6D43">
        <w:rPr>
          <w:color w:val="auto"/>
        </w:rPr>
        <w:t>169</w:t>
      </w:r>
      <w:r w:rsidRPr="006C6D43">
        <w:rPr>
          <w:color w:val="auto"/>
        </w:rPr>
        <w:t>)</w:t>
      </w:r>
    </w:p>
    <w:p w14:paraId="3E591F5F" w14:textId="27D1180B" w:rsidR="00DD60EC" w:rsidRPr="006C6D43" w:rsidRDefault="00856B71" w:rsidP="00856B71">
      <w:pPr>
        <w:spacing w:before="240"/>
        <w:rPr>
          <w:color w:val="auto"/>
        </w:rPr>
      </w:pPr>
      <w:r w:rsidRPr="006C6D43">
        <w:rPr>
          <w:color w:val="auto"/>
        </w:rPr>
        <w:t>‘Other’ reasons from the survey were varied and did not fit neatly into a manageable range of codes.</w:t>
      </w:r>
      <w:r w:rsidR="005569BB" w:rsidRPr="006C6D43">
        <w:rPr>
          <w:color w:val="auto"/>
        </w:rPr>
        <w:t xml:space="preserve"> </w:t>
      </w:r>
      <w:r w:rsidRPr="006C6D43">
        <w:rPr>
          <w:color w:val="auto"/>
        </w:rPr>
        <w:t>For example:</w:t>
      </w:r>
    </w:p>
    <w:p w14:paraId="2CCF3972" w14:textId="74F1D736" w:rsidR="006E6ACD" w:rsidRPr="006C6D43" w:rsidRDefault="00952C85" w:rsidP="00813EC7">
      <w:pPr>
        <w:pStyle w:val="ListParagraph"/>
        <w:numPr>
          <w:ilvl w:val="0"/>
          <w:numId w:val="6"/>
        </w:numPr>
        <w:spacing w:before="240"/>
        <w:rPr>
          <w:color w:val="auto"/>
        </w:rPr>
      </w:pPr>
      <w:r w:rsidRPr="006C6D43">
        <w:rPr>
          <w:color w:val="auto"/>
        </w:rPr>
        <w:t>Long lines at voting centres in their electorate</w:t>
      </w:r>
      <w:r w:rsidR="002C0542" w:rsidRPr="006C6D43">
        <w:rPr>
          <w:color w:val="auto"/>
        </w:rPr>
        <w:t>.</w:t>
      </w:r>
    </w:p>
    <w:p w14:paraId="5304EE3F" w14:textId="7CCE9B12" w:rsidR="00952C85" w:rsidRPr="006C6D43" w:rsidRDefault="006E576B" w:rsidP="00813EC7">
      <w:pPr>
        <w:pStyle w:val="ListParagraph"/>
        <w:numPr>
          <w:ilvl w:val="0"/>
          <w:numId w:val="6"/>
        </w:numPr>
        <w:spacing w:before="240"/>
        <w:rPr>
          <w:color w:val="auto"/>
        </w:rPr>
      </w:pPr>
      <w:r w:rsidRPr="006C6D43">
        <w:rPr>
          <w:color w:val="auto"/>
        </w:rPr>
        <w:t>Boundary</w:t>
      </w:r>
      <w:r w:rsidR="00E71DE3" w:rsidRPr="006C6D43">
        <w:rPr>
          <w:color w:val="auto"/>
        </w:rPr>
        <w:t xml:space="preserve"> changes not being communicated to voters</w:t>
      </w:r>
      <w:r w:rsidR="002C0542" w:rsidRPr="006C6D43">
        <w:rPr>
          <w:color w:val="auto"/>
        </w:rPr>
        <w:t>.</w:t>
      </w:r>
    </w:p>
    <w:p w14:paraId="26CE3BE4" w14:textId="136A61B1" w:rsidR="00E71DE3" w:rsidRPr="006C6D43" w:rsidRDefault="00E71DE3" w:rsidP="00813EC7">
      <w:pPr>
        <w:pStyle w:val="ListParagraph"/>
        <w:numPr>
          <w:ilvl w:val="0"/>
          <w:numId w:val="6"/>
        </w:numPr>
        <w:spacing w:before="240"/>
        <w:rPr>
          <w:color w:val="auto"/>
        </w:rPr>
      </w:pPr>
      <w:r w:rsidRPr="006C6D43">
        <w:rPr>
          <w:color w:val="auto"/>
        </w:rPr>
        <w:t xml:space="preserve">Living on the border of </w:t>
      </w:r>
      <w:r w:rsidR="003A7731" w:rsidRPr="006C6D43">
        <w:rPr>
          <w:color w:val="auto"/>
        </w:rPr>
        <w:t xml:space="preserve">an electorate, meaning the nearest </w:t>
      </w:r>
      <w:r w:rsidR="002C0542" w:rsidRPr="006C6D43">
        <w:rPr>
          <w:color w:val="auto"/>
        </w:rPr>
        <w:t xml:space="preserve">and most convenient </w:t>
      </w:r>
      <w:r w:rsidR="003A7731" w:rsidRPr="006C6D43">
        <w:rPr>
          <w:color w:val="auto"/>
        </w:rPr>
        <w:t>voting centre was in the neighbouring electorate</w:t>
      </w:r>
      <w:r w:rsidR="002C0542" w:rsidRPr="006C6D43">
        <w:rPr>
          <w:color w:val="auto"/>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61A43A5A" w14:textId="77777777" w:rsidTr="00A85173">
        <w:trPr>
          <w:trHeight w:val="591"/>
        </w:trPr>
        <w:tc>
          <w:tcPr>
            <w:tcW w:w="666" w:type="dxa"/>
          </w:tcPr>
          <w:p w14:paraId="7C1565DC" w14:textId="77777777" w:rsidR="00D16608" w:rsidRPr="006C6D43" w:rsidRDefault="00D16608" w:rsidP="00A85173">
            <w:pPr>
              <w:spacing w:after="0"/>
              <w:rPr>
                <w:i/>
                <w:color w:val="auto"/>
              </w:rPr>
            </w:pPr>
            <w:r w:rsidRPr="006C6D43">
              <w:rPr>
                <w:noProof/>
                <w:color w:val="auto"/>
                <w:lang w:eastAsia="en-AU"/>
              </w:rPr>
              <mc:AlternateContent>
                <mc:Choice Requires="wps">
                  <w:drawing>
                    <wp:inline distT="0" distB="0" distL="0" distR="0" wp14:anchorId="0C094D4F" wp14:editId="5BE7977B">
                      <wp:extent cx="276225" cy="276225"/>
                      <wp:effectExtent l="0" t="0" r="9525" b="9525"/>
                      <wp:docPr id="352" name="Oval 35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4D2B5" w14:textId="77777777" w:rsidR="00E278A6" w:rsidRPr="00FA07D8" w:rsidRDefault="00E278A6" w:rsidP="00D1660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094D4F" id="Oval 352" o:spid="_x0000_s108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x9fgIAAGQFAAAOAAAAZHJzL2Uyb0RvYy54bWysVEtvEzEQviPxHyzf6SZBbVHUTRWlFCFV&#10;paJFPTteO2vJ6zG2k93w65nxPgK04oDIwRl7vvnmsTNzdd01lh1UiAZcyednM86Uk1AZtyv5t6fb&#10;dx84i0m4SlhwquRHFfn16u2bq9Yv1QJqsJUKDElcXLa+5HVKflkUUdaqEfEMvHKo1BAakfAadkUV&#10;RIvsjS0Ws9lF0UKofACpYsTXm17JV5lfayXTF62jSsyWHGNL+Qz53NJZrK7EcheEr40cwhD/EEUj&#10;jEOnE9WNSILtg3lB1RgZIIJOZxKaArQ2UuUcMJv57I9sHmvhVc4FixP9VKb4/2jl/eHRPwQsQ+vj&#10;MqJIWXQ6NPSP8bEuF+s4FUt1iUl8XFxeLBbnnElUDTKyFCdjH2L6pKBhJJRcWWt8pHTEUhzuYurR&#10;I4qeI1hT3Rpr8yXsthsb2EHQp/v4fn2xoa+FDn6DWUdgB2TWq+mlOGWTpXS0inDWfVWamYriz5Hk&#10;RlOTHyGlcmneq2pRqd79+Qx/o3dqTbLIsWRCYtbof+IeCEZkTzJy91EOeDJVuU8n49nfAuuNJ4vs&#10;GVyajBvjILxGYDGrwXOPH4vUl4aqlLpth7Up+fklQelpC9XxIbAA/eBEL28Nfs07EdODCDgpOFM4&#10;/ekLHtpCW3IYJM5qCD9eeyc8NjBqOWtx8koev+9FUJzZzw5bm8Z0FMIobEfB7ZsNYEfMca94mUU0&#10;CMmOog7QPONSWJMXVAkn0VfJZQrjZZP6DYBrRar1OsNwHL1Id+7RSyKnwlJrPnXPIvihhRP2/j2M&#10;U/mijXssWTpY7xNok3v8VMeh5DjKuXeGtUO74td7Rp2W4+on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x3V8fX4CAABkBQAA&#10;DgAAAAAAAAAAAAAAAAAuAgAAZHJzL2Uyb0RvYy54bWxQSwECLQAUAAYACAAAACEAccAeO9oAAAAD&#10;AQAADwAAAAAAAAAAAAAAAADYBAAAZHJzL2Rvd25yZXYueG1sUEsFBgAAAAAEAAQA8wAAAN8FAAAA&#10;AA==&#10;" fillcolor="#0e3a6c" stroked="f" strokeweight="2pt">
                      <v:textbox inset="0,0,0,0">
                        <w:txbxContent>
                          <w:p w14:paraId="47C4D2B5" w14:textId="77777777" w:rsidR="00E278A6" w:rsidRPr="00FA07D8" w:rsidRDefault="00E278A6" w:rsidP="00D1660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5BF1ADC5" w14:textId="3B4A59B4" w:rsidR="00D16608" w:rsidRPr="006C6D43" w:rsidRDefault="00D16608" w:rsidP="00A85173">
            <w:pPr>
              <w:spacing w:after="0"/>
              <w:rPr>
                <w:i/>
                <w:color w:val="auto"/>
              </w:rPr>
            </w:pPr>
            <w:r w:rsidRPr="006C6D43">
              <w:rPr>
                <w:i/>
                <w:color w:val="auto"/>
              </w:rPr>
              <w:t>“</w:t>
            </w:r>
            <w:r w:rsidR="00012DF7" w:rsidRPr="006C6D43">
              <w:rPr>
                <w:i/>
                <w:color w:val="auto"/>
              </w:rPr>
              <w:t>The zone was changed - we are on the border and it is in our street but had to do absentee</w:t>
            </w:r>
            <w:r w:rsidRPr="006C6D43">
              <w:rPr>
                <w:i/>
                <w:color w:val="auto"/>
              </w:rPr>
              <w:t xml:space="preserve">” – </w:t>
            </w:r>
            <w:r w:rsidRPr="006C6D43">
              <w:rPr>
                <w:iCs/>
                <w:color w:val="auto"/>
              </w:rPr>
              <w:t>Absentee voter</w:t>
            </w:r>
            <w:r w:rsidRPr="006C6D43">
              <w:rPr>
                <w:i/>
                <w:color w:val="auto"/>
              </w:rPr>
              <w:t xml:space="preserve"> </w:t>
            </w:r>
          </w:p>
        </w:tc>
      </w:tr>
      <w:tr w:rsidR="006C6D43" w:rsidRPr="006C6D43" w14:paraId="3DEBBAFB" w14:textId="77777777" w:rsidTr="00A85173">
        <w:trPr>
          <w:trHeight w:val="591"/>
        </w:trPr>
        <w:tc>
          <w:tcPr>
            <w:tcW w:w="666" w:type="dxa"/>
          </w:tcPr>
          <w:p w14:paraId="745F7C16" w14:textId="77777777" w:rsidR="00D16608" w:rsidRPr="006C6D43" w:rsidRDefault="00D16608" w:rsidP="00A85173">
            <w:pPr>
              <w:spacing w:after="0"/>
              <w:rPr>
                <w:i/>
                <w:color w:val="auto"/>
              </w:rPr>
            </w:pPr>
            <w:r w:rsidRPr="006C6D43">
              <w:rPr>
                <w:noProof/>
                <w:color w:val="auto"/>
                <w:lang w:eastAsia="en-AU"/>
              </w:rPr>
              <mc:AlternateContent>
                <mc:Choice Requires="wps">
                  <w:drawing>
                    <wp:inline distT="0" distB="0" distL="0" distR="0" wp14:anchorId="5EAB23F8" wp14:editId="668FDC93">
                      <wp:extent cx="276225" cy="276225"/>
                      <wp:effectExtent l="0" t="0" r="9525" b="9525"/>
                      <wp:docPr id="353" name="Oval 35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440BE" w14:textId="77777777" w:rsidR="00E278A6" w:rsidRPr="00FA07D8" w:rsidRDefault="00E278A6" w:rsidP="00D1660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AB23F8" id="Oval 353" o:spid="_x0000_s109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9XfgIAAGQFAAAOAAAAZHJzL2Uyb0RvYy54bWysVEtvEzEQviPxHyzf6SZBLVXUTRWlFCFV&#10;paJFPTteO2vJ6zG2k93w65nxPgK04oDIwRl7vvnmsTNzdd01lh1UiAZcyednM86Uk1AZtyv5t6fb&#10;d5ecxSRcJSw4VfKjivx69fbNVeuXagE12EoFhiQuLltf8jolvyyKKGvViHgGXjlUagiNSHgNu6IK&#10;okX2xhaL2eyiaCFUPoBUMeLrTa/kq8yvtZLpi9ZRJWZLjrGlfIZ8buksVldiuQvC10YOYYh/iKIR&#10;xqHTiepGJMH2wbygaowMEEGnMwlNAVobqXIOmM189kc2j7XwKueCxYl+KlP8f7Ty/vDoHwKWofVx&#10;GVGkLDodGvrH+FiXi3WciqW6xCQ+Lj5cLBbnnElUDTKyFCdjH2L6pKBhJJRcWWt8pHTEUhzuYurR&#10;I4qeI1hT3Rpr8yXsthsb2EHQp/v4fn2xoa+FDn6DWUdgB2TWq+mlOGWTpXS0inDWfVWamYriz5Hk&#10;RlOTHyGlcmneq2pRqd79+Qx/o3dqTbLIsWRCYtbof+IeCEZkTzJy91EOeDJVuU8n49nfAuuNJ4vs&#10;GVyajBvjILxGYDGrwXOPH4vUl4aqlLpth7Up+fklQelpC9XxIbAA/eBEL28Nfs07EdODCDgpOFM4&#10;/ekLHtpCW3IYJM5qCD9eeyc8NjBqOWtx8koev+9FUJzZzw5bm8Z0FMIobEfB7ZsNYEfMca94mUU0&#10;CMmOog7QPONSWJMXVAkn0VfJZQrjZZP6DYBrRar1OsNwHL1Id+7RSyKnwlJrPnXPIvihhRP2/j2M&#10;U/mijXssWTpY7xNok3v8VMeh5DjKuXeGtUO74td7Rp2W4+on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F4tvV34CAABkBQAA&#10;DgAAAAAAAAAAAAAAAAAuAgAAZHJzL2Uyb0RvYy54bWxQSwECLQAUAAYACAAAACEAccAeO9oAAAAD&#10;AQAADwAAAAAAAAAAAAAAAADYBAAAZHJzL2Rvd25yZXYueG1sUEsFBgAAAAAEAAQA8wAAAN8FAAAA&#10;AA==&#10;" fillcolor="#0e3a6c" stroked="f" strokeweight="2pt">
                      <v:textbox inset="0,0,0,0">
                        <w:txbxContent>
                          <w:p w14:paraId="64D440BE" w14:textId="77777777" w:rsidR="00E278A6" w:rsidRPr="00FA07D8" w:rsidRDefault="00E278A6" w:rsidP="00D1660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0E285FB1" w14:textId="6A37F8F2" w:rsidR="00D16608" w:rsidRPr="006C6D43" w:rsidRDefault="00D16608" w:rsidP="00A85173">
            <w:pPr>
              <w:spacing w:after="0"/>
              <w:rPr>
                <w:i/>
                <w:color w:val="auto"/>
              </w:rPr>
            </w:pPr>
            <w:r w:rsidRPr="006C6D43">
              <w:rPr>
                <w:i/>
                <w:color w:val="auto"/>
              </w:rPr>
              <w:t>“</w:t>
            </w:r>
            <w:r w:rsidR="00012DF7" w:rsidRPr="006C6D43">
              <w:rPr>
                <w:i/>
                <w:color w:val="auto"/>
              </w:rPr>
              <w:t>The boundary has moved and it wasn’t communicated so I went to my usual voting station to be told they couldn’t find me and the boundary had changed!</w:t>
            </w:r>
            <w:r w:rsidRPr="006C6D43">
              <w:rPr>
                <w:i/>
                <w:color w:val="auto"/>
              </w:rPr>
              <w:t xml:space="preserve">” – </w:t>
            </w:r>
            <w:r w:rsidRPr="006C6D43">
              <w:rPr>
                <w:iCs/>
                <w:color w:val="auto"/>
              </w:rPr>
              <w:t>Absentee voter</w:t>
            </w:r>
          </w:p>
        </w:tc>
      </w:tr>
      <w:tr w:rsidR="006C6D43" w:rsidRPr="006C6D43" w14:paraId="5420DE9F" w14:textId="77777777" w:rsidTr="00A85173">
        <w:trPr>
          <w:trHeight w:val="591"/>
        </w:trPr>
        <w:tc>
          <w:tcPr>
            <w:tcW w:w="666" w:type="dxa"/>
          </w:tcPr>
          <w:p w14:paraId="1770F312" w14:textId="77777777" w:rsidR="00D16608" w:rsidRPr="006C6D43" w:rsidRDefault="00D16608" w:rsidP="00A85173">
            <w:pPr>
              <w:spacing w:after="0"/>
              <w:rPr>
                <w:i/>
                <w:color w:val="auto"/>
              </w:rPr>
            </w:pPr>
            <w:r w:rsidRPr="006C6D43">
              <w:rPr>
                <w:noProof/>
                <w:color w:val="auto"/>
                <w:lang w:eastAsia="en-AU"/>
              </w:rPr>
              <mc:AlternateContent>
                <mc:Choice Requires="wps">
                  <w:drawing>
                    <wp:inline distT="0" distB="0" distL="0" distR="0" wp14:anchorId="380DDA6E" wp14:editId="06817E70">
                      <wp:extent cx="276225" cy="276225"/>
                      <wp:effectExtent l="0" t="0" r="9525" b="9525"/>
                      <wp:docPr id="354" name="Oval 35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4B4CE" w14:textId="77777777" w:rsidR="00E278A6" w:rsidRPr="00FA07D8" w:rsidRDefault="00E278A6" w:rsidP="00D1660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0DDA6E" id="Oval 354" o:spid="_x0000_s109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U9fgIAAGQ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qU/PwDQelpC9XxPrAA/eBEL28Mfs1bEdO9CDgpOFM4&#10;/ekLHtpCW3IYJM5qCD9eeic8NjBqOWtx8koev+9FUJzZzw5bm8Z0FMIobEfB7ZsNYEfMca94mUU0&#10;CMmOog7QPOFSWJMXVAkn0VfJZQrjZZP6DYBrRar1OsNwHL1It+7BSyKnwlJrPnZPIvihhRP2/h2M&#10;U/msjXssWTpY7xNok3v8VMeh5DjKuXeGtUO74td7Rp2W4+on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cjFFPX4CAABkBQAA&#10;DgAAAAAAAAAAAAAAAAAuAgAAZHJzL2Uyb0RvYy54bWxQSwECLQAUAAYACAAAACEAccAeO9oAAAAD&#10;AQAADwAAAAAAAAAAAAAAAADYBAAAZHJzL2Rvd25yZXYueG1sUEsFBgAAAAAEAAQA8wAAAN8FAAAA&#10;AA==&#10;" fillcolor="#0e3a6c" stroked="f" strokeweight="2pt">
                      <v:textbox inset="0,0,0,0">
                        <w:txbxContent>
                          <w:p w14:paraId="3DC4B4CE" w14:textId="77777777" w:rsidR="00E278A6" w:rsidRPr="00FA07D8" w:rsidRDefault="00E278A6" w:rsidP="00D1660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329C2BE" w14:textId="4482A263" w:rsidR="00D16608" w:rsidRPr="006C6D43" w:rsidRDefault="00D16608" w:rsidP="00A85173">
            <w:pPr>
              <w:spacing w:after="0"/>
              <w:rPr>
                <w:i/>
                <w:color w:val="auto"/>
              </w:rPr>
            </w:pPr>
            <w:r w:rsidRPr="006C6D43">
              <w:rPr>
                <w:i/>
                <w:color w:val="auto"/>
              </w:rPr>
              <w:t>“</w:t>
            </w:r>
            <w:r w:rsidR="006E6ACD" w:rsidRPr="006C6D43">
              <w:rPr>
                <w:i/>
                <w:color w:val="auto"/>
              </w:rPr>
              <w:t>Line was too long at my electorate</w:t>
            </w:r>
            <w:r w:rsidRPr="006C6D43">
              <w:rPr>
                <w:i/>
                <w:color w:val="auto"/>
              </w:rPr>
              <w:t xml:space="preserve">” – </w:t>
            </w:r>
            <w:r w:rsidRPr="006C6D43">
              <w:rPr>
                <w:iCs/>
                <w:color w:val="auto"/>
              </w:rPr>
              <w:t>Absentee voter</w:t>
            </w:r>
          </w:p>
        </w:tc>
      </w:tr>
    </w:tbl>
    <w:p w14:paraId="704E4B72" w14:textId="3D8FD83E" w:rsidR="00185149" w:rsidRPr="006C6D43" w:rsidRDefault="00185149" w:rsidP="00185149">
      <w:pPr>
        <w:pStyle w:val="Heading4"/>
        <w:rPr>
          <w:color w:val="auto"/>
        </w:rPr>
      </w:pPr>
      <w:r w:rsidRPr="006C6D43">
        <w:rPr>
          <w:color w:val="auto"/>
        </w:rPr>
        <w:t>Past voting experience</w:t>
      </w:r>
    </w:p>
    <w:p w14:paraId="06B13A78" w14:textId="4D1B8E27" w:rsidR="00185149" w:rsidRPr="006C6D43" w:rsidRDefault="007E1C21" w:rsidP="00185149">
      <w:pPr>
        <w:rPr>
          <w:color w:val="auto"/>
        </w:rPr>
      </w:pPr>
      <w:r w:rsidRPr="006C6D43">
        <w:rPr>
          <w:color w:val="auto"/>
        </w:rPr>
        <w:t xml:space="preserve">Nine in ten voters had voted before the </w:t>
      </w:r>
      <w:r w:rsidR="00FD7246" w:rsidRPr="006C6D43">
        <w:rPr>
          <w:color w:val="auto"/>
        </w:rPr>
        <w:t xml:space="preserve">2022 </w:t>
      </w:r>
      <w:r w:rsidR="00335DAC" w:rsidRPr="006C6D43">
        <w:rPr>
          <w:color w:val="auto"/>
        </w:rPr>
        <w:t>S</w:t>
      </w:r>
      <w:r w:rsidR="00FD7246" w:rsidRPr="006C6D43">
        <w:rPr>
          <w:color w:val="auto"/>
        </w:rPr>
        <w:t xml:space="preserve">tate </w:t>
      </w:r>
      <w:r w:rsidRPr="006C6D43">
        <w:rPr>
          <w:color w:val="auto"/>
        </w:rPr>
        <w:t>election</w:t>
      </w:r>
      <w:r w:rsidR="00D624F8" w:rsidRPr="006C6D43">
        <w:rPr>
          <w:color w:val="auto"/>
        </w:rPr>
        <w:t xml:space="preserve"> (90%) </w:t>
      </w:r>
      <w:r w:rsidR="00A67A93" w:rsidRPr="006C6D43">
        <w:rPr>
          <w:color w:val="auto"/>
        </w:rPr>
        <w:t xml:space="preserve">– </w:t>
      </w:r>
      <w:r w:rsidR="00D624F8" w:rsidRPr="006C6D43">
        <w:rPr>
          <w:color w:val="auto"/>
        </w:rPr>
        <w:t>for one in ten, this was their first election (9%).</w:t>
      </w:r>
      <w:r w:rsidR="00692498" w:rsidRPr="006C6D43">
        <w:rPr>
          <w:color w:val="auto"/>
        </w:rPr>
        <w:t xml:space="preserve"> </w:t>
      </w:r>
      <w:r w:rsidR="00D76AC9" w:rsidRPr="006C6D43">
        <w:rPr>
          <w:color w:val="auto"/>
        </w:rPr>
        <w:t>H</w:t>
      </w:r>
      <w:r w:rsidR="0039569F" w:rsidRPr="006C6D43">
        <w:rPr>
          <w:color w:val="auto"/>
        </w:rPr>
        <w:t xml:space="preserve">alf </w:t>
      </w:r>
      <w:r w:rsidR="00F30DC3" w:rsidRPr="006C6D43">
        <w:rPr>
          <w:color w:val="auto"/>
        </w:rPr>
        <w:t xml:space="preserve">of </w:t>
      </w:r>
      <w:r w:rsidR="00566496" w:rsidRPr="006C6D43">
        <w:rPr>
          <w:color w:val="auto"/>
        </w:rPr>
        <w:t>those</w:t>
      </w:r>
      <w:r w:rsidR="00F30DC3" w:rsidRPr="006C6D43">
        <w:rPr>
          <w:color w:val="auto"/>
        </w:rPr>
        <w:t xml:space="preserve"> who </w:t>
      </w:r>
      <w:r w:rsidR="0002531B" w:rsidRPr="006C6D43">
        <w:rPr>
          <w:color w:val="auto"/>
        </w:rPr>
        <w:t xml:space="preserve">had </w:t>
      </w:r>
      <w:r w:rsidR="00F30DC3" w:rsidRPr="006C6D43">
        <w:rPr>
          <w:color w:val="auto"/>
        </w:rPr>
        <w:t xml:space="preserve">voted </w:t>
      </w:r>
      <w:r w:rsidR="0002531B" w:rsidRPr="006C6D43">
        <w:rPr>
          <w:color w:val="auto"/>
        </w:rPr>
        <w:t xml:space="preserve">previously </w:t>
      </w:r>
      <w:r w:rsidR="00F30DC3" w:rsidRPr="006C6D43">
        <w:rPr>
          <w:color w:val="auto"/>
        </w:rPr>
        <w:t xml:space="preserve">did so on the day </w:t>
      </w:r>
      <w:r w:rsidR="00566496" w:rsidRPr="006C6D43">
        <w:rPr>
          <w:color w:val="auto"/>
        </w:rPr>
        <w:t>in 2018, while o</w:t>
      </w:r>
      <w:r w:rsidR="00E6220B" w:rsidRPr="006C6D43">
        <w:rPr>
          <w:color w:val="auto"/>
        </w:rPr>
        <w:t xml:space="preserve">ne quarter voted early (26%).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647206D4" w14:textId="77777777" w:rsidTr="00B80A88">
        <w:trPr>
          <w:trHeight w:val="467"/>
        </w:trPr>
        <w:tc>
          <w:tcPr>
            <w:tcW w:w="8778" w:type="dxa"/>
            <w:shd w:val="clear" w:color="auto" w:fill="F2F2F2" w:themeFill="background1" w:themeFillShade="F2"/>
          </w:tcPr>
          <w:p w14:paraId="581CD05B" w14:textId="4A35BFA9" w:rsidR="00185149" w:rsidRPr="006C6D43" w:rsidRDefault="00391433" w:rsidP="00B80A88">
            <w:pPr>
              <w:pStyle w:val="Caption"/>
              <w:rPr>
                <w:color w:val="auto"/>
              </w:rPr>
            </w:pPr>
            <w:bookmarkStart w:id="88" w:name="_Toc14014772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41</w:t>
            </w:r>
            <w:r w:rsidRPr="006C6D43">
              <w:rPr>
                <w:color w:val="auto"/>
              </w:rPr>
              <w:fldChar w:fldCharType="end"/>
            </w:r>
            <w:r w:rsidRPr="006C6D43">
              <w:rPr>
                <w:color w:val="auto"/>
              </w:rPr>
              <w:t>:</w:t>
            </w:r>
            <w:r w:rsidR="00185149" w:rsidRPr="006C6D43">
              <w:rPr>
                <w:color w:val="auto"/>
              </w:rPr>
              <w:tab/>
              <w:t>Past voting experience</w:t>
            </w:r>
            <w:bookmarkEnd w:id="88"/>
          </w:p>
        </w:tc>
      </w:tr>
      <w:tr w:rsidR="006C6D43" w:rsidRPr="006C6D43" w14:paraId="2038FA51" w14:textId="77777777" w:rsidTr="00B80A88">
        <w:trPr>
          <w:trHeight w:val="3366"/>
        </w:trPr>
        <w:tc>
          <w:tcPr>
            <w:tcW w:w="8778" w:type="dxa"/>
          </w:tcPr>
          <w:p w14:paraId="057CCFB5" w14:textId="6A9A0584" w:rsidR="00185149" w:rsidRPr="006C6D43" w:rsidRDefault="009151DA" w:rsidP="00B80A88">
            <w:pPr>
              <w:spacing w:after="0"/>
              <w:rPr>
                <w:color w:val="auto"/>
                <w:sz w:val="24"/>
                <w:szCs w:val="24"/>
              </w:rPr>
            </w:pPr>
            <w:r w:rsidRPr="006C6D43">
              <w:rPr>
                <w:noProof/>
                <w:color w:val="auto"/>
              </w:rPr>
              <w:drawing>
                <wp:anchor distT="0" distB="0" distL="114300" distR="114300" simplePos="0" relativeHeight="251658378" behindDoc="0" locked="0" layoutInCell="1" allowOverlap="1" wp14:anchorId="31D28BF8" wp14:editId="72CFF696">
                  <wp:simplePos x="0" y="0"/>
                  <wp:positionH relativeFrom="column">
                    <wp:posOffset>2518146</wp:posOffset>
                  </wp:positionH>
                  <wp:positionV relativeFrom="paragraph">
                    <wp:posOffset>584200</wp:posOffset>
                  </wp:positionV>
                  <wp:extent cx="434671" cy="431321"/>
                  <wp:effectExtent l="0" t="0" r="3810" b="69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4671" cy="431321"/>
                          </a:xfrm>
                          <a:prstGeom prst="rect">
                            <a:avLst/>
                          </a:prstGeom>
                          <a:noFill/>
                        </pic:spPr>
                      </pic:pic>
                    </a:graphicData>
                  </a:graphic>
                  <wp14:sizeRelH relativeFrom="margin">
                    <wp14:pctWidth>0</wp14:pctWidth>
                  </wp14:sizeRelH>
                  <wp14:sizeRelV relativeFrom="margin">
                    <wp14:pctHeight>0</wp14:pctHeight>
                  </wp14:sizeRelV>
                </wp:anchor>
              </w:drawing>
            </w:r>
            <w:r w:rsidR="00185149" w:rsidRPr="006C6D43">
              <w:rPr>
                <w:noProof/>
                <w:color w:val="auto"/>
                <w:sz w:val="24"/>
                <w:szCs w:val="24"/>
                <w:lang w:eastAsia="en-AU"/>
              </w:rPr>
              <w:drawing>
                <wp:inline distT="0" distB="0" distL="0" distR="0" wp14:anchorId="094D7E7A" wp14:editId="45618760">
                  <wp:extent cx="5436235" cy="2181225"/>
                  <wp:effectExtent l="0" t="0" r="0" b="0"/>
                  <wp:docPr id="356" name="Chart 35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6C6D43" w:rsidRPr="006C6D43" w14:paraId="5E63A283" w14:textId="77777777" w:rsidTr="00B80A88">
        <w:trPr>
          <w:trHeight w:val="434"/>
        </w:trPr>
        <w:tc>
          <w:tcPr>
            <w:tcW w:w="8778" w:type="dxa"/>
            <w:shd w:val="clear" w:color="auto" w:fill="auto"/>
          </w:tcPr>
          <w:p w14:paraId="44E7CBAB" w14:textId="01A1400B" w:rsidR="00185149" w:rsidRPr="006C6D43" w:rsidRDefault="00185149" w:rsidP="00B80A88">
            <w:pPr>
              <w:pStyle w:val="BASE"/>
              <w:rPr>
                <w:color w:val="auto"/>
              </w:rPr>
            </w:pPr>
            <w:r w:rsidRPr="006C6D43">
              <w:rPr>
                <w:color w:val="auto"/>
              </w:rPr>
              <w:t>Q</w:t>
            </w:r>
            <w:r w:rsidR="002756CF" w:rsidRPr="006C6D43">
              <w:rPr>
                <w:color w:val="auto"/>
              </w:rPr>
              <w:t>5</w:t>
            </w:r>
            <w:r w:rsidRPr="006C6D43">
              <w:rPr>
                <w:color w:val="auto"/>
              </w:rPr>
              <w:tab/>
            </w:r>
            <w:r w:rsidR="002756CF" w:rsidRPr="006C6D43">
              <w:rPr>
                <w:color w:val="auto"/>
              </w:rPr>
              <w:t>Had you voted in a State election before?</w:t>
            </w:r>
            <w:r w:rsidRPr="006C6D43">
              <w:rPr>
                <w:color w:val="auto"/>
              </w:rPr>
              <w:t xml:space="preserve"> </w:t>
            </w:r>
          </w:p>
          <w:p w14:paraId="0B7D3B96" w14:textId="4C481A88" w:rsidR="00185149" w:rsidRPr="006C6D43" w:rsidRDefault="00185149" w:rsidP="00B80A88">
            <w:pPr>
              <w:pStyle w:val="BASE"/>
              <w:keepNext/>
              <w:rPr>
                <w:color w:val="auto"/>
              </w:rPr>
            </w:pPr>
            <w:r w:rsidRPr="006C6D43">
              <w:rPr>
                <w:color w:val="auto"/>
              </w:rPr>
              <w:t xml:space="preserve">Base: </w:t>
            </w:r>
            <w:r w:rsidRPr="006C6D43">
              <w:rPr>
                <w:color w:val="auto"/>
              </w:rPr>
              <w:tab/>
              <w:t>All voters (n=</w:t>
            </w:r>
            <w:r w:rsidR="009151DA" w:rsidRPr="006C6D43">
              <w:rPr>
                <w:color w:val="auto"/>
              </w:rPr>
              <w:t>2,992</w:t>
            </w:r>
            <w:r w:rsidRPr="006C6D43">
              <w:rPr>
                <w:color w:val="auto"/>
              </w:rPr>
              <w:t>)</w:t>
            </w:r>
          </w:p>
        </w:tc>
      </w:tr>
    </w:tbl>
    <w:p w14:paraId="0F3486A3" w14:textId="045896EA" w:rsidR="00577A25" w:rsidRPr="006C6D43" w:rsidRDefault="00391433" w:rsidP="00577A25">
      <w:pPr>
        <w:pStyle w:val="Caption"/>
        <w:rPr>
          <w:color w:val="auto"/>
        </w:rPr>
      </w:pPr>
      <w:bookmarkStart w:id="89" w:name="_Toc14014772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42</w:t>
      </w:r>
      <w:r w:rsidRPr="006C6D43">
        <w:rPr>
          <w:color w:val="auto"/>
        </w:rPr>
        <w:fldChar w:fldCharType="end"/>
      </w:r>
      <w:r w:rsidRPr="006C6D43">
        <w:rPr>
          <w:color w:val="auto"/>
        </w:rPr>
        <w:t>:</w:t>
      </w:r>
      <w:r w:rsidR="00577A25" w:rsidRPr="006C6D43">
        <w:rPr>
          <w:color w:val="auto"/>
        </w:rPr>
        <w:tab/>
      </w:r>
      <w:r w:rsidR="00AF5BD1" w:rsidRPr="006C6D43">
        <w:rPr>
          <w:color w:val="auto"/>
        </w:rPr>
        <w:t>Method of voting in 2018 Victorian State election</w:t>
      </w:r>
      <w:bookmarkEnd w:id="89"/>
    </w:p>
    <w:p w14:paraId="6D1DC938" w14:textId="77777777" w:rsidR="00577A25" w:rsidRPr="006C6D43" w:rsidRDefault="00577A25" w:rsidP="00577A25">
      <w:pPr>
        <w:jc w:val="center"/>
        <w:rPr>
          <w:color w:val="auto"/>
        </w:rPr>
      </w:pPr>
      <w:r w:rsidRPr="006C6D43">
        <w:rPr>
          <w:noProof/>
          <w:color w:val="auto"/>
          <w:sz w:val="24"/>
          <w:szCs w:val="24"/>
          <w:lang w:eastAsia="en-AU"/>
        </w:rPr>
        <w:drawing>
          <wp:inline distT="0" distB="0" distL="0" distR="0" wp14:anchorId="785F8E1F" wp14:editId="1A252C54">
            <wp:extent cx="5436235" cy="3619500"/>
            <wp:effectExtent l="0" t="0" r="0" b="0"/>
            <wp:docPr id="361" name="Chart 36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6ACE337" w14:textId="77777777" w:rsidR="004B1049" w:rsidRPr="006C6D43" w:rsidRDefault="00577A25" w:rsidP="00577A25">
      <w:pPr>
        <w:pStyle w:val="BASE"/>
        <w:rPr>
          <w:color w:val="auto"/>
        </w:rPr>
      </w:pPr>
      <w:r w:rsidRPr="006C6D43">
        <w:rPr>
          <w:color w:val="auto"/>
        </w:rPr>
        <w:t>Q</w:t>
      </w:r>
      <w:r w:rsidR="004B1049" w:rsidRPr="006C6D43">
        <w:rPr>
          <w:color w:val="auto"/>
        </w:rPr>
        <w:t>5a</w:t>
      </w:r>
      <w:r w:rsidRPr="006C6D43">
        <w:rPr>
          <w:color w:val="auto"/>
        </w:rPr>
        <w:tab/>
      </w:r>
      <w:r w:rsidR="004B1049" w:rsidRPr="006C6D43">
        <w:rPr>
          <w:color w:val="auto"/>
        </w:rPr>
        <w:t>How did you vote in the previous (2018) Victorian State election?</w:t>
      </w:r>
    </w:p>
    <w:p w14:paraId="1EEF9FDC" w14:textId="77777777" w:rsidR="0052668E" w:rsidRPr="006C6D43" w:rsidRDefault="00577A25" w:rsidP="00917595">
      <w:pPr>
        <w:pStyle w:val="BASE"/>
        <w:rPr>
          <w:color w:val="auto"/>
        </w:rPr>
      </w:pPr>
      <w:r w:rsidRPr="006C6D43">
        <w:rPr>
          <w:color w:val="auto"/>
        </w:rPr>
        <w:t xml:space="preserve">Base: </w:t>
      </w:r>
      <w:r w:rsidRPr="006C6D43">
        <w:rPr>
          <w:color w:val="auto"/>
        </w:rPr>
        <w:tab/>
        <w:t xml:space="preserve">All </w:t>
      </w:r>
      <w:r w:rsidR="004B1049" w:rsidRPr="006C6D43">
        <w:rPr>
          <w:color w:val="auto"/>
        </w:rPr>
        <w:t xml:space="preserve">voters who </w:t>
      </w:r>
      <w:r w:rsidR="006074CE" w:rsidRPr="006C6D43">
        <w:rPr>
          <w:color w:val="auto"/>
        </w:rPr>
        <w:t>have voted in a previous state election</w:t>
      </w:r>
      <w:r w:rsidRPr="006C6D43">
        <w:rPr>
          <w:color w:val="auto"/>
        </w:rPr>
        <w:t xml:space="preserve"> (n=</w:t>
      </w:r>
      <w:r w:rsidR="006074CE" w:rsidRPr="006C6D43">
        <w:rPr>
          <w:color w:val="auto"/>
        </w:rPr>
        <w:t>2,693</w:t>
      </w:r>
      <w:r w:rsidRPr="006C6D43">
        <w:rPr>
          <w:color w:val="auto"/>
        </w:rPr>
        <w:t>)</w:t>
      </w:r>
    </w:p>
    <w:p w14:paraId="18BE0CA6" w14:textId="77777777" w:rsidR="0052668E" w:rsidRPr="006C6D43" w:rsidRDefault="0052668E" w:rsidP="00917595">
      <w:pPr>
        <w:pStyle w:val="BASE"/>
        <w:rPr>
          <w:color w:val="auto"/>
        </w:rPr>
      </w:pPr>
    </w:p>
    <w:p w14:paraId="2F5E5E32" w14:textId="69D4834D" w:rsidR="00185149" w:rsidRPr="006C6D43" w:rsidRDefault="00185149" w:rsidP="00917595">
      <w:pPr>
        <w:pStyle w:val="BASE"/>
        <w:rPr>
          <w:color w:val="auto"/>
        </w:rPr>
      </w:pPr>
      <w:r w:rsidRPr="006C6D43">
        <w:rPr>
          <w:color w:val="auto"/>
        </w:rPr>
        <w:br w:type="page"/>
      </w:r>
    </w:p>
    <w:p w14:paraId="4DF18992" w14:textId="77777777" w:rsidR="00A059DA" w:rsidRPr="006C6D43" w:rsidRDefault="00A059DA" w:rsidP="00A059DA">
      <w:pPr>
        <w:pStyle w:val="Heading4"/>
        <w:rPr>
          <w:color w:val="auto"/>
        </w:rPr>
      </w:pPr>
      <w:r w:rsidRPr="006C6D43">
        <w:rPr>
          <w:color w:val="auto"/>
        </w:rPr>
        <w:t>Reasons for early voting</w:t>
      </w:r>
    </w:p>
    <w:p w14:paraId="46378E90" w14:textId="2F6929FD" w:rsidR="007B2083" w:rsidRPr="006C6D43" w:rsidRDefault="003F3A1E" w:rsidP="007B2083">
      <w:pPr>
        <w:rPr>
          <w:color w:val="auto"/>
        </w:rPr>
      </w:pPr>
      <w:r w:rsidRPr="006C6D43">
        <w:rPr>
          <w:color w:val="auto"/>
        </w:rPr>
        <w:t xml:space="preserve">Early voters were asked why they chose this mode </w:t>
      </w:r>
      <w:r w:rsidR="00ED7A83" w:rsidRPr="006C6D43">
        <w:rPr>
          <w:color w:val="auto"/>
        </w:rPr>
        <w:t xml:space="preserve">to </w:t>
      </w:r>
      <w:r w:rsidRPr="006C6D43">
        <w:rPr>
          <w:color w:val="auto"/>
        </w:rPr>
        <w:t>cast their vote. Most simply stated that it was more convenient for them (69%).</w:t>
      </w:r>
      <w:r w:rsidR="005569BB" w:rsidRPr="006C6D43">
        <w:rPr>
          <w:color w:val="auto"/>
        </w:rPr>
        <w:t xml:space="preserve"> </w:t>
      </w:r>
    </w:p>
    <w:p w14:paraId="0FB41D6C" w14:textId="4B27F4F0" w:rsidR="003F3A1E" w:rsidRPr="006C6D43" w:rsidRDefault="003F3A1E" w:rsidP="007B2083">
      <w:pPr>
        <w:rPr>
          <w:color w:val="auto"/>
        </w:rPr>
      </w:pPr>
      <w:r w:rsidRPr="006C6D43">
        <w:rPr>
          <w:color w:val="auto"/>
        </w:rPr>
        <w:t xml:space="preserve">Far smaller proportions </w:t>
      </w:r>
      <w:r w:rsidR="00D95C3E" w:rsidRPr="006C6D43">
        <w:rPr>
          <w:color w:val="auto"/>
        </w:rPr>
        <w:t xml:space="preserve">were motivated to vote early </w:t>
      </w:r>
      <w:r w:rsidR="001F7651" w:rsidRPr="006C6D43">
        <w:rPr>
          <w:color w:val="auto"/>
        </w:rPr>
        <w:t>to avoid feeling rushed (18%) or being at work (</w:t>
      </w:r>
      <w:r w:rsidR="008B29C6" w:rsidRPr="006C6D43">
        <w:rPr>
          <w:color w:val="auto"/>
        </w:rPr>
        <w:t xml:space="preserve">8%). Very few voted early due to </w:t>
      </w:r>
      <w:r w:rsidR="000E0072" w:rsidRPr="006C6D43">
        <w:rPr>
          <w:color w:val="auto"/>
        </w:rPr>
        <w:t xml:space="preserve">plans to be </w:t>
      </w:r>
      <w:r w:rsidR="008B29C6" w:rsidRPr="006C6D43">
        <w:rPr>
          <w:color w:val="auto"/>
        </w:rPr>
        <w:t xml:space="preserve">interstate or overseas </w:t>
      </w:r>
      <w:r w:rsidR="000E0072" w:rsidRPr="006C6D43">
        <w:rPr>
          <w:color w:val="auto"/>
        </w:rPr>
        <w:t xml:space="preserve">at the time of the election </w:t>
      </w:r>
      <w:r w:rsidR="008B29C6" w:rsidRPr="006C6D43">
        <w:rPr>
          <w:color w:val="auto"/>
        </w:rPr>
        <w:t>(</w:t>
      </w:r>
      <w:r w:rsidR="000E0072" w:rsidRPr="006C6D43">
        <w:rPr>
          <w:color w:val="auto"/>
        </w:rPr>
        <w:t>4% and 2% respectively).</w:t>
      </w:r>
      <w:r w:rsidR="005569BB" w:rsidRPr="006C6D43">
        <w:rPr>
          <w:color w:val="auto"/>
        </w:rPr>
        <w:t xml:space="preserve"> </w:t>
      </w:r>
    </w:p>
    <w:p w14:paraId="5C651310" w14:textId="2B0C4C7C" w:rsidR="00A059DA" w:rsidRPr="006C6D43" w:rsidRDefault="00391433" w:rsidP="0031513B">
      <w:pPr>
        <w:pStyle w:val="Caption"/>
        <w:rPr>
          <w:color w:val="auto"/>
        </w:rPr>
      </w:pPr>
      <w:bookmarkStart w:id="90" w:name="_Toc14014772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43</w:t>
      </w:r>
      <w:r w:rsidRPr="006C6D43">
        <w:rPr>
          <w:color w:val="auto"/>
        </w:rPr>
        <w:fldChar w:fldCharType="end"/>
      </w:r>
      <w:r w:rsidRPr="006C6D43">
        <w:rPr>
          <w:color w:val="auto"/>
        </w:rPr>
        <w:t>:</w:t>
      </w:r>
      <w:r w:rsidR="00A059DA" w:rsidRPr="006C6D43">
        <w:rPr>
          <w:color w:val="auto"/>
        </w:rPr>
        <w:tab/>
        <w:t>Reasons for early voting</w:t>
      </w:r>
      <w:bookmarkEnd w:id="90"/>
    </w:p>
    <w:p w14:paraId="2C99241B" w14:textId="77777777" w:rsidR="00A059DA" w:rsidRPr="006C6D43" w:rsidRDefault="00A059DA" w:rsidP="003F3A1E">
      <w:pPr>
        <w:rPr>
          <w:color w:val="auto"/>
        </w:rPr>
      </w:pPr>
      <w:r w:rsidRPr="006C6D43">
        <w:rPr>
          <w:noProof/>
          <w:color w:val="auto"/>
          <w:sz w:val="24"/>
          <w:szCs w:val="24"/>
          <w:lang w:eastAsia="en-AU"/>
        </w:rPr>
        <w:drawing>
          <wp:inline distT="0" distB="0" distL="0" distR="0" wp14:anchorId="1C41DACD" wp14:editId="597CE3E9">
            <wp:extent cx="5761990" cy="4603898"/>
            <wp:effectExtent l="0" t="0" r="0" b="0"/>
            <wp:docPr id="50" name="Chart 5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A0AEABE" w14:textId="77777777" w:rsidR="00A059DA" w:rsidRPr="006C6D43" w:rsidRDefault="00A6703A" w:rsidP="00A059DA">
      <w:pPr>
        <w:pStyle w:val="BASE"/>
        <w:rPr>
          <w:color w:val="auto"/>
        </w:rPr>
      </w:pPr>
      <w:r w:rsidRPr="006C6D43">
        <w:rPr>
          <w:color w:val="auto"/>
        </w:rPr>
        <w:t>Q2</w:t>
      </w:r>
      <w:r w:rsidR="00A059DA" w:rsidRPr="006C6D43">
        <w:rPr>
          <w:color w:val="auto"/>
        </w:rPr>
        <w:tab/>
      </w:r>
      <w:r w:rsidRPr="006C6D43">
        <w:rPr>
          <w:color w:val="auto"/>
        </w:rPr>
        <w:t>Why did you choose to vote at an Early Voting Centre? Please select all that apply.</w:t>
      </w:r>
    </w:p>
    <w:p w14:paraId="16ED737F" w14:textId="255C3BE7" w:rsidR="005E2794" w:rsidRPr="006C6D43" w:rsidRDefault="00A059DA" w:rsidP="006F2B70">
      <w:pPr>
        <w:pStyle w:val="BASE"/>
        <w:rPr>
          <w:color w:val="auto"/>
        </w:rPr>
      </w:pPr>
      <w:r w:rsidRPr="006C6D43">
        <w:rPr>
          <w:color w:val="auto"/>
        </w:rPr>
        <w:t xml:space="preserve">Base: </w:t>
      </w:r>
      <w:r w:rsidRPr="006C6D43">
        <w:rPr>
          <w:color w:val="auto"/>
        </w:rPr>
        <w:tab/>
        <w:t xml:space="preserve">All </w:t>
      </w:r>
      <w:r w:rsidR="00A6703A" w:rsidRPr="006C6D43">
        <w:rPr>
          <w:color w:val="auto"/>
        </w:rPr>
        <w:t>early</w:t>
      </w:r>
      <w:r w:rsidRPr="006C6D43">
        <w:rPr>
          <w:color w:val="auto"/>
        </w:rPr>
        <w:t xml:space="preserve"> voters (n=</w:t>
      </w:r>
      <w:r w:rsidR="00CF3001" w:rsidRPr="006C6D43">
        <w:rPr>
          <w:color w:val="auto"/>
        </w:rPr>
        <w:t>1,200</w:t>
      </w:r>
      <w:r w:rsidRPr="006C6D43">
        <w:rPr>
          <w:color w:val="auto"/>
        </w:rPr>
        <w:t>)</w:t>
      </w:r>
      <w:r w:rsidR="005E2794" w:rsidRPr="006C6D43">
        <w:rPr>
          <w:color w:val="auto"/>
        </w:rPr>
        <w:br w:type="page"/>
      </w:r>
    </w:p>
    <w:p w14:paraId="3B943878" w14:textId="6EC6A4A6" w:rsidR="00917595" w:rsidRPr="006C6D43" w:rsidRDefault="00AE2171" w:rsidP="00917595">
      <w:pPr>
        <w:pStyle w:val="Heading4"/>
        <w:rPr>
          <w:color w:val="auto"/>
        </w:rPr>
      </w:pPr>
      <w:r w:rsidRPr="006C6D43">
        <w:rPr>
          <w:color w:val="auto"/>
        </w:rPr>
        <w:t>Early voting period when vote was cast</w:t>
      </w:r>
    </w:p>
    <w:p w14:paraId="40471934" w14:textId="2CF99CAA" w:rsidR="00917595" w:rsidRPr="006C6D43" w:rsidRDefault="00865EE0" w:rsidP="00917595">
      <w:pPr>
        <w:rPr>
          <w:color w:val="auto"/>
        </w:rPr>
      </w:pPr>
      <w:r w:rsidRPr="006C6D43">
        <w:rPr>
          <w:color w:val="auto"/>
        </w:rPr>
        <w:t>Three</w:t>
      </w:r>
      <w:r w:rsidR="00C51630" w:rsidRPr="006C6D43">
        <w:rPr>
          <w:color w:val="auto"/>
        </w:rPr>
        <w:t xml:space="preserve"> in </w:t>
      </w:r>
      <w:r w:rsidRPr="006C6D43">
        <w:rPr>
          <w:color w:val="auto"/>
        </w:rPr>
        <w:t>five</w:t>
      </w:r>
      <w:r w:rsidR="00C51630" w:rsidRPr="006C6D43">
        <w:rPr>
          <w:color w:val="auto"/>
        </w:rPr>
        <w:t xml:space="preserve"> early voters voted in the second week after the polls opened (57%).</w:t>
      </w:r>
      <w:r w:rsidR="00692498" w:rsidRPr="006C6D43">
        <w:rPr>
          <w:color w:val="auto"/>
        </w:rPr>
        <w:t xml:space="preserve"> </w:t>
      </w:r>
      <w:r w:rsidRPr="006C6D43">
        <w:rPr>
          <w:color w:val="auto"/>
        </w:rPr>
        <w:t>Two</w:t>
      </w:r>
      <w:r w:rsidR="00C51630" w:rsidRPr="006C6D43">
        <w:rPr>
          <w:color w:val="auto"/>
        </w:rPr>
        <w:t xml:space="preserve"> in </w:t>
      </w:r>
      <w:r w:rsidRPr="006C6D43">
        <w:rPr>
          <w:color w:val="auto"/>
        </w:rPr>
        <w:t>five</w:t>
      </w:r>
      <w:r w:rsidR="00C51630" w:rsidRPr="006C6D43">
        <w:rPr>
          <w:color w:val="auto"/>
        </w:rPr>
        <w:t xml:space="preserve"> voted in the first week (40%).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CCF7D8D" w14:textId="77777777" w:rsidTr="00B80A88">
        <w:trPr>
          <w:trHeight w:val="467"/>
        </w:trPr>
        <w:tc>
          <w:tcPr>
            <w:tcW w:w="8778" w:type="dxa"/>
            <w:shd w:val="clear" w:color="auto" w:fill="F2F2F2" w:themeFill="background1" w:themeFillShade="F2"/>
          </w:tcPr>
          <w:p w14:paraId="029EAFEB" w14:textId="001CC1E4" w:rsidR="00917595" w:rsidRPr="006C6D43" w:rsidRDefault="00917595" w:rsidP="00B80A88">
            <w:pPr>
              <w:pStyle w:val="Caption"/>
              <w:rPr>
                <w:color w:val="auto"/>
              </w:rPr>
            </w:pPr>
            <w:bookmarkStart w:id="91" w:name="_Toc14014772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44</w:t>
            </w:r>
            <w:r w:rsidRPr="006C6D43">
              <w:rPr>
                <w:color w:val="auto"/>
              </w:rPr>
              <w:fldChar w:fldCharType="end"/>
            </w:r>
            <w:r w:rsidRPr="006C6D43">
              <w:rPr>
                <w:color w:val="auto"/>
              </w:rPr>
              <w:t xml:space="preserve">: </w:t>
            </w:r>
            <w:r w:rsidRPr="006C6D43">
              <w:rPr>
                <w:color w:val="auto"/>
              </w:rPr>
              <w:tab/>
            </w:r>
            <w:r w:rsidR="00AE2171" w:rsidRPr="006C6D43">
              <w:rPr>
                <w:color w:val="auto"/>
              </w:rPr>
              <w:t>Early voting period when vote was cast</w:t>
            </w:r>
            <w:bookmarkEnd w:id="91"/>
          </w:p>
        </w:tc>
      </w:tr>
      <w:tr w:rsidR="006C6D43" w:rsidRPr="006C6D43" w14:paraId="0D7500B2" w14:textId="77777777" w:rsidTr="00B80A88">
        <w:trPr>
          <w:trHeight w:val="3366"/>
        </w:trPr>
        <w:tc>
          <w:tcPr>
            <w:tcW w:w="8778" w:type="dxa"/>
          </w:tcPr>
          <w:p w14:paraId="5F104006" w14:textId="6649C88F" w:rsidR="00917595" w:rsidRPr="006C6D43" w:rsidRDefault="00917595" w:rsidP="00B80A88">
            <w:pPr>
              <w:spacing w:after="0"/>
              <w:rPr>
                <w:color w:val="auto"/>
                <w:sz w:val="24"/>
                <w:szCs w:val="24"/>
              </w:rPr>
            </w:pPr>
            <w:r w:rsidRPr="006C6D43">
              <w:rPr>
                <w:noProof/>
                <w:color w:val="auto"/>
                <w:sz w:val="24"/>
                <w:szCs w:val="24"/>
                <w:lang w:eastAsia="en-AU"/>
              </w:rPr>
              <w:drawing>
                <wp:inline distT="0" distB="0" distL="0" distR="0" wp14:anchorId="0297CD21" wp14:editId="11E0BA77">
                  <wp:extent cx="5436235" cy="2181225"/>
                  <wp:effectExtent l="0" t="0" r="0" b="0"/>
                  <wp:docPr id="363" name="Chart 36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917595" w:rsidRPr="006C6D43" w14:paraId="5F47F585" w14:textId="77777777" w:rsidTr="00B80A88">
        <w:trPr>
          <w:trHeight w:val="434"/>
        </w:trPr>
        <w:tc>
          <w:tcPr>
            <w:tcW w:w="8778" w:type="dxa"/>
            <w:shd w:val="clear" w:color="auto" w:fill="auto"/>
          </w:tcPr>
          <w:p w14:paraId="40A2A8AB" w14:textId="5D947861" w:rsidR="000C12F9" w:rsidRPr="006C6D43" w:rsidRDefault="00917595" w:rsidP="00B80A88">
            <w:pPr>
              <w:pStyle w:val="BASE"/>
              <w:keepNext/>
              <w:rPr>
                <w:color w:val="auto"/>
              </w:rPr>
            </w:pPr>
            <w:r w:rsidRPr="006C6D43">
              <w:rPr>
                <w:color w:val="auto"/>
              </w:rPr>
              <w:t>Q</w:t>
            </w:r>
            <w:r w:rsidR="000C12F9" w:rsidRPr="006C6D43">
              <w:rPr>
                <w:color w:val="auto"/>
              </w:rPr>
              <w:t>3</w:t>
            </w:r>
            <w:r w:rsidRPr="006C6D43">
              <w:rPr>
                <w:color w:val="auto"/>
              </w:rPr>
              <w:tab/>
            </w:r>
            <w:r w:rsidR="000C12F9" w:rsidRPr="006C6D43">
              <w:rPr>
                <w:color w:val="auto"/>
              </w:rPr>
              <w:t>In what week of the early voting period did cast your vote?</w:t>
            </w:r>
          </w:p>
          <w:p w14:paraId="44E9FAD1" w14:textId="2A02988A" w:rsidR="00917595" w:rsidRPr="006C6D43" w:rsidRDefault="00917595" w:rsidP="00B80A88">
            <w:pPr>
              <w:pStyle w:val="BASE"/>
              <w:keepNext/>
              <w:rPr>
                <w:color w:val="auto"/>
              </w:rPr>
            </w:pPr>
            <w:r w:rsidRPr="006C6D43">
              <w:rPr>
                <w:color w:val="auto"/>
              </w:rPr>
              <w:t xml:space="preserve">Base: </w:t>
            </w:r>
            <w:r w:rsidRPr="006C6D43">
              <w:rPr>
                <w:color w:val="auto"/>
              </w:rPr>
              <w:tab/>
              <w:t xml:space="preserve">All </w:t>
            </w:r>
            <w:r w:rsidR="00AE2171" w:rsidRPr="006C6D43">
              <w:rPr>
                <w:color w:val="auto"/>
              </w:rPr>
              <w:t xml:space="preserve">early </w:t>
            </w:r>
            <w:r w:rsidRPr="006C6D43">
              <w:rPr>
                <w:color w:val="auto"/>
              </w:rPr>
              <w:t>voters (n=</w:t>
            </w:r>
            <w:r w:rsidR="00AE2171" w:rsidRPr="006C6D43">
              <w:rPr>
                <w:color w:val="auto"/>
              </w:rPr>
              <w:t>1,200</w:t>
            </w:r>
            <w:r w:rsidRPr="006C6D43">
              <w:rPr>
                <w:color w:val="auto"/>
              </w:rPr>
              <w:t>)</w:t>
            </w:r>
          </w:p>
        </w:tc>
      </w:tr>
    </w:tbl>
    <w:p w14:paraId="4EB8C42E" w14:textId="77777777" w:rsidR="00DF0D7B" w:rsidRPr="006C6D43" w:rsidRDefault="00DF0D7B" w:rsidP="00DF0D7B">
      <w:pPr>
        <w:rPr>
          <w:color w:val="auto"/>
        </w:rPr>
      </w:pPr>
    </w:p>
    <w:p w14:paraId="15D08E31" w14:textId="707CABE5" w:rsidR="00DF0D7B" w:rsidRPr="006C6D43" w:rsidRDefault="006865AE" w:rsidP="00DF0D7B">
      <w:pPr>
        <w:rPr>
          <w:color w:val="auto"/>
        </w:rPr>
      </w:pPr>
      <w:r w:rsidRPr="006C6D43">
        <w:rPr>
          <w:color w:val="auto"/>
        </w:rPr>
        <w:t xml:space="preserve">Reasons for choosing the first week of the early voting period to vote included convenience, to ‘get it over and done with’, to avoid </w:t>
      </w:r>
      <w:r w:rsidR="00D52123" w:rsidRPr="006C6D43">
        <w:rPr>
          <w:color w:val="auto"/>
        </w:rPr>
        <w:t>longer queues,</w:t>
      </w:r>
      <w:r w:rsidR="00CF7BEA" w:rsidRPr="006C6D43">
        <w:rPr>
          <w:color w:val="auto"/>
        </w:rPr>
        <w:t xml:space="preserve"> and because of travel plans on </w:t>
      </w:r>
      <w:r w:rsidR="005C1A35" w:rsidRPr="006C6D43">
        <w:rPr>
          <w:color w:val="auto"/>
        </w:rPr>
        <w:t>Election Day</w:t>
      </w:r>
      <w:r w:rsidR="00DF0D7B" w:rsidRPr="006C6D43">
        <w:rPr>
          <w:color w:val="auto"/>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27B34ABE" w14:textId="77777777" w:rsidTr="00FA07D8">
        <w:trPr>
          <w:trHeight w:val="591"/>
        </w:trPr>
        <w:tc>
          <w:tcPr>
            <w:tcW w:w="666" w:type="dxa"/>
          </w:tcPr>
          <w:p w14:paraId="7CEB9E80" w14:textId="5BFFDB1C"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0185B218" wp14:editId="010DEBEF">
                      <wp:extent cx="276225" cy="276225"/>
                      <wp:effectExtent l="0" t="0" r="9525" b="9525"/>
                      <wp:docPr id="220" name="Oval 22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F3D4F"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85B218" id="Oval 220" o:spid="_x0000_s109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2fQIAAGQFAAAOAAAAZHJzL2Uyb0RvYy54bWysVN9vEzEMfkfif4jyzq4tWkHVrlPVMYQ0&#10;bRMd2nOaS3qRcnFI0vbKX4+d+1FgEw+IPqRObH+2v7N9dd02lh1UiAZcyacXE86Uk1AZtyv5t6fb&#10;dx85i0m4SlhwquQnFfn18u2bq6NfqBnUYCsVGIK4uDj6ktcp+UVRRFmrRsQL8MqhUkNoRMJr2BVV&#10;EEdEb2wxm0zmxRFC5QNIFSO+3nRKvsz4WiuZHrSOKjFbcswt5TPkc0tnsbwSi10QvjayT0P8QxaN&#10;MA6DjlA3Igm2D+YFVGNkgAg6XUhoCtDaSJVrwGqmkz+q2dTCq1wLkhP9SFP8f7Dy/rDxjwFpOPq4&#10;iChSFa0ODf1jfqzNZJ1GslSbmMTH2Yf5bHbJmURVLyNKcXb2IabPChpGQsmVtcZHKkcsxOEups56&#10;sKLnCNZUt8bafAm77doGdhD06T69X83X9LUwwG9m1pGxA3Lr1PRSnKvJUjpZRXbWfVWamYryz5nk&#10;RlNjHCGlcmnaqWpRqS785QR/Q3RqTfLIuWRAQtYYf8TuAQbLDmTA7rLs7clV5T4dnSd/S6xzHj1y&#10;ZHBpdG6Mg/AagMWq+sid/UBSRw2xlNpti9yUfJ5rpactVKfHwAJ0gxO9vDX4Ne9ETI8i4KTgTOH0&#10;pwc8tIVjyaGXOKsh/HjtneyxgVHL2REnr+Tx+14ExZn94rC1aUwHIQzCdhDcvlkDdsQU94qXWUSH&#10;kOwg6gDNMy6FFUVBlXASY5VcpjBc1qnbALhWpFqtshmOoxfpzm28JHAillrzqX0WwfctnLD372GY&#10;yhdt3NmSp4PVPoE2ucfPPPaU4yjn3unXDu2KX+/Z6rwclz8B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AKlQ/2fQIAAGQFAAAO&#10;AAAAAAAAAAAAAAAAAC4CAABkcnMvZTJvRG9jLnhtbFBLAQItABQABgAIAAAAIQBxwB472gAAAAMB&#10;AAAPAAAAAAAAAAAAAAAAANcEAABkcnMvZG93bnJldi54bWxQSwUGAAAAAAQABADzAAAA3gUAAAAA&#10;" fillcolor="#0e3a6c" stroked="f" strokeweight="2pt">
                      <v:textbox inset="0,0,0,0">
                        <w:txbxContent>
                          <w:p w14:paraId="349F3D4F"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762C973F" w14:textId="409CFF1C" w:rsidR="00FA07D8" w:rsidRPr="006C6D43" w:rsidRDefault="00FA07D8" w:rsidP="00FA07D8">
            <w:pPr>
              <w:spacing w:after="0"/>
              <w:rPr>
                <w:i/>
                <w:color w:val="auto"/>
              </w:rPr>
            </w:pPr>
            <w:r w:rsidRPr="006C6D43">
              <w:rPr>
                <w:i/>
                <w:color w:val="auto"/>
              </w:rPr>
              <w:t>“I had long decided on my vote and wished to make my vote at my earliest convenience. I also do not like being bothered or harassed by canvassers.”</w:t>
            </w:r>
            <w:r w:rsidR="00692498" w:rsidRPr="006C6D43">
              <w:rPr>
                <w:i/>
                <w:color w:val="auto"/>
              </w:rPr>
              <w:t xml:space="preserve"> </w:t>
            </w:r>
            <w:r w:rsidRPr="006C6D43">
              <w:rPr>
                <w:color w:val="auto"/>
              </w:rPr>
              <w:t>Early voter</w:t>
            </w:r>
          </w:p>
        </w:tc>
      </w:tr>
      <w:tr w:rsidR="006C6D43" w:rsidRPr="006C6D43" w14:paraId="2DFD764B" w14:textId="77777777" w:rsidTr="00FA07D8">
        <w:trPr>
          <w:trHeight w:val="591"/>
        </w:trPr>
        <w:tc>
          <w:tcPr>
            <w:tcW w:w="666" w:type="dxa"/>
          </w:tcPr>
          <w:p w14:paraId="2447226F" w14:textId="44E253F1"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39BB2FE3" wp14:editId="5D28E5D7">
                      <wp:extent cx="276225" cy="276225"/>
                      <wp:effectExtent l="0" t="0" r="9525" b="9525"/>
                      <wp:docPr id="221" name="Oval 22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D249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9BB2FE3" id="Oval 221" o:spid="_x0000_s109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WcfAIAAGQ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qUfJ6h9LSF6vQYWIBucKKXtwa/5p2I6VEEnBScKZz+&#10;9ICHtnAsOfQSZzWEH6+9Ex4bGLWcHXHySh6/70VQnNkvDlubxnQQwiBsB8HtmzVgR0xxr3iZRTQI&#10;yQ6iDtA841JYkRdUCSfRV8llCsNlnboNgGtFqtUqw3AcvUh3buMlkVNhqTWf2mcRfN/CCXv/Hoap&#10;fNHGHZYsHaz2CbTJPX6uY19yHOXcO/3aoV3x6z2jzstx+RMAAP//AwBQSwMEFAAGAAgAAAAhAHHA&#10;HjvaAAAAAwEAAA8AAABkcnMvZG93bnJldi54bWxMj09Lw0AQxe+C32EZwYvYjdWWErMpRahHwdY/&#10;eJtkx2xodjZkt2367R31oJd5DG947zfFcvSdOtAQ28AGbiYZKOI62JYbAy/b9fUCVEzIFrvAZOBE&#10;EZbl+VmBuQ1HfqbDJjVKQjjmaMCl1Odax9qRxzgJPbF4n2HwmGQdGm0HPEq47/Q0y+baY8vS4LCn&#10;B0f1brP3Bj52bj47Ve2qerPb6ftCP60fX6+MubwYV/egEo3p7xi+8QUdSmGqwp5tVJ0BeST9TPHu&#10;bmegql/VZaH/s5dfAAAA//8DAFBLAQItABQABgAIAAAAIQC2gziS/gAAAOEBAAATAAAAAAAAAAAA&#10;AAAAAAAAAABbQ29udGVudF9UeXBlc10ueG1sUEsBAi0AFAAGAAgAAAAhADj9If/WAAAAlAEAAAsA&#10;AAAAAAAAAAAAAAAALwEAAF9yZWxzLy5yZWxzUEsBAi0AFAAGAAgAAAAhAG8vJZx8AgAAZAUAAA4A&#10;AAAAAAAAAAAAAAAALgIAAGRycy9lMm9Eb2MueG1sUEsBAi0AFAAGAAgAAAAhAHHAHjvaAAAAAwEA&#10;AA8AAAAAAAAAAAAAAAAA1gQAAGRycy9kb3ducmV2LnhtbFBLBQYAAAAABAAEAPMAAADdBQAAAAA=&#10;" fillcolor="#0e3a6c" stroked="f" strokeweight="2pt">
                      <v:textbox inset="0,0,0,0">
                        <w:txbxContent>
                          <w:p w14:paraId="1E2D249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5800B3C5" w14:textId="651017F0" w:rsidR="00FA07D8" w:rsidRPr="006C6D43" w:rsidRDefault="00FA07D8" w:rsidP="00FA07D8">
            <w:pPr>
              <w:spacing w:after="0"/>
              <w:rPr>
                <w:i/>
                <w:color w:val="auto"/>
              </w:rPr>
            </w:pPr>
            <w:r w:rsidRPr="006C6D43">
              <w:rPr>
                <w:i/>
                <w:color w:val="auto"/>
              </w:rPr>
              <w:t xml:space="preserve">“I was keen to get </w:t>
            </w:r>
            <w:r w:rsidR="00B649BD" w:rsidRPr="006C6D43">
              <w:rPr>
                <w:i/>
                <w:color w:val="auto"/>
              </w:rPr>
              <w:t xml:space="preserve">it </w:t>
            </w:r>
            <w:r w:rsidRPr="006C6D43">
              <w:rPr>
                <w:i/>
                <w:color w:val="auto"/>
              </w:rPr>
              <w:t xml:space="preserve">done when I could as I was unsure of my availability on </w:t>
            </w:r>
            <w:r w:rsidR="005C1A35" w:rsidRPr="006C6D43">
              <w:rPr>
                <w:i/>
                <w:color w:val="auto"/>
              </w:rPr>
              <w:t>Election Day</w:t>
            </w:r>
            <w:r w:rsidRPr="006C6D43">
              <w:rPr>
                <w:i/>
                <w:color w:val="auto"/>
              </w:rPr>
              <w:t xml:space="preserve">.” </w:t>
            </w:r>
            <w:r w:rsidRPr="006C6D43">
              <w:rPr>
                <w:color w:val="auto"/>
              </w:rPr>
              <w:t>Early voter</w:t>
            </w:r>
          </w:p>
        </w:tc>
      </w:tr>
      <w:tr w:rsidR="006C6D43" w:rsidRPr="006C6D43" w14:paraId="370BE6B2" w14:textId="77777777" w:rsidTr="00FA07D8">
        <w:trPr>
          <w:trHeight w:val="591"/>
        </w:trPr>
        <w:tc>
          <w:tcPr>
            <w:tcW w:w="666" w:type="dxa"/>
          </w:tcPr>
          <w:p w14:paraId="6FAFDA09" w14:textId="372CF31A"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5276F9EC" wp14:editId="395EA588">
                      <wp:extent cx="276225" cy="276225"/>
                      <wp:effectExtent l="0" t="0" r="9525" b="9525"/>
                      <wp:docPr id="222" name="Oval 22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D4FD8"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76F9EC" id="Oval 222" o:spid="_x0000_s109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oifQIAAGQ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qUfD4jKD1toTo9BhagG5zo5a3Br3knYnoUAScFZwqn&#10;Pz3goS0cSw69xFkN4cdr74THBkYtZ0ecvJLH73sRFGf2i8PWpjEdhDAI20Fw+2YN2BFT3CteZhEN&#10;QrKDqAM0z7gUVuQFVcJJ9FVymcJwWaduA+BakWq1yjAcRy/Sndt4SeRUWGrNp/ZZBN+3cMLev4dh&#10;Kl+0cYclSwerfQJtco+f69iXHEc5906/dmhX/HrPqPNyXP4E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A4VoifQIAAGQFAAAO&#10;AAAAAAAAAAAAAAAAAC4CAABkcnMvZTJvRG9jLnhtbFBLAQItABQABgAIAAAAIQBxwB472gAAAAMB&#10;AAAPAAAAAAAAAAAAAAAAANcEAABkcnMvZG93bnJldi54bWxQSwUGAAAAAAQABADzAAAA3gUAAAAA&#10;" fillcolor="#0e3a6c" stroked="f" strokeweight="2pt">
                      <v:textbox inset="0,0,0,0">
                        <w:txbxContent>
                          <w:p w14:paraId="5C3D4FD8"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484C6D5A" w14:textId="1CB8112A" w:rsidR="00FA07D8" w:rsidRPr="006C6D43" w:rsidRDefault="00FA07D8" w:rsidP="00FA07D8">
            <w:pPr>
              <w:spacing w:after="0"/>
              <w:rPr>
                <w:i/>
                <w:color w:val="auto"/>
              </w:rPr>
            </w:pPr>
            <w:r w:rsidRPr="006C6D43">
              <w:rPr>
                <w:i/>
                <w:color w:val="auto"/>
              </w:rPr>
              <w:t xml:space="preserve">“Save standing in line and I was in the area at the time.” </w:t>
            </w:r>
            <w:r w:rsidRPr="006C6D43">
              <w:rPr>
                <w:color w:val="auto"/>
              </w:rPr>
              <w:t>Early voter</w:t>
            </w:r>
          </w:p>
        </w:tc>
      </w:tr>
    </w:tbl>
    <w:p w14:paraId="66A2E819" w14:textId="2F430A71" w:rsidR="00917595" w:rsidRPr="006C6D43" w:rsidRDefault="00917595" w:rsidP="00917595">
      <w:pPr>
        <w:spacing w:after="200"/>
        <w:rPr>
          <w:color w:val="auto"/>
        </w:rPr>
      </w:pPr>
    </w:p>
    <w:p w14:paraId="6E95569E" w14:textId="2ACA3159" w:rsidR="00546E40" w:rsidRPr="006C6D43" w:rsidRDefault="00FD6110" w:rsidP="00546E40">
      <w:pPr>
        <w:rPr>
          <w:color w:val="auto"/>
        </w:rPr>
      </w:pPr>
      <w:r w:rsidRPr="006C6D43">
        <w:rPr>
          <w:color w:val="auto"/>
        </w:rPr>
        <w:t>People had similar reasons for</w:t>
      </w:r>
      <w:r w:rsidR="00546E40" w:rsidRPr="006C6D43">
        <w:rPr>
          <w:color w:val="auto"/>
        </w:rPr>
        <w:t xml:space="preserve"> cast</w:t>
      </w:r>
      <w:r w:rsidRPr="006C6D43">
        <w:rPr>
          <w:color w:val="auto"/>
        </w:rPr>
        <w:t>ing</w:t>
      </w:r>
      <w:r w:rsidR="00546E40" w:rsidRPr="006C6D43">
        <w:rPr>
          <w:color w:val="auto"/>
        </w:rPr>
        <w:t xml:space="preserve"> their vote in the second week of the early voting period.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42833B4C" w14:textId="77777777" w:rsidTr="00FA07D8">
        <w:trPr>
          <w:trHeight w:val="591"/>
        </w:trPr>
        <w:tc>
          <w:tcPr>
            <w:tcW w:w="666" w:type="dxa"/>
          </w:tcPr>
          <w:p w14:paraId="7228F0B1" w14:textId="79766B51"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4EFFEF72" wp14:editId="4B91CD58">
                      <wp:extent cx="276225" cy="276225"/>
                      <wp:effectExtent l="0" t="0" r="9525" b="9525"/>
                      <wp:docPr id="149" name="Oval 14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A5107E"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FFEF72" id="Oval 149" o:spid="_x0000_s109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BIfgIAAGQFAAAOAAAAZHJzL2Uyb0RvYy54bWysVEtv2zAMvg/YfxB0X52kaDYEdYogXYcB&#10;RVu0HXpWZCkWIIuapCTOfv1I+ZFtLXYYloNCiR8/Pkzy8qptLNurEA24kk/PJpwpJ6Eyblvyb883&#10;Hz5xFpNwlbDgVMmPKvKr5ft3lwe/UDOowVYqMCRxcXHwJa9T8ouiiLJWjYhn4JVDpYbQiITXsC2q&#10;IA7I3thiNpnMiwOEygeQKkZ8ve6UfJn5tVYy3WsdVWK25BhbymfI54bOYnkpFtsgfG1kH4b4hyga&#10;YRw6HamuRRJsF8wrqsbIABF0OpPQFKC1kSrngNlMJ39k81QLr3IuWJzoxzLF/0cr7/ZP/iFgGQ4+&#10;LiKKlEWrQ0P/GB9rc7GOY7FUm5jEx9nH+Wx2wZlEVS8jS3Ey9iGmLwoaRkLJlbXGR0pHLMT+NqYO&#10;PaDoOYI11Y2xNl/CdrO2ge0FfbrP56v5mr4WOvgNZh2BHZBZp6aX4pRNltLRKsJZ96g0MxXFnyPJ&#10;jaZGP0JK5dK0U9WiUp37iwn+Bu/UmmSRY8mExKzR/8jdEwzIjmTg7qLs8WSqcp+OxpO/BdYZjxbZ&#10;M7g0GjfGQXiLwGJWvecOPxSpKw1VKbWbFmtT8vk5QelpA9XxIbAA3eBEL28Mfs1bEdODCDgpOFM4&#10;/ekeD23hUHLoJc5qCD/eeic8NjBqOTvg5JU8ft+JoDizXx22No3pIIRB2AyC2zVrwI6Y4l7xMoto&#10;EJIdRB2gecGlsCIvqBJOoq+SyxSGyzp1GwDXilSrVYbhOHqRbt2Tl0ROhaXWfG5fRPB9Cyfs/TsY&#10;pvJVG3dYsnSw2iXQJvf4qY59yXGUc+/0a4d2xa/3jDotx+VP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pVtwSH4CAABkBQAA&#10;DgAAAAAAAAAAAAAAAAAuAgAAZHJzL2Uyb0RvYy54bWxQSwECLQAUAAYACAAAACEAccAeO9oAAAAD&#10;AQAADwAAAAAAAAAAAAAAAADYBAAAZHJzL2Rvd25yZXYueG1sUEsFBgAAAAAEAAQA8wAAAN8FAAAA&#10;AA==&#10;" fillcolor="#0e3a6c" stroked="f" strokeweight="2pt">
                      <v:textbox inset="0,0,0,0">
                        <w:txbxContent>
                          <w:p w14:paraId="0AA5107E"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27A6BBE6" w14:textId="7FA1FB9E" w:rsidR="00FA07D8" w:rsidRPr="006C6D43" w:rsidRDefault="00FA07D8" w:rsidP="00FA07D8">
            <w:pPr>
              <w:spacing w:after="0"/>
              <w:rPr>
                <w:i/>
                <w:color w:val="auto"/>
              </w:rPr>
            </w:pPr>
            <w:r w:rsidRPr="006C6D43">
              <w:rPr>
                <w:i/>
                <w:color w:val="auto"/>
              </w:rPr>
              <w:t xml:space="preserve">“Wanted to get in before the lines on </w:t>
            </w:r>
            <w:r w:rsidR="005C1A35" w:rsidRPr="006C6D43">
              <w:rPr>
                <w:i/>
                <w:color w:val="auto"/>
              </w:rPr>
              <w:t>Election Day</w:t>
            </w:r>
            <w:r w:rsidRPr="006C6D43">
              <w:rPr>
                <w:i/>
                <w:color w:val="auto"/>
              </w:rPr>
              <w:t xml:space="preserve"> and had plans I needed to be on time for.” </w:t>
            </w:r>
            <w:r w:rsidRPr="006C6D43">
              <w:rPr>
                <w:color w:val="auto"/>
              </w:rPr>
              <w:t>Early voter</w:t>
            </w:r>
          </w:p>
        </w:tc>
      </w:tr>
      <w:tr w:rsidR="006C6D43" w:rsidRPr="006C6D43" w14:paraId="1C0617CA" w14:textId="77777777" w:rsidTr="00FA07D8">
        <w:trPr>
          <w:trHeight w:val="591"/>
        </w:trPr>
        <w:tc>
          <w:tcPr>
            <w:tcW w:w="666" w:type="dxa"/>
          </w:tcPr>
          <w:p w14:paraId="3F86BD28" w14:textId="3F7A2CE1"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4D188F60" wp14:editId="42413555">
                      <wp:extent cx="276225" cy="276225"/>
                      <wp:effectExtent l="0" t="0" r="9525" b="9525"/>
                      <wp:docPr id="157" name="Oval 15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446B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188F60" id="Oval 157" o:spid="_x0000_s109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SFfgIAAGQFAAAOAAAAZHJzL2Uyb0RvYy54bWysVEtvEzEQviPxHyzf6SaBBhR1U0UpRUhV&#10;W7VFPTteO2vJ6zG2k0349cx4HwFacUDk4Iw933zz2Jm5uDw0lu1ViAZcyadnE86Uk1AZty35t6fr&#10;d584i0m4SlhwquRHFfnl8u2bi9Yv1AxqsJUKDElcXLS+5HVKflEUUdaqEfEMvHKo1BAakfAatkUV&#10;RIvsjS1mk8m8aCFUPoBUMeLrVafky8yvtZLpTuuoErMlx9hSPkM+N3QWywux2AbhayP7MMQ/RNEI&#10;49DpSHUlkmC7YF5QNUYGiKDTmYSmAK2NVDkHzGY6+SObx1p4lXPB4kQ/lin+P1p5u3/09wHL0Pq4&#10;iChSFgcdGvrH+NghF+s4FksdEpP4OPs4n83OOZOo6mVkKU7GPsT0RUHDSCi5stb4SOmIhdjfxNSh&#10;BxQ9R7CmujbW5kvYbtY2sL2gT/f5/Wq+pq+FDn6DWUdgB2TWqemlOGWTpXS0inDWPSjNTEXx50hy&#10;o6nRj5BSuTTtVLWoVOf+fIK/wTu1JlnkWDIhMWv0P3L3BAOyIxm4uyh7PJmq3Kej8eRvgXXGo0X2&#10;DC6Nxo1xEF4jsJhV77nDD0XqSkNVSofNAWtT8vkHgtLTBqrjfWABusGJXl4b/Jo3IqZ7EXBScKZw&#10;+tMdHtpCW3LoJc5qCD9eeyc8NjBqOWtx8koev+9EUJzZrw5bm8Z0EMIgbAbB7Zo1YEdMca94mUU0&#10;CMkOog7QPONSWJEXVAkn0VfJZQrDZZ26DYBrRarVKsNwHL1IN+7RSyKnwlJrPh2eRfB9Cyfs/VsY&#10;pvJFG3dYsnSw2iXQJvf4qY59yXGUc+/0a4d2xa/3jDotx+VP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33rUhX4CAABkBQAA&#10;DgAAAAAAAAAAAAAAAAAuAgAAZHJzL2Uyb0RvYy54bWxQSwECLQAUAAYACAAAACEAccAeO9oAAAAD&#10;AQAADwAAAAAAAAAAAAAAAADYBAAAZHJzL2Rvd25yZXYueG1sUEsFBgAAAAAEAAQA8wAAAN8FAAAA&#10;AA==&#10;" fillcolor="#0e3a6c" stroked="f" strokeweight="2pt">
                      <v:textbox inset="0,0,0,0">
                        <w:txbxContent>
                          <w:p w14:paraId="3BE446BA"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2F138C9C" w14:textId="79FB1931" w:rsidR="00FA07D8" w:rsidRPr="006C6D43" w:rsidRDefault="00FA07D8" w:rsidP="00FA07D8">
            <w:pPr>
              <w:spacing w:after="0"/>
              <w:rPr>
                <w:i/>
                <w:color w:val="auto"/>
              </w:rPr>
            </w:pPr>
            <w:r w:rsidRPr="006C6D43">
              <w:rPr>
                <w:i/>
                <w:color w:val="auto"/>
              </w:rPr>
              <w:t xml:space="preserve">“I'd noticed that lots of people were voting early at a polling booth near my house and decided that I might as well vote while I had some spare time during the week. I thought that I might be busy on </w:t>
            </w:r>
            <w:r w:rsidR="005C1A35" w:rsidRPr="006C6D43">
              <w:rPr>
                <w:i/>
                <w:color w:val="auto"/>
              </w:rPr>
              <w:t>Election Day</w:t>
            </w:r>
            <w:r w:rsidRPr="006C6D43">
              <w:rPr>
                <w:i/>
                <w:color w:val="auto"/>
              </w:rPr>
              <w:t xml:space="preserve">.” </w:t>
            </w:r>
            <w:r w:rsidRPr="006C6D43">
              <w:rPr>
                <w:color w:val="auto"/>
              </w:rPr>
              <w:t>Early voter</w:t>
            </w:r>
          </w:p>
        </w:tc>
      </w:tr>
      <w:tr w:rsidR="006C6D43" w:rsidRPr="006C6D43" w14:paraId="0DEC579C" w14:textId="77777777" w:rsidTr="00FA07D8">
        <w:trPr>
          <w:trHeight w:val="591"/>
        </w:trPr>
        <w:tc>
          <w:tcPr>
            <w:tcW w:w="666" w:type="dxa"/>
          </w:tcPr>
          <w:p w14:paraId="30CB4F10" w14:textId="6DEAA161"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5D3DFCD9" wp14:editId="2E19FF5A">
                      <wp:extent cx="276225" cy="276225"/>
                      <wp:effectExtent l="0" t="0" r="9525" b="9525"/>
                      <wp:docPr id="191" name="Oval 19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7245B"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3DFCD9" id="Oval 191" o:spid="_x0000_s109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7vfQIAAGQ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qUfH5JUHraQnV6DCxANzjRy1uDX/NOxPQoAk4KzhRO&#10;f3rAQ1s4lhx6ibMawo/X3gmPDYxazo44eSWP3/ciKM7sF4etTWM6CGEQtoPg9s0asCOmuFe8zCIa&#10;hGQHUQdonnEprMgLqoST6KvkMoXhsk7dBsC1ItVqlWE4jl6kO7fxksipsNSaT+2zCL5v4YS9fw/D&#10;VL5o4w5Llg5W+wTa5B4/17EvOY5y7p1+7dCu+PWeUefluPwJ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C6wP7vfQIAAGQFAAAO&#10;AAAAAAAAAAAAAAAAAC4CAABkcnMvZTJvRG9jLnhtbFBLAQItABQABgAIAAAAIQBxwB472gAAAAMB&#10;AAAPAAAAAAAAAAAAAAAAANcEAABkcnMvZG93bnJldi54bWxQSwUGAAAAAAQABADzAAAA3gUAAAAA&#10;" fillcolor="#0e3a6c" stroked="f" strokeweight="2pt">
                      <v:textbox inset="0,0,0,0">
                        <w:txbxContent>
                          <w:p w14:paraId="7667245B"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02A4F8E0" w14:textId="69740EE9" w:rsidR="00FA07D8" w:rsidRPr="006C6D43" w:rsidRDefault="00FA07D8" w:rsidP="00FA07D8">
            <w:pPr>
              <w:spacing w:after="0"/>
              <w:rPr>
                <w:i/>
                <w:color w:val="auto"/>
              </w:rPr>
            </w:pPr>
            <w:r w:rsidRPr="006C6D43">
              <w:rPr>
                <w:i/>
                <w:color w:val="auto"/>
              </w:rPr>
              <w:t xml:space="preserve">“I was working on the election weekend at the Castlemaine Truck </w:t>
            </w:r>
            <w:r w:rsidR="00C823CB" w:rsidRPr="006C6D43">
              <w:rPr>
                <w:i/>
                <w:color w:val="auto"/>
              </w:rPr>
              <w:t>Show,</w:t>
            </w:r>
            <w:r w:rsidRPr="006C6D43">
              <w:rPr>
                <w:i/>
                <w:color w:val="auto"/>
              </w:rPr>
              <w:t xml:space="preserve"> and wanted to vote early</w:t>
            </w:r>
            <w:r w:rsidR="006C6C90" w:rsidRPr="006C6D43">
              <w:rPr>
                <w:i/>
                <w:color w:val="auto"/>
              </w:rPr>
              <w:t>,</w:t>
            </w:r>
            <w:r w:rsidRPr="006C6D43">
              <w:rPr>
                <w:i/>
                <w:color w:val="auto"/>
              </w:rPr>
              <w:t xml:space="preserve"> was not able to vote in the Week before.” </w:t>
            </w:r>
            <w:r w:rsidRPr="006C6D43">
              <w:rPr>
                <w:color w:val="auto"/>
              </w:rPr>
              <w:t>Early voter</w:t>
            </w:r>
          </w:p>
        </w:tc>
      </w:tr>
    </w:tbl>
    <w:p w14:paraId="1E8E85D6" w14:textId="77777777" w:rsidR="00546E40" w:rsidRPr="006C6D43" w:rsidRDefault="00546E40" w:rsidP="00917595">
      <w:pPr>
        <w:spacing w:after="200"/>
        <w:rPr>
          <w:color w:val="auto"/>
        </w:rPr>
      </w:pPr>
    </w:p>
    <w:p w14:paraId="39F46798" w14:textId="77777777" w:rsidR="00917595" w:rsidRPr="006C6D43" w:rsidRDefault="00917595">
      <w:pPr>
        <w:spacing w:after="200"/>
        <w:rPr>
          <w:color w:val="auto"/>
        </w:rPr>
      </w:pPr>
      <w:r w:rsidRPr="006C6D43">
        <w:rPr>
          <w:color w:val="auto"/>
        </w:rPr>
        <w:br w:type="page"/>
      </w:r>
    </w:p>
    <w:p w14:paraId="7914E15C" w14:textId="5AF5634E" w:rsidR="00765536" w:rsidRPr="006C6D43" w:rsidRDefault="00C87179" w:rsidP="00765536">
      <w:pPr>
        <w:pStyle w:val="Heading4"/>
        <w:rPr>
          <w:color w:val="auto"/>
        </w:rPr>
      </w:pPr>
      <w:r w:rsidRPr="006C6D43">
        <w:rPr>
          <w:color w:val="auto"/>
        </w:rPr>
        <w:t>Absentee vot</w:t>
      </w:r>
      <w:r w:rsidR="00044288" w:rsidRPr="006C6D43">
        <w:rPr>
          <w:color w:val="auto"/>
        </w:rPr>
        <w:t>ing</w:t>
      </w:r>
    </w:p>
    <w:p w14:paraId="31167BD6" w14:textId="52C3F5FE" w:rsidR="00765536" w:rsidRPr="006C6D43" w:rsidRDefault="002D537F" w:rsidP="00765536">
      <w:pPr>
        <w:rPr>
          <w:color w:val="auto"/>
        </w:rPr>
      </w:pPr>
      <w:r w:rsidRPr="006C6D43">
        <w:rPr>
          <w:color w:val="auto"/>
        </w:rPr>
        <w:t>Four</w:t>
      </w:r>
      <w:r w:rsidR="00861CAA" w:rsidRPr="006C6D43">
        <w:rPr>
          <w:color w:val="auto"/>
        </w:rPr>
        <w:t xml:space="preserve"> in </w:t>
      </w:r>
      <w:r w:rsidRPr="006C6D43">
        <w:rPr>
          <w:color w:val="auto"/>
        </w:rPr>
        <w:t>five</w:t>
      </w:r>
      <w:r w:rsidR="00861CAA" w:rsidRPr="006C6D43">
        <w:rPr>
          <w:color w:val="auto"/>
        </w:rPr>
        <w:t xml:space="preserve"> </w:t>
      </w:r>
      <w:r w:rsidR="00775EA5" w:rsidRPr="006C6D43">
        <w:rPr>
          <w:color w:val="auto"/>
        </w:rPr>
        <w:t xml:space="preserve">ordinary </w:t>
      </w:r>
      <w:r w:rsidR="00861CAA" w:rsidRPr="006C6D43">
        <w:rPr>
          <w:color w:val="auto"/>
        </w:rPr>
        <w:t>voters voted in their own electorate (79%).</w:t>
      </w:r>
      <w:r w:rsidR="00692498" w:rsidRPr="006C6D43">
        <w:rPr>
          <w:color w:val="auto"/>
        </w:rPr>
        <w:t xml:space="preserve"> </w:t>
      </w:r>
      <w:r w:rsidR="00D1574F" w:rsidRPr="006C6D43">
        <w:rPr>
          <w:color w:val="auto"/>
        </w:rPr>
        <w:t>One</w:t>
      </w:r>
      <w:r w:rsidR="00861CAA" w:rsidRPr="006C6D43">
        <w:rPr>
          <w:color w:val="auto"/>
        </w:rPr>
        <w:t xml:space="preserve"> in </w:t>
      </w:r>
      <w:r w:rsidR="00D1574F" w:rsidRPr="006C6D43">
        <w:rPr>
          <w:color w:val="auto"/>
        </w:rPr>
        <w:t>five</w:t>
      </w:r>
      <w:r w:rsidR="00861CAA" w:rsidRPr="006C6D43">
        <w:rPr>
          <w:color w:val="auto"/>
        </w:rPr>
        <w:t xml:space="preserve"> </w:t>
      </w:r>
      <w:r w:rsidR="00775EA5" w:rsidRPr="006C6D43">
        <w:rPr>
          <w:color w:val="auto"/>
        </w:rPr>
        <w:t xml:space="preserve">voted outside their electorate (20%).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BAFB01E" w14:textId="77777777" w:rsidTr="00B80A88">
        <w:trPr>
          <w:trHeight w:val="467"/>
        </w:trPr>
        <w:tc>
          <w:tcPr>
            <w:tcW w:w="8778" w:type="dxa"/>
            <w:shd w:val="clear" w:color="auto" w:fill="F2F2F2" w:themeFill="background1" w:themeFillShade="F2"/>
          </w:tcPr>
          <w:p w14:paraId="46998C7F" w14:textId="6620476B" w:rsidR="00765536" w:rsidRPr="006C6D43" w:rsidRDefault="00391433" w:rsidP="00B80A88">
            <w:pPr>
              <w:pStyle w:val="Caption"/>
              <w:rPr>
                <w:color w:val="auto"/>
              </w:rPr>
            </w:pPr>
            <w:bookmarkStart w:id="92" w:name="_Toc14014772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45</w:t>
            </w:r>
            <w:r w:rsidRPr="006C6D43">
              <w:rPr>
                <w:color w:val="auto"/>
              </w:rPr>
              <w:fldChar w:fldCharType="end"/>
            </w:r>
            <w:r w:rsidRPr="006C6D43">
              <w:rPr>
                <w:color w:val="auto"/>
              </w:rPr>
              <w:t>:</w:t>
            </w:r>
            <w:r w:rsidR="00765536" w:rsidRPr="006C6D43">
              <w:rPr>
                <w:color w:val="auto"/>
              </w:rPr>
              <w:tab/>
            </w:r>
            <w:r w:rsidR="00066227" w:rsidRPr="006C6D43">
              <w:rPr>
                <w:color w:val="auto"/>
              </w:rPr>
              <w:t>Electorate where vote was cast</w:t>
            </w:r>
            <w:bookmarkEnd w:id="92"/>
          </w:p>
        </w:tc>
      </w:tr>
      <w:tr w:rsidR="006C6D43" w:rsidRPr="006C6D43" w14:paraId="30B5C264" w14:textId="77777777" w:rsidTr="00B80A88">
        <w:trPr>
          <w:trHeight w:val="3366"/>
        </w:trPr>
        <w:tc>
          <w:tcPr>
            <w:tcW w:w="8778" w:type="dxa"/>
          </w:tcPr>
          <w:p w14:paraId="6E04296A" w14:textId="38D4052A" w:rsidR="00765536" w:rsidRPr="006C6D43" w:rsidRDefault="00765536" w:rsidP="00B80A88">
            <w:pPr>
              <w:spacing w:after="0"/>
              <w:rPr>
                <w:color w:val="auto"/>
                <w:sz w:val="24"/>
                <w:szCs w:val="24"/>
              </w:rPr>
            </w:pPr>
            <w:r w:rsidRPr="006C6D43">
              <w:rPr>
                <w:noProof/>
                <w:color w:val="auto"/>
                <w:sz w:val="24"/>
                <w:szCs w:val="24"/>
                <w:lang w:eastAsia="en-AU"/>
              </w:rPr>
              <w:drawing>
                <wp:inline distT="0" distB="0" distL="0" distR="0" wp14:anchorId="2761323E" wp14:editId="28D17896">
                  <wp:extent cx="5436235" cy="2181225"/>
                  <wp:effectExtent l="0" t="0" r="0" b="0"/>
                  <wp:docPr id="365" name="Chart 36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765536" w:rsidRPr="006C6D43" w14:paraId="069813C3" w14:textId="77777777" w:rsidTr="00B80A88">
        <w:trPr>
          <w:trHeight w:val="434"/>
        </w:trPr>
        <w:tc>
          <w:tcPr>
            <w:tcW w:w="8778" w:type="dxa"/>
            <w:shd w:val="clear" w:color="auto" w:fill="auto"/>
          </w:tcPr>
          <w:p w14:paraId="47EF4BF9" w14:textId="5AC13A8A" w:rsidR="00765536" w:rsidRPr="006C6D43" w:rsidRDefault="00765536" w:rsidP="00B80A88">
            <w:pPr>
              <w:pStyle w:val="BASE"/>
              <w:keepNext/>
              <w:rPr>
                <w:color w:val="auto"/>
              </w:rPr>
            </w:pPr>
            <w:r w:rsidRPr="006C6D43">
              <w:rPr>
                <w:color w:val="auto"/>
              </w:rPr>
              <w:t>Q</w:t>
            </w:r>
            <w:r w:rsidR="00115109" w:rsidRPr="006C6D43">
              <w:rPr>
                <w:color w:val="auto"/>
              </w:rPr>
              <w:t>4C</w:t>
            </w:r>
            <w:r w:rsidRPr="006C6D43">
              <w:rPr>
                <w:color w:val="auto"/>
              </w:rPr>
              <w:tab/>
            </w:r>
            <w:r w:rsidR="00115109" w:rsidRPr="006C6D43">
              <w:rPr>
                <w:color w:val="auto"/>
              </w:rPr>
              <w:t>Was the voting centre where you voted in your own electorate, or did you cast your vote in a different electorate?</w:t>
            </w:r>
          </w:p>
          <w:p w14:paraId="42425A89" w14:textId="1BB5DA60" w:rsidR="00765536" w:rsidRPr="006C6D43" w:rsidRDefault="00765536" w:rsidP="00B80A88">
            <w:pPr>
              <w:pStyle w:val="BASE"/>
              <w:keepNext/>
              <w:rPr>
                <w:color w:val="auto"/>
              </w:rPr>
            </w:pPr>
            <w:r w:rsidRPr="006C6D43">
              <w:rPr>
                <w:color w:val="auto"/>
              </w:rPr>
              <w:t xml:space="preserve">Base: </w:t>
            </w:r>
            <w:r w:rsidRPr="006C6D43">
              <w:rPr>
                <w:color w:val="auto"/>
              </w:rPr>
              <w:tab/>
              <w:t xml:space="preserve">All </w:t>
            </w:r>
            <w:r w:rsidR="00066227" w:rsidRPr="006C6D43">
              <w:rPr>
                <w:color w:val="auto"/>
              </w:rPr>
              <w:t>ordinary</w:t>
            </w:r>
            <w:r w:rsidRPr="006C6D43">
              <w:rPr>
                <w:color w:val="auto"/>
              </w:rPr>
              <w:t xml:space="preserve"> voters (n=</w:t>
            </w:r>
            <w:r w:rsidR="00066227" w:rsidRPr="006C6D43">
              <w:rPr>
                <w:color w:val="auto"/>
              </w:rPr>
              <w:t>855</w:t>
            </w:r>
            <w:r w:rsidRPr="006C6D43">
              <w:rPr>
                <w:color w:val="auto"/>
              </w:rPr>
              <w:t>)</w:t>
            </w:r>
          </w:p>
        </w:tc>
      </w:tr>
    </w:tbl>
    <w:p w14:paraId="133AD917" w14:textId="77777777" w:rsidR="00765536" w:rsidRPr="006C6D43" w:rsidRDefault="00765536" w:rsidP="00765536">
      <w:pPr>
        <w:spacing w:after="200"/>
        <w:rPr>
          <w:color w:val="auto"/>
        </w:rPr>
      </w:pPr>
    </w:p>
    <w:p w14:paraId="53A6F223" w14:textId="77777777" w:rsidR="00765536" w:rsidRPr="006C6D43" w:rsidRDefault="00765536" w:rsidP="00765536">
      <w:pPr>
        <w:spacing w:after="200"/>
        <w:rPr>
          <w:color w:val="auto"/>
        </w:rPr>
      </w:pPr>
      <w:r w:rsidRPr="006C6D43">
        <w:rPr>
          <w:color w:val="auto"/>
        </w:rPr>
        <w:br w:type="page"/>
      </w:r>
    </w:p>
    <w:p w14:paraId="2E747ECB" w14:textId="77777777" w:rsidR="006D058F" w:rsidRPr="006C6D43" w:rsidRDefault="00A243EA" w:rsidP="006D058F">
      <w:pPr>
        <w:pStyle w:val="Heading2"/>
        <w:rPr>
          <w:color w:val="auto"/>
        </w:rPr>
      </w:pPr>
      <w:bookmarkStart w:id="93" w:name="_Toc142294155"/>
      <w:r w:rsidRPr="006C6D43">
        <w:rPr>
          <w:color w:val="auto"/>
        </w:rPr>
        <w:t>Email voters</w:t>
      </w:r>
      <w:bookmarkEnd w:id="93"/>
    </w:p>
    <w:p w14:paraId="4630F94D" w14:textId="1E2947F7" w:rsidR="00E50F14" w:rsidRPr="006C6D43" w:rsidRDefault="00E50F14" w:rsidP="00E50F14">
      <w:pPr>
        <w:rPr>
          <w:color w:val="auto"/>
        </w:rPr>
      </w:pPr>
      <w:r w:rsidRPr="006C6D43">
        <w:rPr>
          <w:color w:val="auto"/>
        </w:rPr>
        <w:t xml:space="preserve">At the 2018 Victorian </w:t>
      </w:r>
      <w:r w:rsidR="00B02724" w:rsidRPr="006C6D43">
        <w:rPr>
          <w:color w:val="auto"/>
        </w:rPr>
        <w:t>State election</w:t>
      </w:r>
      <w:r w:rsidRPr="006C6D43">
        <w:rPr>
          <w:color w:val="auto"/>
        </w:rPr>
        <w:t xml:space="preserve">, voters were able to register to receive their ballot papers via email. Voters were then required to print, complete and post </w:t>
      </w:r>
      <w:r w:rsidR="00ED7A83" w:rsidRPr="006C6D43">
        <w:rPr>
          <w:color w:val="auto"/>
        </w:rPr>
        <w:t xml:space="preserve">these </w:t>
      </w:r>
      <w:r w:rsidRPr="006C6D43">
        <w:rPr>
          <w:color w:val="auto"/>
        </w:rPr>
        <w:t xml:space="preserve">back to </w:t>
      </w:r>
      <w:r w:rsidR="00C346B8" w:rsidRPr="006C6D43">
        <w:rPr>
          <w:color w:val="auto"/>
        </w:rPr>
        <w:t>the VEC</w:t>
      </w:r>
      <w:r w:rsidRPr="006C6D43">
        <w:rPr>
          <w:color w:val="auto"/>
        </w:rPr>
        <w:t xml:space="preserve">. This method is primarily offered to voters who </w:t>
      </w:r>
      <w:r w:rsidR="009A5A05" w:rsidRPr="006C6D43">
        <w:rPr>
          <w:color w:val="auto"/>
        </w:rPr>
        <w:t>were</w:t>
      </w:r>
      <w:r w:rsidRPr="006C6D43">
        <w:rPr>
          <w:color w:val="auto"/>
        </w:rPr>
        <w:t xml:space="preserve"> either interstate or overseas during the election period.</w:t>
      </w:r>
    </w:p>
    <w:p w14:paraId="5FD8EAB8" w14:textId="77777777" w:rsidR="00E8420E" w:rsidRPr="006C6D43" w:rsidRDefault="00E8420E" w:rsidP="00E8420E">
      <w:pPr>
        <w:pStyle w:val="Heading4"/>
        <w:rPr>
          <w:color w:val="auto"/>
        </w:rPr>
      </w:pPr>
      <w:r w:rsidRPr="006C6D43">
        <w:rPr>
          <w:color w:val="auto"/>
        </w:rPr>
        <w:t xml:space="preserve">How voters </w:t>
      </w:r>
      <w:r w:rsidR="00362AF5" w:rsidRPr="006C6D43">
        <w:rPr>
          <w:color w:val="auto"/>
        </w:rPr>
        <w:t>found out about email voting</w:t>
      </w:r>
    </w:p>
    <w:p w14:paraId="1FB17654" w14:textId="2A06708D" w:rsidR="0016647A" w:rsidRPr="006C6D43" w:rsidRDefault="00836CE4" w:rsidP="0016647A">
      <w:pPr>
        <w:rPr>
          <w:color w:val="auto"/>
        </w:rPr>
      </w:pPr>
      <w:r w:rsidRPr="006C6D43">
        <w:rPr>
          <w:color w:val="auto"/>
        </w:rPr>
        <w:t xml:space="preserve">The most </w:t>
      </w:r>
      <w:r w:rsidR="00D1574F" w:rsidRPr="006C6D43">
        <w:rPr>
          <w:color w:val="auto"/>
        </w:rPr>
        <w:t>frequent</w:t>
      </w:r>
      <w:r w:rsidRPr="006C6D43">
        <w:rPr>
          <w:color w:val="auto"/>
        </w:rPr>
        <w:t xml:space="preserve"> method </w:t>
      </w:r>
      <w:r w:rsidR="00300599" w:rsidRPr="006C6D43">
        <w:rPr>
          <w:color w:val="auto"/>
        </w:rPr>
        <w:t>for seeking information about postal voting</w:t>
      </w:r>
      <w:r w:rsidR="00533A35" w:rsidRPr="006C6D43">
        <w:rPr>
          <w:color w:val="auto"/>
        </w:rPr>
        <w:t xml:space="preserve"> was to consult </w:t>
      </w:r>
      <w:r w:rsidR="00C346B8" w:rsidRPr="006C6D43">
        <w:rPr>
          <w:color w:val="auto"/>
        </w:rPr>
        <w:t>the VEC</w:t>
      </w:r>
      <w:r w:rsidR="001F2BD9" w:rsidRPr="006C6D43">
        <w:rPr>
          <w:color w:val="auto"/>
        </w:rPr>
        <w:t>’s</w:t>
      </w:r>
      <w:r w:rsidR="00533A35" w:rsidRPr="006C6D43">
        <w:rPr>
          <w:color w:val="auto"/>
        </w:rPr>
        <w:t xml:space="preserve"> website – 67% of email voters. This </w:t>
      </w:r>
      <w:r w:rsidR="00A95F26" w:rsidRPr="006C6D43">
        <w:rPr>
          <w:color w:val="auto"/>
        </w:rPr>
        <w:t xml:space="preserve">finding </w:t>
      </w:r>
      <w:r w:rsidR="00D1574F" w:rsidRPr="006C6D43">
        <w:rPr>
          <w:color w:val="auto"/>
        </w:rPr>
        <w:t>was</w:t>
      </w:r>
      <w:r w:rsidR="00A95F26" w:rsidRPr="006C6D43">
        <w:rPr>
          <w:color w:val="auto"/>
        </w:rPr>
        <w:t xml:space="preserve"> similar to that of 2018</w:t>
      </w:r>
      <w:r w:rsidR="000D772F" w:rsidRPr="006C6D43">
        <w:rPr>
          <w:color w:val="auto"/>
        </w:rPr>
        <w:t xml:space="preserve"> (73%).</w:t>
      </w:r>
      <w:r w:rsidR="00692498" w:rsidRPr="006C6D43">
        <w:rPr>
          <w:color w:val="auto"/>
        </w:rPr>
        <w:t xml:space="preserve"> </w:t>
      </w:r>
    </w:p>
    <w:p w14:paraId="5EF022B9" w14:textId="519E95BA" w:rsidR="000D772F" w:rsidRPr="006C6D43" w:rsidRDefault="000D772F" w:rsidP="0016647A">
      <w:pPr>
        <w:rPr>
          <w:color w:val="auto"/>
        </w:rPr>
      </w:pPr>
      <w:r w:rsidRPr="006C6D43">
        <w:rPr>
          <w:color w:val="auto"/>
        </w:rPr>
        <w:t>All other sources of information were used by 10% or fewer email voters.</w:t>
      </w:r>
      <w:r w:rsidR="00692498" w:rsidRPr="006C6D43">
        <w:rPr>
          <w:color w:val="auto"/>
        </w:rPr>
        <w:t xml:space="preserve"> </w:t>
      </w:r>
    </w:p>
    <w:p w14:paraId="7615340D" w14:textId="35A03886" w:rsidR="00E8420E" w:rsidRPr="006C6D43" w:rsidRDefault="00391433" w:rsidP="0031513B">
      <w:pPr>
        <w:pStyle w:val="Caption"/>
        <w:rPr>
          <w:color w:val="auto"/>
        </w:rPr>
      </w:pPr>
      <w:bookmarkStart w:id="94" w:name="_Toc14014772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46</w:t>
      </w:r>
      <w:r w:rsidRPr="006C6D43">
        <w:rPr>
          <w:color w:val="auto"/>
        </w:rPr>
        <w:fldChar w:fldCharType="end"/>
      </w:r>
      <w:r w:rsidRPr="006C6D43">
        <w:rPr>
          <w:color w:val="auto"/>
        </w:rPr>
        <w:t>:</w:t>
      </w:r>
      <w:r w:rsidR="00E8420E" w:rsidRPr="006C6D43">
        <w:rPr>
          <w:color w:val="auto"/>
        </w:rPr>
        <w:tab/>
      </w:r>
      <w:r w:rsidR="00362AF5" w:rsidRPr="006C6D43">
        <w:rPr>
          <w:color w:val="auto"/>
        </w:rPr>
        <w:t>How voters found out about email voting</w:t>
      </w:r>
      <w:bookmarkEnd w:id="94"/>
    </w:p>
    <w:p w14:paraId="267AD820" w14:textId="77777777" w:rsidR="00E8420E" w:rsidRPr="006C6D43" w:rsidRDefault="00E8420E" w:rsidP="00E8420E">
      <w:pPr>
        <w:jc w:val="center"/>
        <w:rPr>
          <w:color w:val="auto"/>
        </w:rPr>
      </w:pPr>
      <w:r w:rsidRPr="006C6D43">
        <w:rPr>
          <w:noProof/>
          <w:color w:val="auto"/>
          <w:sz w:val="24"/>
          <w:szCs w:val="24"/>
          <w:lang w:eastAsia="en-AU"/>
        </w:rPr>
        <w:drawing>
          <wp:inline distT="0" distB="0" distL="0" distR="0" wp14:anchorId="638456A6" wp14:editId="31A3A24E">
            <wp:extent cx="5436235" cy="3838575"/>
            <wp:effectExtent l="0" t="0" r="0" b="0"/>
            <wp:docPr id="390" name="Chart 39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1C211C6" w14:textId="77777777" w:rsidR="00784FDC" w:rsidRPr="006C6D43" w:rsidRDefault="00784FDC" w:rsidP="00E8420E">
      <w:pPr>
        <w:pStyle w:val="BASE"/>
        <w:rPr>
          <w:color w:val="auto"/>
        </w:rPr>
      </w:pPr>
      <w:r w:rsidRPr="006C6D43">
        <w:rPr>
          <w:color w:val="auto"/>
        </w:rPr>
        <w:t>Q12</w:t>
      </w:r>
      <w:r w:rsidRPr="006C6D43">
        <w:rPr>
          <w:color w:val="auto"/>
        </w:rPr>
        <w:tab/>
        <w:t>How did you find out about receiving your ballot papers by email? Please select all that apply</w:t>
      </w:r>
    </w:p>
    <w:p w14:paraId="1D30C414" w14:textId="59371BC3" w:rsidR="00E8420E" w:rsidRPr="006C6D43" w:rsidRDefault="00B72CF3" w:rsidP="00B72CF3">
      <w:pPr>
        <w:pStyle w:val="BASE"/>
        <w:rPr>
          <w:color w:val="auto"/>
        </w:rPr>
      </w:pPr>
      <w:r w:rsidRPr="006C6D43">
        <w:rPr>
          <w:color w:val="auto"/>
        </w:rPr>
        <w:t xml:space="preserve">Base: </w:t>
      </w:r>
      <w:r w:rsidRPr="006C6D43">
        <w:rPr>
          <w:color w:val="auto"/>
        </w:rPr>
        <w:tab/>
      </w:r>
      <w:r w:rsidR="002A3CB0" w:rsidRPr="006C6D43">
        <w:rPr>
          <w:color w:val="auto"/>
        </w:rPr>
        <w:t>All email voters</w:t>
      </w:r>
      <w:r w:rsidRPr="006C6D43">
        <w:rPr>
          <w:color w:val="auto"/>
        </w:rPr>
        <w:t xml:space="preserve"> (n=</w:t>
      </w:r>
      <w:r w:rsidR="005975A7" w:rsidRPr="006C6D43">
        <w:rPr>
          <w:color w:val="auto"/>
        </w:rPr>
        <w:t>144</w:t>
      </w:r>
      <w:r w:rsidRPr="006C6D43">
        <w:rPr>
          <w:color w:val="auto"/>
        </w:rPr>
        <w:t>)</w:t>
      </w:r>
    </w:p>
    <w:p w14:paraId="72DF035C" w14:textId="77777777" w:rsidR="002F56F6" w:rsidRPr="006C6D43" w:rsidRDefault="002F56F6">
      <w:pPr>
        <w:spacing w:after="200"/>
        <w:rPr>
          <w:color w:val="auto"/>
        </w:rPr>
      </w:pPr>
      <w:r w:rsidRPr="006C6D43">
        <w:rPr>
          <w:color w:val="auto"/>
        </w:rPr>
        <w:br w:type="page"/>
      </w:r>
    </w:p>
    <w:p w14:paraId="7090E74A" w14:textId="77777777" w:rsidR="002F56F6" w:rsidRPr="006C6D43" w:rsidRDefault="00F9104A" w:rsidP="002F56F6">
      <w:pPr>
        <w:pStyle w:val="Heading4"/>
        <w:rPr>
          <w:color w:val="auto"/>
        </w:rPr>
      </w:pPr>
      <w:r w:rsidRPr="006C6D43">
        <w:rPr>
          <w:color w:val="auto"/>
        </w:rPr>
        <w:t xml:space="preserve">Reasons for </w:t>
      </w:r>
      <w:r w:rsidR="002F56F6" w:rsidRPr="006C6D43">
        <w:rPr>
          <w:color w:val="auto"/>
        </w:rPr>
        <w:t>email voting</w:t>
      </w:r>
    </w:p>
    <w:p w14:paraId="0206004A" w14:textId="655B4B36" w:rsidR="00A719CF" w:rsidRPr="006C6D43" w:rsidRDefault="008A759D" w:rsidP="00A719CF">
      <w:pPr>
        <w:rPr>
          <w:color w:val="auto"/>
        </w:rPr>
      </w:pPr>
      <w:r w:rsidRPr="006C6D43">
        <w:rPr>
          <w:color w:val="auto"/>
        </w:rPr>
        <w:t>Half of email voters</w:t>
      </w:r>
      <w:r w:rsidR="000D6D62" w:rsidRPr="006C6D43">
        <w:rPr>
          <w:color w:val="auto"/>
        </w:rPr>
        <w:t xml:space="preserve"> </w:t>
      </w:r>
      <w:r w:rsidRPr="006C6D43">
        <w:rPr>
          <w:color w:val="auto"/>
        </w:rPr>
        <w:t xml:space="preserve">voted in this way for the simple reason that they were unable to get to a voting centre </w:t>
      </w:r>
      <w:r w:rsidR="00D26E52" w:rsidRPr="006C6D43">
        <w:rPr>
          <w:color w:val="auto"/>
        </w:rPr>
        <w:t>in Victoria at the time of the election (50%).</w:t>
      </w:r>
      <w:r w:rsidR="00692498" w:rsidRPr="006C6D43">
        <w:rPr>
          <w:color w:val="auto"/>
        </w:rPr>
        <w:t xml:space="preserve"> </w:t>
      </w:r>
      <w:r w:rsidR="00D26E52" w:rsidRPr="006C6D43">
        <w:rPr>
          <w:color w:val="auto"/>
        </w:rPr>
        <w:t>A similar proportion stated that they were determined to vote in the election, even though they were not in the state (45%).</w:t>
      </w:r>
      <w:r w:rsidR="00692498" w:rsidRPr="006C6D43">
        <w:rPr>
          <w:color w:val="auto"/>
        </w:rPr>
        <w:t xml:space="preserve"> </w:t>
      </w:r>
    </w:p>
    <w:p w14:paraId="3B45DAD8" w14:textId="7FDEA977" w:rsidR="002F56F6" w:rsidRPr="006C6D43" w:rsidRDefault="00391433" w:rsidP="0031513B">
      <w:pPr>
        <w:pStyle w:val="Caption"/>
        <w:rPr>
          <w:color w:val="auto"/>
        </w:rPr>
      </w:pPr>
      <w:bookmarkStart w:id="95" w:name="_Toc14014772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47</w:t>
      </w:r>
      <w:r w:rsidRPr="006C6D43">
        <w:rPr>
          <w:color w:val="auto"/>
        </w:rPr>
        <w:fldChar w:fldCharType="end"/>
      </w:r>
      <w:r w:rsidRPr="006C6D43">
        <w:rPr>
          <w:color w:val="auto"/>
        </w:rPr>
        <w:t>:</w:t>
      </w:r>
      <w:r w:rsidR="002F56F6" w:rsidRPr="006C6D43">
        <w:rPr>
          <w:color w:val="auto"/>
        </w:rPr>
        <w:tab/>
      </w:r>
      <w:r w:rsidR="00F9104A" w:rsidRPr="006C6D43">
        <w:rPr>
          <w:color w:val="auto"/>
        </w:rPr>
        <w:t>Reasons for email voting</w:t>
      </w:r>
      <w:bookmarkEnd w:id="95"/>
    </w:p>
    <w:p w14:paraId="01E960A6" w14:textId="77777777" w:rsidR="002F56F6" w:rsidRPr="006C6D43" w:rsidRDefault="002F56F6" w:rsidP="002F56F6">
      <w:pPr>
        <w:jc w:val="center"/>
        <w:rPr>
          <w:color w:val="auto"/>
        </w:rPr>
      </w:pPr>
      <w:r w:rsidRPr="006C6D43">
        <w:rPr>
          <w:noProof/>
          <w:color w:val="auto"/>
          <w:sz w:val="24"/>
          <w:szCs w:val="24"/>
          <w:lang w:eastAsia="en-AU"/>
        </w:rPr>
        <w:drawing>
          <wp:inline distT="0" distB="0" distL="0" distR="0" wp14:anchorId="14D651F1" wp14:editId="043A0BD1">
            <wp:extent cx="5436235" cy="3228975"/>
            <wp:effectExtent l="0" t="0" r="0" b="0"/>
            <wp:docPr id="391" name="Chart 39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12D720E" w14:textId="77777777" w:rsidR="002A6D14" w:rsidRPr="006C6D43" w:rsidRDefault="002A6D14" w:rsidP="002F56F6">
      <w:pPr>
        <w:pStyle w:val="BASE"/>
        <w:rPr>
          <w:color w:val="auto"/>
        </w:rPr>
      </w:pPr>
      <w:r w:rsidRPr="006C6D43">
        <w:rPr>
          <w:color w:val="auto"/>
        </w:rPr>
        <w:t>Q13</w:t>
      </w:r>
      <w:r w:rsidRPr="006C6D43">
        <w:rPr>
          <w:color w:val="auto"/>
        </w:rPr>
        <w:tab/>
        <w:t>Why did you apply to receive your ballot papers by email? Please select all that apply</w:t>
      </w:r>
    </w:p>
    <w:p w14:paraId="777D744D" w14:textId="301C5561" w:rsidR="002F56F6" w:rsidRPr="006C6D43" w:rsidRDefault="00B72CF3" w:rsidP="00B72CF3">
      <w:pPr>
        <w:pStyle w:val="BASE"/>
        <w:rPr>
          <w:color w:val="auto"/>
        </w:rPr>
      </w:pPr>
      <w:r w:rsidRPr="006C6D43">
        <w:rPr>
          <w:color w:val="auto"/>
        </w:rPr>
        <w:t xml:space="preserve">Base: </w:t>
      </w:r>
      <w:r w:rsidRPr="006C6D43">
        <w:rPr>
          <w:color w:val="auto"/>
        </w:rPr>
        <w:tab/>
      </w:r>
      <w:r w:rsidR="00DD67DB" w:rsidRPr="006C6D43">
        <w:rPr>
          <w:color w:val="auto"/>
        </w:rPr>
        <w:t>All email voters</w:t>
      </w:r>
      <w:r w:rsidRPr="006C6D43">
        <w:rPr>
          <w:color w:val="auto"/>
        </w:rPr>
        <w:t xml:space="preserve"> (n</w:t>
      </w:r>
      <w:r w:rsidR="00482DA5" w:rsidRPr="006C6D43">
        <w:rPr>
          <w:color w:val="auto"/>
        </w:rPr>
        <w:t>=</w:t>
      </w:r>
      <w:r w:rsidR="00902F13" w:rsidRPr="006C6D43">
        <w:rPr>
          <w:color w:val="auto"/>
        </w:rPr>
        <w:t>144</w:t>
      </w:r>
      <w:r w:rsidRPr="006C6D43">
        <w:rPr>
          <w:color w:val="auto"/>
        </w:rPr>
        <w:t>)</w:t>
      </w:r>
    </w:p>
    <w:p w14:paraId="22E3B06D" w14:textId="77777777" w:rsidR="00C576A8" w:rsidRPr="006C6D43" w:rsidRDefault="00C576A8">
      <w:pPr>
        <w:spacing w:after="200"/>
        <w:rPr>
          <w:color w:val="auto"/>
        </w:rPr>
      </w:pPr>
      <w:r w:rsidRPr="006C6D43">
        <w:rPr>
          <w:color w:val="auto"/>
        </w:rPr>
        <w:br w:type="page"/>
      </w:r>
    </w:p>
    <w:p w14:paraId="13F40238" w14:textId="77777777" w:rsidR="00C576A8" w:rsidRPr="006C6D43" w:rsidRDefault="00C576A8" w:rsidP="00C576A8">
      <w:pPr>
        <w:pStyle w:val="Heading4"/>
        <w:rPr>
          <w:color w:val="auto"/>
        </w:rPr>
      </w:pPr>
      <w:r w:rsidRPr="006C6D43">
        <w:rPr>
          <w:color w:val="auto"/>
        </w:rPr>
        <w:t>Quality of email voting</w:t>
      </w:r>
    </w:p>
    <w:p w14:paraId="61019A73" w14:textId="000AED78" w:rsidR="00E751E1" w:rsidRPr="006C6D43" w:rsidRDefault="000B38C6" w:rsidP="00C576A8">
      <w:pPr>
        <w:rPr>
          <w:color w:val="auto"/>
        </w:rPr>
      </w:pPr>
      <w:r w:rsidRPr="006C6D43">
        <w:rPr>
          <w:color w:val="auto"/>
        </w:rPr>
        <w:t xml:space="preserve">Satisfaction </w:t>
      </w:r>
      <w:r w:rsidR="00765626" w:rsidRPr="006C6D43">
        <w:rPr>
          <w:color w:val="auto"/>
        </w:rPr>
        <w:t>with email voting services, or lack thereof, followed a pattern that was virtually identical to that seen in 2018.</w:t>
      </w:r>
      <w:r w:rsidR="00692498" w:rsidRPr="006C6D43">
        <w:rPr>
          <w:color w:val="auto"/>
        </w:rPr>
        <w:t xml:space="preserve"> </w:t>
      </w:r>
    </w:p>
    <w:p w14:paraId="28494C8F" w14:textId="6F182B07" w:rsidR="00765626" w:rsidRPr="006C6D43" w:rsidRDefault="0041327B" w:rsidP="00C576A8">
      <w:pPr>
        <w:rPr>
          <w:color w:val="auto"/>
        </w:rPr>
      </w:pPr>
      <w:r w:rsidRPr="006C6D43">
        <w:rPr>
          <w:color w:val="auto"/>
        </w:rPr>
        <w:t>Most email voters were satisfied with receiving their email password and ballot papers (87% and 80% in 2022</w:t>
      </w:r>
      <w:r w:rsidR="00D32E6D" w:rsidRPr="006C6D43">
        <w:rPr>
          <w:color w:val="auto"/>
        </w:rPr>
        <w:t>; 83% and 75% in 2018).</w:t>
      </w:r>
      <w:r w:rsidR="00692498" w:rsidRPr="006C6D43">
        <w:rPr>
          <w:color w:val="auto"/>
        </w:rPr>
        <w:t xml:space="preserve"> </w:t>
      </w:r>
      <w:r w:rsidR="00D32E6D" w:rsidRPr="006C6D43">
        <w:rPr>
          <w:color w:val="auto"/>
        </w:rPr>
        <w:t xml:space="preserve">The key pain-point for these voters came when they had to send their </w:t>
      </w:r>
      <w:r w:rsidR="00ED7A83" w:rsidRPr="006C6D43">
        <w:rPr>
          <w:color w:val="auto"/>
        </w:rPr>
        <w:t xml:space="preserve">ballots </w:t>
      </w:r>
      <w:r w:rsidR="00D32E6D" w:rsidRPr="006C6D43">
        <w:rPr>
          <w:color w:val="auto"/>
        </w:rPr>
        <w:t>back.</w:t>
      </w:r>
      <w:r w:rsidR="00692498" w:rsidRPr="006C6D43">
        <w:rPr>
          <w:color w:val="auto"/>
        </w:rPr>
        <w:t xml:space="preserve"> </w:t>
      </w:r>
      <w:r w:rsidR="00D32E6D" w:rsidRPr="006C6D43">
        <w:rPr>
          <w:color w:val="auto"/>
        </w:rPr>
        <w:t xml:space="preserve">In 2022, 62% were satisfied with the printing process and 47% were satisfied with </w:t>
      </w:r>
      <w:r w:rsidR="00C57412" w:rsidRPr="006C6D43">
        <w:rPr>
          <w:color w:val="auto"/>
        </w:rPr>
        <w:t xml:space="preserve">having to </w:t>
      </w:r>
      <w:r w:rsidR="00956651" w:rsidRPr="006C6D43">
        <w:rPr>
          <w:color w:val="auto"/>
        </w:rPr>
        <w:t>fold</w:t>
      </w:r>
      <w:r w:rsidR="00C57412" w:rsidRPr="006C6D43">
        <w:rPr>
          <w:color w:val="auto"/>
        </w:rPr>
        <w:t xml:space="preserve"> and post their </w:t>
      </w:r>
      <w:r w:rsidR="00ED7A83" w:rsidRPr="006C6D43">
        <w:rPr>
          <w:color w:val="auto"/>
        </w:rPr>
        <w:t xml:space="preserve">ballots </w:t>
      </w:r>
      <w:r w:rsidR="00C57412" w:rsidRPr="006C6D43">
        <w:rPr>
          <w:color w:val="auto"/>
        </w:rPr>
        <w:t>(66% and 47% in 2018).</w:t>
      </w:r>
      <w:r w:rsidR="00692498" w:rsidRPr="006C6D43">
        <w:rPr>
          <w:color w:val="auto"/>
        </w:rPr>
        <w:t xml:space="preserve"> </w:t>
      </w:r>
    </w:p>
    <w:p w14:paraId="4039E16E" w14:textId="34907545" w:rsidR="00C57412" w:rsidRPr="006C6D43" w:rsidRDefault="00C57412" w:rsidP="00C576A8">
      <w:pPr>
        <w:rPr>
          <w:color w:val="auto"/>
        </w:rPr>
      </w:pPr>
      <w:r w:rsidRPr="006C6D43">
        <w:rPr>
          <w:color w:val="auto"/>
        </w:rPr>
        <w:t xml:space="preserve">The issue of </w:t>
      </w:r>
      <w:r w:rsidR="00E6100D" w:rsidRPr="006C6D43">
        <w:rPr>
          <w:color w:val="auto"/>
        </w:rPr>
        <w:t xml:space="preserve">poor </w:t>
      </w:r>
      <w:r w:rsidR="00956651" w:rsidRPr="006C6D43">
        <w:rPr>
          <w:color w:val="auto"/>
        </w:rPr>
        <w:t>ratings</w:t>
      </w:r>
      <w:r w:rsidR="00E6100D" w:rsidRPr="006C6D43">
        <w:rPr>
          <w:color w:val="auto"/>
        </w:rPr>
        <w:t xml:space="preserve"> for some aspects of email voting was identified in the 2018 evaluation</w:t>
      </w:r>
      <w:r w:rsidR="00956651" w:rsidRPr="006C6D43">
        <w:rPr>
          <w:color w:val="auto"/>
        </w:rPr>
        <w:t xml:space="preserve"> and appears to remain unresolved in 2022.</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303FEF3A" w14:textId="77777777" w:rsidTr="000821AC">
        <w:trPr>
          <w:trHeight w:val="467"/>
        </w:trPr>
        <w:tc>
          <w:tcPr>
            <w:tcW w:w="8778" w:type="dxa"/>
            <w:shd w:val="clear" w:color="auto" w:fill="F2F2F2" w:themeFill="background1" w:themeFillShade="F2"/>
          </w:tcPr>
          <w:p w14:paraId="158F29B6" w14:textId="3B9FFB35" w:rsidR="00C576A8" w:rsidRPr="006C6D43" w:rsidRDefault="00391433" w:rsidP="0031513B">
            <w:pPr>
              <w:pStyle w:val="Caption"/>
              <w:rPr>
                <w:color w:val="auto"/>
              </w:rPr>
            </w:pPr>
            <w:bookmarkStart w:id="96" w:name="_Toc14014772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48</w:t>
            </w:r>
            <w:r w:rsidRPr="006C6D43">
              <w:rPr>
                <w:color w:val="auto"/>
              </w:rPr>
              <w:fldChar w:fldCharType="end"/>
            </w:r>
            <w:r w:rsidRPr="006C6D43">
              <w:rPr>
                <w:color w:val="auto"/>
              </w:rPr>
              <w:t>:</w:t>
            </w:r>
            <w:r w:rsidR="002B2949" w:rsidRPr="006C6D43">
              <w:rPr>
                <w:color w:val="auto"/>
              </w:rPr>
              <w:tab/>
            </w:r>
            <w:r w:rsidR="00C576A8" w:rsidRPr="006C6D43">
              <w:rPr>
                <w:color w:val="auto"/>
              </w:rPr>
              <w:t>Quality of email voting</w:t>
            </w:r>
            <w:bookmarkEnd w:id="96"/>
          </w:p>
        </w:tc>
      </w:tr>
      <w:tr w:rsidR="006C6D43" w:rsidRPr="006C6D43" w14:paraId="0BC85DF3" w14:textId="77777777" w:rsidTr="00F3438F">
        <w:trPr>
          <w:trHeight w:val="5996"/>
        </w:trPr>
        <w:tc>
          <w:tcPr>
            <w:tcW w:w="8778" w:type="dxa"/>
          </w:tcPr>
          <w:p w14:paraId="1FC9622F" w14:textId="77777777" w:rsidR="00C576A8" w:rsidRPr="006C6D43" w:rsidRDefault="00F3438F" w:rsidP="000821AC">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20" behindDoc="0" locked="0" layoutInCell="1" allowOverlap="1" wp14:anchorId="3E8F337A" wp14:editId="61C6505D">
                      <wp:simplePos x="0" y="0"/>
                      <wp:positionH relativeFrom="column">
                        <wp:posOffset>5057775</wp:posOffset>
                      </wp:positionH>
                      <wp:positionV relativeFrom="paragraph">
                        <wp:posOffset>250190</wp:posOffset>
                      </wp:positionV>
                      <wp:extent cx="356235" cy="356235"/>
                      <wp:effectExtent l="0" t="0" r="24765" b="24765"/>
                      <wp:wrapNone/>
                      <wp:docPr id="398" name="Oval 39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E9715" w14:textId="64198820"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87%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F337A" id="Oval 398" o:spid="_x0000_s1098" style="position:absolute;margin-left:398.25pt;margin-top:19.7pt;width:28.05pt;height:28.0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uYiQIAAJQFAAAOAAAAZHJzL2Uyb0RvYy54bWysVEtv2zAMvg/YfxB0X53Hkg1BnSJIl2FA&#10;0QZth54VWYoFyKImKbGzXz9KfqRbih2G5aBQFPmR/Ezy+qapNDkK5xWYnI6vRpQIw6FQZp/T78+b&#10;D58p8YGZgmkwIqcn4enN8v2769ouxARK0IVwBEGMX9Q2p2UIdpFlnpeiYv4KrDD4KMFVLODV7bPC&#10;sRrRK51NRqN5VoMrrAMuvEftbftIlwlfSsHDg5ReBKJzirmFdLp07uKZLa/ZYu+YLRXv0mD/kEXF&#10;lMGgA9QtC4wcnLqAqhR34EGGKw5VBlIqLlINWM149Ec1TyWzItWC5Hg70OT/Hyy/Pz7ZrUMaausX&#10;HsVYRSNdFf8xP9Iksk4DWaIJhKNyOptPpjNKOD51MqJkZ2frfPgqoCJRyKnQWlkfy2ELdrzzobXu&#10;raLag1bFRmmdLm6/W2tHjix+ui/T1XwdvxYG+M1Mm0vP2Dxi8N3tx5eOCBM9s3PVSQonLSKeNo9C&#10;ElVgnZOUcWrIMybjXJgwbp9KVog2zdkIf32wPouUcwKMyBLLG7A7gN6yBemx22I7++gqUj8PzqO/&#10;JdY6Dx4pMpgwOFfKgHsLQGNVXeTWvieppSayFJpdg9zkdD6PplG1g+K0dcRBO2De8o3Cr37HfNgy&#10;hxOFs4dbIjzgITXUOYVOoqQE9/MtfbTHRsdXSmqc0Jz6HwfmBCX6m8ERiOOchI+zTxO8uF67e601&#10;h2oN2EFj3EOWJzHaBt2L0kH1gktkFaPhEzMcY+aUB9df1qHdGLiGuFitkhmOr2XhzjxZHsEjwbGV&#10;n5sX5mzX8gFn5R76Kb5o+9Y2ehpYHQJIlWbizGdHPY5+6qFuTcXd8vqerM7LdPkLAAD//wMAUEsD&#10;BBQABgAIAAAAIQCMyd7u3gAAAAkBAAAPAAAAZHJzL2Rvd25yZXYueG1sTI9BT4QwEIXvJv6HZky8&#10;uUVccEGGjTHx4klxjR5naQVcOiVt2cV/bz3pcfK+vPdNtV3MKI7a+cEywvUqAaG5tWrgDmH3+ni1&#10;AeEDsaLRskb41h629flZRaWyJ37RxyZ0IpawLwmhD2EqpfRtrw35lZ00x+zTOkMhnq6TytEplptR&#10;pkmSS0MDx4WeJv3Q6/bQzAah/WreDu49f/a0W6cmn+3H9GQRLy+W+zsQQS/hD4Zf/agOdXTa25mV&#10;FyPCbZFnEUW4KdYgIrDJ0hzEHqHIMpB1Jf9/UP8AAAD//wMAUEsBAi0AFAAGAAgAAAAhALaDOJL+&#10;AAAA4QEAABMAAAAAAAAAAAAAAAAAAAAAAFtDb250ZW50X1R5cGVzXS54bWxQSwECLQAUAAYACAAA&#10;ACEAOP0h/9YAAACUAQAACwAAAAAAAAAAAAAAAAAvAQAAX3JlbHMvLnJlbHNQSwECLQAUAAYACAAA&#10;ACEAyFA7mIkCAACUBQAADgAAAAAAAAAAAAAAAAAuAgAAZHJzL2Uyb0RvYy54bWxQSwECLQAUAAYA&#10;CAAAACEAjMne7t4AAAAJAQAADwAAAAAAAAAAAAAAAADjBAAAZHJzL2Rvd25yZXYueG1sUEsFBgAA&#10;AAAEAAQA8wAAAO4FAAAAAA==&#10;" fillcolor="#0e3a6c" strokecolor="white [3212]" strokeweight="2pt">
                      <v:textbox inset="0,,0">
                        <w:txbxContent>
                          <w:p w14:paraId="5ABE9715" w14:textId="64198820"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87%</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25" behindDoc="0" locked="0" layoutInCell="1" allowOverlap="1" wp14:anchorId="7695F1CF" wp14:editId="614863C8">
                      <wp:simplePos x="0" y="0"/>
                      <wp:positionH relativeFrom="column">
                        <wp:posOffset>5041900</wp:posOffset>
                      </wp:positionH>
                      <wp:positionV relativeFrom="paragraph">
                        <wp:posOffset>748030</wp:posOffset>
                      </wp:positionV>
                      <wp:extent cx="356235" cy="356235"/>
                      <wp:effectExtent l="0" t="0" r="24765" b="24765"/>
                      <wp:wrapNone/>
                      <wp:docPr id="393" name="Oval 393"/>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EB7C3" w14:textId="1903CE86"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80%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5F1CF" id="Oval 393" o:spid="_x0000_s1099" style="position:absolute;margin-left:397pt;margin-top:58.9pt;width:28.05pt;height:28.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DxigIAAJQFAAAOAAAAZHJzL2Uyb0RvYy54bWysVEtv2zAMvg/YfxB0X53Hkg5BnSJIl2FA&#10;0QZrh54VWYoFyKImKbGzXz9KfqRbih2G5aBQFPmR/Ezy5rapNDkK5xWYnI6vRpQIw6FQZp/T78+b&#10;D58o8YGZgmkwIqcn4ent8v27m9ouxARK0IVwBEGMX9Q2p2UIdpFlnpeiYv4KrDD4KMFVLODV7bPC&#10;sRrRK51NRqN5VoMrrAMuvEftXftIlwlfSsHDo5ReBKJzirmFdLp07uKZLW/YYu+YLRXv0mD/kEXF&#10;lMGgA9QdC4wcnLqAqhR34EGGKw5VBlIqLlINWM149Ec1TyWzItWC5Hg70OT/Hyx/OD7ZrUMaausX&#10;HsVYRSNdFf8xP9Iksk4DWaIJhKNyOptPpjNKOD51MqJkZ2frfPgioCJRyKnQWlkfy2ELdrz3obXu&#10;raLag1bFRmmdLm6/W2tHjix+us/T1XwdvxYG+M1Mm0vP2Dxi8N3tx5eOCBM9s3PVSQonLSKeNt+E&#10;JKrAOicp49SQZ0zGuTBh3D6VrBBtmrMR/vpgfRYp5wQYkSWWN2B3AL1lC9Jjt8V29tFVpH4enEd/&#10;S6x1HjxSZDBhcK6UAfcWgMaqusitfU9SS01kKTS7BrnJ6fw6mkbVDorT1hEH7YB5yzcKv/o982HL&#10;HE4Uzh5uifCIh9RQ5xQ6iZIS3M+39NEeGx1fKalxQnPqfxyYE5TorwZHII5zEj7Orid4cb1291pr&#10;DtUasIPGuIcsT2K0DboXpYPqBZfIKkbDJ2Y4xswpD66/rEO7MXANcbFaJTMcX8vCvXmyPIJHgmMr&#10;PzcvzNmu5QPOygP0U3zR9q1t9DSwOgSQKs3Emc+Oehz91EPdmoq75fU9WZ2X6fIXAAAA//8DAFBL&#10;AwQUAAYACAAAACEAh0iQed8AAAALAQAADwAAAGRycy9kb3ducmV2LnhtbEyPwU7DMBBE70j8g7VI&#10;3KiTUpI2xKkQEhdOEIrguI1NEhqvI9tpw9+znMpxZ0az88rtbAdxND70jhSkiwSEocbpnloFu7en&#10;mzWIEJE0Do6Mgh8TYFtdXpRYaHeiV3OsYyu4hEKBCroYx0LK0HTGYli40RB7X85bjHz6VmqPJy63&#10;g1wmSSYt9sQfOhzNY2eaQz1ZBc13/X7wH9lLwN1qabPJfY7PTqnrq/nhHkQ0czyH4W8+T4eKN+3d&#10;RDqIQUG+WTFLZCPNmYET67skBbFnJb/dgKxK+Z+h+gUAAP//AwBQSwECLQAUAAYACAAAACEAtoM4&#10;kv4AAADhAQAAEwAAAAAAAAAAAAAAAAAAAAAAW0NvbnRlbnRfVHlwZXNdLnhtbFBLAQItABQABgAI&#10;AAAAIQA4/SH/1gAAAJQBAAALAAAAAAAAAAAAAAAAAC8BAABfcmVscy8ucmVsc1BLAQItABQABgAI&#10;AAAAIQBFp4DxigIAAJQFAAAOAAAAAAAAAAAAAAAAAC4CAABkcnMvZTJvRG9jLnhtbFBLAQItABQA&#10;BgAIAAAAIQCHSJB53wAAAAsBAAAPAAAAAAAAAAAAAAAAAOQEAABkcnMvZG93bnJldi54bWxQSwUG&#10;AAAAAAQABADzAAAA8AUAAAAA&#10;" fillcolor="#0e3a6c" strokecolor="white [3212]" strokeweight="2pt">
                      <v:textbox inset="0,,0">
                        <w:txbxContent>
                          <w:p w14:paraId="6E8EB7C3" w14:textId="1903CE86"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80%</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24" behindDoc="0" locked="0" layoutInCell="1" allowOverlap="1" wp14:anchorId="1D6BAE9A" wp14:editId="788A00AA">
                      <wp:simplePos x="0" y="0"/>
                      <wp:positionH relativeFrom="column">
                        <wp:posOffset>5049520</wp:posOffset>
                      </wp:positionH>
                      <wp:positionV relativeFrom="paragraph">
                        <wp:posOffset>1270635</wp:posOffset>
                      </wp:positionV>
                      <wp:extent cx="356235" cy="356235"/>
                      <wp:effectExtent l="0" t="0" r="24765" b="24765"/>
                      <wp:wrapNone/>
                      <wp:docPr id="394" name="Oval 394"/>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F6BC7" w14:textId="1F7C33C5"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74%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BAE9A" id="Oval 394" o:spid="_x0000_s1100" style="position:absolute;margin-left:397.6pt;margin-top:100.05pt;width:28.05pt;height:28.0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igIAAJQFAAAOAAAAZHJzL2Uyb0RvYy54bWysVEtv2zAMvg/YfxB0X53HkhVBnSJIl2FA&#10;0QZrh54VWYoFyKImKbGzXz9KfqRbih2G5aBQFPmR/Ezy5rapNDkK5xWYnI6vRpQIw6FQZp/T78+b&#10;D9eU+MBMwTQYkdOT8PR2+f7dTW0XYgIl6EI4giDGL2qb0zIEu8gyz0tRMX8FVhh8lOAqFvDq9lnh&#10;WI3olc4mo9E8q8EV1gEX3qP2rn2ky4QvpeDhUUovAtE5xdxCOl06d/HMljdssXfMlop3abB/yKJi&#10;ymDQAeqOBUYOTl1AVYo78CDDFYcqAykVF6kGrGY8+qOap5JZkWpBcrwdaPL/D5Y/HJ/s1iENtfUL&#10;j2KsopGuiv+YH2kSWaeBLNEEwlE5nc0n0xklHJ86GVGys7N1PnwRUJEo5FRorayP5bAFO9770Fr3&#10;VlHtQatio7ROF7ffrbUjRxY/3efpar6OXwsD/GamzaVnbB4x+O7240tHhIme2bnqJIWTFhFPm29C&#10;ElVgnZOUcWrIMybjXJgwbp9KVog2zdkIf32wPouUcwKMyBLLG7A7gN6yBemx22I7++gqUj8PzqO/&#10;JdY6Dx4pMpgwOFfKgHsLQGNVXeTWvieppSayFJpdg9zkdH4dTaNqB8Vp64iDdsC85RuFX/2e+bBl&#10;DicKZw+3RHjEQ2qocwqdREkJ7udb+miPjY6vlNQ4oTn1Pw7MCUr0V4MjEMc5CR9nnyZ4cb1291pr&#10;DtUasIPGuIcsT2K0DboXpYPqBZfIKkbDJ2Y4xswpD66/rEO7MXANcbFaJTMcX8vCvXmyPIJHgmMr&#10;PzcvzNmu5QPOygP0U3zR9q1t9DSwOgSQKs3Emc+Oehz91EPdmoq75fU9WZ2X6fIXAAAA//8DAFBL&#10;AwQUAAYACAAAACEAuEzs/d4AAAALAQAADwAAAGRycy9kb3ducmV2LnhtbEyPwU7DMAyG70i8Q2Qk&#10;bixtoWWUphNC4sIJyhAcs8a0ZY1TJelW3h5zGkfbn/7/c7VZ7CgO6MPgSEG6SkAgtc4M1CnYvj1d&#10;rUGEqMno0REq+MEAm/r8rNKlcUd6xUMTO8EhFEqtoI9xKqUMbY9Wh5WbkPj25bzVkUffSeP1kcPt&#10;KLMkKaTVA3FDryd87LHdN7NV0H4373v/UbwEvb3JbDG7z+nZKXV5sTzcg4i4xBMMf/qsDjU77dxM&#10;JohRwe1dnjGqgGtSEEys8/QaxI43eZGBrCv5/4f6FwAA//8DAFBLAQItABQABgAIAAAAIQC2gziS&#10;/gAAAOEBAAATAAAAAAAAAAAAAAAAAAAAAABbQ29udGVudF9UeXBlc10ueG1sUEsBAi0AFAAGAAgA&#10;AAAhADj9If/WAAAAlAEAAAsAAAAAAAAAAAAAAAAALwEAAF9yZWxzLy5yZWxzUEsBAi0AFAAGAAgA&#10;AAAhAE3X782KAgAAlAUAAA4AAAAAAAAAAAAAAAAALgIAAGRycy9lMm9Eb2MueG1sUEsBAi0AFAAG&#10;AAgAAAAhALhM7P3eAAAACwEAAA8AAAAAAAAAAAAAAAAA5AQAAGRycy9kb3ducmV2LnhtbFBLBQYA&#10;AAAABAAEAPMAAADvBQAAAAA=&#10;" fillcolor="#0e3a6c" strokecolor="white [3212]" strokeweight="2pt">
                      <v:textbox inset="0,,0">
                        <w:txbxContent>
                          <w:p w14:paraId="709F6BC7" w14:textId="1F7C33C5"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74%</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23" behindDoc="0" locked="0" layoutInCell="1" allowOverlap="1" wp14:anchorId="352301D1" wp14:editId="2FFC2E53">
                      <wp:simplePos x="0" y="0"/>
                      <wp:positionH relativeFrom="column">
                        <wp:posOffset>5048250</wp:posOffset>
                      </wp:positionH>
                      <wp:positionV relativeFrom="paragraph">
                        <wp:posOffset>1786255</wp:posOffset>
                      </wp:positionV>
                      <wp:extent cx="356235" cy="356235"/>
                      <wp:effectExtent l="0" t="0" r="24765" b="24765"/>
                      <wp:wrapNone/>
                      <wp:docPr id="395" name="Oval 39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8C882" w14:textId="3622CADE"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71%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301D1" id="Oval 395" o:spid="_x0000_s1101" style="position:absolute;margin-left:397.5pt;margin-top:140.65pt;width:28.05pt;height:28.0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SkigIAAJQFAAAOAAAAZHJzL2Uyb0RvYy54bWysVEtv2zAMvg/YfxB0X5zHkm1BnSJI12FA&#10;0QZrh54VWYoFyKImKbGzXz9KfqRbih2G5aBQFPmR/Ezy6rqpNDkK5xWYnE5GY0qE4VAos8/p96fb&#10;dx8p8YGZgmkwIqcn4en16u2bq9ouxRRK0IVwBEGMX9Y2p2UIdpllnpeiYn4EVhh8lOAqFvDq9lnh&#10;WI3olc6m4/Eiq8EV1gEX3qP2pn2kq4QvpeDhQUovAtE5xdxCOl06d/HMVldsuXfMlop3abB/yKJi&#10;ymDQAeqGBUYOTl1AVYo78CDDiEOVgZSKi1QDVjMZ/1HNY8msSLUgOd4ONPn/B8vvj49265CG2vql&#10;RzFW0UhXxX/MjzSJrNNAlmgC4aiczRfT2ZwSjk+djCjZ2dk6H74IqEgUciq0VtbHctiSHe98aK17&#10;q6j2oFVxq7ROF7ffbbQjRxY/3efZerGJXwsD/GamzaVnbB4x+O72k0tHhIme2bnqJIWTFhFPm29C&#10;ElVgndOUcWrIMybjXJgwaZ9KVog2zfkYf32wPouUcwKMyBLLG7A7gN6yBemx22I7++gqUj8PzuO/&#10;JdY6Dx4pMpgwOFfKgHsNQGNVXeTWvieppSayFJpdg9zkdPEpmkbVDorT1hEH7YB5y28VfvU75sOW&#10;OZwonD3cEuEBD6mhzil0EiUluJ+v6aM9Njq+UlLjhObU/zgwJyjRXw2OQBznJLyff5jixfXa3Uut&#10;OVQbwA6a4B6yPInRNuhelA6qZ1wi6xgNn5jhGDOnPLj+sgntxsA1xMV6ncxwfC0Ld+bR8ggeCY6t&#10;/NQ8M2e7lg84K/fQT/FF27e20dPA+hBAqjQTZz476nH0Uw91ayrulpf3ZHVepqtfAAAA//8DAFBL&#10;AwQUAAYACAAAACEA4VJ4VuAAAAALAQAADwAAAGRycy9kb3ducmV2LnhtbEyPzU7DMBCE70i8g7VI&#10;3Kjz06YhxKkQEhdOEIrguI2XJDReR7HThrfHnOA4mtHMN+VuMYM40eR6ywriVQSCuLG651bB/vXx&#10;JgfhPLLGwTIp+CYHu+ryosRC2zO/0Kn2rQgl7ApU0Hk/FlK6piODbmVH4uB92smgD3JqpZ7wHMrN&#10;IJMoyqTBnsNChyM9dNQc69koaL7qt+P0nj073K8Tk832Y3yySl1fLfd3IDwt/i8Mv/gBHarAdLAz&#10;aycGBdvbTfjiFSR5nIIIiXwTxyAOCtJ0uwZZlfL/h+oHAAD//wMAUEsBAi0AFAAGAAgAAAAhALaD&#10;OJL+AAAA4QEAABMAAAAAAAAAAAAAAAAAAAAAAFtDb250ZW50X1R5cGVzXS54bWxQSwECLQAUAAYA&#10;CAAAACEAOP0h/9YAAACUAQAACwAAAAAAAAAAAAAAAAAvAQAAX3JlbHMvLnJlbHNQSwECLQAUAAYA&#10;CAAAACEAwCBUpIoCAACUBQAADgAAAAAAAAAAAAAAAAAuAgAAZHJzL2Uyb0RvYy54bWxQSwECLQAU&#10;AAYACAAAACEA4VJ4VuAAAAALAQAADwAAAAAAAAAAAAAAAADkBAAAZHJzL2Rvd25yZXYueG1sUEsF&#10;BgAAAAAEAAQA8wAAAPEFAAAAAA==&#10;" fillcolor="#0e3a6c" strokecolor="white [3212]" strokeweight="2pt">
                      <v:textbox inset="0,,0">
                        <w:txbxContent>
                          <w:p w14:paraId="4618C882" w14:textId="3622CADE"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71%</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22" behindDoc="0" locked="0" layoutInCell="1" allowOverlap="1" wp14:anchorId="5604AD91" wp14:editId="4F4BF4D3">
                      <wp:simplePos x="0" y="0"/>
                      <wp:positionH relativeFrom="column">
                        <wp:posOffset>5050790</wp:posOffset>
                      </wp:positionH>
                      <wp:positionV relativeFrom="paragraph">
                        <wp:posOffset>2329815</wp:posOffset>
                      </wp:positionV>
                      <wp:extent cx="356235" cy="356235"/>
                      <wp:effectExtent l="0" t="0" r="24765" b="24765"/>
                      <wp:wrapNone/>
                      <wp:docPr id="396" name="Oval 39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BE040" w14:textId="361277C3"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65%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4AD91" id="Oval 396" o:spid="_x0000_s1102" style="position:absolute;margin-left:397.7pt;margin-top:183.45pt;width:28.05pt;height:28.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KliQIAAJQFAAAOAAAAZHJzL2Uyb0RvYy54bWysVN9vGjEMfp+0/yHK+3pAB51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T05tUa1TtoDhtHHHQDpi3/EHhV18zHzbM&#10;4UTh7OGWCE94SA11TqGTKCnB/XxLH+2x0fGVkhonNKf+x4E5QYn+anAE4jgn4eP0ZoIX12t3r7Xm&#10;UK0AO2iMe8jyJEbboHtROqhecIksYzR8YoZjzJzy4PrLKrQbA9cQF8tlMsPxtSyszdbyCB4Jjq38&#10;3LwwZ7uWDzgrj9BP8UXbt7bR08DyEECqNBNnPjvqcfRTD3VrKu6W1/dkdV6mi18AAAD//wMAUEsD&#10;BBQABgAIAAAAIQCrF8nz4AAAAAsBAAAPAAAAZHJzL2Rvd25yZXYueG1sTI/BTsMwEETvSPyDtUjc&#10;qNM0MW3IpkJIXDhBKKJHN3aT0Hgd2U4b/h5zguNqnmbeltvZDOysne8tISwXCTBNjVU9tQi79+e7&#10;NTAfJCk5WNII39rDtrq+KmWh7IXe9LkOLYsl5AuJ0IUwFpz7ptNG+oUdNcXsaJ2RIZ6u5crJSyw3&#10;A0+TRHAje4oLnRz1U6ebUz0ZhOar/ji5T/Hq5S5LjZjsfnyxiLc38+MDsKDn8AfDr35Uhyo6HexE&#10;yrMB4X6TZxFFWAmxARaJdb7MgR0QsnSVAK9K/v+H6gcAAP//AwBQSwECLQAUAAYACAAAACEAtoM4&#10;kv4AAADhAQAAEwAAAAAAAAAAAAAAAAAAAAAAW0NvbnRlbnRfVHlwZXNdLnhtbFBLAQItABQABgAI&#10;AAAAIQA4/SH/1gAAAJQBAAALAAAAAAAAAAAAAAAAAC8BAABfcmVscy8ucmVsc1BLAQItABQABgAI&#10;AAAAIQDNI7KliQIAAJQFAAAOAAAAAAAAAAAAAAAAAC4CAABkcnMvZTJvRG9jLnhtbFBLAQItABQA&#10;BgAIAAAAIQCrF8nz4AAAAAsBAAAPAAAAAAAAAAAAAAAAAOMEAABkcnMvZG93bnJldi54bWxQSwUG&#10;AAAAAAQABADzAAAA8AUAAAAA&#10;" fillcolor="#0e3a6c" strokecolor="white [3212]" strokeweight="2pt">
                      <v:textbox inset="0,,0">
                        <w:txbxContent>
                          <w:p w14:paraId="501BE040" w14:textId="361277C3"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65%</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26" behindDoc="0" locked="0" layoutInCell="1" allowOverlap="1" wp14:anchorId="2A0FE6FD" wp14:editId="3128CA65">
                      <wp:simplePos x="0" y="0"/>
                      <wp:positionH relativeFrom="column">
                        <wp:posOffset>5048250</wp:posOffset>
                      </wp:positionH>
                      <wp:positionV relativeFrom="paragraph">
                        <wp:posOffset>2837180</wp:posOffset>
                      </wp:positionV>
                      <wp:extent cx="356235" cy="356235"/>
                      <wp:effectExtent l="0" t="0" r="24765" b="24765"/>
                      <wp:wrapNone/>
                      <wp:docPr id="392" name="Oval 39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E6F45" w14:textId="143A0322"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62%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FE6FD" id="Oval 392" o:spid="_x0000_s1103" style="position:absolute;margin-left:397.5pt;margin-top:223.4pt;width:28.05pt;height:28.0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nMiQIAAJQFAAAOAAAAZHJzL2Uyb0RvYy54bWysVN9vGjEMfp+0/yHK+3pAB51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T05tkGlU7KE4bRxy0A+Ytf1D41dfMhw1z&#10;OFE4e7glwhMeUkOdU+gkSkpwP9/SR3tsdHylpMYJzan/cWBOUKK/GhyBOM5J+Di9meDF9drda605&#10;VCvADhrjHrI8idE26F6UDqoXXCLLGA2fmOEYM6c8uP6yCu3GwDXExXKZzHB8LQtrs7U8gkeCYys/&#10;Ny/M2a7lA87KI/RTfNH2rW30NLA8BJAqzcSZz456HP3UQ92airvl9T1ZnZfp4hcAAAD//wMAUEsD&#10;BBQABgAIAAAAIQDuu15+4AAAAAsBAAAPAAAAZHJzL2Rvd25yZXYueG1sTI9BT4NAEIXvJv6HzZh4&#10;swsEsKUMjTHx4kmxxh6n7ApYdpewS4v/3vGkx8m8vPd95W4xgzjryffOIsSrCIS2jVO9bRH2b093&#10;axA+kFU0OKsRvrWHXXV9VVKh3MW+6nMdWsEl1heE0IUwFlL6ptOG/MqN2vLv002GAp9TK9VEFy43&#10;g0yiKJeGessLHY36sdPNqZ4NQvNVv5+mj/zF0z5NTD67w/jsEG9vloctiKCX8BeGX3xGh4qZjm62&#10;yosB4X6TsUtASNOcHTixzuIYxBEhi5INyKqU/x2qHwAAAP//AwBQSwECLQAUAAYACAAAACEAtoM4&#10;kv4AAADhAQAAEwAAAAAAAAAAAAAAAAAAAAAAW0NvbnRlbnRfVHlwZXNdLnhtbFBLAQItABQABgAI&#10;AAAAIQA4/SH/1gAAAJQBAAALAAAAAAAAAAAAAAAAAC8BAABfcmVscy8ucmVsc1BLAQItABQABgAI&#10;AAAAIQBA1AnMiQIAAJQFAAAOAAAAAAAAAAAAAAAAAC4CAABkcnMvZTJvRG9jLnhtbFBLAQItABQA&#10;BgAIAAAAIQDuu15+4AAAAAsBAAAPAAAAAAAAAAAAAAAAAOMEAABkcnMvZG93bnJldi54bWxQSwUG&#10;AAAAAAQABADzAAAA8AUAAAAA&#10;" fillcolor="#0e3a6c" strokecolor="white [3212]" strokeweight="2pt">
                      <v:textbox inset="0,,0">
                        <w:txbxContent>
                          <w:p w14:paraId="642E6F45" w14:textId="143A0322"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62%</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21" behindDoc="0" locked="0" layoutInCell="1" allowOverlap="1" wp14:anchorId="5EEDB16D" wp14:editId="1005F31A">
                      <wp:simplePos x="0" y="0"/>
                      <wp:positionH relativeFrom="column">
                        <wp:posOffset>5049520</wp:posOffset>
                      </wp:positionH>
                      <wp:positionV relativeFrom="paragraph">
                        <wp:posOffset>3364230</wp:posOffset>
                      </wp:positionV>
                      <wp:extent cx="356235" cy="356235"/>
                      <wp:effectExtent l="0" t="0" r="24765" b="24765"/>
                      <wp:wrapNone/>
                      <wp:docPr id="397" name="Oval 39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C0DF9" w14:textId="77777777"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47%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DB16D" id="Oval 397" o:spid="_x0000_s1104" style="position:absolute;margin-left:397.6pt;margin-top:264.9pt;width:28.05pt;height:28.0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V2iQIAAJQFAAAOAAAAZHJzL2Uyb0RvYy54bWysVN9vGjEMfp+0/yHK+3pAB51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T05tJNI2qHRSnjSMO2gHzlj8o/Opr5sOG&#10;OZwonD3cEuEJD6mhzil0EiUluJ9v6aM9Njq+UlLjhObU/zgwJyjRXw2OQBznJHyc3kzw4nrt7rXW&#10;HKoVYAeNcQ9ZnsRoG3QvSgfVCy6RZYyGT8xwjJlTHlx/WYV2Y+Aa4mK5TGY4vpaFtdlaHsEjwbGV&#10;n5sX5mzX8gFn5RH6Kb5o+9Y2ehpYHgJIlWbizGdHPY5+6qFuTcXd8vqerM7LdPELAAD//wMAUEsD&#10;BBQABgAIAAAAIQBdcyo03wAAAAsBAAAPAAAAZHJzL2Rvd25yZXYueG1sTI/BToNAEIbvJr7DZky8&#10;2aUoCMjSGBMvnhRr7HHKbgHLzhJ2afHtHU96nJkv/3x/uVnsIE5m8r0jBetVBMJQ43RPrYLt+/NN&#10;BsIHJI2DI6Pg23jYVJcXJRbanenNnOrQCg4hX6CCLoSxkNI3nbHoV240xLeDmywGHqdW6gnPHG4H&#10;GUdRKi32xB86HM1TZ5pjPVsFzVf9cZw+01eP27vYprPbjS9Oqeur5fEBRDBL+IPhV5/VoWKnvZtJ&#10;ezEouM+TmFEFSZxzByayZH0LYs+bLMlBVqX836H6AQAA//8DAFBLAQItABQABgAIAAAAIQC2gziS&#10;/gAAAOEBAAATAAAAAAAAAAAAAAAAAAAAAABbQ29udGVudF9UeXBlc10ueG1sUEsBAi0AFAAGAAgA&#10;AAAhADj9If/WAAAAlAEAAAsAAAAAAAAAAAAAAAAALwEAAF9yZWxzLy5yZWxzUEsBAi0AFAAGAAgA&#10;AAAhANfMxXaJAgAAlAUAAA4AAAAAAAAAAAAAAAAALgIAAGRycy9lMm9Eb2MueG1sUEsBAi0AFAAG&#10;AAgAAAAhAF1zKjTfAAAACwEAAA8AAAAAAAAAAAAAAAAA4wQAAGRycy9kb3ducmV2LnhtbFBLBQYA&#10;AAAABAAEAPMAAADvBQAAAAA=&#10;" fillcolor="#0e3a6c" strokecolor="white [3212]" strokeweight="2pt">
                      <v:textbox inset="0,,0">
                        <w:txbxContent>
                          <w:p w14:paraId="2A9C0DF9" w14:textId="77777777" w:rsidR="00E278A6" w:rsidRPr="000E2D18" w:rsidRDefault="00E278A6" w:rsidP="00C576A8">
                            <w:pPr>
                              <w:jc w:val="center"/>
                              <w:rPr>
                                <w:color w:val="FFFFFF" w:themeColor="background1"/>
                                <w:sz w:val="16"/>
                                <w:szCs w:val="16"/>
                                <w:lang w:val="en-US"/>
                              </w:rPr>
                            </w:pPr>
                            <w:r w:rsidRPr="000E2D18">
                              <w:rPr>
                                <w:color w:val="FFFFFF" w:themeColor="background1"/>
                                <w:sz w:val="16"/>
                                <w:szCs w:val="16"/>
                                <w:lang w:val="en-US"/>
                              </w:rPr>
                              <w:t>47%</w:t>
                            </w:r>
                          </w:p>
                        </w:txbxContent>
                      </v:textbox>
                    </v:oval>
                  </w:pict>
                </mc:Fallback>
              </mc:AlternateContent>
            </w:r>
            <w:r w:rsidR="00C576A8" w:rsidRPr="006C6D43">
              <w:rPr>
                <w:noProof/>
                <w:color w:val="auto"/>
                <w:sz w:val="24"/>
                <w:szCs w:val="24"/>
                <w:lang w:eastAsia="en-AU"/>
              </w:rPr>
              <w:drawing>
                <wp:inline distT="0" distB="0" distL="0" distR="0" wp14:anchorId="5F20CDC9" wp14:editId="26F908F8">
                  <wp:extent cx="5436235" cy="4103274"/>
                  <wp:effectExtent l="0" t="0" r="0" b="0"/>
                  <wp:docPr id="399" name="Chart 39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6C6D43" w:rsidRPr="006C6D43" w14:paraId="1BF2ACF5" w14:textId="77777777" w:rsidTr="000821AC">
        <w:tc>
          <w:tcPr>
            <w:tcW w:w="8778" w:type="dxa"/>
            <w:shd w:val="clear" w:color="auto" w:fill="FFFFFF" w:themeFill="background1"/>
          </w:tcPr>
          <w:p w14:paraId="20C8E196" w14:textId="77777777" w:rsidR="00990F16" w:rsidRPr="006C6D43" w:rsidRDefault="00990F16" w:rsidP="000821AC">
            <w:pPr>
              <w:pStyle w:val="BASE"/>
              <w:rPr>
                <w:color w:val="auto"/>
              </w:rPr>
            </w:pPr>
            <w:r w:rsidRPr="006C6D43">
              <w:rPr>
                <w:color w:val="auto"/>
              </w:rPr>
              <w:t>Q14</w:t>
            </w:r>
            <w:r w:rsidRPr="006C6D43">
              <w:rPr>
                <w:color w:val="auto"/>
              </w:rPr>
              <w:tab/>
              <w:t>Here are several aspects relating to your experience voting with an email ballot paper. Please rate each of these on a scale from 1 to 10, where 1 is ‘extremely unsatisfactory and 10 is ‘extremely satisfactory’.</w:t>
            </w:r>
          </w:p>
          <w:p w14:paraId="5582F4B5" w14:textId="0ABC2324" w:rsidR="00C576A8" w:rsidRPr="006C6D43" w:rsidRDefault="00B72CF3" w:rsidP="004D7D8D">
            <w:pPr>
              <w:pStyle w:val="BASE"/>
              <w:keepNext/>
              <w:rPr>
                <w:color w:val="auto"/>
              </w:rPr>
            </w:pPr>
            <w:r w:rsidRPr="006C6D43">
              <w:rPr>
                <w:color w:val="auto"/>
              </w:rPr>
              <w:t xml:space="preserve">Base: </w:t>
            </w:r>
            <w:r w:rsidRPr="006C6D43">
              <w:rPr>
                <w:color w:val="auto"/>
              </w:rPr>
              <w:tab/>
            </w:r>
            <w:r w:rsidR="009E7615" w:rsidRPr="006C6D43">
              <w:rPr>
                <w:color w:val="auto"/>
              </w:rPr>
              <w:t>All email voters, don’t know responses excluded</w:t>
            </w:r>
            <w:r w:rsidRPr="006C6D43">
              <w:rPr>
                <w:color w:val="auto"/>
              </w:rPr>
              <w:t xml:space="preserve"> (</w:t>
            </w:r>
            <w:r w:rsidR="009E7615" w:rsidRPr="006C6D43">
              <w:rPr>
                <w:color w:val="auto"/>
              </w:rPr>
              <w:t xml:space="preserve">n’s ranging between </w:t>
            </w:r>
            <w:r w:rsidR="009E5D62" w:rsidRPr="006C6D43">
              <w:rPr>
                <w:color w:val="auto"/>
              </w:rPr>
              <w:t>138</w:t>
            </w:r>
            <w:r w:rsidR="009E7615" w:rsidRPr="006C6D43">
              <w:rPr>
                <w:color w:val="auto"/>
              </w:rPr>
              <w:t xml:space="preserve"> and </w:t>
            </w:r>
            <w:r w:rsidR="009E5D62" w:rsidRPr="006C6D43">
              <w:rPr>
                <w:color w:val="auto"/>
              </w:rPr>
              <w:t>144</w:t>
            </w:r>
            <w:r w:rsidRPr="006C6D43">
              <w:rPr>
                <w:color w:val="auto"/>
              </w:rPr>
              <w:t>)</w:t>
            </w:r>
          </w:p>
        </w:tc>
      </w:tr>
    </w:tbl>
    <w:p w14:paraId="47E1E761" w14:textId="77777777" w:rsidR="00904E8C" w:rsidRPr="006C6D43" w:rsidRDefault="00904E8C">
      <w:pPr>
        <w:spacing w:after="200"/>
        <w:rPr>
          <w:color w:val="auto"/>
        </w:rPr>
      </w:pPr>
      <w:r w:rsidRPr="006C6D43">
        <w:rPr>
          <w:color w:val="auto"/>
        </w:rPr>
        <w:br w:type="page"/>
      </w:r>
    </w:p>
    <w:p w14:paraId="75DD4A38" w14:textId="11F0FD06" w:rsidR="00BD588E" w:rsidRPr="006C6D43" w:rsidRDefault="00F67641" w:rsidP="00BD588E">
      <w:pPr>
        <w:pStyle w:val="Heading4"/>
        <w:rPr>
          <w:color w:val="auto"/>
        </w:rPr>
      </w:pPr>
      <w:r w:rsidRPr="006C6D43">
        <w:rPr>
          <w:color w:val="auto"/>
        </w:rPr>
        <w:t>Returning ballot papers</w:t>
      </w:r>
    </w:p>
    <w:p w14:paraId="45754772" w14:textId="1C1715FA" w:rsidR="00BD588E" w:rsidRPr="006C6D43" w:rsidRDefault="00427C80" w:rsidP="00BD588E">
      <w:pPr>
        <w:rPr>
          <w:color w:val="auto"/>
        </w:rPr>
      </w:pPr>
      <w:r w:rsidRPr="006C6D43">
        <w:rPr>
          <w:color w:val="auto"/>
        </w:rPr>
        <w:t>N</w:t>
      </w:r>
      <w:r w:rsidR="007C7E63" w:rsidRPr="006C6D43">
        <w:rPr>
          <w:color w:val="auto"/>
        </w:rPr>
        <w:t xml:space="preserve">ine in ten email voters sent their vote directly to </w:t>
      </w:r>
      <w:r w:rsidR="00037E99" w:rsidRPr="006C6D43">
        <w:rPr>
          <w:color w:val="auto"/>
        </w:rPr>
        <w:t>the VEC</w:t>
      </w:r>
      <w:r w:rsidR="007C7E63" w:rsidRPr="006C6D43">
        <w:rPr>
          <w:color w:val="auto"/>
        </w:rPr>
        <w:t>.</w:t>
      </w:r>
      <w:r w:rsidR="00692498" w:rsidRPr="006C6D43">
        <w:rPr>
          <w:color w:val="auto"/>
        </w:rPr>
        <w:t xml:space="preserve"> </w:t>
      </w:r>
      <w:r w:rsidR="007C7E63" w:rsidRPr="006C6D43">
        <w:rPr>
          <w:color w:val="auto"/>
        </w:rPr>
        <w:t>The remainder could not recall (</w:t>
      </w:r>
      <w:r w:rsidR="00B9492A" w:rsidRPr="006C6D43">
        <w:rPr>
          <w:color w:val="auto"/>
        </w:rPr>
        <w:t>13%).</w:t>
      </w:r>
      <w:r w:rsidR="00692498" w:rsidRPr="006C6D43">
        <w:rPr>
          <w:color w:val="auto"/>
        </w:rPr>
        <w:t xml:space="preserve"> </w:t>
      </w:r>
      <w:r w:rsidR="00B9492A" w:rsidRPr="006C6D43">
        <w:rPr>
          <w:color w:val="auto"/>
        </w:rPr>
        <w:t>No one stated that they sent their vote to one of the 27 overseas locations.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DC2235A" w14:textId="77777777" w:rsidTr="00B80A88">
        <w:trPr>
          <w:trHeight w:val="467"/>
        </w:trPr>
        <w:tc>
          <w:tcPr>
            <w:tcW w:w="8778" w:type="dxa"/>
            <w:shd w:val="clear" w:color="auto" w:fill="F2F2F2" w:themeFill="background1" w:themeFillShade="F2"/>
          </w:tcPr>
          <w:p w14:paraId="3F42B90E" w14:textId="0D4115FB" w:rsidR="00BD588E" w:rsidRPr="006C6D43" w:rsidRDefault="00391433" w:rsidP="00B80A88">
            <w:pPr>
              <w:pStyle w:val="Caption"/>
              <w:rPr>
                <w:color w:val="auto"/>
              </w:rPr>
            </w:pPr>
            <w:bookmarkStart w:id="97" w:name="_Toc14014772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49</w:t>
            </w:r>
            <w:r w:rsidRPr="006C6D43">
              <w:rPr>
                <w:color w:val="auto"/>
              </w:rPr>
              <w:fldChar w:fldCharType="end"/>
            </w:r>
            <w:r w:rsidRPr="006C6D43">
              <w:rPr>
                <w:color w:val="auto"/>
              </w:rPr>
              <w:t>:</w:t>
            </w:r>
            <w:r w:rsidR="00BD588E" w:rsidRPr="006C6D43">
              <w:rPr>
                <w:color w:val="auto"/>
              </w:rPr>
              <w:tab/>
            </w:r>
            <w:r w:rsidR="00AB5AAC" w:rsidRPr="006C6D43">
              <w:rPr>
                <w:color w:val="auto"/>
              </w:rPr>
              <w:t>Email vote recipient</w:t>
            </w:r>
            <w:bookmarkEnd w:id="97"/>
          </w:p>
        </w:tc>
      </w:tr>
      <w:tr w:rsidR="006C6D43" w:rsidRPr="006C6D43" w14:paraId="0ECBA3B4" w14:textId="77777777" w:rsidTr="00B80A88">
        <w:trPr>
          <w:trHeight w:val="3366"/>
        </w:trPr>
        <w:tc>
          <w:tcPr>
            <w:tcW w:w="8778" w:type="dxa"/>
          </w:tcPr>
          <w:p w14:paraId="1BD328A9" w14:textId="77777777" w:rsidR="00BD588E" w:rsidRPr="006C6D43" w:rsidRDefault="00BD588E" w:rsidP="00B80A88">
            <w:pPr>
              <w:spacing w:after="0"/>
              <w:rPr>
                <w:color w:val="auto"/>
                <w:sz w:val="24"/>
                <w:szCs w:val="24"/>
              </w:rPr>
            </w:pPr>
            <w:r w:rsidRPr="006C6D43">
              <w:rPr>
                <w:noProof/>
                <w:color w:val="auto"/>
                <w:lang w:eastAsia="en-AU"/>
              </w:rPr>
              <w:drawing>
                <wp:anchor distT="0" distB="0" distL="114300" distR="114300" simplePos="0" relativeHeight="251658375" behindDoc="0" locked="0" layoutInCell="1" allowOverlap="1" wp14:anchorId="665F6542" wp14:editId="72EE097B">
                  <wp:simplePos x="0" y="0"/>
                  <wp:positionH relativeFrom="column">
                    <wp:posOffset>2536337</wp:posOffset>
                  </wp:positionH>
                  <wp:positionV relativeFrom="paragraph">
                    <wp:posOffset>591525</wp:posOffset>
                  </wp:positionV>
                  <wp:extent cx="402470" cy="403585"/>
                  <wp:effectExtent l="0" t="0" r="0" b="0"/>
                  <wp:wrapNone/>
                  <wp:docPr id="329" name="Picture 3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Icon&#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2470" cy="403585"/>
                          </a:xfrm>
                          <a:prstGeom prst="rect">
                            <a:avLst/>
                          </a:prstGeom>
                          <a:noFill/>
                        </pic:spPr>
                      </pic:pic>
                    </a:graphicData>
                  </a:graphic>
                  <wp14:sizeRelH relativeFrom="margin">
                    <wp14:pctWidth>0</wp14:pctWidth>
                  </wp14:sizeRelH>
                  <wp14:sizeRelV relativeFrom="margin">
                    <wp14:pctHeight>0</wp14:pctHeight>
                  </wp14:sizeRelV>
                </wp:anchor>
              </w:drawing>
            </w:r>
            <w:r w:rsidRPr="006C6D43">
              <w:rPr>
                <w:noProof/>
                <w:color w:val="auto"/>
                <w:sz w:val="24"/>
                <w:szCs w:val="24"/>
                <w:lang w:eastAsia="en-AU"/>
              </w:rPr>
              <w:drawing>
                <wp:inline distT="0" distB="0" distL="0" distR="0" wp14:anchorId="001E9516" wp14:editId="5B9E2573">
                  <wp:extent cx="5436235" cy="2181225"/>
                  <wp:effectExtent l="0" t="0" r="0" b="0"/>
                  <wp:docPr id="330" name="Chart 33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6C6D43" w:rsidRPr="006C6D43" w14:paraId="72715652" w14:textId="77777777" w:rsidTr="00B80A88">
        <w:trPr>
          <w:trHeight w:val="434"/>
        </w:trPr>
        <w:tc>
          <w:tcPr>
            <w:tcW w:w="8778" w:type="dxa"/>
            <w:shd w:val="clear" w:color="auto" w:fill="auto"/>
          </w:tcPr>
          <w:p w14:paraId="3553EEBB" w14:textId="2A50F574" w:rsidR="00BD588E" w:rsidRPr="006C6D43" w:rsidRDefault="00BD588E" w:rsidP="00B80A88">
            <w:pPr>
              <w:pStyle w:val="BASE"/>
              <w:rPr>
                <w:color w:val="auto"/>
              </w:rPr>
            </w:pPr>
            <w:r w:rsidRPr="006C6D43">
              <w:rPr>
                <w:color w:val="auto"/>
              </w:rPr>
              <w:t>Q1</w:t>
            </w:r>
            <w:r w:rsidR="00617844" w:rsidRPr="006C6D43">
              <w:rPr>
                <w:color w:val="auto"/>
              </w:rPr>
              <w:t>4a</w:t>
            </w:r>
            <w:r w:rsidRPr="006C6D43">
              <w:rPr>
                <w:color w:val="auto"/>
              </w:rPr>
              <w:tab/>
            </w:r>
            <w:r w:rsidR="00617844" w:rsidRPr="006C6D43">
              <w:rPr>
                <w:color w:val="auto"/>
              </w:rPr>
              <w:t>Where did you email your vote?</w:t>
            </w:r>
            <w:r w:rsidRPr="006C6D43">
              <w:rPr>
                <w:color w:val="auto"/>
              </w:rPr>
              <w:t xml:space="preserve"> </w:t>
            </w:r>
          </w:p>
          <w:p w14:paraId="6FFA5A91" w14:textId="77777777" w:rsidR="00BD588E" w:rsidRPr="006C6D43" w:rsidRDefault="00BD588E" w:rsidP="00B80A88">
            <w:pPr>
              <w:pStyle w:val="BASE"/>
              <w:keepNext/>
              <w:rPr>
                <w:color w:val="auto"/>
              </w:rPr>
            </w:pPr>
            <w:r w:rsidRPr="006C6D43">
              <w:rPr>
                <w:color w:val="auto"/>
              </w:rPr>
              <w:t xml:space="preserve">Base: </w:t>
            </w:r>
            <w:r w:rsidRPr="006C6D43">
              <w:rPr>
                <w:color w:val="auto"/>
              </w:rPr>
              <w:tab/>
              <w:t>All email voters (n=144)</w:t>
            </w:r>
          </w:p>
        </w:tc>
      </w:tr>
    </w:tbl>
    <w:p w14:paraId="3A014F6E" w14:textId="61040FED" w:rsidR="00477CEB" w:rsidRPr="006C6D43" w:rsidRDefault="00B9492A" w:rsidP="00F67641">
      <w:pPr>
        <w:spacing w:before="240"/>
        <w:rPr>
          <w:color w:val="auto"/>
        </w:rPr>
      </w:pPr>
      <w:r w:rsidRPr="006C6D43">
        <w:rPr>
          <w:color w:val="auto"/>
        </w:rPr>
        <w:t xml:space="preserve">Email voters were asked if they were confident that their vote </w:t>
      </w:r>
      <w:r w:rsidR="00B67FA0" w:rsidRPr="006C6D43">
        <w:rPr>
          <w:color w:val="auto"/>
        </w:rPr>
        <w:t>would</w:t>
      </w:r>
      <w:r w:rsidRPr="006C6D43">
        <w:rPr>
          <w:color w:val="auto"/>
        </w:rPr>
        <w:t xml:space="preserve"> have been received by </w:t>
      </w:r>
      <w:r w:rsidR="00C346B8" w:rsidRPr="006C6D43">
        <w:rPr>
          <w:color w:val="auto"/>
        </w:rPr>
        <w:t>the VEC</w:t>
      </w:r>
      <w:r w:rsidRPr="006C6D43">
        <w:rPr>
          <w:color w:val="auto"/>
        </w:rPr>
        <w:t xml:space="preserve"> by the deadline.</w:t>
      </w:r>
      <w:r w:rsidR="00692498" w:rsidRPr="006C6D43">
        <w:rPr>
          <w:color w:val="auto"/>
        </w:rPr>
        <w:t xml:space="preserve"> </w:t>
      </w:r>
      <w:r w:rsidRPr="006C6D43">
        <w:rPr>
          <w:color w:val="auto"/>
        </w:rPr>
        <w:t xml:space="preserve">Overall, over </w:t>
      </w:r>
      <w:r w:rsidR="006C6ED6" w:rsidRPr="006C6D43">
        <w:rPr>
          <w:color w:val="auto"/>
        </w:rPr>
        <w:t>three</w:t>
      </w:r>
      <w:r w:rsidRPr="006C6D43">
        <w:rPr>
          <w:color w:val="auto"/>
        </w:rPr>
        <w:t xml:space="preserve"> in </w:t>
      </w:r>
      <w:r w:rsidR="006C6ED6" w:rsidRPr="006C6D43">
        <w:rPr>
          <w:color w:val="auto"/>
        </w:rPr>
        <w:t>five</w:t>
      </w:r>
      <w:r w:rsidRPr="006C6D43">
        <w:rPr>
          <w:color w:val="auto"/>
        </w:rPr>
        <w:t xml:space="preserve"> were confident (63%)</w:t>
      </w:r>
      <w:r w:rsidR="006C6ED6" w:rsidRPr="006C6D43">
        <w:rPr>
          <w:color w:val="auto"/>
        </w:rPr>
        <w:t>,</w:t>
      </w:r>
      <w:r w:rsidRPr="006C6D43">
        <w:rPr>
          <w:color w:val="auto"/>
        </w:rPr>
        <w:t xml:space="preserve"> nearly </w:t>
      </w:r>
      <w:r w:rsidR="006C6ED6" w:rsidRPr="006C6D43">
        <w:rPr>
          <w:color w:val="auto"/>
        </w:rPr>
        <w:t>one</w:t>
      </w:r>
      <w:r w:rsidRPr="006C6D43">
        <w:rPr>
          <w:color w:val="auto"/>
        </w:rPr>
        <w:t xml:space="preserve"> in </w:t>
      </w:r>
      <w:r w:rsidR="006C6ED6" w:rsidRPr="006C6D43">
        <w:rPr>
          <w:color w:val="auto"/>
        </w:rPr>
        <w:t>five</w:t>
      </w:r>
      <w:r w:rsidRPr="006C6D43">
        <w:rPr>
          <w:color w:val="auto"/>
        </w:rPr>
        <w:t xml:space="preserve"> were either not confident (6%) or not at all confident (13%).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420DBAAE" w14:textId="77777777" w:rsidTr="00B80A88">
        <w:trPr>
          <w:trHeight w:val="467"/>
        </w:trPr>
        <w:tc>
          <w:tcPr>
            <w:tcW w:w="8778" w:type="dxa"/>
            <w:shd w:val="clear" w:color="auto" w:fill="F2F2F2" w:themeFill="background1" w:themeFillShade="F2"/>
          </w:tcPr>
          <w:p w14:paraId="5F5103DA" w14:textId="0F197161" w:rsidR="00477CEB" w:rsidRPr="006C6D43" w:rsidRDefault="00391433" w:rsidP="00B80A88">
            <w:pPr>
              <w:pStyle w:val="Caption"/>
              <w:rPr>
                <w:color w:val="auto"/>
              </w:rPr>
            </w:pPr>
            <w:bookmarkStart w:id="98" w:name="_Toc14014772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50</w:t>
            </w:r>
            <w:r w:rsidRPr="006C6D43">
              <w:rPr>
                <w:color w:val="auto"/>
              </w:rPr>
              <w:fldChar w:fldCharType="end"/>
            </w:r>
            <w:r w:rsidRPr="006C6D43">
              <w:rPr>
                <w:color w:val="auto"/>
              </w:rPr>
              <w:t>:</w:t>
            </w:r>
            <w:r w:rsidR="00477CEB" w:rsidRPr="006C6D43">
              <w:rPr>
                <w:color w:val="auto"/>
              </w:rPr>
              <w:tab/>
            </w:r>
            <w:r w:rsidR="009F2BAF" w:rsidRPr="006C6D43">
              <w:rPr>
                <w:color w:val="auto"/>
              </w:rPr>
              <w:t>Confidence that vote was received before deadline of 2</w:t>
            </w:r>
            <w:r w:rsidR="009F2BAF" w:rsidRPr="006C6D43">
              <w:rPr>
                <w:color w:val="auto"/>
                <w:vertAlign w:val="superscript"/>
              </w:rPr>
              <w:t>nd</w:t>
            </w:r>
            <w:r w:rsidR="009F2BAF" w:rsidRPr="006C6D43">
              <w:rPr>
                <w:color w:val="auto"/>
              </w:rPr>
              <w:t xml:space="preserve"> December</w:t>
            </w:r>
            <w:bookmarkEnd w:id="98"/>
          </w:p>
        </w:tc>
      </w:tr>
      <w:tr w:rsidR="006C6D43" w:rsidRPr="006C6D43" w14:paraId="04ECE23A" w14:textId="77777777" w:rsidTr="00B80A88">
        <w:trPr>
          <w:trHeight w:val="2820"/>
        </w:trPr>
        <w:tc>
          <w:tcPr>
            <w:tcW w:w="8778" w:type="dxa"/>
          </w:tcPr>
          <w:p w14:paraId="23BF820D" w14:textId="572B3DC8" w:rsidR="00477CEB" w:rsidRPr="006C6D43" w:rsidRDefault="007C72E3" w:rsidP="00B80A88">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77" behindDoc="0" locked="0" layoutInCell="1" allowOverlap="1" wp14:anchorId="2730F500" wp14:editId="4C9B09B3">
                      <wp:simplePos x="0" y="0"/>
                      <wp:positionH relativeFrom="column">
                        <wp:posOffset>3841582</wp:posOffset>
                      </wp:positionH>
                      <wp:positionV relativeFrom="paragraph">
                        <wp:posOffset>128162</wp:posOffset>
                      </wp:positionV>
                      <wp:extent cx="356235" cy="356235"/>
                      <wp:effectExtent l="0" t="0" r="24765" b="24765"/>
                      <wp:wrapNone/>
                      <wp:docPr id="346" name="Oval 34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1DCAA" w14:textId="4E2D6F51" w:rsidR="00E278A6" w:rsidRPr="00B9492A" w:rsidRDefault="00E278A6" w:rsidP="00477CEB">
                                  <w:pPr>
                                    <w:jc w:val="center"/>
                                    <w:rPr>
                                      <w:color w:val="FFFFFF" w:themeColor="background1"/>
                                      <w:sz w:val="16"/>
                                      <w:szCs w:val="16"/>
                                      <w:lang w:val="en-US"/>
                                    </w:rPr>
                                  </w:pPr>
                                  <w:r w:rsidRPr="00B9492A">
                                    <w:rPr>
                                      <w:color w:val="FFFFFF" w:themeColor="background1"/>
                                      <w:sz w:val="16"/>
                                      <w:szCs w:val="16"/>
                                      <w:lang w:val="en-US"/>
                                    </w:rPr>
                                    <w:t>63%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0F500" id="Oval 346" o:spid="_x0000_s1105" style="position:absolute;margin-left:302.5pt;margin-top:10.1pt;width:28.05pt;height:28.0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4figIAAJQFAAAOAAAAZHJzL2Uyb0RvYy54bWysVEtv2zAMvg/YfxB0X5zH0g5BnSJIl2FA&#10;0QZrh54VWYoFyKImKbGzXz9KfqRbih2G5aBQFPmR/Ezy5rapNDkK5xWYnE5GY0qE4VAos8/p9+fN&#10;h0+U+MBMwTQYkdOT8PR2+f7dTW0XYgol6EI4giDGL2qb0zIEu8gyz0tRMT8CKww+SnAVC3h1+6xw&#10;rEb0SmfT8fgqq8EV1gEX3qP2rn2ky4QvpeDhUUovAtE5xdxCOl06d/HMljdssXfMlop3abB/yKJi&#10;ymDQAeqOBUYOTl1AVYo78CDDiEOVgZSKi1QDVjMZ/1HNU8msSLUgOd4ONPn/B8sfjk9265CG2vqF&#10;RzFW0UhXxX/MjzSJrNNAlmgC4aicza+mszklHJ86GVGys7N1PnwRUJEo5FRorayP5bAFO9770Fr3&#10;VlHtQatio7ROF7ffrbUjRxY/3efZ6modvxYG+M1Mm0vP2Dxi8N3tJ5eOCBM9s3PVSQonLSKeNt+E&#10;JKrAOqcp49SQZ0zGuTBh0j6VrBBtmvMx/vpgfRYp5wQYkSWWN2B3AL1lC9Jjt8V29tFVpH4enMd/&#10;S6x1HjxSZDBhcK6UAfcWgMaqusitfU9SS01kKTS7BrnJ6fUsmkbVDorT1hEH7YB5yzcKv/o982HL&#10;HE4Uzh5uifCIh9RQ5xQ6iZIS3M+39NEeGx1fKalxQnPqfxyYE5TorwZHII5zEj7Or6d4cb1291pr&#10;DtUasIMmuIcsT2K0DboXpYPqBZfIKkbDJ2Y4xswpD66/rEO7MXANcbFaJTMcX8vCvXmyPIJHgmMr&#10;PzcvzNmu5QPOygP0U3zR9q1t9DSwOgSQKs3Emc+Oehz91EPdmoq75fU9WZ2X6fIXAAAA//8DAFBL&#10;AwQUAAYACAAAACEA9aoQMN0AAAAJAQAADwAAAGRycy9kb3ducmV2LnhtbEyPwU7DMBBE70j8g7VI&#10;3KidAC4K2VQIiQsnCEX06CZLEhqvI9tpw99jTnAczWjmTblZ7CiO5MPgGCFbKRDEjWsH7hC2b09X&#10;dyBCNNya0TEhfFOATXV+VpqidSd+pWMdO5FKOBQGoY9xKqQMTU/WhJWbiJP36bw1MUnfydabUyq3&#10;o8yV0tKagdNCbyZ67Kk51LNFaL7q94P/0C/BbG9yq2e3m54d4uXF8nAPItIS/8Lwi5/QoUpMezdz&#10;G8SIoNVt+hIRcpWDSAGtswzEHmGtr0FWpfz/oPoBAAD//wMAUEsBAi0AFAAGAAgAAAAhALaDOJL+&#10;AAAA4QEAABMAAAAAAAAAAAAAAAAAAAAAAFtDb250ZW50X1R5cGVzXS54bWxQSwECLQAUAAYACAAA&#10;ACEAOP0h/9YAAACUAQAACwAAAAAAAAAAAAAAAAAvAQAAX3JlbHMvLnJlbHNQSwECLQAUAAYACAAA&#10;ACEAWjt+H4oCAACUBQAADgAAAAAAAAAAAAAAAAAuAgAAZHJzL2Uyb0RvYy54bWxQSwECLQAUAAYA&#10;CAAAACEA9aoQMN0AAAAJAQAADwAAAAAAAAAAAAAAAADkBAAAZHJzL2Rvd25yZXYueG1sUEsFBgAA&#10;AAAEAAQA8wAAAO4FAAAAAA==&#10;" fillcolor="#0e3a6c" strokecolor="white [3212]" strokeweight="2pt">
                      <v:textbox inset="0,,0">
                        <w:txbxContent>
                          <w:p w14:paraId="0C51DCAA" w14:textId="4E2D6F51" w:rsidR="00E278A6" w:rsidRPr="00B9492A" w:rsidRDefault="00E278A6" w:rsidP="00477CEB">
                            <w:pPr>
                              <w:jc w:val="center"/>
                              <w:rPr>
                                <w:color w:val="FFFFFF" w:themeColor="background1"/>
                                <w:sz w:val="16"/>
                                <w:szCs w:val="16"/>
                                <w:lang w:val="en-US"/>
                              </w:rPr>
                            </w:pPr>
                            <w:r w:rsidRPr="00B9492A">
                              <w:rPr>
                                <w:color w:val="FFFFFF" w:themeColor="background1"/>
                                <w:sz w:val="16"/>
                                <w:szCs w:val="16"/>
                                <w:lang w:val="en-US"/>
                              </w:rPr>
                              <w:t>63%</w:t>
                            </w:r>
                          </w:p>
                        </w:txbxContent>
                      </v:textbox>
                    </v:oval>
                  </w:pict>
                </mc:Fallback>
              </mc:AlternateContent>
            </w:r>
            <w:r w:rsidR="00477CEB" w:rsidRPr="006C6D43">
              <w:rPr>
                <w:noProof/>
                <w:color w:val="auto"/>
                <w:sz w:val="24"/>
                <w:szCs w:val="24"/>
                <w:lang w:eastAsia="en-AU"/>
              </w:rPr>
              <mc:AlternateContent>
                <mc:Choice Requires="wps">
                  <w:drawing>
                    <wp:anchor distT="0" distB="0" distL="114300" distR="114300" simplePos="0" relativeHeight="251658376" behindDoc="0" locked="0" layoutInCell="1" allowOverlap="1" wp14:anchorId="48948D74" wp14:editId="30EE9A1D">
                      <wp:simplePos x="0" y="0"/>
                      <wp:positionH relativeFrom="column">
                        <wp:posOffset>2545223</wp:posOffset>
                      </wp:positionH>
                      <wp:positionV relativeFrom="paragraph">
                        <wp:posOffset>330356</wp:posOffset>
                      </wp:positionV>
                      <wp:extent cx="2857979" cy="13658"/>
                      <wp:effectExtent l="38100" t="38100" r="57150" b="62865"/>
                      <wp:wrapNone/>
                      <wp:docPr id="343" name="Straight Connector 343"/>
                      <wp:cNvGraphicFramePr/>
                      <a:graphic xmlns:a="http://schemas.openxmlformats.org/drawingml/2006/main">
                        <a:graphicData uri="http://schemas.microsoft.com/office/word/2010/wordprocessingShape">
                          <wps:wsp>
                            <wps:cNvCnPr/>
                            <wps:spPr>
                              <a:xfrm flipV="1">
                                <a:off x="0" y="0"/>
                                <a:ext cx="2857979" cy="13658"/>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BAE7A" id="Straight Connector 343" o:spid="_x0000_s1026" style="position:absolute;flip:y;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26pt" to="425.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I2QEAABMEAAAOAAAAZHJzL2Uyb0RvYy54bWysU99v2yAQfp+0/wHxvthJ1TS14lRT2u5l&#10;2qpu3TuBI0bCgIDF9n+/Azvu1k6TNu3lBMf9+L7vju1N32pyAh+UNTVdLkpKwHArlDnW9Onr/bsN&#10;JSEyI5i2Bmo6QKA3u7dvtp2rYGUbqwV4gkVMqDpX0yZGVxVF4A20LCysA4OP0vqWRbz6YyE867B6&#10;q4tVWa6LznrhvOUQAnpvx0e6y/WlBB4/SxkgEl1TxBaz9dkeki12W1YdPXON4hMM9g8oWqYMNp1L&#10;3bLIyHevXpVqFfc2WBkX3LaFlVJxyByQzbJ8weZLwxxkLihOcLNM4f+V5Z9Oe/PgUYbOhSq4B59Y&#10;9NK3RGrlvuFMMy9ESvos2zDLBn0kHJ2rzeXV9dU1JRzflhfry02StRjLpHLOh/gBbEvSoaZamcSK&#10;Vez0McQx9ByS3NokG6xW4l5pnS/+eNhrT04szfHu4v16P/X4JawBJu6MIHFwuGsWo8cBR6b0az8i&#10;TK2KZ+b5FAcNI4xHkEQJZDhqkJcSZhiMczBxOeHQBqNTmkTIc2KZef4xcYpPqZAX9m+S54zc2Zo4&#10;J7fKWP+77rE/Q5Zj/FmBkXeS4GDFkHciS4Obl6c5/ZK02j/fc/rzX979AAAA//8DAFBLAwQUAAYA&#10;CAAAACEAVjkUA98AAAAJAQAADwAAAGRycy9kb3ducmV2LnhtbEyPwU7DMBBE70j8g7VIvSBqEzWo&#10;DXGqqmorjhD6AW68JCHxOordNv17lhMcZ2c0+yZfT64XFxxD60nD81yBQKq8banWcPzcPy1BhGjI&#10;mt4TarhhgHVxf5ebzPorfeCljLXgEgqZ0dDEOGRShqpBZ8LcD0jsffnRmchyrKUdzZXLXS8TpV6k&#10;My3xh8YMuG2w6sqz01AOh3S3+e5272p/266Gzj0e3xKtZw/T5hVExCn+heEXn9GhYKaTP5MNotew&#10;UIrRo4Y04U0cWKZqBeLEh0UCssjl/wXFDwAAAP//AwBQSwECLQAUAAYACAAAACEAtoM4kv4AAADh&#10;AQAAEwAAAAAAAAAAAAAAAAAAAAAAW0NvbnRlbnRfVHlwZXNdLnhtbFBLAQItABQABgAIAAAAIQA4&#10;/SH/1gAAAJQBAAALAAAAAAAAAAAAAAAAAC8BAABfcmVscy8ucmVsc1BLAQItABQABgAIAAAAIQD+&#10;BP3I2QEAABMEAAAOAAAAAAAAAAAAAAAAAC4CAABkcnMvZTJvRG9jLnhtbFBLAQItABQABgAIAAAA&#10;IQBWORQD3wAAAAkBAAAPAAAAAAAAAAAAAAAAADMEAABkcnMvZG93bnJldi54bWxQSwUGAAAAAAQA&#10;BADzAAAAPwUAAAAA&#10;" strokecolor="#0e3a6c">
                      <v:stroke startarrow="oval" endarrow="oval"/>
                    </v:line>
                  </w:pict>
                </mc:Fallback>
              </mc:AlternateContent>
            </w:r>
            <w:r w:rsidR="00477CEB" w:rsidRPr="006C6D43">
              <w:rPr>
                <w:noProof/>
                <w:color w:val="auto"/>
                <w:sz w:val="24"/>
                <w:szCs w:val="24"/>
                <w:lang w:eastAsia="en-AU"/>
              </w:rPr>
              <w:drawing>
                <wp:inline distT="0" distB="0" distL="0" distR="0" wp14:anchorId="0793D301" wp14:editId="1D79FA0C">
                  <wp:extent cx="5436235" cy="1800225"/>
                  <wp:effectExtent l="0" t="0" r="0" b="0"/>
                  <wp:docPr id="348" name="Chart 34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r w:rsidR="006C6D43" w:rsidRPr="006C6D43" w14:paraId="3C336196" w14:textId="77777777" w:rsidTr="00B80A88">
        <w:tc>
          <w:tcPr>
            <w:tcW w:w="8778" w:type="dxa"/>
            <w:shd w:val="clear" w:color="auto" w:fill="FFFFFF" w:themeFill="background1"/>
          </w:tcPr>
          <w:p w14:paraId="7EC06722" w14:textId="07576767" w:rsidR="00477CEB" w:rsidRPr="006C6D43" w:rsidRDefault="00477CEB" w:rsidP="00B80A88">
            <w:pPr>
              <w:pStyle w:val="BASE"/>
              <w:rPr>
                <w:color w:val="auto"/>
              </w:rPr>
            </w:pPr>
            <w:r w:rsidRPr="006C6D43">
              <w:rPr>
                <w:color w:val="auto"/>
              </w:rPr>
              <w:t>Q</w:t>
            </w:r>
            <w:r w:rsidR="00CE57A2" w:rsidRPr="006C6D43">
              <w:rPr>
                <w:color w:val="auto"/>
              </w:rPr>
              <w:t>14b</w:t>
            </w:r>
            <w:r w:rsidRPr="006C6D43">
              <w:rPr>
                <w:color w:val="auto"/>
              </w:rPr>
              <w:tab/>
            </w:r>
            <w:r w:rsidR="00CE57A2" w:rsidRPr="006C6D43">
              <w:rPr>
                <w:color w:val="auto"/>
              </w:rPr>
              <w:t xml:space="preserve">How confident are you that your vote will have been received by </w:t>
            </w:r>
            <w:r w:rsidR="00C346B8" w:rsidRPr="006C6D43">
              <w:rPr>
                <w:color w:val="auto"/>
              </w:rPr>
              <w:t>the VEC</w:t>
            </w:r>
            <w:r w:rsidR="00CE57A2" w:rsidRPr="006C6D43">
              <w:rPr>
                <w:color w:val="auto"/>
              </w:rPr>
              <w:t xml:space="preserve"> by the deadline of 2 December?</w:t>
            </w:r>
          </w:p>
          <w:p w14:paraId="2AA5F84D" w14:textId="47ECFB88" w:rsidR="00477CEB" w:rsidRPr="006C6D43" w:rsidRDefault="00477CEB" w:rsidP="009E5A4C">
            <w:pPr>
              <w:pStyle w:val="BASE"/>
              <w:rPr>
                <w:color w:val="auto"/>
              </w:rPr>
            </w:pPr>
            <w:r w:rsidRPr="006C6D43">
              <w:rPr>
                <w:color w:val="auto"/>
              </w:rPr>
              <w:t xml:space="preserve">Base: </w:t>
            </w:r>
            <w:r w:rsidRPr="006C6D43">
              <w:rPr>
                <w:color w:val="auto"/>
              </w:rPr>
              <w:tab/>
              <w:t xml:space="preserve">All </w:t>
            </w:r>
            <w:r w:rsidR="009F2BAF" w:rsidRPr="006C6D43">
              <w:rPr>
                <w:color w:val="auto"/>
              </w:rPr>
              <w:t xml:space="preserve">email voters who sent their vote directly to </w:t>
            </w:r>
            <w:r w:rsidR="00C346B8" w:rsidRPr="006C6D43">
              <w:rPr>
                <w:color w:val="auto"/>
              </w:rPr>
              <w:t>the VEC</w:t>
            </w:r>
            <w:r w:rsidRPr="006C6D43">
              <w:rPr>
                <w:color w:val="auto"/>
              </w:rPr>
              <w:t>, don’t know responses excluded (n=</w:t>
            </w:r>
            <w:r w:rsidR="009F2BAF" w:rsidRPr="006C6D43">
              <w:rPr>
                <w:color w:val="auto"/>
              </w:rPr>
              <w:t>131</w:t>
            </w:r>
            <w:r w:rsidRPr="006C6D43">
              <w:rPr>
                <w:color w:val="auto"/>
              </w:rPr>
              <w:t>)</w:t>
            </w:r>
          </w:p>
        </w:tc>
      </w:tr>
    </w:tbl>
    <w:p w14:paraId="1A339980" w14:textId="77777777" w:rsidR="00477CEB" w:rsidRPr="006C6D43" w:rsidRDefault="00477CEB" w:rsidP="00477CEB">
      <w:pPr>
        <w:spacing w:after="200"/>
        <w:rPr>
          <w:color w:val="auto"/>
        </w:rPr>
      </w:pPr>
      <w:r w:rsidRPr="006C6D43">
        <w:rPr>
          <w:color w:val="auto"/>
        </w:rPr>
        <w:br/>
      </w:r>
      <w:r w:rsidRPr="006C6D43">
        <w:rPr>
          <w:color w:val="auto"/>
        </w:rPr>
        <w:br w:type="page"/>
      </w:r>
    </w:p>
    <w:p w14:paraId="40764CCE" w14:textId="77777777" w:rsidR="00904E8C" w:rsidRPr="006C6D43" w:rsidRDefault="00904E8C" w:rsidP="00904E8C">
      <w:pPr>
        <w:pStyle w:val="Heading4"/>
        <w:rPr>
          <w:color w:val="auto"/>
        </w:rPr>
      </w:pPr>
      <w:r w:rsidRPr="006C6D43">
        <w:rPr>
          <w:color w:val="auto"/>
        </w:rPr>
        <w:t>Improvements to email voting</w:t>
      </w:r>
    </w:p>
    <w:p w14:paraId="156D4924" w14:textId="67A59030" w:rsidR="00904E8C" w:rsidRPr="006C6D43" w:rsidRDefault="00C461A8" w:rsidP="00904E8C">
      <w:pPr>
        <w:rPr>
          <w:color w:val="auto"/>
        </w:rPr>
      </w:pPr>
      <w:r w:rsidRPr="006C6D43">
        <w:rPr>
          <w:color w:val="auto"/>
        </w:rPr>
        <w:t xml:space="preserve">Email </w:t>
      </w:r>
      <w:r w:rsidR="00E417AE" w:rsidRPr="006C6D43">
        <w:rPr>
          <w:color w:val="auto"/>
        </w:rPr>
        <w:t xml:space="preserve">voters who were dissatisfied with </w:t>
      </w:r>
      <w:r w:rsidRPr="006C6D43">
        <w:rPr>
          <w:color w:val="auto"/>
        </w:rPr>
        <w:t xml:space="preserve">at least one aspect of the </w:t>
      </w:r>
      <w:r w:rsidR="00E417AE" w:rsidRPr="006C6D43">
        <w:rPr>
          <w:color w:val="auto"/>
        </w:rPr>
        <w:t>email ballot process</w:t>
      </w:r>
      <w:r w:rsidRPr="006C6D43">
        <w:rPr>
          <w:color w:val="auto"/>
        </w:rPr>
        <w:t xml:space="preserve"> were asked to provide suggestions for improvement.</w:t>
      </w:r>
      <w:r w:rsidR="00E417AE" w:rsidRPr="006C6D43">
        <w:rPr>
          <w:color w:val="auto"/>
        </w:rPr>
        <w:t xml:space="preserve"> </w:t>
      </w:r>
      <w:r w:rsidR="00517728" w:rsidRPr="006C6D43">
        <w:rPr>
          <w:color w:val="auto"/>
        </w:rPr>
        <w:t>Unlike</w:t>
      </w:r>
      <w:r w:rsidR="00607220" w:rsidRPr="006C6D43">
        <w:rPr>
          <w:color w:val="auto"/>
        </w:rPr>
        <w:t xml:space="preserve"> other ‘suggestions for improvement’ measures, a number of enhancements to the email voting process were put forward.</w:t>
      </w:r>
      <w:r w:rsidR="00692498" w:rsidRPr="006C6D43">
        <w:rPr>
          <w:color w:val="auto"/>
        </w:rPr>
        <w:t xml:space="preserve"> </w:t>
      </w:r>
      <w:r w:rsidR="00EE228E" w:rsidRPr="006C6D43">
        <w:rPr>
          <w:color w:val="auto"/>
        </w:rPr>
        <w:t>Of those suggested improvements</w:t>
      </w:r>
      <w:r w:rsidR="00607220" w:rsidRPr="006C6D43">
        <w:rPr>
          <w:color w:val="auto"/>
        </w:rPr>
        <w:t xml:space="preserve">, </w:t>
      </w:r>
      <w:r w:rsidR="00327619" w:rsidRPr="006C6D43">
        <w:rPr>
          <w:color w:val="auto"/>
        </w:rPr>
        <w:t>email voters most frequently suggested</w:t>
      </w:r>
      <w:r w:rsidR="00607220" w:rsidRPr="006C6D43">
        <w:rPr>
          <w:color w:val="auto"/>
        </w:rPr>
        <w:t xml:space="preserve"> </w:t>
      </w:r>
      <w:r w:rsidR="00571636" w:rsidRPr="006C6D43">
        <w:rPr>
          <w:color w:val="auto"/>
        </w:rPr>
        <w:t>simplifying</w:t>
      </w:r>
      <w:r w:rsidR="00607220" w:rsidRPr="006C6D43">
        <w:rPr>
          <w:color w:val="auto"/>
        </w:rPr>
        <w:t xml:space="preserve"> the process </w:t>
      </w:r>
      <w:r w:rsidR="00517728" w:rsidRPr="006C6D43">
        <w:rPr>
          <w:color w:val="auto"/>
        </w:rPr>
        <w:t>for printing and assembling papers, and a recommendation to bring the entire process online (64% and 29% respectively).</w:t>
      </w:r>
      <w:r w:rsidR="00692498" w:rsidRPr="006C6D43">
        <w:rPr>
          <w:color w:val="auto"/>
        </w:rPr>
        <w:t xml:space="preserve"> </w:t>
      </w:r>
    </w:p>
    <w:p w14:paraId="59CDE206" w14:textId="14518081" w:rsidR="00571636" w:rsidRPr="006C6D43" w:rsidRDefault="00571636" w:rsidP="00904E8C">
      <w:pPr>
        <w:rPr>
          <w:color w:val="auto"/>
        </w:rPr>
      </w:pPr>
      <w:r w:rsidRPr="006C6D43">
        <w:rPr>
          <w:color w:val="auto"/>
        </w:rPr>
        <w:t>The</w:t>
      </w:r>
      <w:r w:rsidR="00B179B4" w:rsidRPr="006C6D43">
        <w:rPr>
          <w:color w:val="auto"/>
        </w:rPr>
        <w:t xml:space="preserve"> same</w:t>
      </w:r>
      <w:r w:rsidRPr="006C6D43">
        <w:rPr>
          <w:color w:val="auto"/>
        </w:rPr>
        <w:t xml:space="preserve"> two </w:t>
      </w:r>
      <w:r w:rsidR="005D2E94" w:rsidRPr="006C6D43">
        <w:rPr>
          <w:color w:val="auto"/>
        </w:rPr>
        <w:t>suggestions</w:t>
      </w:r>
      <w:r w:rsidRPr="006C6D43">
        <w:rPr>
          <w:color w:val="auto"/>
        </w:rPr>
        <w:t xml:space="preserve"> were also most </w:t>
      </w:r>
      <w:r w:rsidR="005D2E94" w:rsidRPr="006C6D43">
        <w:rPr>
          <w:color w:val="auto"/>
        </w:rPr>
        <w:t>prominent</w:t>
      </w:r>
      <w:r w:rsidRPr="006C6D43">
        <w:rPr>
          <w:color w:val="auto"/>
        </w:rPr>
        <w:t xml:space="preserve"> in the 2018 election evaluation, though in a different order (24% </w:t>
      </w:r>
      <w:r w:rsidR="005D2E94" w:rsidRPr="006C6D43">
        <w:rPr>
          <w:color w:val="auto"/>
        </w:rPr>
        <w:t>online voting, 16% simplify printing/assembly).</w:t>
      </w:r>
      <w:r w:rsidR="00692498" w:rsidRPr="006C6D43">
        <w:rPr>
          <w:color w:val="auto"/>
        </w:rPr>
        <w:t xml:space="preserve"> </w:t>
      </w:r>
    </w:p>
    <w:p w14:paraId="1C9B9670" w14:textId="78C26431" w:rsidR="00904E8C" w:rsidRPr="006C6D43" w:rsidRDefault="00391433" w:rsidP="0031513B">
      <w:pPr>
        <w:pStyle w:val="Caption"/>
        <w:rPr>
          <w:color w:val="auto"/>
        </w:rPr>
      </w:pPr>
      <w:bookmarkStart w:id="99" w:name="_Toc14014773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51</w:t>
      </w:r>
      <w:r w:rsidRPr="006C6D43">
        <w:rPr>
          <w:color w:val="auto"/>
        </w:rPr>
        <w:fldChar w:fldCharType="end"/>
      </w:r>
      <w:r w:rsidRPr="006C6D43">
        <w:rPr>
          <w:color w:val="auto"/>
        </w:rPr>
        <w:t>:</w:t>
      </w:r>
      <w:r w:rsidR="00904E8C" w:rsidRPr="006C6D43">
        <w:rPr>
          <w:color w:val="auto"/>
        </w:rPr>
        <w:tab/>
        <w:t>Improvements to email voting</w:t>
      </w:r>
      <w:bookmarkEnd w:id="99"/>
    </w:p>
    <w:p w14:paraId="17E70E8C" w14:textId="065B8DF1" w:rsidR="00904E8C" w:rsidRPr="006C6D43" w:rsidRDefault="00904E8C" w:rsidP="00904E8C">
      <w:pPr>
        <w:jc w:val="center"/>
        <w:rPr>
          <w:color w:val="auto"/>
        </w:rPr>
      </w:pPr>
      <w:r w:rsidRPr="006C6D43">
        <w:rPr>
          <w:noProof/>
          <w:color w:val="auto"/>
          <w:sz w:val="24"/>
          <w:szCs w:val="24"/>
          <w:lang w:eastAsia="en-AU"/>
        </w:rPr>
        <w:drawing>
          <wp:inline distT="0" distB="0" distL="0" distR="0" wp14:anchorId="3906B050" wp14:editId="6E728DF1">
            <wp:extent cx="5436235" cy="4762500"/>
            <wp:effectExtent l="0" t="0" r="0" b="0"/>
            <wp:docPr id="400" name="Chart 40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625CBC2" w14:textId="77777777" w:rsidR="0034675A" w:rsidRPr="006C6D43" w:rsidRDefault="0034675A" w:rsidP="00904E8C">
      <w:pPr>
        <w:pStyle w:val="BASE"/>
        <w:rPr>
          <w:color w:val="auto"/>
        </w:rPr>
      </w:pPr>
      <w:r w:rsidRPr="006C6D43">
        <w:rPr>
          <w:color w:val="auto"/>
        </w:rPr>
        <w:t>Q15</w:t>
      </w:r>
      <w:r w:rsidRPr="006C6D43">
        <w:rPr>
          <w:color w:val="auto"/>
        </w:rPr>
        <w:tab/>
        <w:t>And what could be improved about the email ballot paper process?</w:t>
      </w:r>
      <w:r w:rsidR="0093054F" w:rsidRPr="006C6D43">
        <w:rPr>
          <w:color w:val="auto"/>
        </w:rPr>
        <w:t xml:space="preserve"> </w:t>
      </w:r>
    </w:p>
    <w:p w14:paraId="43067C1C" w14:textId="608E1E50" w:rsidR="00B72CF3" w:rsidRPr="006C6D43" w:rsidRDefault="00B72CF3" w:rsidP="00B72CF3">
      <w:pPr>
        <w:pStyle w:val="BASE"/>
        <w:rPr>
          <w:color w:val="auto"/>
        </w:rPr>
      </w:pPr>
      <w:r w:rsidRPr="006C6D43">
        <w:rPr>
          <w:color w:val="auto"/>
        </w:rPr>
        <w:t xml:space="preserve">Base: </w:t>
      </w:r>
      <w:r w:rsidRPr="006C6D43">
        <w:rPr>
          <w:color w:val="auto"/>
        </w:rPr>
        <w:tab/>
      </w:r>
      <w:r w:rsidR="000F78FB" w:rsidRPr="006C6D43">
        <w:rPr>
          <w:color w:val="auto"/>
        </w:rPr>
        <w:t>All voters who thought the email ballot paper process could be improved (rated lower than 3)</w:t>
      </w:r>
      <w:r w:rsidRPr="006C6D43">
        <w:rPr>
          <w:color w:val="auto"/>
        </w:rPr>
        <w:t xml:space="preserve"> (n=</w:t>
      </w:r>
      <w:r w:rsidR="00E570C9" w:rsidRPr="006C6D43">
        <w:rPr>
          <w:color w:val="auto"/>
        </w:rPr>
        <w:t>5</w:t>
      </w:r>
      <w:r w:rsidR="000F78FB" w:rsidRPr="006C6D43">
        <w:rPr>
          <w:color w:val="auto"/>
        </w:rPr>
        <w:t>5</w:t>
      </w:r>
      <w:r w:rsidRPr="006C6D43">
        <w:rPr>
          <w:color w:val="auto"/>
        </w:rPr>
        <w:t>)</w:t>
      </w:r>
    </w:p>
    <w:p w14:paraId="6AD42592" w14:textId="77777777" w:rsidR="00D07632" w:rsidRPr="006C6D43" w:rsidRDefault="00D07632">
      <w:pPr>
        <w:spacing w:after="200"/>
        <w:rPr>
          <w:color w:val="auto"/>
        </w:rPr>
      </w:pPr>
      <w:r w:rsidRPr="006C6D43">
        <w:rPr>
          <w:color w:val="auto"/>
        </w:rPr>
        <w:br w:type="page"/>
      </w:r>
    </w:p>
    <w:p w14:paraId="67B2455A" w14:textId="77777777" w:rsidR="00904E8C" w:rsidRPr="006C6D43" w:rsidRDefault="00D07632" w:rsidP="00D07632">
      <w:pPr>
        <w:pStyle w:val="Heading4"/>
        <w:rPr>
          <w:color w:val="auto"/>
        </w:rPr>
      </w:pPr>
      <w:r w:rsidRPr="006C6D43">
        <w:rPr>
          <w:color w:val="auto"/>
        </w:rPr>
        <w:t>Intention to vote by email again</w:t>
      </w:r>
    </w:p>
    <w:p w14:paraId="7F701345" w14:textId="5624E238" w:rsidR="008A5800" w:rsidRPr="006C6D43" w:rsidRDefault="00CD7220" w:rsidP="00D07632">
      <w:pPr>
        <w:rPr>
          <w:color w:val="auto"/>
        </w:rPr>
      </w:pPr>
      <w:r w:rsidRPr="006C6D43">
        <w:rPr>
          <w:color w:val="auto"/>
        </w:rPr>
        <w:t>Seven in ten email</w:t>
      </w:r>
      <w:r w:rsidR="00E417AE" w:rsidRPr="006C6D43">
        <w:rPr>
          <w:color w:val="auto"/>
        </w:rPr>
        <w:t xml:space="preserve"> voters</w:t>
      </w:r>
      <w:r w:rsidR="00D96CF2" w:rsidRPr="006C6D43">
        <w:rPr>
          <w:color w:val="auto"/>
        </w:rPr>
        <w:t xml:space="preserve"> would do so again </w:t>
      </w:r>
      <w:r w:rsidR="00A4343E" w:rsidRPr="006C6D43">
        <w:rPr>
          <w:color w:val="auto"/>
        </w:rPr>
        <w:t>(</w:t>
      </w:r>
      <w:r w:rsidRPr="006C6D43">
        <w:rPr>
          <w:color w:val="auto"/>
        </w:rPr>
        <w:t>70</w:t>
      </w:r>
      <w:r w:rsidR="00A4343E" w:rsidRPr="006C6D43">
        <w:rPr>
          <w:color w:val="auto"/>
        </w:rPr>
        <w:t>%)</w:t>
      </w:r>
      <w:r w:rsidR="00B179B4" w:rsidRPr="006C6D43">
        <w:rPr>
          <w:color w:val="auto"/>
        </w:rPr>
        <w:t xml:space="preserve"> at a rate</w:t>
      </w:r>
      <w:r w:rsidR="00CE53AB" w:rsidRPr="006C6D43">
        <w:rPr>
          <w:color w:val="auto"/>
        </w:rPr>
        <w:t xml:space="preserve"> similar to that of the 2018 evaluation (67%).</w:t>
      </w:r>
      <w:r w:rsidR="00692498" w:rsidRPr="006C6D43">
        <w:rPr>
          <w:color w:val="auto"/>
        </w:rPr>
        <w:t xml:space="preserve"> </w:t>
      </w:r>
      <w:r w:rsidR="00CE53AB" w:rsidRPr="006C6D43">
        <w:rPr>
          <w:color w:val="auto"/>
        </w:rPr>
        <w:t>This</w:t>
      </w:r>
      <w:r w:rsidR="00C03EC1" w:rsidRPr="006C6D43">
        <w:rPr>
          <w:color w:val="auto"/>
        </w:rPr>
        <w:t xml:space="preserve"> intention to vote by email in future elections </w:t>
      </w:r>
      <w:r w:rsidR="00A12A7B" w:rsidRPr="006C6D43">
        <w:rPr>
          <w:color w:val="auto"/>
        </w:rPr>
        <w:t>was</w:t>
      </w:r>
      <w:r w:rsidR="00C03EC1" w:rsidRPr="006C6D43">
        <w:rPr>
          <w:color w:val="auto"/>
        </w:rPr>
        <w:t xml:space="preserve"> presumably due to </w:t>
      </w:r>
      <w:r w:rsidR="00D43F32" w:rsidRPr="006C6D43">
        <w:rPr>
          <w:color w:val="auto"/>
        </w:rPr>
        <w:t xml:space="preserve">voters’ </w:t>
      </w:r>
      <w:r w:rsidR="00892AEC" w:rsidRPr="006C6D43">
        <w:rPr>
          <w:color w:val="auto"/>
        </w:rPr>
        <w:t>circumstances</w:t>
      </w:r>
      <w:r w:rsidR="00D43F32" w:rsidRPr="006C6D43">
        <w:rPr>
          <w:color w:val="auto"/>
        </w:rPr>
        <w:t xml:space="preserve">, i.e., they will likely reside outside of the state for </w:t>
      </w:r>
      <w:r w:rsidR="00892AEC" w:rsidRPr="006C6D43">
        <w:rPr>
          <w:color w:val="auto"/>
        </w:rPr>
        <w:t xml:space="preserve">future elections, rather than a preference for </w:t>
      </w:r>
      <w:r w:rsidR="00A12A7B" w:rsidRPr="006C6D43">
        <w:rPr>
          <w:color w:val="auto"/>
        </w:rPr>
        <w:t>t</w:t>
      </w:r>
      <w:r w:rsidR="00892AEC" w:rsidRPr="006C6D43">
        <w:rPr>
          <w:color w:val="auto"/>
        </w:rPr>
        <w:t>his form of voting.</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503CDD4" w14:textId="77777777" w:rsidTr="000821AC">
        <w:trPr>
          <w:trHeight w:val="467"/>
        </w:trPr>
        <w:tc>
          <w:tcPr>
            <w:tcW w:w="8778" w:type="dxa"/>
            <w:shd w:val="clear" w:color="auto" w:fill="F2F2F2" w:themeFill="background1" w:themeFillShade="F2"/>
          </w:tcPr>
          <w:p w14:paraId="6284A03A" w14:textId="0029C971" w:rsidR="00D07632" w:rsidRPr="006C6D43" w:rsidRDefault="00391433" w:rsidP="0031513B">
            <w:pPr>
              <w:pStyle w:val="Caption"/>
              <w:rPr>
                <w:color w:val="auto"/>
              </w:rPr>
            </w:pPr>
            <w:bookmarkStart w:id="100" w:name="_Toc14014773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52</w:t>
            </w:r>
            <w:r w:rsidRPr="006C6D43">
              <w:rPr>
                <w:color w:val="auto"/>
              </w:rPr>
              <w:fldChar w:fldCharType="end"/>
            </w:r>
            <w:r w:rsidRPr="006C6D43">
              <w:rPr>
                <w:color w:val="auto"/>
              </w:rPr>
              <w:t>:</w:t>
            </w:r>
            <w:r w:rsidR="00D07632" w:rsidRPr="006C6D43">
              <w:rPr>
                <w:color w:val="auto"/>
              </w:rPr>
              <w:tab/>
              <w:t>Intention to vote by email again</w:t>
            </w:r>
            <w:bookmarkEnd w:id="100"/>
          </w:p>
        </w:tc>
      </w:tr>
      <w:tr w:rsidR="006C6D43" w:rsidRPr="006C6D43" w14:paraId="57E783DD" w14:textId="77777777" w:rsidTr="000821AC">
        <w:trPr>
          <w:trHeight w:val="3366"/>
        </w:trPr>
        <w:tc>
          <w:tcPr>
            <w:tcW w:w="8778" w:type="dxa"/>
          </w:tcPr>
          <w:p w14:paraId="4DFC020D" w14:textId="77777777" w:rsidR="00D07632" w:rsidRPr="006C6D43" w:rsidRDefault="00484AB4" w:rsidP="000821AC">
            <w:pPr>
              <w:spacing w:after="0"/>
              <w:rPr>
                <w:color w:val="auto"/>
                <w:sz w:val="24"/>
                <w:szCs w:val="24"/>
              </w:rPr>
            </w:pPr>
            <w:r w:rsidRPr="006C6D43">
              <w:rPr>
                <w:noProof/>
                <w:color w:val="auto"/>
                <w:lang w:eastAsia="en-AU"/>
              </w:rPr>
              <w:drawing>
                <wp:anchor distT="0" distB="0" distL="114300" distR="114300" simplePos="0" relativeHeight="251658327" behindDoc="0" locked="0" layoutInCell="1" allowOverlap="1" wp14:anchorId="2A4310EB" wp14:editId="04E95D43">
                  <wp:simplePos x="0" y="0"/>
                  <wp:positionH relativeFrom="column">
                    <wp:posOffset>2536337</wp:posOffset>
                  </wp:positionH>
                  <wp:positionV relativeFrom="paragraph">
                    <wp:posOffset>591525</wp:posOffset>
                  </wp:positionV>
                  <wp:extent cx="402470" cy="40358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2470" cy="403585"/>
                          </a:xfrm>
                          <a:prstGeom prst="rect">
                            <a:avLst/>
                          </a:prstGeom>
                          <a:noFill/>
                        </pic:spPr>
                      </pic:pic>
                    </a:graphicData>
                  </a:graphic>
                  <wp14:sizeRelH relativeFrom="margin">
                    <wp14:pctWidth>0</wp14:pctWidth>
                  </wp14:sizeRelH>
                  <wp14:sizeRelV relativeFrom="margin">
                    <wp14:pctHeight>0</wp14:pctHeight>
                  </wp14:sizeRelV>
                </wp:anchor>
              </w:drawing>
            </w:r>
            <w:r w:rsidR="00D07632" w:rsidRPr="006C6D43">
              <w:rPr>
                <w:noProof/>
                <w:color w:val="auto"/>
                <w:sz w:val="24"/>
                <w:szCs w:val="24"/>
                <w:lang w:eastAsia="en-AU"/>
              </w:rPr>
              <w:drawing>
                <wp:inline distT="0" distB="0" distL="0" distR="0" wp14:anchorId="3C6F49FC" wp14:editId="34089C73">
                  <wp:extent cx="5436235" cy="2181225"/>
                  <wp:effectExtent l="0" t="0" r="0" b="0"/>
                  <wp:docPr id="404" name="Chart 40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6C6D43" w:rsidRPr="006C6D43" w14:paraId="20C8151E" w14:textId="77777777" w:rsidTr="006F6EFC">
        <w:trPr>
          <w:trHeight w:val="434"/>
        </w:trPr>
        <w:tc>
          <w:tcPr>
            <w:tcW w:w="8778" w:type="dxa"/>
            <w:shd w:val="clear" w:color="auto" w:fill="auto"/>
          </w:tcPr>
          <w:p w14:paraId="67BA98A3" w14:textId="77777777" w:rsidR="002461FE" w:rsidRPr="006C6D43" w:rsidRDefault="002461FE" w:rsidP="000821AC">
            <w:pPr>
              <w:pStyle w:val="BASE"/>
              <w:rPr>
                <w:color w:val="auto"/>
              </w:rPr>
            </w:pPr>
            <w:r w:rsidRPr="006C6D43">
              <w:rPr>
                <w:color w:val="auto"/>
              </w:rPr>
              <w:t>Q16</w:t>
            </w:r>
            <w:r w:rsidRPr="006C6D43">
              <w:rPr>
                <w:color w:val="auto"/>
              </w:rPr>
              <w:tab/>
              <w:t xml:space="preserve">And would you choose to receive your ballot papers by email again? </w:t>
            </w:r>
          </w:p>
          <w:p w14:paraId="7C7E9FDE" w14:textId="6DCD9FB3" w:rsidR="00D07632" w:rsidRPr="006C6D43" w:rsidRDefault="00B72CF3" w:rsidP="004D7D8D">
            <w:pPr>
              <w:pStyle w:val="BASE"/>
              <w:keepNext/>
              <w:rPr>
                <w:color w:val="auto"/>
              </w:rPr>
            </w:pPr>
            <w:r w:rsidRPr="006C6D43">
              <w:rPr>
                <w:color w:val="auto"/>
              </w:rPr>
              <w:t xml:space="preserve">Base: </w:t>
            </w:r>
            <w:r w:rsidRPr="006C6D43">
              <w:rPr>
                <w:color w:val="auto"/>
              </w:rPr>
              <w:tab/>
            </w:r>
            <w:r w:rsidR="002E3425" w:rsidRPr="006C6D43">
              <w:rPr>
                <w:color w:val="auto"/>
              </w:rPr>
              <w:t>All email voters</w:t>
            </w:r>
            <w:r w:rsidRPr="006C6D43">
              <w:rPr>
                <w:color w:val="auto"/>
              </w:rPr>
              <w:t xml:space="preserve"> (n=</w:t>
            </w:r>
            <w:r w:rsidR="00574BDB" w:rsidRPr="006C6D43">
              <w:rPr>
                <w:color w:val="auto"/>
              </w:rPr>
              <w:t>144</w:t>
            </w:r>
            <w:r w:rsidRPr="006C6D43">
              <w:rPr>
                <w:color w:val="auto"/>
              </w:rPr>
              <w:t>)</w:t>
            </w:r>
          </w:p>
        </w:tc>
      </w:tr>
    </w:tbl>
    <w:p w14:paraId="36DED0FA" w14:textId="77777777" w:rsidR="00904E8C" w:rsidRPr="006C6D43" w:rsidRDefault="00904E8C">
      <w:pPr>
        <w:spacing w:after="200"/>
        <w:rPr>
          <w:color w:val="auto"/>
        </w:rPr>
      </w:pPr>
      <w:r w:rsidRPr="006C6D43">
        <w:rPr>
          <w:color w:val="auto"/>
        </w:rPr>
        <w:br w:type="page"/>
      </w:r>
    </w:p>
    <w:p w14:paraId="1D03DFB0" w14:textId="77777777" w:rsidR="00B97628" w:rsidRPr="006C6D43" w:rsidRDefault="00B62E70" w:rsidP="00B97628">
      <w:pPr>
        <w:pStyle w:val="Heading2"/>
        <w:rPr>
          <w:color w:val="auto"/>
        </w:rPr>
      </w:pPr>
      <w:bookmarkStart w:id="101" w:name="_Toc142294156"/>
      <w:r w:rsidRPr="006C6D43">
        <w:rPr>
          <w:color w:val="auto"/>
        </w:rPr>
        <w:t>T</w:t>
      </w:r>
      <w:r w:rsidR="00446CB0" w:rsidRPr="006C6D43">
        <w:rPr>
          <w:color w:val="auto"/>
        </w:rPr>
        <w:t xml:space="preserve">elephone </w:t>
      </w:r>
      <w:r w:rsidRPr="006C6D43">
        <w:rPr>
          <w:color w:val="auto"/>
        </w:rPr>
        <w:t>A</w:t>
      </w:r>
      <w:r w:rsidR="00446CB0" w:rsidRPr="006C6D43">
        <w:rPr>
          <w:color w:val="auto"/>
        </w:rPr>
        <w:t xml:space="preserve">ssisted </w:t>
      </w:r>
      <w:r w:rsidRPr="006C6D43">
        <w:rPr>
          <w:color w:val="auto"/>
        </w:rPr>
        <w:t>V</w:t>
      </w:r>
      <w:r w:rsidR="00446CB0" w:rsidRPr="006C6D43">
        <w:rPr>
          <w:color w:val="auto"/>
        </w:rPr>
        <w:t>oting</w:t>
      </w:r>
      <w:bookmarkEnd w:id="101"/>
    </w:p>
    <w:p w14:paraId="38A926C0" w14:textId="578E0C2A" w:rsidR="00C461A8" w:rsidRPr="006C6D43" w:rsidRDefault="0073171A" w:rsidP="00C461A8">
      <w:pPr>
        <w:rPr>
          <w:color w:val="auto"/>
        </w:rPr>
      </w:pPr>
      <w:r w:rsidRPr="006C6D43">
        <w:rPr>
          <w:color w:val="auto"/>
        </w:rPr>
        <w:t xml:space="preserve">Telephone Assisted Voting </w:t>
      </w:r>
      <w:r w:rsidR="00093937" w:rsidRPr="006C6D43">
        <w:rPr>
          <w:color w:val="auto"/>
        </w:rPr>
        <w:t>(TAV)</w:t>
      </w:r>
      <w:r w:rsidRPr="006C6D43">
        <w:rPr>
          <w:color w:val="auto"/>
        </w:rPr>
        <w:t xml:space="preserve"> </w:t>
      </w:r>
      <w:r w:rsidR="00C461A8" w:rsidRPr="006C6D43">
        <w:rPr>
          <w:color w:val="auto"/>
        </w:rPr>
        <w:t>is available at State elections for people who are unable to vote without assistance because they are blind, have low vision or have a motor impairment.</w:t>
      </w:r>
      <w:r w:rsidR="00B179B4" w:rsidRPr="006C6D43">
        <w:rPr>
          <w:color w:val="auto"/>
        </w:rPr>
        <w:t xml:space="preserve"> </w:t>
      </w:r>
    </w:p>
    <w:p w14:paraId="4C4055FC" w14:textId="77777777" w:rsidR="00FD315D" w:rsidRPr="006C6D43" w:rsidRDefault="00FD315D" w:rsidP="00FD315D">
      <w:pPr>
        <w:pStyle w:val="Heading4"/>
        <w:rPr>
          <w:color w:val="auto"/>
        </w:rPr>
      </w:pPr>
      <w:r w:rsidRPr="006C6D43">
        <w:rPr>
          <w:color w:val="auto"/>
        </w:rPr>
        <w:t>How voters found out about Telephone Assisted Voting</w:t>
      </w:r>
    </w:p>
    <w:p w14:paraId="02E5E38A" w14:textId="190E3BC4" w:rsidR="00675959" w:rsidRPr="006C6D43" w:rsidRDefault="00C346B8" w:rsidP="00A4343E">
      <w:pPr>
        <w:rPr>
          <w:color w:val="auto"/>
        </w:rPr>
      </w:pPr>
      <w:r w:rsidRPr="006C6D43">
        <w:rPr>
          <w:color w:val="auto"/>
        </w:rPr>
        <w:t>The VEC</w:t>
      </w:r>
      <w:r w:rsidR="00C473B2" w:rsidRPr="006C6D43">
        <w:rPr>
          <w:color w:val="auto"/>
        </w:rPr>
        <w:t xml:space="preserve"> website was once again the primary source of information </w:t>
      </w:r>
      <w:r w:rsidR="00C551E9" w:rsidRPr="006C6D43">
        <w:rPr>
          <w:color w:val="auto"/>
        </w:rPr>
        <w:t>for voters, this time in relation to TAV (46%).</w:t>
      </w:r>
      <w:r w:rsidR="00692498" w:rsidRPr="006C6D43">
        <w:rPr>
          <w:color w:val="auto"/>
        </w:rPr>
        <w:t xml:space="preserve"> </w:t>
      </w:r>
    </w:p>
    <w:p w14:paraId="7A8A5FEC" w14:textId="78A0D776" w:rsidR="006F7268" w:rsidRPr="006C6D43" w:rsidRDefault="00C551E9" w:rsidP="00A4343E">
      <w:pPr>
        <w:rPr>
          <w:color w:val="auto"/>
        </w:rPr>
      </w:pPr>
      <w:r w:rsidRPr="006C6D43">
        <w:rPr>
          <w:color w:val="auto"/>
        </w:rPr>
        <w:t xml:space="preserve">This </w:t>
      </w:r>
      <w:r w:rsidR="004F157F" w:rsidRPr="006C6D43">
        <w:rPr>
          <w:color w:val="auto"/>
        </w:rPr>
        <w:t>was</w:t>
      </w:r>
      <w:r w:rsidRPr="006C6D43">
        <w:rPr>
          <w:color w:val="auto"/>
        </w:rPr>
        <w:t xml:space="preserve"> in stark contrast to the 2018 election </w:t>
      </w:r>
      <w:r w:rsidR="006812CB" w:rsidRPr="006C6D43">
        <w:rPr>
          <w:color w:val="auto"/>
        </w:rPr>
        <w:t>where only 12% of TAV voters accessed information about</w:t>
      </w:r>
      <w:r w:rsidR="003A177C" w:rsidRPr="006C6D43">
        <w:rPr>
          <w:color w:val="auto"/>
        </w:rPr>
        <w:t xml:space="preserve"> </w:t>
      </w:r>
      <w:r w:rsidR="006812CB" w:rsidRPr="006C6D43">
        <w:rPr>
          <w:color w:val="auto"/>
        </w:rPr>
        <w:t xml:space="preserve">voting </w:t>
      </w:r>
      <w:r w:rsidR="00B179B4" w:rsidRPr="006C6D43">
        <w:rPr>
          <w:color w:val="auto"/>
        </w:rPr>
        <w:t xml:space="preserve">by phone </w:t>
      </w:r>
      <w:r w:rsidR="006812CB" w:rsidRPr="006C6D43">
        <w:rPr>
          <w:color w:val="auto"/>
        </w:rPr>
        <w:t xml:space="preserve">from </w:t>
      </w:r>
      <w:r w:rsidR="00C346B8" w:rsidRPr="006C6D43">
        <w:rPr>
          <w:color w:val="auto"/>
        </w:rPr>
        <w:t>the VEC</w:t>
      </w:r>
      <w:r w:rsidR="001F2BD9" w:rsidRPr="006C6D43">
        <w:rPr>
          <w:color w:val="auto"/>
        </w:rPr>
        <w:t>’s</w:t>
      </w:r>
      <w:r w:rsidR="00B179B4" w:rsidRPr="006C6D43">
        <w:rPr>
          <w:color w:val="auto"/>
        </w:rPr>
        <w:t xml:space="preserve"> web</w:t>
      </w:r>
      <w:r w:rsidR="006812CB" w:rsidRPr="006C6D43">
        <w:rPr>
          <w:color w:val="auto"/>
        </w:rPr>
        <w:t>site.</w:t>
      </w:r>
      <w:r w:rsidR="00692498" w:rsidRPr="006C6D43">
        <w:rPr>
          <w:color w:val="auto"/>
        </w:rPr>
        <w:t xml:space="preserve"> </w:t>
      </w:r>
      <w:r w:rsidR="003D0146" w:rsidRPr="006C6D43">
        <w:rPr>
          <w:color w:val="auto"/>
        </w:rPr>
        <w:t xml:space="preserve">In 2018, TAV voters more </w:t>
      </w:r>
      <w:r w:rsidR="00B56D82" w:rsidRPr="006C6D43">
        <w:rPr>
          <w:color w:val="auto"/>
        </w:rPr>
        <w:t>frequently</w:t>
      </w:r>
      <w:r w:rsidR="003D0146" w:rsidRPr="006C6D43">
        <w:rPr>
          <w:color w:val="auto"/>
        </w:rPr>
        <w:t xml:space="preserve"> turned to the </w:t>
      </w:r>
      <w:r w:rsidR="00BE21A4" w:rsidRPr="006C6D43">
        <w:rPr>
          <w:color w:val="auto"/>
        </w:rPr>
        <w:t>EasyVote</w:t>
      </w:r>
      <w:r w:rsidR="003D0146" w:rsidRPr="006C6D43">
        <w:rPr>
          <w:color w:val="auto"/>
        </w:rPr>
        <w:t xml:space="preserve"> Guide or materials from Vision </w:t>
      </w:r>
      <w:r w:rsidR="006F7268" w:rsidRPr="006C6D43">
        <w:rPr>
          <w:color w:val="auto"/>
        </w:rPr>
        <w:t>Australia</w:t>
      </w:r>
      <w:r w:rsidR="003D0146" w:rsidRPr="006C6D43">
        <w:rPr>
          <w:color w:val="auto"/>
        </w:rPr>
        <w:t xml:space="preserve"> (</w:t>
      </w:r>
      <w:r w:rsidR="006F7268" w:rsidRPr="006C6D43">
        <w:rPr>
          <w:color w:val="auto"/>
        </w:rPr>
        <w:t>20% a</w:t>
      </w:r>
      <w:r w:rsidR="00675959" w:rsidRPr="006C6D43">
        <w:rPr>
          <w:color w:val="auto"/>
        </w:rPr>
        <w:t>n</w:t>
      </w:r>
      <w:r w:rsidR="006F7268" w:rsidRPr="006C6D43">
        <w:rPr>
          <w:color w:val="auto"/>
        </w:rPr>
        <w:t>d 18%).</w:t>
      </w:r>
      <w:r w:rsidR="00692498" w:rsidRPr="006C6D43">
        <w:rPr>
          <w:color w:val="auto"/>
        </w:rPr>
        <w:t xml:space="preserve"> </w:t>
      </w:r>
      <w:r w:rsidR="00675959" w:rsidRPr="006C6D43">
        <w:rPr>
          <w:color w:val="auto"/>
        </w:rPr>
        <w:t xml:space="preserve">Support groups were rarely cited </w:t>
      </w:r>
      <w:r w:rsidR="00227672" w:rsidRPr="006C6D43">
        <w:rPr>
          <w:color w:val="auto"/>
        </w:rPr>
        <w:t xml:space="preserve">as a source </w:t>
      </w:r>
      <w:r w:rsidR="00B56D82" w:rsidRPr="006C6D43">
        <w:rPr>
          <w:color w:val="auto"/>
        </w:rPr>
        <w:t>of</w:t>
      </w:r>
      <w:r w:rsidR="00227672" w:rsidRPr="006C6D43">
        <w:rPr>
          <w:color w:val="auto"/>
        </w:rPr>
        <w:t xml:space="preserve"> information in 2022 (for example, 3% for Vision Australia and other similar support groups such as Blind Citizens Australia)</w:t>
      </w:r>
      <w:r w:rsidR="00B56D82" w:rsidRPr="006C6D43">
        <w:rPr>
          <w:color w:val="auto"/>
        </w:rPr>
        <w:t>.</w:t>
      </w:r>
    </w:p>
    <w:p w14:paraId="0B00DCDD" w14:textId="0B4369D0" w:rsidR="006F7268" w:rsidRPr="006C6D43" w:rsidRDefault="006F7268" w:rsidP="00A4343E">
      <w:pPr>
        <w:rPr>
          <w:color w:val="auto"/>
        </w:rPr>
      </w:pPr>
      <w:r w:rsidRPr="006C6D43">
        <w:rPr>
          <w:color w:val="auto"/>
        </w:rPr>
        <w:t xml:space="preserve">As noted previously, TAV voters were more likely than other voter types to use </w:t>
      </w:r>
      <w:r w:rsidR="00C346B8" w:rsidRPr="006C6D43">
        <w:rPr>
          <w:color w:val="auto"/>
        </w:rPr>
        <w:t>the VEC</w:t>
      </w:r>
      <w:r w:rsidR="001F2BD9" w:rsidRPr="006C6D43">
        <w:rPr>
          <w:color w:val="auto"/>
        </w:rPr>
        <w:t>’s</w:t>
      </w:r>
      <w:r w:rsidRPr="006C6D43">
        <w:rPr>
          <w:color w:val="auto"/>
        </w:rPr>
        <w:t xml:space="preserve"> Hotline (1</w:t>
      </w:r>
      <w:r w:rsidR="000B4C5B" w:rsidRPr="006C6D43">
        <w:rPr>
          <w:color w:val="auto"/>
        </w:rPr>
        <w:t>5</w:t>
      </w:r>
      <w:r w:rsidRPr="006C6D43">
        <w:rPr>
          <w:color w:val="auto"/>
        </w:rPr>
        <w:t>% accessed information specifically about TAV in this way).</w:t>
      </w:r>
      <w:r w:rsidR="00692498" w:rsidRPr="006C6D43">
        <w:rPr>
          <w:color w:val="auto"/>
        </w:rPr>
        <w:t xml:space="preserve"> </w:t>
      </w:r>
      <w:r w:rsidR="00675959" w:rsidRPr="006C6D43">
        <w:rPr>
          <w:color w:val="auto"/>
        </w:rPr>
        <w:t xml:space="preserve">TV advertising was also a relatively </w:t>
      </w:r>
      <w:r w:rsidR="00BA5A31" w:rsidRPr="006C6D43">
        <w:rPr>
          <w:color w:val="auto"/>
        </w:rPr>
        <w:t>frequent</w:t>
      </w:r>
      <w:r w:rsidR="00675959" w:rsidRPr="006C6D43">
        <w:rPr>
          <w:color w:val="auto"/>
        </w:rPr>
        <w:t xml:space="preserve"> source of information for t</w:t>
      </w:r>
      <w:r w:rsidR="00BA5A31" w:rsidRPr="006C6D43">
        <w:rPr>
          <w:color w:val="auto"/>
        </w:rPr>
        <w:t>h</w:t>
      </w:r>
      <w:r w:rsidR="00675959" w:rsidRPr="006C6D43">
        <w:rPr>
          <w:color w:val="auto"/>
        </w:rPr>
        <w:t>ese voters (17%).</w:t>
      </w:r>
      <w:r w:rsidR="00692498" w:rsidRPr="006C6D43">
        <w:rPr>
          <w:color w:val="auto"/>
        </w:rPr>
        <w:t xml:space="preserve"> </w:t>
      </w:r>
    </w:p>
    <w:p w14:paraId="4B57C7E0" w14:textId="7C77623E" w:rsidR="00F33D69" w:rsidRPr="006C6D43" w:rsidRDefault="006577B3" w:rsidP="00A4343E">
      <w:pPr>
        <w:rPr>
          <w:color w:val="auto"/>
        </w:rPr>
      </w:pPr>
      <w:r w:rsidRPr="006C6D43">
        <w:rPr>
          <w:color w:val="auto"/>
        </w:rPr>
        <w:t xml:space="preserve"> </w:t>
      </w:r>
    </w:p>
    <w:p w14:paraId="019BA7AF" w14:textId="13C7CC1D" w:rsidR="00FD315D" w:rsidRPr="006C6D43" w:rsidRDefault="004D7D8D" w:rsidP="0031513B">
      <w:pPr>
        <w:pStyle w:val="Caption"/>
        <w:rPr>
          <w:color w:val="auto"/>
        </w:rPr>
      </w:pPr>
      <w:bookmarkStart w:id="102" w:name="_Toc14014773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53</w:t>
      </w:r>
      <w:r w:rsidRPr="006C6D43">
        <w:rPr>
          <w:color w:val="auto"/>
        </w:rPr>
        <w:fldChar w:fldCharType="end"/>
      </w:r>
      <w:r w:rsidR="00FD315D" w:rsidRPr="006C6D43">
        <w:rPr>
          <w:color w:val="auto"/>
        </w:rPr>
        <w:t xml:space="preserve">: </w:t>
      </w:r>
      <w:r w:rsidR="00FD315D" w:rsidRPr="006C6D43">
        <w:rPr>
          <w:color w:val="auto"/>
        </w:rPr>
        <w:tab/>
        <w:t>How voters found out about Telephone Assisted Voting</w:t>
      </w:r>
      <w:bookmarkEnd w:id="102"/>
    </w:p>
    <w:p w14:paraId="4B7C86BE" w14:textId="77777777" w:rsidR="00FD315D" w:rsidRPr="006C6D43" w:rsidRDefault="00FD315D" w:rsidP="00FD315D">
      <w:pPr>
        <w:jc w:val="center"/>
        <w:rPr>
          <w:color w:val="auto"/>
        </w:rPr>
      </w:pPr>
      <w:r w:rsidRPr="006C6D43">
        <w:rPr>
          <w:noProof/>
          <w:color w:val="auto"/>
          <w:sz w:val="24"/>
          <w:szCs w:val="24"/>
          <w:lang w:eastAsia="en-AU"/>
        </w:rPr>
        <w:drawing>
          <wp:inline distT="0" distB="0" distL="0" distR="0" wp14:anchorId="10FB59B2" wp14:editId="5D368B7A">
            <wp:extent cx="6092190" cy="3955774"/>
            <wp:effectExtent l="0" t="0" r="3810" b="6985"/>
            <wp:docPr id="30" name="Chart 3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349FA46" w14:textId="77777777" w:rsidR="00FD315D" w:rsidRPr="006C6D43" w:rsidRDefault="00FD315D" w:rsidP="00FD315D">
      <w:pPr>
        <w:pStyle w:val="BASE"/>
        <w:rPr>
          <w:color w:val="auto"/>
        </w:rPr>
      </w:pPr>
      <w:r w:rsidRPr="006C6D43">
        <w:rPr>
          <w:color w:val="auto"/>
        </w:rPr>
        <w:t>Q</w:t>
      </w:r>
      <w:r w:rsidR="00836F4C" w:rsidRPr="006C6D43">
        <w:rPr>
          <w:color w:val="auto"/>
        </w:rPr>
        <w:t>37</w:t>
      </w:r>
      <w:r w:rsidRPr="006C6D43">
        <w:rPr>
          <w:color w:val="auto"/>
        </w:rPr>
        <w:tab/>
        <w:t xml:space="preserve">How did you find out about </w:t>
      </w:r>
      <w:r w:rsidR="00836F4C" w:rsidRPr="006C6D43">
        <w:rPr>
          <w:color w:val="auto"/>
        </w:rPr>
        <w:t>Telephone Assisted Voting</w:t>
      </w:r>
      <w:r w:rsidRPr="006C6D43">
        <w:rPr>
          <w:color w:val="auto"/>
        </w:rPr>
        <w:t xml:space="preserve">? Please select all that apply. </w:t>
      </w:r>
    </w:p>
    <w:p w14:paraId="481306CD" w14:textId="35E4ACB7" w:rsidR="00FD315D" w:rsidRPr="006C6D43" w:rsidRDefault="00FD315D" w:rsidP="00FD315D">
      <w:pPr>
        <w:pStyle w:val="BASE"/>
        <w:rPr>
          <w:color w:val="auto"/>
        </w:rPr>
      </w:pPr>
      <w:r w:rsidRPr="006C6D43">
        <w:rPr>
          <w:color w:val="auto"/>
        </w:rPr>
        <w:t xml:space="preserve">Base: </w:t>
      </w:r>
      <w:r w:rsidRPr="006C6D43">
        <w:rPr>
          <w:color w:val="auto"/>
        </w:rPr>
        <w:tab/>
        <w:t xml:space="preserve">All </w:t>
      </w:r>
      <w:r w:rsidR="00836F4C" w:rsidRPr="006C6D43">
        <w:rPr>
          <w:color w:val="auto"/>
        </w:rPr>
        <w:t xml:space="preserve">TAV voters </w:t>
      </w:r>
      <w:r w:rsidRPr="006C6D43">
        <w:rPr>
          <w:color w:val="auto"/>
        </w:rPr>
        <w:t>(n=</w:t>
      </w:r>
      <w:r w:rsidR="00836F4C" w:rsidRPr="006C6D43">
        <w:rPr>
          <w:color w:val="auto"/>
        </w:rPr>
        <w:t>1</w:t>
      </w:r>
      <w:r w:rsidR="006D7111" w:rsidRPr="006C6D43">
        <w:rPr>
          <w:color w:val="auto"/>
        </w:rPr>
        <w:t>44</w:t>
      </w:r>
      <w:r w:rsidRPr="006C6D43">
        <w:rPr>
          <w:color w:val="auto"/>
        </w:rPr>
        <w:t>)</w:t>
      </w:r>
    </w:p>
    <w:p w14:paraId="0F4CB65A" w14:textId="3DB8E90E" w:rsidR="005F1E9A" w:rsidRPr="006C6D43" w:rsidRDefault="00886A61" w:rsidP="005F1E9A">
      <w:pPr>
        <w:pStyle w:val="Heading4"/>
        <w:rPr>
          <w:color w:val="auto"/>
        </w:rPr>
      </w:pPr>
      <w:r w:rsidRPr="006C6D43">
        <w:rPr>
          <w:color w:val="auto"/>
        </w:rPr>
        <w:t>Prior</w:t>
      </w:r>
      <w:r w:rsidR="005F1E9A" w:rsidRPr="006C6D43">
        <w:rPr>
          <w:color w:val="auto"/>
        </w:rPr>
        <w:t xml:space="preserve"> voting </w:t>
      </w:r>
      <w:r w:rsidRPr="006C6D43">
        <w:rPr>
          <w:color w:val="auto"/>
        </w:rPr>
        <w:t xml:space="preserve">behaviour </w:t>
      </w:r>
      <w:r w:rsidR="005F1E9A" w:rsidRPr="006C6D43">
        <w:rPr>
          <w:color w:val="auto"/>
        </w:rPr>
        <w:t xml:space="preserve">before </w:t>
      </w:r>
      <w:r w:rsidR="0073171A" w:rsidRPr="006C6D43">
        <w:rPr>
          <w:color w:val="auto"/>
        </w:rPr>
        <w:t xml:space="preserve">Telephone Assisted Voting </w:t>
      </w:r>
    </w:p>
    <w:p w14:paraId="0BA02E7D" w14:textId="17E57F5D" w:rsidR="0068177A" w:rsidRPr="006C6D43" w:rsidRDefault="00510041" w:rsidP="007C7449">
      <w:pPr>
        <w:jc w:val="both"/>
        <w:rPr>
          <w:color w:val="auto"/>
        </w:rPr>
      </w:pPr>
      <w:r w:rsidRPr="006C6D43">
        <w:rPr>
          <w:color w:val="auto"/>
        </w:rPr>
        <w:t xml:space="preserve">TAV </w:t>
      </w:r>
      <w:r w:rsidR="00886A61" w:rsidRPr="006C6D43">
        <w:rPr>
          <w:color w:val="auto"/>
        </w:rPr>
        <w:t>v</w:t>
      </w:r>
      <w:r w:rsidR="00C461A8" w:rsidRPr="006C6D43">
        <w:rPr>
          <w:color w:val="auto"/>
        </w:rPr>
        <w:t>oters</w:t>
      </w:r>
      <w:r w:rsidR="003A177C" w:rsidRPr="006C6D43">
        <w:rPr>
          <w:color w:val="auto"/>
        </w:rPr>
        <w:t xml:space="preserve"> </w:t>
      </w:r>
      <w:r w:rsidRPr="006C6D43">
        <w:rPr>
          <w:color w:val="auto"/>
        </w:rPr>
        <w:t xml:space="preserve">were asked </w:t>
      </w:r>
      <w:r w:rsidR="0068177A" w:rsidRPr="006C6D43">
        <w:rPr>
          <w:color w:val="auto"/>
        </w:rPr>
        <w:t>how</w:t>
      </w:r>
      <w:r w:rsidRPr="006C6D43">
        <w:rPr>
          <w:color w:val="auto"/>
        </w:rPr>
        <w:t xml:space="preserve"> they had voted</w:t>
      </w:r>
      <w:r w:rsidR="006874E0" w:rsidRPr="006C6D43">
        <w:rPr>
          <w:color w:val="auto"/>
        </w:rPr>
        <w:t xml:space="preserve"> in earlier elections</w:t>
      </w:r>
      <w:r w:rsidR="00B179B4" w:rsidRPr="006C6D43">
        <w:rPr>
          <w:color w:val="auto"/>
        </w:rPr>
        <w:t>, prior to 2018 when this service first became available</w:t>
      </w:r>
      <w:r w:rsidRPr="006C6D43">
        <w:rPr>
          <w:color w:val="auto"/>
        </w:rPr>
        <w:t>.</w:t>
      </w:r>
      <w:r w:rsidR="00C461A8" w:rsidRPr="006C6D43">
        <w:rPr>
          <w:color w:val="auto"/>
        </w:rPr>
        <w:t xml:space="preserve"> </w:t>
      </w:r>
    </w:p>
    <w:p w14:paraId="0CFC4CFA" w14:textId="4559FB96" w:rsidR="00BE2800" w:rsidRPr="006C6D43" w:rsidRDefault="0068177A" w:rsidP="007C7449">
      <w:pPr>
        <w:jc w:val="both"/>
        <w:rPr>
          <w:color w:val="auto"/>
        </w:rPr>
      </w:pPr>
      <w:r w:rsidRPr="006C6D43">
        <w:rPr>
          <w:color w:val="auto"/>
        </w:rPr>
        <w:t xml:space="preserve">Four in ten had </w:t>
      </w:r>
      <w:r w:rsidR="00BE2800" w:rsidRPr="006C6D43">
        <w:rPr>
          <w:color w:val="auto"/>
        </w:rPr>
        <w:t xml:space="preserve">previously submitted </w:t>
      </w:r>
      <w:r w:rsidR="00251AA6" w:rsidRPr="006C6D43">
        <w:rPr>
          <w:color w:val="auto"/>
        </w:rPr>
        <w:t>postal</w:t>
      </w:r>
      <w:r w:rsidR="00BE2800" w:rsidRPr="006C6D43">
        <w:rPr>
          <w:color w:val="auto"/>
        </w:rPr>
        <w:t xml:space="preserve"> votes (4</w:t>
      </w:r>
      <w:r w:rsidR="006A6028" w:rsidRPr="006C6D43">
        <w:rPr>
          <w:color w:val="auto"/>
        </w:rPr>
        <w:t>0</w:t>
      </w:r>
      <w:r w:rsidR="00BE2800" w:rsidRPr="006C6D43">
        <w:rPr>
          <w:color w:val="auto"/>
        </w:rPr>
        <w:t>%),</w:t>
      </w:r>
      <w:r w:rsidR="006A6028" w:rsidRPr="006C6D43">
        <w:rPr>
          <w:color w:val="auto"/>
        </w:rPr>
        <w:t xml:space="preserve"> </w:t>
      </w:r>
      <w:r w:rsidR="00B179B4" w:rsidRPr="006C6D43">
        <w:rPr>
          <w:color w:val="auto"/>
        </w:rPr>
        <w:t xml:space="preserve">while </w:t>
      </w:r>
      <w:r w:rsidR="006A6028" w:rsidRPr="006C6D43">
        <w:rPr>
          <w:color w:val="auto"/>
        </w:rPr>
        <w:t xml:space="preserve">similar proportions had </w:t>
      </w:r>
      <w:r w:rsidR="00E32DEA" w:rsidRPr="006C6D43">
        <w:rPr>
          <w:color w:val="auto"/>
        </w:rPr>
        <w:t>voted</w:t>
      </w:r>
      <w:r w:rsidR="006A6028" w:rsidRPr="006C6D43">
        <w:rPr>
          <w:color w:val="auto"/>
        </w:rPr>
        <w:t xml:space="preserve"> in-person</w:t>
      </w:r>
      <w:r w:rsidR="008C48E9" w:rsidRPr="006C6D43">
        <w:rPr>
          <w:color w:val="auto"/>
        </w:rPr>
        <w:t xml:space="preserve"> either early (35%) or on the day (34%).</w:t>
      </w:r>
      <w:r w:rsidR="00692498" w:rsidRPr="006C6D43">
        <w:rPr>
          <w:color w:val="auto"/>
        </w:rPr>
        <w:t xml:space="preserve"> </w:t>
      </w:r>
    </w:p>
    <w:p w14:paraId="1811CB2C" w14:textId="28A4B927" w:rsidR="005F1E9A" w:rsidRPr="006C6D43" w:rsidRDefault="00391433" w:rsidP="0031513B">
      <w:pPr>
        <w:pStyle w:val="Caption"/>
        <w:rPr>
          <w:color w:val="auto"/>
        </w:rPr>
      </w:pPr>
      <w:bookmarkStart w:id="103" w:name="_Toc14014773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54</w:t>
      </w:r>
      <w:r w:rsidRPr="006C6D43">
        <w:rPr>
          <w:color w:val="auto"/>
        </w:rPr>
        <w:fldChar w:fldCharType="end"/>
      </w:r>
      <w:r w:rsidRPr="006C6D43">
        <w:rPr>
          <w:color w:val="auto"/>
        </w:rPr>
        <w:t>:</w:t>
      </w:r>
      <w:r w:rsidR="005F1E9A" w:rsidRPr="006C6D43">
        <w:rPr>
          <w:color w:val="auto"/>
        </w:rPr>
        <w:tab/>
        <w:t xml:space="preserve">Previous voting before </w:t>
      </w:r>
      <w:r w:rsidR="0073171A" w:rsidRPr="006C6D43">
        <w:rPr>
          <w:color w:val="auto"/>
        </w:rPr>
        <w:t xml:space="preserve">Telephone Assisted Voting </w:t>
      </w:r>
      <w:r w:rsidR="005F1E9A" w:rsidRPr="006C6D43">
        <w:rPr>
          <w:color w:val="auto"/>
        </w:rPr>
        <w:t>available</w:t>
      </w:r>
      <w:bookmarkEnd w:id="103"/>
    </w:p>
    <w:p w14:paraId="7DAC1F36" w14:textId="77777777" w:rsidR="005F1E9A" w:rsidRPr="006C6D43" w:rsidRDefault="005F1E9A" w:rsidP="005F1E9A">
      <w:pPr>
        <w:jc w:val="center"/>
        <w:rPr>
          <w:color w:val="auto"/>
        </w:rPr>
      </w:pPr>
      <w:r w:rsidRPr="006C6D43">
        <w:rPr>
          <w:noProof/>
          <w:color w:val="auto"/>
          <w:sz w:val="24"/>
          <w:szCs w:val="24"/>
          <w:lang w:eastAsia="en-AU"/>
        </w:rPr>
        <w:drawing>
          <wp:inline distT="0" distB="0" distL="0" distR="0" wp14:anchorId="1D7FF9D2" wp14:editId="4BFD30F9">
            <wp:extent cx="6092190" cy="3409950"/>
            <wp:effectExtent l="0" t="0" r="0" b="0"/>
            <wp:docPr id="189" name="Chart 18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F365EB7" w14:textId="77777777" w:rsidR="005F1E9A" w:rsidRPr="006C6D43" w:rsidRDefault="005F1E9A" w:rsidP="005F1E9A">
      <w:pPr>
        <w:pStyle w:val="BASE"/>
        <w:rPr>
          <w:color w:val="auto"/>
        </w:rPr>
      </w:pPr>
      <w:r w:rsidRPr="006C6D43">
        <w:rPr>
          <w:color w:val="auto"/>
        </w:rPr>
        <w:t>Q38</w:t>
      </w:r>
      <w:r w:rsidRPr="006C6D43">
        <w:rPr>
          <w:color w:val="auto"/>
        </w:rPr>
        <w:tab/>
      </w:r>
      <w:r w:rsidR="002A014A" w:rsidRPr="006C6D43">
        <w:rPr>
          <w:color w:val="auto"/>
        </w:rPr>
        <w:t xml:space="preserve">How would you have usually voted before </w:t>
      </w:r>
      <w:r w:rsidR="0073171A" w:rsidRPr="006C6D43">
        <w:rPr>
          <w:color w:val="auto"/>
        </w:rPr>
        <w:t xml:space="preserve">Telephone Assisted Voting </w:t>
      </w:r>
      <w:r w:rsidR="002A014A" w:rsidRPr="006C6D43">
        <w:rPr>
          <w:color w:val="auto"/>
        </w:rPr>
        <w:t>was available</w:t>
      </w:r>
      <w:r w:rsidRPr="006C6D43">
        <w:rPr>
          <w:color w:val="auto"/>
        </w:rPr>
        <w:t xml:space="preserve">? Please select all that apply. </w:t>
      </w:r>
    </w:p>
    <w:p w14:paraId="73DC754F" w14:textId="1B9C47C5" w:rsidR="005F1E9A" w:rsidRPr="006C6D43" w:rsidRDefault="005F1E9A" w:rsidP="005F1E9A">
      <w:pPr>
        <w:pStyle w:val="BASE"/>
        <w:rPr>
          <w:color w:val="auto"/>
        </w:rPr>
      </w:pPr>
      <w:r w:rsidRPr="006C6D43">
        <w:rPr>
          <w:color w:val="auto"/>
        </w:rPr>
        <w:t xml:space="preserve">Base: </w:t>
      </w:r>
      <w:r w:rsidRPr="006C6D43">
        <w:rPr>
          <w:color w:val="auto"/>
        </w:rPr>
        <w:tab/>
        <w:t>All TAV voters (n=1</w:t>
      </w:r>
      <w:r w:rsidR="00F62731" w:rsidRPr="006C6D43">
        <w:rPr>
          <w:color w:val="auto"/>
        </w:rPr>
        <w:t>44</w:t>
      </w:r>
      <w:r w:rsidRPr="006C6D43">
        <w:rPr>
          <w:color w:val="auto"/>
        </w:rPr>
        <w:t>)</w:t>
      </w:r>
    </w:p>
    <w:p w14:paraId="6B8D47F1" w14:textId="77777777" w:rsidR="00FD315D" w:rsidRPr="006C6D43" w:rsidRDefault="00FD315D" w:rsidP="005F1E9A">
      <w:pPr>
        <w:spacing w:after="200"/>
        <w:rPr>
          <w:color w:val="auto"/>
        </w:rPr>
      </w:pPr>
      <w:r w:rsidRPr="006C6D43">
        <w:rPr>
          <w:color w:val="auto"/>
        </w:rPr>
        <w:br w:type="page"/>
      </w:r>
    </w:p>
    <w:p w14:paraId="260DC64A" w14:textId="77777777" w:rsidR="00446CB0" w:rsidRPr="006C6D43" w:rsidRDefault="00446CB0" w:rsidP="00446CB0">
      <w:pPr>
        <w:pStyle w:val="Heading4"/>
        <w:rPr>
          <w:color w:val="auto"/>
        </w:rPr>
      </w:pPr>
      <w:r w:rsidRPr="006C6D43">
        <w:rPr>
          <w:color w:val="auto"/>
        </w:rPr>
        <w:t xml:space="preserve">Quality of </w:t>
      </w:r>
      <w:r w:rsidR="00DA7D0A" w:rsidRPr="006C6D43">
        <w:rPr>
          <w:color w:val="auto"/>
        </w:rPr>
        <w:t>Telephone Assisted Voting</w:t>
      </w:r>
    </w:p>
    <w:p w14:paraId="797CC159" w14:textId="519585AE" w:rsidR="00446CB0" w:rsidRPr="006C6D43" w:rsidRDefault="003E6EDF" w:rsidP="00446CB0">
      <w:pPr>
        <w:rPr>
          <w:color w:val="auto"/>
        </w:rPr>
      </w:pPr>
      <w:r w:rsidRPr="006C6D43">
        <w:rPr>
          <w:color w:val="auto"/>
        </w:rPr>
        <w:t>TAV voters gave uniformly high ratings for all aspects of the service.</w:t>
      </w:r>
      <w:r w:rsidR="00692498" w:rsidRPr="006C6D43">
        <w:rPr>
          <w:color w:val="auto"/>
        </w:rPr>
        <w:t xml:space="preserve"> </w:t>
      </w:r>
      <w:r w:rsidR="00937790" w:rsidRPr="006C6D43">
        <w:rPr>
          <w:color w:val="auto"/>
        </w:rPr>
        <w:t>High levels of satisfaction (</w:t>
      </w:r>
      <w:r w:rsidR="0034692C" w:rsidRPr="006C6D43">
        <w:rPr>
          <w:color w:val="auto"/>
        </w:rPr>
        <w:t xml:space="preserve">around 85% very/extremely satisfied) were seen for </w:t>
      </w:r>
      <w:r w:rsidR="00937790" w:rsidRPr="006C6D43">
        <w:rPr>
          <w:color w:val="auto"/>
        </w:rPr>
        <w:t xml:space="preserve">all elements of the service </w:t>
      </w:r>
      <w:r w:rsidR="000359DF" w:rsidRPr="006C6D43">
        <w:rPr>
          <w:color w:val="auto"/>
        </w:rPr>
        <w:t>including confidentiality, convenience, and timeliness.</w:t>
      </w:r>
      <w:r w:rsidR="00692498" w:rsidRPr="006C6D43">
        <w:rPr>
          <w:color w:val="auto"/>
        </w:rPr>
        <w:t xml:space="preserve"> </w:t>
      </w:r>
    </w:p>
    <w:p w14:paraId="283E1AA4" w14:textId="55988D69" w:rsidR="008D50B0" w:rsidRPr="006C6D43" w:rsidRDefault="008D50B0" w:rsidP="00446CB0">
      <w:pPr>
        <w:rPr>
          <w:color w:val="auto"/>
        </w:rPr>
      </w:pPr>
      <w:r w:rsidRPr="006C6D43">
        <w:rPr>
          <w:color w:val="auto"/>
        </w:rPr>
        <w:t>Similarly</w:t>
      </w:r>
      <w:r w:rsidR="0042450B" w:rsidRPr="006C6D43">
        <w:rPr>
          <w:color w:val="auto"/>
        </w:rPr>
        <w:t>,</w:t>
      </w:r>
      <w:r w:rsidRPr="006C6D43">
        <w:rPr>
          <w:color w:val="auto"/>
        </w:rPr>
        <w:t xml:space="preserve"> high levels of satisfaction were seen in the 2018 election evaluation.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682DC23" w14:textId="77777777" w:rsidTr="000821AC">
        <w:trPr>
          <w:trHeight w:val="467"/>
        </w:trPr>
        <w:tc>
          <w:tcPr>
            <w:tcW w:w="8778" w:type="dxa"/>
            <w:shd w:val="clear" w:color="auto" w:fill="F2F2F2" w:themeFill="background1" w:themeFillShade="F2"/>
          </w:tcPr>
          <w:p w14:paraId="42126393" w14:textId="037FA143" w:rsidR="00446CB0" w:rsidRPr="006C6D43" w:rsidRDefault="00391433" w:rsidP="0031513B">
            <w:pPr>
              <w:pStyle w:val="Caption"/>
              <w:rPr>
                <w:color w:val="auto"/>
              </w:rPr>
            </w:pPr>
            <w:bookmarkStart w:id="104" w:name="_Toc14014773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55</w:t>
            </w:r>
            <w:r w:rsidRPr="006C6D43">
              <w:rPr>
                <w:color w:val="auto"/>
              </w:rPr>
              <w:fldChar w:fldCharType="end"/>
            </w:r>
            <w:r w:rsidRPr="006C6D43">
              <w:rPr>
                <w:color w:val="auto"/>
              </w:rPr>
              <w:t>:</w:t>
            </w:r>
            <w:r w:rsidR="00446CB0" w:rsidRPr="006C6D43">
              <w:rPr>
                <w:color w:val="auto"/>
              </w:rPr>
              <w:tab/>
              <w:t xml:space="preserve">Quality of </w:t>
            </w:r>
            <w:r w:rsidR="00DA7D0A" w:rsidRPr="006C6D43">
              <w:rPr>
                <w:color w:val="auto"/>
              </w:rPr>
              <w:t>Telephone Assisted Voting</w:t>
            </w:r>
            <w:bookmarkEnd w:id="104"/>
          </w:p>
        </w:tc>
      </w:tr>
      <w:tr w:rsidR="006C6D43" w:rsidRPr="006C6D43" w14:paraId="4EC59DDE" w14:textId="77777777" w:rsidTr="000821AC">
        <w:trPr>
          <w:trHeight w:val="2820"/>
        </w:trPr>
        <w:tc>
          <w:tcPr>
            <w:tcW w:w="8778" w:type="dxa"/>
          </w:tcPr>
          <w:p w14:paraId="75440D78" w14:textId="77777777" w:rsidR="00446CB0" w:rsidRPr="006C6D43" w:rsidRDefault="0078574C" w:rsidP="000821AC">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49" behindDoc="0" locked="0" layoutInCell="1" allowOverlap="1" wp14:anchorId="77F7E20E" wp14:editId="5A9F0281">
                      <wp:simplePos x="0" y="0"/>
                      <wp:positionH relativeFrom="column">
                        <wp:posOffset>67898</wp:posOffset>
                      </wp:positionH>
                      <wp:positionV relativeFrom="paragraph">
                        <wp:posOffset>791561</wp:posOffset>
                      </wp:positionV>
                      <wp:extent cx="5336274"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336274" cy="0"/>
                              </a:xfrm>
                              <a:prstGeom prst="line">
                                <a:avLst/>
                              </a:prstGeom>
                              <a:ln>
                                <a:solidFill>
                                  <a:schemeClr val="bg1">
                                    <a:lumMod val="50000"/>
                                  </a:schemeClr>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0988F4" id="Straight Connector 5" o:spid="_x0000_s1026" style="position:absolute;z-index:251658349;visibility:visible;mso-wrap-style:square;mso-wrap-distance-left:9pt;mso-wrap-distance-top:0;mso-wrap-distance-right:9pt;mso-wrap-distance-bottom:0;mso-position-horizontal:absolute;mso-position-horizontal-relative:text;mso-position-vertical:absolute;mso-position-vertical-relative:text" from="5.35pt,62.35pt" to="425.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xMzAEAAAQEAAAOAAAAZHJzL2Uyb0RvYy54bWysU8lu2zAQvRfIPxC815KdpYVgOYcYyaVL&#10;0OUDaHJoEeUGkrHkv++QkuWgaYEgqA4jDjnvzbzhcH07GE0OEKJytqXLRU0JWO6EsvuW/vxx//4j&#10;JTExK5h2Flp6hEhvNxfv1r1vYOU6pwUEgiQ2Nr1vaZeSb6oq8g4MiwvnweKhdMGwhG7YVyKwHtmN&#10;rlZ1fVP1LggfHIcYcXc7HtJN4ZcSePoqZYREdEuxtlRsKHaXbbVZs2YfmO8Un8pgb6jCMGUx6Uy1&#10;ZYmRp6BeUBnFg4tOpgV3pnJSKg5FA6pZ1n+o+d4xD0ULNif6uU3x/9HyL4c7+xiwDb2PTfSPIasY&#10;ZDD5j/WRoTTrODcLhkQ4bl5fXt6sPlxRwk9n1RnoQ0wP4AzJi5ZqZbMO1rDDp5gwGYaeQvK2ttlG&#10;p5W4V1oXJ08A3OlADgzvbrdfFgL9ZD47Me5d1/jlG0S2MjA5fPSeM+VEWxa7ESRwNWFy1uosu6zS&#10;UcNY0TeQRAkUOiaeE0w0v5YzC0ZmiMTKZ1Bdqv0naIrNMChT+lrgHF0yOptmoFHWhb9lTcOpVDnG&#10;n1SPWrPsnRPHMgSlHThqpYvTs8iz/Nwv8PPj3fwGAAD//wMAUEsDBBQABgAIAAAAIQDIIGeX3AAA&#10;AAoBAAAPAAAAZHJzL2Rvd25yZXYueG1sTI9BT8MwDIXvSPyHyEjcWNppjKo0nQaI3enQJm5p4zXV&#10;Gqdqsq379xgJCU72s5+ePxeryfXijGPoPClIZwkIpMabjloFn9v3hwxEiJqM7j2hgisGWJW3N4XO&#10;jb/QB56r2AoOoZBrBTbGIZcyNBadDjM/IPHu4EenI8uxlWbUFw53vZwnyVI63RFfsHrAV4vNsTo5&#10;BW/1Ylov+5frfrfZ7Hc2q4avulPq/m5aP4OIOMU/M/zgMzqUzFT7E5kgetbJEzu5zhfcsCF7TFMQ&#10;9e9EloX8/0L5DQAA//8DAFBLAQItABQABgAIAAAAIQC2gziS/gAAAOEBAAATAAAAAAAAAAAAAAAA&#10;AAAAAABbQ29udGVudF9UeXBlc10ueG1sUEsBAi0AFAAGAAgAAAAhADj9If/WAAAAlAEAAAsAAAAA&#10;AAAAAAAAAAAALwEAAF9yZWxzLy5yZWxzUEsBAi0AFAAGAAgAAAAhACNKrEzMAQAABAQAAA4AAAAA&#10;AAAAAAAAAAAALgIAAGRycy9lMm9Eb2MueG1sUEsBAi0AFAAGAAgAAAAhAMggZ5fcAAAACgEAAA8A&#10;AAAAAAAAAAAAAAAAJgQAAGRycy9kb3ducmV2LnhtbFBLBQYAAAAABAAEAPMAAAAvBQAAAAA=&#10;" strokecolor="#7f7f7f [1612]">
                      <v:stroke dashstyle="dash"/>
                    </v:line>
                  </w:pict>
                </mc:Fallback>
              </mc:AlternateContent>
            </w:r>
            <w:r w:rsidR="00175D58" w:rsidRPr="006C6D43">
              <w:rPr>
                <w:noProof/>
                <w:color w:val="auto"/>
                <w:sz w:val="24"/>
                <w:szCs w:val="24"/>
                <w:lang w:eastAsia="en-AU"/>
              </w:rPr>
              <mc:AlternateContent>
                <mc:Choice Requires="wps">
                  <w:drawing>
                    <wp:anchor distT="0" distB="0" distL="114300" distR="114300" simplePos="0" relativeHeight="251658328" behindDoc="0" locked="0" layoutInCell="1" allowOverlap="1" wp14:anchorId="7F59E8E7" wp14:editId="07AB7B48">
                      <wp:simplePos x="0" y="0"/>
                      <wp:positionH relativeFrom="column">
                        <wp:posOffset>5071745</wp:posOffset>
                      </wp:positionH>
                      <wp:positionV relativeFrom="paragraph">
                        <wp:posOffset>297180</wp:posOffset>
                      </wp:positionV>
                      <wp:extent cx="356235" cy="356235"/>
                      <wp:effectExtent l="0" t="0" r="24765" b="24765"/>
                      <wp:wrapNone/>
                      <wp:docPr id="419" name="Oval 41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CA1E1" w14:textId="108BB183"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9E8E7" id="Oval 419" o:spid="_x0000_s1106" style="position:absolute;margin-left:399.35pt;margin-top:23.4pt;width:28.05pt;height:28.0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YigIAAJQFAAAOAAAAZHJzL2Uyb0RvYy54bWysVEtv2zAMvg/YfxB0X51H0w5BnSJIl2FA&#10;0QZth54VWYoFyKImKbGzXz9KfqRbih2G5aBQFPmR/Ezy5rapNDkI5xWYnI4vRpQIw6FQZpfT7y/r&#10;T58p8YGZgmkwIqdH4ent4uOHm9rOxQRK0IVwBEGMn9c2p2UIdp5lnpeiYv4CrDD4KMFVLODV7bLC&#10;sRrRK51NRqOrrAZXWAdceI/au/aRLhK+lIKHRym9CETnFHML6XTp3MYzW9yw+c4xWyrepcH+IYuK&#10;KYNBB6g7FhjZO3UGVSnuwIMMFxyqDKRUXKQasJrx6I9qnktmRaoFyfF2oMn/P1j+cHi2G4c01NbP&#10;PYqxika6Kv5jfqRJZB0HskQTCEfldHY1mc4o4fjUyYiSnZyt8+GrgIpEIadCa2V9LIfN2eHeh9a6&#10;t4pqD1oVa6V1urjddqUdObD46b5Ml1er+LUwwG9m2px7xuYRg+92Nz53RJjomZ2qTlI4ahHxtHkS&#10;kqgC65ykjFNDnjAZ58KEcftUskK0ac5G+OuD9VmknBNgRJZY3oDdAfSWLUiP3Rbb2UdXkfp5cB79&#10;LbHWefBIkcGEwblSBtx7ABqr6iK39j1JLTWRpdBsG+Qmp9eX0TSqtlAcN444aAfMW75W+NXvmQ8b&#10;5nCicPZwS4RHPKSGOqfQSZSU4H6+p4/22Oj4SkmNE5pT/2PPnKBEfzM4AnGck3A5u57gxfXa7Vut&#10;2VcrwA4a4x6yPInRNuhelA6qV1wiyxgNn5jhGDOnPLj+sgrtxsA1xMVymcxwfC0L9+bZ8ggeCY6t&#10;/NK8Mme7lg84Kw/QT/FZ27e20dPAch9AqjQTJz476nH0Uw91ayrulrf3ZHVapotfAAAA//8DAFBL&#10;AwQUAAYACAAAACEAmV6fQN4AAAAKAQAADwAAAGRycy9kb3ducmV2LnhtbEyPwU7DMAyG70i8Q2Qk&#10;biylKl1Xmk4IiQsnKENw9JrQljVOlaRbeXvMid1s+dPv76+2ix3F0fgwOFJwu0pAGGqdHqhTsHt7&#10;uilAhIikcXRkFPyYANv68qLCUrsTvZpjEzvBIRRKVNDHOJVShrY3FsPKTYb49uW8xcir76T2eOJw&#10;O8o0SXJpcSD+0ONkHnvTHprZKmi/m/eD/8hfAu6y1Oaz+5yenVLXV8vDPYholvgPw58+q0PNTns3&#10;kw5iVLDeFGtGFWQ5V2CguMt42DOZpBuQdSXPK9S/AAAA//8DAFBLAQItABQABgAIAAAAIQC2gziS&#10;/gAAAOEBAAATAAAAAAAAAAAAAAAAAAAAAABbQ29udGVudF9UeXBlc10ueG1sUEsBAi0AFAAGAAgA&#10;AAAhADj9If/WAAAAlAEAAAsAAAAAAAAAAAAAAAAALwEAAF9yZWxzLy5yZWxzUEsBAi0AFAAGAAgA&#10;AAAhALj7LNiKAgAAlAUAAA4AAAAAAAAAAAAAAAAALgIAAGRycy9lMm9Eb2MueG1sUEsBAi0AFAAG&#10;AAgAAAAhAJlen0DeAAAACgEAAA8AAAAAAAAAAAAAAAAA5AQAAGRycy9kb3ducmV2LnhtbFBLBQYA&#10;AAAABAAEAPMAAADvBQAAAAA=&#10;" fillcolor="#0e3a6c" strokecolor="white [3212]" strokeweight="2pt">
                      <v:textbox inset="0,,0">
                        <w:txbxContent>
                          <w:p w14:paraId="49CCA1E1" w14:textId="108BB183"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85%</w:t>
                            </w:r>
                          </w:p>
                        </w:txbxContent>
                      </v:textbox>
                    </v:oval>
                  </w:pict>
                </mc:Fallback>
              </mc:AlternateContent>
            </w:r>
            <w:r w:rsidR="00175D58" w:rsidRPr="006C6D43">
              <w:rPr>
                <w:noProof/>
                <w:color w:val="auto"/>
                <w:sz w:val="24"/>
                <w:szCs w:val="24"/>
                <w:lang w:eastAsia="en-AU"/>
              </w:rPr>
              <mc:AlternateContent>
                <mc:Choice Requires="wps">
                  <w:drawing>
                    <wp:anchor distT="0" distB="0" distL="114300" distR="114300" simplePos="0" relativeHeight="251658329" behindDoc="0" locked="0" layoutInCell="1" allowOverlap="1" wp14:anchorId="004FA06E" wp14:editId="58A52583">
                      <wp:simplePos x="0" y="0"/>
                      <wp:positionH relativeFrom="column">
                        <wp:posOffset>5074920</wp:posOffset>
                      </wp:positionH>
                      <wp:positionV relativeFrom="paragraph">
                        <wp:posOffset>2908935</wp:posOffset>
                      </wp:positionV>
                      <wp:extent cx="356235" cy="356235"/>
                      <wp:effectExtent l="0" t="0" r="24765" b="24765"/>
                      <wp:wrapNone/>
                      <wp:docPr id="417" name="Oval 41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0BA3A" w14:textId="69A40641"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86%</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FA06E" id="Oval 417" o:spid="_x0000_s1107" style="position:absolute;margin-left:399.6pt;margin-top:229.05pt;width:28.05pt;height:28.0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exiQIAAJQFAAAOAAAAZHJzL2Uyb0RvYy54bWysVN9vGjEMfp+0/yHK+3pAB51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T05tpNI2qHRSnjSMO2gHzlj8o/Opr5sOG&#10;OZwonD3cEuEJD6mhzil0EiUluJ9v6aM9Njq+UlLjhObU/zgwJyjRXw2OQBznJHyc3kzw4nrt7rXW&#10;HKoVYAeNcQ9ZnsRoG3QvSgfVCy6RZYyGT8xwjJlTHlx/WYV2Y+Aa4mK5TGY4vpaFtdlaHsEjwbGV&#10;n5sX5mzX8gFn5RH6Kb5o+9Y2ehpYHgJIlWbizGdHPY5+6qFuTcXd8vqerM7LdPELAAD//wMAUEsD&#10;BBQABgAIAAAAIQCrphfZ4AAAAAsBAAAPAAAAZHJzL2Rvd25yZXYueG1sTI9BT4QwEIXvJv6HZky8&#10;uQUEZJFhY0y8eFJcs3vs0hFwaUvasov/3npaj5P35b1vqs2iRnYi6wajEeJVBIx0a+SgO4Ttx8td&#10;Acx5oaUYjSaEH3Kwqa+vKlFKc9bvdGp8x0KJdqVA6L2fSs5d25MSbmUm0iH7MlYJH07bcWnFOZSr&#10;kSdRlHMlBh0WejHRc0/tsZkVQvvdfB7tLn9zYpsmKp/Nfno1iLc3y9MjME+Lv8Dwpx/UoQ5OBzNr&#10;6diI8LBeJwFFSLMiBhaIIsvugR0QsjhNgNcV//9D/QsAAP//AwBQSwECLQAUAAYACAAAACEAtoM4&#10;kv4AAADhAQAAEwAAAAAAAAAAAAAAAAAAAAAAW0NvbnRlbnRfVHlwZXNdLnhtbFBLAQItABQABgAI&#10;AAAAIQA4/SH/1gAAAJQBAAALAAAAAAAAAAAAAAAAAC8BAABfcmVscy8ucmVsc1BLAQItABQABgAI&#10;AAAAIQA1DJexiQIAAJQFAAAOAAAAAAAAAAAAAAAAAC4CAABkcnMvZTJvRG9jLnhtbFBLAQItABQA&#10;BgAIAAAAIQCrphfZ4AAAAAsBAAAPAAAAAAAAAAAAAAAAAOMEAABkcnMvZG93bnJldi54bWxQSwUG&#10;AAAAAAQABADzAAAA8AUAAAAA&#10;" fillcolor="#0e3a6c" strokecolor="white [3212]" strokeweight="2pt">
                      <v:textbox inset="0,,0">
                        <w:txbxContent>
                          <w:p w14:paraId="07B0BA3A" w14:textId="69A40641"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86%</w:t>
                            </w:r>
                          </w:p>
                        </w:txbxContent>
                      </v:textbox>
                    </v:oval>
                  </w:pict>
                </mc:Fallback>
              </mc:AlternateContent>
            </w:r>
            <w:r w:rsidR="00446CB0" w:rsidRPr="006C6D43">
              <w:rPr>
                <w:noProof/>
                <w:color w:val="auto"/>
                <w:sz w:val="24"/>
                <w:szCs w:val="24"/>
                <w:lang w:eastAsia="en-AU"/>
              </w:rPr>
              <mc:AlternateContent>
                <mc:Choice Requires="wps">
                  <w:drawing>
                    <wp:anchor distT="0" distB="0" distL="114300" distR="114300" simplePos="0" relativeHeight="251658332" behindDoc="0" locked="0" layoutInCell="1" allowOverlap="1" wp14:anchorId="3102F11D" wp14:editId="4479E780">
                      <wp:simplePos x="0" y="0"/>
                      <wp:positionH relativeFrom="column">
                        <wp:posOffset>5071745</wp:posOffset>
                      </wp:positionH>
                      <wp:positionV relativeFrom="paragraph">
                        <wp:posOffset>949325</wp:posOffset>
                      </wp:positionV>
                      <wp:extent cx="356235" cy="356235"/>
                      <wp:effectExtent l="0" t="0" r="24765" b="24765"/>
                      <wp:wrapNone/>
                      <wp:docPr id="414" name="Oval 414"/>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C8CFC" w14:textId="36FF426A"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93%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2F11D" id="Oval 414" o:spid="_x0000_s1108" style="position:absolute;margin-left:399.35pt;margin-top:74.75pt;width:28.05pt;height:28.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sLigIAAJQFAAAOAAAAZHJzL2Uyb0RvYy54bWysVEtv2zAMvg/YfxB0X53Hkg5BnSJIl2FA&#10;0QZrh54VWYoFyKImKbGzXz9KfqRbih2G5aBQFPmR/Ezy5rapNDkK5xWYnI6vRpQIw6FQZp/T78+b&#10;D58o8YGZgmkwIqcn4ent8v27m9ouxARK0IVwBEGMX9Q2p2UIdpFlnpeiYv4KrDD4KMFVLODV7bPC&#10;sRrRK51NRqN5VoMrrAMuvEftXftIlwlfSsHDo5ReBKJzirmFdLp07uKZLW/YYu+YLRXv0mD/kEXF&#10;lMGgA9QdC4wcnLqAqhR34EGGKw5VBlIqLlINWM149Ec1TyWzItWC5Hg70OT/Hyx/OD7ZrUMaausX&#10;HsVYRSNdFf8xP9Iksk4DWaIJhKNyOptPpjNKOD51MqJkZ2frfPgioCJRyKnQWlkfy2ELdrz3obXu&#10;raLag1bFRmmdLm6/W2tHjix+us/T1XwdvxYG+M1Mm0vP2Dxi8N3tx5eOCBM9s3PVSQonLSKeNt+E&#10;JKrAOicp49SQZ0zGuTBh3D6VrBBtmrMR/vpgfRYp5wQYkSWWN2B3AL1lC9Jjt8V29tFVpH4enEd/&#10;S6x1HjxSZDBhcK6UAfcWgMaqusitfU9SS01kKTS7BrnJ6fU8mkbVDorT1hEH7YB5yzcKv/o982HL&#10;HE4Uzh5uifCIh9RQ5xQ6iZIS3M+39NEeGx1fKalxQnPqfxyYE5TorwZHII5zEj7Orid4cb1291pr&#10;DtUasIPGuIcsT2K0DboXpYPqBZfIKkbDJ2Y4xswpD66/rEO7MXANcbFaJTMcX8vCvXmyPIJHgmMr&#10;PzcvzNmu5QPOygP0U3zR9q1t9DSwOgSQKs3Emc+Oehz91EPdmoq75fU9WZ2X6fIXAAAA//8DAFBL&#10;AwQUAAYACAAAACEArZIdI98AAAALAQAADwAAAGRycy9kb3ducmV2LnhtbEyPQU+DQBCF7yb+h82Y&#10;eLOLBCilLI0x8eJJscYet+wIWHaWsEuL/97xpMfJ+/Lme+VusYM44+R7RwruVxEIpMaZnloF+7en&#10;uxyED5qMHhyhgm/0sKuur0pdGHehVzzXoRVcQr7QCroQxkJK33RotV+5EYmzTzdZHficWmkmfeFy&#10;O8g4ijJpdU/8odMjPnbYnOrZKmi+6vfT9JG9eL1PYpvN7jA+O6Vub5aHLYiAS/iD4Vef1aFip6Ob&#10;yXgxKFhv8jWjHCSbFAQTeZrwmKOCOEozkFUp/2+ofgAAAP//AwBQSwECLQAUAAYACAAAACEAtoM4&#10;kv4AAADhAQAAEwAAAAAAAAAAAAAAAAAAAAAAW0NvbnRlbnRfVHlwZXNdLnhtbFBLAQItABQABgAI&#10;AAAAIQA4/SH/1gAAAJQBAAALAAAAAAAAAAAAAAAAAC8BAABfcmVscy8ucmVsc1BLAQItABQABgAI&#10;AAAAIQCiFFsLigIAAJQFAAAOAAAAAAAAAAAAAAAAAC4CAABkcnMvZTJvRG9jLnhtbFBLAQItABQA&#10;BgAIAAAAIQCtkh0j3wAAAAsBAAAPAAAAAAAAAAAAAAAAAOQEAABkcnMvZG93bnJldi54bWxQSwUG&#10;AAAAAAQABADzAAAA8AUAAAAA&#10;" fillcolor="#0e3a6c" strokecolor="white [3212]" strokeweight="2pt">
                      <v:textbox inset="0,,0">
                        <w:txbxContent>
                          <w:p w14:paraId="679C8CFC" w14:textId="36FF426A"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93%</w:t>
                            </w:r>
                          </w:p>
                        </w:txbxContent>
                      </v:textbox>
                    </v:oval>
                  </w:pict>
                </mc:Fallback>
              </mc:AlternateContent>
            </w:r>
            <w:r w:rsidR="00446CB0" w:rsidRPr="006C6D43">
              <w:rPr>
                <w:noProof/>
                <w:color w:val="auto"/>
                <w:sz w:val="24"/>
                <w:szCs w:val="24"/>
                <w:lang w:eastAsia="en-AU"/>
              </w:rPr>
              <mc:AlternateContent>
                <mc:Choice Requires="wps">
                  <w:drawing>
                    <wp:anchor distT="0" distB="0" distL="114300" distR="114300" simplePos="0" relativeHeight="251658331" behindDoc="0" locked="0" layoutInCell="1" allowOverlap="1" wp14:anchorId="7102BE1A" wp14:editId="6C34E674">
                      <wp:simplePos x="0" y="0"/>
                      <wp:positionH relativeFrom="column">
                        <wp:posOffset>5073015</wp:posOffset>
                      </wp:positionH>
                      <wp:positionV relativeFrom="paragraph">
                        <wp:posOffset>1600835</wp:posOffset>
                      </wp:positionV>
                      <wp:extent cx="356235" cy="356235"/>
                      <wp:effectExtent l="0" t="0" r="24765" b="24765"/>
                      <wp:wrapNone/>
                      <wp:docPr id="415" name="Oval 41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D787B" w14:textId="5C0EA4CC"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2BE1A" id="Oval 415" o:spid="_x0000_s1109" style="position:absolute;margin-left:399.45pt;margin-top:126.05pt;width:28.05pt;height:28.0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iigIAAJQFAAAOAAAAZHJzL2Uyb0RvYy54bWysVN9vGjEMfp+0/yHK+3pAB51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T05ubaBpVOyhOG0cctAPmLX9Q+NXXzIcN&#10;czhROHu4JcITHlJDnVPoJEpKcD/f0kd7bHR8paTGCc2p/3FgTlCivxocgTjOSfg4vZngxfXa3Wut&#10;OVQrwA4a4x6yPInRNuhelA6qF1wiyxgNn5jhGDOnPLj+sgrtxsA1xMVymcxwfC0La7O1PIJHgmMr&#10;PzcvzNmu5QPOyiP0U3zR9q1t9DSwPASQKs3Emc+Oehz91EPdmoq75fU9WZ2X6eIXAAAA//8DAFBL&#10;AwQUAAYACAAAACEAsFQhZt8AAAALAQAADwAAAGRycy9kb3ducmV2LnhtbEyPQU+EMBCF7yb+h2ZM&#10;vLllqyCLlI0x8eJJcY0eZ+kIuHRKaNnFf2896XEyX977Xrld7CCONPnesYb1KgFB3DjTc6th9/p4&#10;lYPwAdng4Jg0fJOHbXV+VmJh3Ilf6FiHVsQQ9gVq6EIYCyl905FFv3Ijcfx9usliiOfUSjPhKYbb&#10;QaokyaTFnmNDhyM9dNQc6tlqaL7qt8P0nj173N0om83uY3xyWl9eLPd3IAIt4Q+GX/2oDlV02ruZ&#10;jReDhttNvomoBpWqNYhI5Gka1+01XCe5AlmV8v+G6gcAAP//AwBQSwECLQAUAAYACAAAACEAtoM4&#10;kv4AAADhAQAAEwAAAAAAAAAAAAAAAAAAAAAAW0NvbnRlbnRfVHlwZXNdLnhtbFBLAQItABQABgAI&#10;AAAAIQA4/SH/1gAAAJQBAAALAAAAAAAAAAAAAAAAAC8BAABfcmVscy8ucmVsc1BLAQItABQABgAI&#10;AAAAIQAv4+BiigIAAJQFAAAOAAAAAAAAAAAAAAAAAC4CAABkcnMvZTJvRG9jLnhtbFBLAQItABQA&#10;BgAIAAAAIQCwVCFm3wAAAAsBAAAPAAAAAAAAAAAAAAAAAOQEAABkcnMvZG93bnJldi54bWxQSwUG&#10;AAAAAAQABADzAAAA8AUAAAAA&#10;" fillcolor="#0e3a6c" strokecolor="white [3212]" strokeweight="2pt">
                      <v:textbox inset="0,,0">
                        <w:txbxContent>
                          <w:p w14:paraId="66FD787B" w14:textId="5C0EA4CC"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88%</w:t>
                            </w:r>
                          </w:p>
                        </w:txbxContent>
                      </v:textbox>
                    </v:oval>
                  </w:pict>
                </mc:Fallback>
              </mc:AlternateContent>
            </w:r>
            <w:r w:rsidR="00446CB0" w:rsidRPr="006C6D43">
              <w:rPr>
                <w:noProof/>
                <w:color w:val="auto"/>
                <w:sz w:val="24"/>
                <w:szCs w:val="24"/>
                <w:lang w:eastAsia="en-AU"/>
              </w:rPr>
              <mc:AlternateContent>
                <mc:Choice Requires="wps">
                  <w:drawing>
                    <wp:anchor distT="0" distB="0" distL="114300" distR="114300" simplePos="0" relativeHeight="251658330" behindDoc="0" locked="0" layoutInCell="1" allowOverlap="1" wp14:anchorId="7122259C" wp14:editId="529D00CF">
                      <wp:simplePos x="0" y="0"/>
                      <wp:positionH relativeFrom="column">
                        <wp:posOffset>5071745</wp:posOffset>
                      </wp:positionH>
                      <wp:positionV relativeFrom="paragraph">
                        <wp:posOffset>2255520</wp:posOffset>
                      </wp:positionV>
                      <wp:extent cx="356235" cy="356235"/>
                      <wp:effectExtent l="0" t="0" r="24765" b="24765"/>
                      <wp:wrapNone/>
                      <wp:docPr id="416" name="Oval 41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6ED44" w14:textId="7A878F30"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2259C" id="Oval 416" o:spid="_x0000_s1110" style="position:absolute;margin-left:399.35pt;margin-top:177.6pt;width:28.05pt;height:28.0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9eigIAAJQFAAAOAAAAZHJzL2Uyb0RvYy54bWysVEtv2zAMvg/YfxB0X53H0hZBnSJIl2FA&#10;0QZth54VWYoFyKImKbGzXz9KfqRbih2G5aBQFPmR/Ezy5rapNDkI5xWYnI4vRpQIw6FQZpfT7y/r&#10;T9eU+MBMwTQYkdOj8PR28fHDTW3nYgIl6EI4giDGz2ub0zIEO88yz0tRMX8BVhh8lOAqFvDqdlnh&#10;WI3olc4mo9FlVoMrrAMuvEftXftIFwlfSsHDo5ReBKJzirmFdLp0buOZLW7YfOeYLRXv0mD/kEXF&#10;lMGgA9QdC4zsnTqDqhR34EGGCw5VBlIqLlINWM149Ec1zyWzItWC5Hg70OT/Hyx/ODzbjUMaauvn&#10;HsVYRSNdFf8xP9Ikso4DWaIJhKNyOrucTGeUcHzqZETJTs7W+fBVQEWikFOhtbI+lsPm7HDvQ2vd&#10;W0W1B62KtdI6Xdxuu9KOHFj8dF+my8tV/FoY4Dczbc49Y/OIwXe7G587Ikz0zE5VJykctYh42jwJ&#10;SVSBdU5SxqkhT5iMc2HCuH0qWSHaNGcj/PXB+ixSzgkwIkssb8DuAHrLFqTHbovt7KOrSP08OI/+&#10;lljrPHikyGDC4FwpA+49AI1VdZFb+56klprIUmi2DXKT06vraBpVWyiOG0cctAPmLV8r/Or3zIcN&#10;czhROHu4JcIjHlJDnVPoJEpKcD/f00d7bHR8paTGCc2p/7FnTlCivxkcgTjOSfg8u5rgxfXa7Vut&#10;2VcrwA4a4x6yPInRNuhelA6qV1wiyxgNn5jhGDOnPLj+sgrtxsA1xMVymcxwfC0L9+bZ8ggeCY6t&#10;/NK8Mme7lg84Kw/QT/FZ27e20dPAch9AqjQTJz476nH0Uw91ayrulrf3ZHVapotfAAAA//8DAFBL&#10;AwQUAAYACAAAACEANGrDreAAAAALAQAADwAAAGRycy9kb3ducmV2LnhtbEyPQU+EMBCF7yb+h2ZM&#10;vLkFFlgWKRtj4sWT4ho9ztJZwKUtacsu/nvrSY+T+fLe96rdokZ2JusGowXEqwgY6dbIQXcC9m9P&#10;dwUw51FLHI0mAd/kYFdfX1VYSnPRr3RufMdCiHYlCui9n0rOXduTQrcyE+nwOxqr0IfTdlxavIRw&#10;NfIkinKucNChoceJHntqT82sBLRfzfvJfuQvDvdpovLZfE7PRojbm+XhHpinxf/B8Ksf1KEOTgcz&#10;a+nYKGCzLTYBFbDOsgRYIIosDWMOAtI4XgOvK/5/Q/0DAAD//wMAUEsBAi0AFAAGAAgAAAAhALaD&#10;OJL+AAAA4QEAABMAAAAAAAAAAAAAAAAAAAAAAFtDb250ZW50X1R5cGVzXS54bWxQSwECLQAUAAYA&#10;CAAAACEAOP0h/9YAAACUAQAACwAAAAAAAAAAAAAAAAAvAQAAX3JlbHMvLnJlbHNQSwECLQAUAAYA&#10;CAAAACEAJ5OPXooCAACUBQAADgAAAAAAAAAAAAAAAAAuAgAAZHJzL2Uyb0RvYy54bWxQSwECLQAU&#10;AAYACAAAACEANGrDreAAAAALAQAADwAAAAAAAAAAAAAAAADkBAAAZHJzL2Rvd25yZXYueG1sUEsF&#10;BgAAAAAEAAQA8wAAAPEFAAAAAA==&#10;" fillcolor="#0e3a6c" strokecolor="white [3212]" strokeweight="2pt">
                      <v:textbox inset="0,,0">
                        <w:txbxContent>
                          <w:p w14:paraId="22F6ED44" w14:textId="7A878F30" w:rsidR="00E278A6" w:rsidRPr="005D2E94" w:rsidRDefault="00E278A6" w:rsidP="00446CB0">
                            <w:pPr>
                              <w:jc w:val="center"/>
                              <w:rPr>
                                <w:color w:val="FFFFFF" w:themeColor="background1"/>
                                <w:sz w:val="16"/>
                                <w:szCs w:val="16"/>
                                <w:lang w:val="en-US"/>
                              </w:rPr>
                            </w:pPr>
                            <w:r w:rsidRPr="005D2E94">
                              <w:rPr>
                                <w:color w:val="FFFFFF" w:themeColor="background1"/>
                                <w:sz w:val="16"/>
                                <w:szCs w:val="16"/>
                                <w:lang w:val="en-US"/>
                              </w:rPr>
                              <w:t>87%</w:t>
                            </w:r>
                          </w:p>
                        </w:txbxContent>
                      </v:textbox>
                    </v:oval>
                  </w:pict>
                </mc:Fallback>
              </mc:AlternateContent>
            </w:r>
            <w:r w:rsidR="00446CB0" w:rsidRPr="006C6D43">
              <w:rPr>
                <w:noProof/>
                <w:color w:val="auto"/>
                <w:sz w:val="24"/>
                <w:szCs w:val="24"/>
                <w:lang w:eastAsia="en-AU"/>
              </w:rPr>
              <w:drawing>
                <wp:inline distT="0" distB="0" distL="0" distR="0" wp14:anchorId="00190378" wp14:editId="4F9FF17E">
                  <wp:extent cx="5436235" cy="4103274"/>
                  <wp:effectExtent l="0" t="0" r="0" b="0"/>
                  <wp:docPr id="420" name="Chart 42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6C6D43" w:rsidRPr="006C6D43" w14:paraId="667BAF6D" w14:textId="77777777" w:rsidTr="000821AC">
        <w:tc>
          <w:tcPr>
            <w:tcW w:w="8778" w:type="dxa"/>
            <w:shd w:val="clear" w:color="auto" w:fill="FFFFFF" w:themeFill="background1"/>
          </w:tcPr>
          <w:p w14:paraId="0E462F6F" w14:textId="77777777" w:rsidR="00895F20" w:rsidRPr="006C6D43" w:rsidRDefault="00895F20" w:rsidP="000821AC">
            <w:pPr>
              <w:pStyle w:val="BASE"/>
              <w:rPr>
                <w:color w:val="auto"/>
              </w:rPr>
            </w:pPr>
            <w:r w:rsidRPr="006C6D43">
              <w:rPr>
                <w:color w:val="auto"/>
              </w:rPr>
              <w:t>Q39</w:t>
            </w:r>
            <w:r w:rsidRPr="006C6D43">
              <w:rPr>
                <w:color w:val="auto"/>
              </w:rPr>
              <w:tab/>
              <w:t>Here are several aspects relating to your experience with Telephone Assisted Voting. Please rate how satisfied you were about each of these on a scale from 1 to 10, where 1 is ‘extremely unsatisfactory and 10 is ‘extremely satisfactory’.</w:t>
            </w:r>
          </w:p>
          <w:p w14:paraId="35966A60" w14:textId="44CA64D7" w:rsidR="00446CB0" w:rsidRPr="006C6D43" w:rsidRDefault="00B72CF3" w:rsidP="004D7D8D">
            <w:pPr>
              <w:pStyle w:val="BASE"/>
              <w:keepNext/>
              <w:rPr>
                <w:color w:val="auto"/>
              </w:rPr>
            </w:pPr>
            <w:r w:rsidRPr="006C6D43">
              <w:rPr>
                <w:color w:val="auto"/>
              </w:rPr>
              <w:t xml:space="preserve">Base: </w:t>
            </w:r>
            <w:r w:rsidRPr="006C6D43">
              <w:rPr>
                <w:color w:val="auto"/>
              </w:rPr>
              <w:tab/>
            </w:r>
            <w:r w:rsidR="002E4F22" w:rsidRPr="006C6D43">
              <w:rPr>
                <w:color w:val="auto"/>
              </w:rPr>
              <w:t>All TAV voters, don’t know responses excluded</w:t>
            </w:r>
            <w:r w:rsidRPr="006C6D43">
              <w:rPr>
                <w:color w:val="auto"/>
              </w:rPr>
              <w:t xml:space="preserve"> (n</w:t>
            </w:r>
            <w:r w:rsidR="0070086E" w:rsidRPr="006C6D43">
              <w:rPr>
                <w:color w:val="auto"/>
              </w:rPr>
              <w:t xml:space="preserve">’s ranging between </w:t>
            </w:r>
            <w:r w:rsidR="004B0C3E" w:rsidRPr="006C6D43">
              <w:rPr>
                <w:color w:val="auto"/>
              </w:rPr>
              <w:t>128</w:t>
            </w:r>
            <w:r w:rsidR="0070086E" w:rsidRPr="006C6D43">
              <w:rPr>
                <w:color w:val="auto"/>
              </w:rPr>
              <w:t>–1</w:t>
            </w:r>
            <w:r w:rsidR="004B0C3E" w:rsidRPr="006C6D43">
              <w:rPr>
                <w:color w:val="auto"/>
              </w:rPr>
              <w:t>44</w:t>
            </w:r>
            <w:r w:rsidRPr="006C6D43">
              <w:rPr>
                <w:color w:val="auto"/>
              </w:rPr>
              <w:t>)</w:t>
            </w:r>
            <w:r w:rsidR="0070086E" w:rsidRPr="006C6D43">
              <w:rPr>
                <w:color w:val="auto"/>
              </w:rPr>
              <w:t>.</w:t>
            </w:r>
          </w:p>
        </w:tc>
      </w:tr>
    </w:tbl>
    <w:p w14:paraId="3205DE89" w14:textId="5D28B788" w:rsidR="000C5D93" w:rsidRPr="006C6D43" w:rsidRDefault="000B4653" w:rsidP="00510041">
      <w:pPr>
        <w:pStyle w:val="Heading4"/>
        <w:ind w:left="0" w:firstLine="0"/>
        <w:rPr>
          <w:color w:val="auto"/>
        </w:rPr>
      </w:pPr>
      <w:r w:rsidRPr="006C6D43">
        <w:rPr>
          <w:color w:val="auto"/>
        </w:rPr>
        <w:t>Dissatisfaction</w:t>
      </w:r>
      <w:r w:rsidR="00E50494" w:rsidRPr="006C6D43">
        <w:rPr>
          <w:color w:val="auto"/>
        </w:rPr>
        <w:t xml:space="preserve"> </w:t>
      </w:r>
      <w:r w:rsidRPr="006C6D43">
        <w:rPr>
          <w:color w:val="auto"/>
        </w:rPr>
        <w:t>with</w:t>
      </w:r>
      <w:r w:rsidR="00E50494" w:rsidRPr="006C6D43">
        <w:rPr>
          <w:color w:val="auto"/>
        </w:rPr>
        <w:t xml:space="preserve"> Telephone Assisted Voting</w:t>
      </w:r>
    </w:p>
    <w:p w14:paraId="263703DD" w14:textId="67E4CA08" w:rsidR="000C3AE8" w:rsidRPr="006C6D43" w:rsidRDefault="00510041" w:rsidP="00510041">
      <w:pPr>
        <w:rPr>
          <w:color w:val="auto"/>
        </w:rPr>
      </w:pPr>
      <w:r w:rsidRPr="006C6D43">
        <w:rPr>
          <w:color w:val="auto"/>
        </w:rPr>
        <w:t xml:space="preserve">Very few TAV voters </w:t>
      </w:r>
      <w:r w:rsidR="000B4653" w:rsidRPr="006C6D43">
        <w:rPr>
          <w:color w:val="auto"/>
        </w:rPr>
        <w:t>(n=</w:t>
      </w:r>
      <w:r w:rsidR="00D76AE9" w:rsidRPr="006C6D43">
        <w:rPr>
          <w:color w:val="auto"/>
        </w:rPr>
        <w:t>17</w:t>
      </w:r>
      <w:r w:rsidR="000B4653" w:rsidRPr="006C6D43">
        <w:rPr>
          <w:color w:val="auto"/>
        </w:rPr>
        <w:t xml:space="preserve">) </w:t>
      </w:r>
      <w:r w:rsidRPr="006C6D43">
        <w:rPr>
          <w:color w:val="auto"/>
        </w:rPr>
        <w:t>were dissatisfied with</w:t>
      </w:r>
      <w:r w:rsidR="000B4653" w:rsidRPr="006C6D43">
        <w:rPr>
          <w:color w:val="auto"/>
        </w:rPr>
        <w:t xml:space="preserve"> aspect</w:t>
      </w:r>
      <w:r w:rsidR="00B179B4" w:rsidRPr="006C6D43">
        <w:rPr>
          <w:color w:val="auto"/>
        </w:rPr>
        <w:t>s</w:t>
      </w:r>
      <w:r w:rsidR="000B4653" w:rsidRPr="006C6D43">
        <w:rPr>
          <w:color w:val="auto"/>
        </w:rPr>
        <w:t xml:space="preserve"> of</w:t>
      </w:r>
      <w:r w:rsidRPr="006C6D43">
        <w:rPr>
          <w:color w:val="auto"/>
        </w:rPr>
        <w:t xml:space="preserve"> </w:t>
      </w:r>
      <w:r w:rsidR="00B179B4" w:rsidRPr="006C6D43">
        <w:rPr>
          <w:color w:val="auto"/>
        </w:rPr>
        <w:t>the voting service</w:t>
      </w:r>
      <w:r w:rsidR="00D76AE9" w:rsidRPr="006C6D43">
        <w:rPr>
          <w:color w:val="auto"/>
        </w:rPr>
        <w:t>. O</w:t>
      </w:r>
      <w:r w:rsidRPr="006C6D43">
        <w:rPr>
          <w:color w:val="auto"/>
        </w:rPr>
        <w:t>f those that were</w:t>
      </w:r>
      <w:r w:rsidR="00D76AE9" w:rsidRPr="006C6D43">
        <w:rPr>
          <w:color w:val="auto"/>
        </w:rPr>
        <w:t>,</w:t>
      </w:r>
      <w:r w:rsidRPr="006C6D43">
        <w:rPr>
          <w:color w:val="auto"/>
        </w:rPr>
        <w:t xml:space="preserve"> below </w:t>
      </w:r>
      <w:r w:rsidR="00B179B4" w:rsidRPr="006C6D43">
        <w:rPr>
          <w:color w:val="auto"/>
        </w:rPr>
        <w:t>are</w:t>
      </w:r>
      <w:r w:rsidRPr="006C6D43">
        <w:rPr>
          <w:color w:val="auto"/>
        </w:rPr>
        <w:t xml:space="preserve"> </w:t>
      </w:r>
      <w:r w:rsidR="000B4653" w:rsidRPr="006C6D43">
        <w:rPr>
          <w:color w:val="auto"/>
        </w:rPr>
        <w:t xml:space="preserve">a selection of the suggestions for improvements.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03DE9783" w14:textId="77777777" w:rsidTr="00FA07D8">
        <w:trPr>
          <w:trHeight w:val="591"/>
        </w:trPr>
        <w:tc>
          <w:tcPr>
            <w:tcW w:w="666" w:type="dxa"/>
          </w:tcPr>
          <w:p w14:paraId="279C03D0" w14:textId="3F2066F9"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591B23B1" wp14:editId="013510DA">
                      <wp:extent cx="276225" cy="276225"/>
                      <wp:effectExtent l="0" t="0" r="9525" b="9525"/>
                      <wp:docPr id="122" name="Oval 12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C3094"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1B23B1" id="Oval 122" o:spid="_x0000_s111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BGfgIAAGQFAAAOAAAAZHJzL2Uyb0RvYy54bWysVEtvEzEQviPxHyzf6SZBbSHqpopSipCq&#10;NqJFPTteO2vJ6zG2k0349cx4HwFacUDk4Iw933zz2Jm5uj40lu1ViAZcyadnE86Uk1AZty35t6fb&#10;dx84i0m4SlhwquRHFfn14u2bq9bP1QxqsJUKDElcnLe+5HVKfl4UUdaqEfEMvHKo1BAakfAatkUV&#10;RIvsjS1mk8lF0UKofACpYsTXm07JF5lfayXTg9ZRJWZLjrGlfIZ8bugsFldivg3C10b2YYh/iKIR&#10;xqHTkepGJMF2wbygaowMEEGnMwlNAVobqXIOmM108kc2j7XwKueCxYl+LFP8f7Tyfv/o1wHL0Po4&#10;jyhSFgcdGvrH+NghF+s4FksdEpP4OLu8mM3OOZOo6mVkKU7GPsT0WUHDSCi5stb4SOmIudjfxdSh&#10;BxQ9R7CmujXW5kvYblY2sL2gT/fp/fJiRV8LHfwGs47ADsisU9NLccomS+loFeGs+6o0MxXFnyPJ&#10;jaZGP0JK5dK0U9WiUp378wn+Bu/UmmSRY8mExKzR/8jdEwzIjmTg7qLs8WSqcp+OxpO/BdYZjxbZ&#10;M7g0GjfGQXiNwGJWvecOPxSpKw1VKR02B6xNyS8/EpSeNlAd14EF6AYnenlr8GveiZjWIuCk4Ezh&#10;9KcHPLSFtuTQS5zVEH689k54bGDUctbi5JU8ft+JoDizXxy2No3pIIRB2AyC2zUrwI6Y4l7xMoto&#10;EJIdRB2gecalsCQvqBJOoq+SyxSGyyp1GwDXilTLZYbhOHqR7tyjl0ROhaXWfDo8i+D7Fk7Y+/cw&#10;TOWLNu6wZOlguUugTe7xUx37kuMo597p1w7til/vGXVajo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qE8gRn4CAABkBQAA&#10;DgAAAAAAAAAAAAAAAAAuAgAAZHJzL2Uyb0RvYy54bWxQSwECLQAUAAYACAAAACEAccAeO9oAAAAD&#10;AQAADwAAAAAAAAAAAAAAAADYBAAAZHJzL2Rvd25yZXYueG1sUEsFBgAAAAAEAAQA8wAAAN8FAAAA&#10;AA==&#10;" fillcolor="#0e3a6c" stroked="f" strokeweight="2pt">
                      <v:textbox inset="0,0,0,0">
                        <w:txbxContent>
                          <w:p w14:paraId="2B3C3094"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274B03D4" w14:textId="7267D282" w:rsidR="00FA07D8" w:rsidRPr="006C6D43" w:rsidRDefault="00FA07D8" w:rsidP="00FA07D8">
            <w:pPr>
              <w:spacing w:after="0"/>
              <w:rPr>
                <w:i/>
                <w:color w:val="auto"/>
              </w:rPr>
            </w:pPr>
            <w:r w:rsidRPr="006C6D43">
              <w:rPr>
                <w:i/>
                <w:color w:val="auto"/>
              </w:rPr>
              <w:t xml:space="preserve">“The first person I spoke to didn’t understand me properly due to a language barrier, and being a disabled human made it harder for me.” </w:t>
            </w:r>
            <w:r w:rsidRPr="006C6D43">
              <w:rPr>
                <w:color w:val="auto"/>
              </w:rPr>
              <w:t>Voted using TAV</w:t>
            </w:r>
          </w:p>
        </w:tc>
      </w:tr>
      <w:tr w:rsidR="006C6D43" w:rsidRPr="006C6D43" w14:paraId="575FFEC2" w14:textId="77777777" w:rsidTr="00FA07D8">
        <w:trPr>
          <w:trHeight w:val="591"/>
        </w:trPr>
        <w:tc>
          <w:tcPr>
            <w:tcW w:w="666" w:type="dxa"/>
          </w:tcPr>
          <w:p w14:paraId="0D67389C" w14:textId="03EC89E4"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2472900D" wp14:editId="5A0CFA3E">
                      <wp:extent cx="276225" cy="276225"/>
                      <wp:effectExtent l="0" t="0" r="9525" b="9525"/>
                      <wp:docPr id="124" name="Oval 12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A8D5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72900D" id="Oval 124" o:spid="_x0000_s111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RNfQIAAGQFAAAOAAAAZHJzL2Uyb0RvYy54bWysVN9vEzEMfkfif4jyzq4t2piqXaeqYwhp&#10;GhMb2nOaS3qRcnFw0t6Vvx4n96PAJh4QfUid2P5sf2f76rprLDsoDAZcyednM86Uk1AZtyv5t6fb&#10;d5echShcJSw4VfKjCvx69fbNVeuXagE12EohIxAXlq0veR2jXxZFkLVqRDgDrxwpNWAjIl1xV1Qo&#10;WkJvbLGYzS6KFrDyCFKFQK83vZKvMr7WSsYvWgcVmS055RbzifncprNYXYnlDoWvjRzSEP+QRSOM&#10;o6AT1I2Igu3RvIBqjEQIoOOZhKYArY1UuQaqZj77o5rHWniVayFygp9oCv8PVt4fHv0DEg2tD8tA&#10;Yqqi09ikf8qPdZms40SW6iKT9Lj4cLFYnHMmSTXIhFKcnD2G+ElBw5JQcmWt8SGVI5bicBdibz1a&#10;pecA1lS3xtp8wd12Y5EdRPp0H9+vLzbpa1GA38ysS8YOkluvTi/FqZosxaNVyc66r0ozU6X8cya5&#10;0dQUR0ipXJz3qlpUqg9/PqPfGD21ZvLIuWTAhKwp/oQ9AIyWPciI3Wc52CdXlft0cp79LbHeefLI&#10;kcHFybkxDvA1AEtVDZF7+5GknprEUuy2HXFT8stca3raQnV8QIbQD07w8tbQ17wTIT4IpEmhmaLp&#10;j1/o0BbaksMgcVYD/njtPdlTA5OWs5Ymr+Th+16g4sx+dtTaaUxHAUdhOwpu32yAOmJOe8XLLJID&#10;RjuKGqF5pqWwTlFIJZykWCWXEcfLJvYbgNaKVOt1NqNx9CLeuUcvE3giNrXmU/cs0A8tHKn372Gc&#10;yhdt3NsmTwfrfQRtco+feBwop1HOvTOsnbQrfr1nq9NyXP0E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BN60RNfQIAAGQFAAAO&#10;AAAAAAAAAAAAAAAAAC4CAABkcnMvZTJvRG9jLnhtbFBLAQItABQABgAIAAAAIQBxwB472gAAAAMB&#10;AAAPAAAAAAAAAAAAAAAAANcEAABkcnMvZG93bnJldi54bWxQSwUGAAAAAAQABADzAAAA3gUAAAAA&#10;" fillcolor="#0e3a6c" stroked="f" strokeweight="2pt">
                      <v:textbox inset="0,0,0,0">
                        <w:txbxContent>
                          <w:p w14:paraId="435A8D5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4BF37F1B" w14:textId="132A1BED" w:rsidR="00FA07D8" w:rsidRPr="006C6D43" w:rsidRDefault="00FA07D8" w:rsidP="00FA07D8">
            <w:pPr>
              <w:spacing w:after="0"/>
              <w:rPr>
                <w:i/>
                <w:color w:val="auto"/>
              </w:rPr>
            </w:pPr>
            <w:r w:rsidRPr="006C6D43">
              <w:rPr>
                <w:i/>
                <w:color w:val="auto"/>
              </w:rPr>
              <w:t xml:space="preserve">“Access to candidate and political party information should have been available before I made the telephone call.” </w:t>
            </w:r>
            <w:r w:rsidRPr="006C6D43">
              <w:rPr>
                <w:color w:val="auto"/>
              </w:rPr>
              <w:t>Voted using TAV</w:t>
            </w:r>
          </w:p>
        </w:tc>
      </w:tr>
      <w:tr w:rsidR="006C6D43" w:rsidRPr="006C6D43" w14:paraId="4747BC14" w14:textId="77777777" w:rsidTr="00FA07D8">
        <w:trPr>
          <w:trHeight w:val="591"/>
        </w:trPr>
        <w:tc>
          <w:tcPr>
            <w:tcW w:w="666" w:type="dxa"/>
          </w:tcPr>
          <w:p w14:paraId="18BD2B0D" w14:textId="3AE7CD8C"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69C54142" wp14:editId="4F65732B">
                      <wp:extent cx="276225" cy="276225"/>
                      <wp:effectExtent l="0" t="0" r="9525" b="9525"/>
                      <wp:docPr id="131" name="Oval 13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CD804"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C54142" id="Oval 131" o:spid="_x0000_s111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4nfQIAAGQFAAAOAAAAZHJzL2Uyb0RvYy54bWysVEtvEzEQviPxHyzf6SZBLVXUTRWlFCFV&#10;paJFPTteO2vJ6zFjJ7vh1zP2PgK04oDIwRl7vvnmsTNzdd01lh0UBgOu5POzGWfKSaiM25X829Pt&#10;u0vOQhSuEhacKvlRBX69evvmqvVLtYAabKWQEYkLy9aXvI7RL4siyFo1IpyBV46UGrARka64KyoU&#10;LbE3tljMZhdFC1h5BKlCoNebXslXmV9rJeMXrYOKzJacYov5xHxu01msrsRyh8LXRg5hiH+IohHG&#10;kdOJ6kZEwfZoXlA1RiIE0PFMQlOA1kaqnANlM5/9kc1jLbzKuVBxgp/KFP4frbw/PPoHpDK0PiwD&#10;iSmLTmOT/ik+1uViHadiqS4ySY+LDxeLxTlnklSDTCzFydhjiJ8UNCwJJVfWGh9SOmIpDnch9ugR&#10;lZ4DWFPdGmvzBXfbjUV2EOnTfXy/vtikr0UOfoNZl8AOklmvTi/FKZssxaNVCWfdV6WZqVL8OZLc&#10;aGryI6RULs57VS0q1bs/n9Fv9J5aM1nkWDJhYtbkf+IeCEZkTzJy91EO+GSqcp9OxrO/BdYbTxbZ&#10;M7g4GTfGAb5GYCmrwXOPH4vUlyZVKXbbjmpT8ssMTU9bqI4PyBD6wQle3hr6mncixAeBNCk0UzT9&#10;8Qsd2kJbchgkzmrAH6+9Jzw1MGk5a2nySh6+7wUqzuxnR62dxnQUcBS2o+D2zQaoI+a0V7zMIhlg&#10;tKOoEZpnWgrr5IVUwknyVXIZcbxsYr8BaK1ItV5nGI2jF/HOPXqZyFNhU2s+dc8C/dDCkXr/Hsap&#10;fNHGPTZZOljvI2iTe/xUx6HkNMq5d4a1k3bFr/eMOi3H1U8A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AoUW4nfQIAAGQFAAAO&#10;AAAAAAAAAAAAAAAAAC4CAABkcnMvZTJvRG9jLnhtbFBLAQItABQABgAIAAAAIQBxwB472gAAAAMB&#10;AAAPAAAAAAAAAAAAAAAAANcEAABkcnMvZG93bnJldi54bWxQSwUGAAAAAAQABADzAAAA3gUAAAAA&#10;" fillcolor="#0e3a6c" stroked="f" strokeweight="2pt">
                      <v:textbox inset="0,0,0,0">
                        <w:txbxContent>
                          <w:p w14:paraId="0DACD804"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2C294BA5" w14:textId="454DC691" w:rsidR="00FA07D8" w:rsidRPr="006C6D43" w:rsidRDefault="00FA07D8" w:rsidP="00FA07D8">
            <w:pPr>
              <w:spacing w:after="0"/>
              <w:rPr>
                <w:i/>
                <w:color w:val="auto"/>
              </w:rPr>
            </w:pPr>
            <w:r w:rsidRPr="006C6D43">
              <w:rPr>
                <w:i/>
                <w:color w:val="auto"/>
              </w:rPr>
              <w:t xml:space="preserve">“No proof the vote was being witnessed or recorded correctly other than the word of the operator.” </w:t>
            </w:r>
            <w:r w:rsidRPr="006C6D43">
              <w:rPr>
                <w:color w:val="auto"/>
              </w:rPr>
              <w:t>Voted using TAV</w:t>
            </w:r>
          </w:p>
        </w:tc>
      </w:tr>
    </w:tbl>
    <w:p w14:paraId="79B75F08" w14:textId="77777777" w:rsidR="00AD14A5" w:rsidRPr="006C6D43" w:rsidRDefault="00AD14A5" w:rsidP="00AD14A5">
      <w:pPr>
        <w:pStyle w:val="Heading4"/>
        <w:rPr>
          <w:color w:val="auto"/>
        </w:rPr>
      </w:pPr>
      <w:r w:rsidRPr="006C6D43">
        <w:rPr>
          <w:color w:val="auto"/>
        </w:rPr>
        <w:t xml:space="preserve">Intention to vote by </w:t>
      </w:r>
      <w:r w:rsidR="0073171A" w:rsidRPr="006C6D43">
        <w:rPr>
          <w:color w:val="auto"/>
        </w:rPr>
        <w:t xml:space="preserve">Telephone Assisted Voting </w:t>
      </w:r>
      <w:r w:rsidRPr="006C6D43">
        <w:rPr>
          <w:color w:val="auto"/>
        </w:rPr>
        <w:t>again</w:t>
      </w:r>
    </w:p>
    <w:p w14:paraId="0AC5AC12" w14:textId="4872797D" w:rsidR="00AD14A5" w:rsidRPr="006C6D43" w:rsidRDefault="00C171BC" w:rsidP="00AD14A5">
      <w:pPr>
        <w:rPr>
          <w:color w:val="auto"/>
        </w:rPr>
      </w:pPr>
      <w:r w:rsidRPr="006C6D43">
        <w:rPr>
          <w:color w:val="auto"/>
        </w:rPr>
        <w:t>Most</w:t>
      </w:r>
      <w:r w:rsidR="008D50B0" w:rsidRPr="006C6D43">
        <w:rPr>
          <w:color w:val="auto"/>
        </w:rPr>
        <w:t xml:space="preserve"> TAV </w:t>
      </w:r>
      <w:r w:rsidR="00260D21" w:rsidRPr="006C6D43">
        <w:rPr>
          <w:color w:val="auto"/>
        </w:rPr>
        <w:t xml:space="preserve">voters would </w:t>
      </w:r>
      <w:r w:rsidR="008D50B0" w:rsidRPr="006C6D43">
        <w:rPr>
          <w:color w:val="auto"/>
        </w:rPr>
        <w:t xml:space="preserve">use the service </w:t>
      </w:r>
      <w:r w:rsidR="00260D21" w:rsidRPr="006C6D43">
        <w:rPr>
          <w:color w:val="auto"/>
        </w:rPr>
        <w:t>again (</w:t>
      </w:r>
      <w:r w:rsidR="008D50B0" w:rsidRPr="006C6D43">
        <w:rPr>
          <w:color w:val="auto"/>
        </w:rPr>
        <w:t>81</w:t>
      </w:r>
      <w:r w:rsidR="00260D21" w:rsidRPr="006C6D43">
        <w:rPr>
          <w:color w:val="auto"/>
        </w:rPr>
        <w:t>%) and recommend the service to others (</w:t>
      </w:r>
      <w:r w:rsidR="008D50B0" w:rsidRPr="006C6D43">
        <w:rPr>
          <w:color w:val="auto"/>
        </w:rPr>
        <w:t>90%).</w:t>
      </w:r>
      <w:r w:rsidR="00692498" w:rsidRPr="006C6D43">
        <w:rPr>
          <w:color w:val="auto"/>
        </w:rPr>
        <w:t xml:space="preserve"> </w:t>
      </w:r>
      <w:r w:rsidR="00342C5F" w:rsidRPr="006C6D43">
        <w:rPr>
          <w:color w:val="auto"/>
        </w:rPr>
        <w:t>Very few TAV voters responded in the negative to these questions (5%-6%).</w:t>
      </w:r>
      <w:r w:rsidR="00692498" w:rsidRPr="006C6D43">
        <w:rPr>
          <w:color w:val="auto"/>
        </w:rPr>
        <w:t xml:space="preserve"> </w:t>
      </w:r>
      <w:r w:rsidR="00342C5F" w:rsidRPr="006C6D43">
        <w:rPr>
          <w:color w:val="auto"/>
        </w:rPr>
        <w:t xml:space="preserve">The balance did </w:t>
      </w:r>
      <w:r w:rsidR="009433F9" w:rsidRPr="006C6D43">
        <w:rPr>
          <w:color w:val="auto"/>
        </w:rPr>
        <w:t>not</w:t>
      </w:r>
      <w:r w:rsidR="00342C5F" w:rsidRPr="006C6D43">
        <w:rPr>
          <w:color w:val="auto"/>
        </w:rPr>
        <w:t xml:space="preserve"> know whether they would use again or recommend.</w:t>
      </w:r>
      <w:r w:rsidR="00692498" w:rsidRPr="006C6D43">
        <w:rPr>
          <w:color w:val="auto"/>
        </w:rPr>
        <w:t xml:space="preserve"> </w:t>
      </w:r>
    </w:p>
    <w:p w14:paraId="280EB66E" w14:textId="26C37303" w:rsidR="001656FF" w:rsidRPr="006C6D43" w:rsidRDefault="00F11645" w:rsidP="00AD14A5">
      <w:pPr>
        <w:rPr>
          <w:color w:val="auto"/>
        </w:rPr>
      </w:pPr>
      <w:r w:rsidRPr="006C6D43">
        <w:rPr>
          <w:color w:val="auto"/>
        </w:rPr>
        <w:t xml:space="preserve">While being very positive, </w:t>
      </w:r>
      <w:r w:rsidR="00050B58" w:rsidRPr="006C6D43">
        <w:rPr>
          <w:color w:val="auto"/>
        </w:rPr>
        <w:t>th</w:t>
      </w:r>
      <w:r w:rsidR="00CD6170" w:rsidRPr="006C6D43">
        <w:rPr>
          <w:color w:val="auto"/>
        </w:rPr>
        <w:t>os</w:t>
      </w:r>
      <w:r w:rsidR="00050B58" w:rsidRPr="006C6D43">
        <w:rPr>
          <w:color w:val="auto"/>
        </w:rPr>
        <w:t>e</w:t>
      </w:r>
      <w:r w:rsidRPr="006C6D43">
        <w:rPr>
          <w:color w:val="auto"/>
        </w:rPr>
        <w:t xml:space="preserve"> </w:t>
      </w:r>
      <w:r w:rsidR="00AF62C0" w:rsidRPr="006C6D43">
        <w:rPr>
          <w:color w:val="auto"/>
        </w:rPr>
        <w:t>that</w:t>
      </w:r>
      <w:r w:rsidRPr="006C6D43">
        <w:rPr>
          <w:color w:val="auto"/>
        </w:rPr>
        <w:t xml:space="preserve"> intended </w:t>
      </w:r>
      <w:r w:rsidR="00AF62C0" w:rsidRPr="006C6D43">
        <w:rPr>
          <w:color w:val="auto"/>
        </w:rPr>
        <w:t>to use</w:t>
      </w:r>
      <w:r w:rsidRPr="006C6D43">
        <w:rPr>
          <w:color w:val="auto"/>
        </w:rPr>
        <w:t xml:space="preserve"> TAV </w:t>
      </w:r>
      <w:r w:rsidR="00AF62C0" w:rsidRPr="006C6D43">
        <w:rPr>
          <w:color w:val="auto"/>
        </w:rPr>
        <w:t xml:space="preserve">in the future </w:t>
      </w:r>
      <w:r w:rsidR="009433F9" w:rsidRPr="006C6D43">
        <w:rPr>
          <w:color w:val="auto"/>
        </w:rPr>
        <w:t>was</w:t>
      </w:r>
      <w:r w:rsidRPr="006C6D43">
        <w:rPr>
          <w:color w:val="auto"/>
        </w:rPr>
        <w:t xml:space="preserve"> lower</w:t>
      </w:r>
      <w:r w:rsidR="00050B58" w:rsidRPr="006C6D43">
        <w:rPr>
          <w:color w:val="auto"/>
        </w:rPr>
        <w:t xml:space="preserve"> than in 2018 (</w:t>
      </w:r>
      <w:r w:rsidR="003B13A4" w:rsidRPr="006C6D43">
        <w:rPr>
          <w:color w:val="auto"/>
        </w:rPr>
        <w:t>81% vs. 96%).</w:t>
      </w:r>
      <w:r w:rsidR="00692498" w:rsidRPr="006C6D43">
        <w:rPr>
          <w:color w:val="auto"/>
        </w:rPr>
        <w:t xml:space="preserve"> </w:t>
      </w:r>
      <w:r w:rsidR="003B13A4" w:rsidRPr="006C6D43">
        <w:rPr>
          <w:color w:val="auto"/>
        </w:rPr>
        <w:t xml:space="preserve">Likelihood to recommend, however, </w:t>
      </w:r>
      <w:r w:rsidR="009433F9" w:rsidRPr="006C6D43">
        <w:rPr>
          <w:color w:val="auto"/>
        </w:rPr>
        <w:t>was</w:t>
      </w:r>
      <w:r w:rsidR="003B13A4" w:rsidRPr="006C6D43">
        <w:rPr>
          <w:color w:val="auto"/>
        </w:rPr>
        <w:t xml:space="preserve"> not significantly different (90% vs. 96%).</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48EA761" w14:textId="77777777" w:rsidTr="00372A94">
        <w:trPr>
          <w:trHeight w:val="467"/>
        </w:trPr>
        <w:tc>
          <w:tcPr>
            <w:tcW w:w="8778" w:type="dxa"/>
            <w:shd w:val="clear" w:color="auto" w:fill="F2F2F2" w:themeFill="background1" w:themeFillShade="F2"/>
          </w:tcPr>
          <w:p w14:paraId="5C66F33F" w14:textId="2D0D29A6" w:rsidR="000B4653" w:rsidRPr="006C6D43" w:rsidRDefault="00391433" w:rsidP="0031513B">
            <w:pPr>
              <w:pStyle w:val="Caption"/>
              <w:rPr>
                <w:color w:val="auto"/>
              </w:rPr>
            </w:pPr>
            <w:bookmarkStart w:id="105" w:name="_Toc14014773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56</w:t>
            </w:r>
            <w:r w:rsidRPr="006C6D43">
              <w:rPr>
                <w:color w:val="auto"/>
              </w:rPr>
              <w:fldChar w:fldCharType="end"/>
            </w:r>
            <w:r w:rsidRPr="006C6D43">
              <w:rPr>
                <w:color w:val="auto"/>
              </w:rPr>
              <w:t>:</w:t>
            </w:r>
            <w:r w:rsidR="000B4653" w:rsidRPr="006C6D43">
              <w:rPr>
                <w:color w:val="auto"/>
              </w:rPr>
              <w:tab/>
              <w:t>Future use and advo</w:t>
            </w:r>
            <w:r w:rsidR="00E42FDF" w:rsidRPr="006C6D43">
              <w:rPr>
                <w:color w:val="auto"/>
              </w:rPr>
              <w:t>c</w:t>
            </w:r>
            <w:r w:rsidR="000B4653" w:rsidRPr="006C6D43">
              <w:rPr>
                <w:color w:val="auto"/>
              </w:rPr>
              <w:t xml:space="preserve">acy of </w:t>
            </w:r>
            <w:r w:rsidR="002B2949" w:rsidRPr="006C6D43">
              <w:rPr>
                <w:color w:val="auto"/>
              </w:rPr>
              <w:t>Telephone Assisted Voting</w:t>
            </w:r>
            <w:bookmarkEnd w:id="105"/>
          </w:p>
        </w:tc>
      </w:tr>
      <w:tr w:rsidR="006C6D43" w:rsidRPr="006C6D43" w14:paraId="749ED463" w14:textId="77777777" w:rsidTr="00372A94">
        <w:trPr>
          <w:trHeight w:val="3908"/>
        </w:trPr>
        <w:tc>
          <w:tcPr>
            <w:tcW w:w="8778" w:type="dxa"/>
          </w:tcPr>
          <w:p w14:paraId="1FB818DF" w14:textId="73380728" w:rsidR="000B4653" w:rsidRPr="006C6D43" w:rsidRDefault="00F67DAB" w:rsidP="00372A94">
            <w:pPr>
              <w:spacing w:after="0"/>
              <w:rPr>
                <w:color w:val="auto"/>
                <w:sz w:val="24"/>
                <w:szCs w:val="24"/>
              </w:rPr>
            </w:pPr>
            <w:r w:rsidRPr="006C6D43">
              <w:rPr>
                <w:noProof/>
                <w:color w:val="auto"/>
              </w:rPr>
              <w:drawing>
                <wp:anchor distT="0" distB="0" distL="114300" distR="114300" simplePos="0" relativeHeight="251658388" behindDoc="0" locked="0" layoutInCell="1" allowOverlap="1" wp14:anchorId="0561611D" wp14:editId="0C34D713">
                  <wp:simplePos x="0" y="0"/>
                  <wp:positionH relativeFrom="column">
                    <wp:posOffset>2751576</wp:posOffset>
                  </wp:positionH>
                  <wp:positionV relativeFrom="paragraph">
                    <wp:posOffset>834421</wp:posOffset>
                  </wp:positionV>
                  <wp:extent cx="400050" cy="401320"/>
                  <wp:effectExtent l="0" t="0" r="0" b="0"/>
                  <wp:wrapNone/>
                  <wp:docPr id="385" name="Picture 385"/>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0050" cy="401320"/>
                          </a:xfrm>
                          <a:prstGeom prst="rect">
                            <a:avLst/>
                          </a:prstGeom>
                          <a:noFill/>
                        </pic:spPr>
                      </pic:pic>
                    </a:graphicData>
                  </a:graphic>
                </wp:anchor>
              </w:drawing>
            </w:r>
            <w:r w:rsidR="000B4653" w:rsidRPr="006C6D43">
              <w:rPr>
                <w:noProof/>
                <w:color w:val="auto"/>
                <w:lang w:eastAsia="en-AU"/>
              </w:rPr>
              <mc:AlternateContent>
                <mc:Choice Requires="wps">
                  <w:drawing>
                    <wp:anchor distT="45720" distB="45720" distL="114300" distR="114300" simplePos="0" relativeHeight="251658247" behindDoc="0" locked="0" layoutInCell="1" allowOverlap="1" wp14:anchorId="4CA628C8" wp14:editId="48189AE1">
                      <wp:simplePos x="0" y="0"/>
                      <wp:positionH relativeFrom="column">
                        <wp:posOffset>154629</wp:posOffset>
                      </wp:positionH>
                      <wp:positionV relativeFrom="paragraph">
                        <wp:posOffset>2049751</wp:posOffset>
                      </wp:positionV>
                      <wp:extent cx="5124450" cy="318770"/>
                      <wp:effectExtent l="0" t="0" r="0" b="508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8770"/>
                              </a:xfrm>
                              <a:prstGeom prst="rect">
                                <a:avLst/>
                              </a:prstGeom>
                              <a:solidFill>
                                <a:srgbClr val="FFFFFF"/>
                              </a:solidFill>
                              <a:ln w="9525">
                                <a:noFill/>
                                <a:miter lim="800000"/>
                                <a:headEnd/>
                                <a:tailEnd/>
                              </a:ln>
                            </wps:spPr>
                            <wps:txbx>
                              <w:txbxContent>
                                <w:p w14:paraId="0F228B2C" w14:textId="77777777" w:rsidR="00E278A6" w:rsidRDefault="00E278A6" w:rsidP="000B4653">
                                  <w:pPr>
                                    <w:jc w:val="center"/>
                                  </w:pPr>
                                  <w:r w:rsidRPr="000D6D62">
                                    <w:rPr>
                                      <w:rFonts w:cs="Arial"/>
                                      <w:color w:val="0E3A6C"/>
                                    </w:rPr>
                                    <w:t>■</w:t>
                                  </w:r>
                                  <w:r>
                                    <w:t xml:space="preserve"> Yes</w:t>
                                  </w:r>
                                  <w:r>
                                    <w:rPr>
                                      <w:rFonts w:cs="Arial"/>
                                    </w:rPr>
                                    <w:t xml:space="preserve"> </w:t>
                                  </w:r>
                                  <w:r w:rsidRPr="000D6D62">
                                    <w:rPr>
                                      <w:rFonts w:cs="Arial"/>
                                      <w:color w:val="A30134"/>
                                    </w:rPr>
                                    <w:t>■</w:t>
                                  </w:r>
                                  <w:r>
                                    <w:rPr>
                                      <w:rFonts w:cs="Arial"/>
                                    </w:rPr>
                                    <w:t xml:space="preserve"> No</w:t>
                                  </w:r>
                                  <w:r>
                                    <w:rPr>
                                      <w:rFonts w:cs="Arial"/>
                                      <w:color w:val="FDDD82" w:themeColor="accent1" w:themeTint="99"/>
                                    </w:rPr>
                                    <w:t xml:space="preserve"> </w:t>
                                  </w:r>
                                  <w:r w:rsidRPr="00D86CED">
                                    <w:rPr>
                                      <w:rFonts w:cs="Arial"/>
                                      <w:color w:val="D9D9D9" w:themeColor="background1" w:themeShade="D9"/>
                                    </w:rPr>
                                    <w:t>■</w:t>
                                  </w:r>
                                  <w:r>
                                    <w:rPr>
                                      <w:rFonts w:cs="Arial"/>
                                    </w:rPr>
                                    <w:t xml:space="preserve"> Don’t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628C8" id="Text Box 51" o:spid="_x0000_s1114" type="#_x0000_t202" style="position:absolute;margin-left:12.2pt;margin-top:161.4pt;width:403.5pt;height:25.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5FEgIAAP4DAAAOAAAAZHJzL2Uyb0RvYy54bWysU9tu2zAMfR+wfxD0vjjxkiU14hRdugwD&#10;ugvQ7QNkWY6FyaJGKbGzrx8lp2nQvQ3TgyCK5BF5eLS+HTrDjgq9Blvy2WTKmbISam33Jf/xffdm&#10;xZkPwtbCgFUlPynPbzevX617V6gcWjC1QkYg1he9K3kbgiuyzMtWdcJPwClLzgawE4FM3Gc1ip7Q&#10;O5Pl0+m7rAesHYJU3tPt/ejkm4TfNEqGr03jVWCm5FRbSDumvYp7tlmLYo/CtVqeyxD/UEUntKVH&#10;L1D3Igh2QP0XVKclgocmTCR0GTSNlir1QN3Mpi+6eWyFU6kXIse7C03+/8HKL8dH9w1ZGN7DQANM&#10;TXj3APKnZxa2rbB7dYcIfatETQ/PImVZ73xxTo1U+8JHkKr/DDUNWRwCJKChwS6yQn0yQqcBnC6k&#10;qyEwSZeLWT6fL8glyfd2tlou01QyUTxlO/Tho4KOxUPJkYaa0MXxwYdYjSieQuJjHoyud9qYZOC+&#10;2hpkR0EC2KWVGngRZizrS36zyBcJ2ULMT9rodCCBGt2VfDWNa5RMZOODrVNIENqMZ6rE2DM9kZGR&#10;mzBUA9M1AeQxOdJVQX0iwhBGQdIHokML+JuznsRYcv/rIFBxZj5ZIv1mNp9H9SZjvljmZOC1p7r2&#10;CCsJquSBs/G4DUnxkQ8LdzScRifenis510wiS3SeP0RU8bWdop6/7eYPAAAA//8DAFBLAwQUAAYA&#10;CAAAACEAhj5a8N4AAAAKAQAADwAAAGRycy9kb3ducmV2LnhtbEyPz06DQBDG7ya+w2ZMvBi7FLBU&#10;ytKoiabX1j7Awk6BlJ0l7LbQt3c86XG++eX7U2xn24srjr5zpGC5iEAg1c501Cg4fn8+r0H4oMno&#10;3hEquKGHbXl/V+jcuIn2eD2ERrAJ+VwraEMYcil93aLVfuEGJP6d3Gh14HNspBn1xOa2l3EUraTV&#10;HXFCqwf8aLE+Hy5WwWk3Pb28TtVXOGb7dPWuu6xyN6UeH+a3DYiAc/iD4bc+V4eSO1XuQsaLXkGc&#10;pkwqSOKYJzCwTpasVKxkSQSyLOT/CeUPAAAA//8DAFBLAQItABQABgAIAAAAIQC2gziS/gAAAOEB&#10;AAATAAAAAAAAAAAAAAAAAAAAAABbQ29udGVudF9UeXBlc10ueG1sUEsBAi0AFAAGAAgAAAAhADj9&#10;If/WAAAAlAEAAAsAAAAAAAAAAAAAAAAALwEAAF9yZWxzLy5yZWxzUEsBAi0AFAAGAAgAAAAhAGM0&#10;XkUSAgAA/gMAAA4AAAAAAAAAAAAAAAAALgIAAGRycy9lMm9Eb2MueG1sUEsBAi0AFAAGAAgAAAAh&#10;AIY+WvDeAAAACgEAAA8AAAAAAAAAAAAAAAAAbAQAAGRycy9kb3ducmV2LnhtbFBLBQYAAAAABAAE&#10;APMAAAB3BQAAAAA=&#10;" stroked="f">
                      <v:textbox>
                        <w:txbxContent>
                          <w:p w14:paraId="0F228B2C" w14:textId="77777777" w:rsidR="00E278A6" w:rsidRDefault="00E278A6" w:rsidP="000B4653">
                            <w:pPr>
                              <w:jc w:val="center"/>
                            </w:pPr>
                            <w:r w:rsidRPr="000D6D62">
                              <w:rPr>
                                <w:rFonts w:cs="Arial"/>
                                <w:color w:val="0E3A6C"/>
                              </w:rPr>
                              <w:t>■</w:t>
                            </w:r>
                            <w:r>
                              <w:t xml:space="preserve"> Yes</w:t>
                            </w:r>
                            <w:r>
                              <w:rPr>
                                <w:rFonts w:cs="Arial"/>
                              </w:rPr>
                              <w:t xml:space="preserve"> </w:t>
                            </w:r>
                            <w:r w:rsidRPr="000D6D62">
                              <w:rPr>
                                <w:rFonts w:cs="Arial"/>
                                <w:color w:val="A30134"/>
                              </w:rPr>
                              <w:t>■</w:t>
                            </w:r>
                            <w:r>
                              <w:rPr>
                                <w:rFonts w:cs="Arial"/>
                              </w:rPr>
                              <w:t xml:space="preserve"> No</w:t>
                            </w:r>
                            <w:r>
                              <w:rPr>
                                <w:rFonts w:cs="Arial"/>
                                <w:color w:val="FDDD82" w:themeColor="accent1" w:themeTint="99"/>
                              </w:rPr>
                              <w:t xml:space="preserve"> </w:t>
                            </w:r>
                            <w:r w:rsidRPr="00D86CED">
                              <w:rPr>
                                <w:rFonts w:cs="Arial"/>
                                <w:color w:val="D9D9D9" w:themeColor="background1" w:themeShade="D9"/>
                              </w:rPr>
                              <w:t>■</w:t>
                            </w:r>
                            <w:r>
                              <w:rPr>
                                <w:rFonts w:cs="Arial"/>
                              </w:rPr>
                              <w:t xml:space="preserve"> Don’t know</w:t>
                            </w:r>
                          </w:p>
                        </w:txbxContent>
                      </v:textbox>
                      <w10:wrap type="square"/>
                    </v:shape>
                  </w:pict>
                </mc:Fallback>
              </mc:AlternateContent>
            </w:r>
            <w:r w:rsidR="000B4653" w:rsidRPr="006C6D43">
              <w:rPr>
                <w:noProof/>
                <w:color w:val="auto"/>
                <w:sz w:val="24"/>
                <w:szCs w:val="24"/>
                <w:lang w:eastAsia="en-AU"/>
              </w:rPr>
              <w:drawing>
                <wp:inline distT="0" distB="0" distL="0" distR="0" wp14:anchorId="08B4B658" wp14:editId="05ED1933">
                  <wp:extent cx="2600325" cy="1885950"/>
                  <wp:effectExtent l="0" t="0" r="0" b="0"/>
                  <wp:docPr id="52" name="Chart 5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0B4653" w:rsidRPr="006C6D43">
              <w:rPr>
                <w:noProof/>
                <w:color w:val="auto"/>
                <w:sz w:val="24"/>
                <w:szCs w:val="24"/>
                <w:lang w:eastAsia="en-AU"/>
              </w:rPr>
              <w:drawing>
                <wp:inline distT="0" distB="0" distL="0" distR="0" wp14:anchorId="565E39BD" wp14:editId="40E5C0C6">
                  <wp:extent cx="2714625" cy="1885950"/>
                  <wp:effectExtent l="0" t="0" r="0" b="0"/>
                  <wp:docPr id="453" name="Chart 45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6C6D43" w:rsidRPr="006C6D43" w14:paraId="2762FB33" w14:textId="77777777" w:rsidTr="00372A94">
        <w:trPr>
          <w:trHeight w:val="407"/>
        </w:trPr>
        <w:tc>
          <w:tcPr>
            <w:tcW w:w="8778" w:type="dxa"/>
            <w:shd w:val="clear" w:color="auto" w:fill="auto"/>
          </w:tcPr>
          <w:p w14:paraId="0C46CEB5" w14:textId="77777777" w:rsidR="000B4653" w:rsidRPr="006C6D43" w:rsidRDefault="000B4653" w:rsidP="000B4653">
            <w:pPr>
              <w:pStyle w:val="BASE"/>
              <w:rPr>
                <w:color w:val="auto"/>
              </w:rPr>
            </w:pPr>
            <w:r w:rsidRPr="006C6D43">
              <w:rPr>
                <w:color w:val="auto"/>
              </w:rPr>
              <w:t>Q41</w:t>
            </w:r>
            <w:r w:rsidRPr="006C6D43">
              <w:rPr>
                <w:color w:val="auto"/>
              </w:rPr>
              <w:tab/>
              <w:t xml:space="preserve">Would you use </w:t>
            </w:r>
            <w:r w:rsidR="0073171A" w:rsidRPr="006C6D43">
              <w:rPr>
                <w:color w:val="auto"/>
              </w:rPr>
              <w:t xml:space="preserve">Telephone Assisted Voting </w:t>
            </w:r>
            <w:r w:rsidRPr="006C6D43">
              <w:rPr>
                <w:color w:val="auto"/>
              </w:rPr>
              <w:t>again?</w:t>
            </w:r>
          </w:p>
          <w:p w14:paraId="1374A93C" w14:textId="4D36D2C7" w:rsidR="000B4653" w:rsidRPr="006C6D43" w:rsidRDefault="000B4653" w:rsidP="000B4653">
            <w:pPr>
              <w:pStyle w:val="BASE"/>
              <w:rPr>
                <w:color w:val="auto"/>
              </w:rPr>
            </w:pPr>
            <w:r w:rsidRPr="006C6D43">
              <w:rPr>
                <w:color w:val="auto"/>
              </w:rPr>
              <w:t>Q42</w:t>
            </w:r>
            <w:r w:rsidRPr="006C6D43">
              <w:rPr>
                <w:color w:val="auto"/>
              </w:rPr>
              <w:tab/>
              <w:t xml:space="preserve">Would you recommend </w:t>
            </w:r>
            <w:r w:rsidR="0073171A" w:rsidRPr="006C6D43">
              <w:rPr>
                <w:color w:val="auto"/>
              </w:rPr>
              <w:t>Telephone Assisted Vo</w:t>
            </w:r>
            <w:r w:rsidR="00F67DAB" w:rsidRPr="006C6D43">
              <w:rPr>
                <w:noProof/>
                <w:color w:val="auto"/>
              </w:rPr>
              <w:t xml:space="preserve"> </w:t>
            </w:r>
            <w:r w:rsidR="0073171A" w:rsidRPr="006C6D43">
              <w:rPr>
                <w:color w:val="auto"/>
              </w:rPr>
              <w:t xml:space="preserve">ting </w:t>
            </w:r>
            <w:r w:rsidRPr="006C6D43">
              <w:rPr>
                <w:color w:val="auto"/>
              </w:rPr>
              <w:t>to others who need it?</w:t>
            </w:r>
          </w:p>
          <w:p w14:paraId="7D8D0E1A" w14:textId="308C3055" w:rsidR="000B4653" w:rsidRPr="006C6D43" w:rsidRDefault="000B4653" w:rsidP="000B4653">
            <w:pPr>
              <w:pStyle w:val="BASE"/>
              <w:keepNext/>
              <w:rPr>
                <w:color w:val="auto"/>
              </w:rPr>
            </w:pPr>
            <w:r w:rsidRPr="006C6D43">
              <w:rPr>
                <w:color w:val="auto"/>
              </w:rPr>
              <w:t xml:space="preserve">Base: </w:t>
            </w:r>
            <w:r w:rsidRPr="006C6D43">
              <w:rPr>
                <w:color w:val="auto"/>
              </w:rPr>
              <w:tab/>
              <w:t>All TAV voters (n=1</w:t>
            </w:r>
            <w:r w:rsidR="0089503C" w:rsidRPr="006C6D43">
              <w:rPr>
                <w:color w:val="auto"/>
              </w:rPr>
              <w:t>44</w:t>
            </w:r>
            <w:r w:rsidRPr="006C6D43">
              <w:rPr>
                <w:color w:val="auto"/>
              </w:rPr>
              <w:t>)</w:t>
            </w:r>
          </w:p>
        </w:tc>
      </w:tr>
    </w:tbl>
    <w:p w14:paraId="1B4BA1D4" w14:textId="77777777" w:rsidR="002F2B19" w:rsidRPr="006C6D43" w:rsidRDefault="002F2B19">
      <w:pPr>
        <w:spacing w:after="200"/>
        <w:rPr>
          <w:color w:val="auto"/>
        </w:rPr>
      </w:pPr>
      <w:r w:rsidRPr="006C6D43">
        <w:rPr>
          <w:color w:val="auto"/>
        </w:rPr>
        <w:br w:type="page"/>
      </w:r>
    </w:p>
    <w:p w14:paraId="3F8C14BD" w14:textId="77777777" w:rsidR="00A72ABE" w:rsidRPr="006C6D43" w:rsidRDefault="002F2B19" w:rsidP="002F2B19">
      <w:pPr>
        <w:pStyle w:val="Heading4"/>
        <w:rPr>
          <w:color w:val="auto"/>
        </w:rPr>
      </w:pPr>
      <w:r w:rsidRPr="006C6D43">
        <w:rPr>
          <w:color w:val="auto"/>
        </w:rPr>
        <w:t>C</w:t>
      </w:r>
      <w:r w:rsidR="00B4219A" w:rsidRPr="006C6D43">
        <w:rPr>
          <w:color w:val="auto"/>
        </w:rPr>
        <w:t xml:space="preserve">omparison </w:t>
      </w:r>
      <w:r w:rsidRPr="006C6D43">
        <w:rPr>
          <w:color w:val="auto"/>
        </w:rPr>
        <w:t xml:space="preserve">of </w:t>
      </w:r>
      <w:r w:rsidR="00B4219A" w:rsidRPr="006C6D43">
        <w:rPr>
          <w:color w:val="auto"/>
        </w:rPr>
        <w:t>v</w:t>
      </w:r>
      <w:r w:rsidR="0073171A" w:rsidRPr="006C6D43">
        <w:rPr>
          <w:color w:val="auto"/>
        </w:rPr>
        <w:t xml:space="preserve">oting </w:t>
      </w:r>
      <w:r w:rsidR="00B4219A" w:rsidRPr="006C6D43">
        <w:rPr>
          <w:color w:val="auto"/>
        </w:rPr>
        <w:t>experience</w:t>
      </w:r>
    </w:p>
    <w:p w14:paraId="29E2C064" w14:textId="1B131732" w:rsidR="00FB0E60" w:rsidRPr="006C6D43" w:rsidRDefault="009433F9" w:rsidP="002F2B19">
      <w:pPr>
        <w:rPr>
          <w:color w:val="auto"/>
        </w:rPr>
      </w:pPr>
      <w:r w:rsidRPr="006C6D43">
        <w:rPr>
          <w:color w:val="auto"/>
        </w:rPr>
        <w:t>Three</w:t>
      </w:r>
      <w:r w:rsidR="00DB0D24" w:rsidRPr="006C6D43">
        <w:rPr>
          <w:color w:val="auto"/>
        </w:rPr>
        <w:t xml:space="preserve"> in </w:t>
      </w:r>
      <w:r w:rsidRPr="006C6D43">
        <w:rPr>
          <w:color w:val="auto"/>
        </w:rPr>
        <w:t>five</w:t>
      </w:r>
      <w:r w:rsidR="00260D21" w:rsidRPr="006C6D43">
        <w:rPr>
          <w:color w:val="auto"/>
        </w:rPr>
        <w:t xml:space="preserve"> TAV voters consider</w:t>
      </w:r>
      <w:r w:rsidR="004C04C9" w:rsidRPr="006C6D43">
        <w:rPr>
          <w:color w:val="auto"/>
        </w:rPr>
        <w:t>ed</w:t>
      </w:r>
      <w:r w:rsidR="00260D21" w:rsidRPr="006C6D43">
        <w:rPr>
          <w:color w:val="auto"/>
        </w:rPr>
        <w:t xml:space="preserve"> the</w:t>
      </w:r>
      <w:r w:rsidR="004C04C9" w:rsidRPr="006C6D43">
        <w:rPr>
          <w:color w:val="auto"/>
        </w:rPr>
        <w:t>ir</w:t>
      </w:r>
      <w:r w:rsidR="009B6F22" w:rsidRPr="006C6D43">
        <w:rPr>
          <w:color w:val="auto"/>
        </w:rPr>
        <w:t xml:space="preserve"> experience voting via TAV t</w:t>
      </w:r>
      <w:r w:rsidR="00260D21" w:rsidRPr="006C6D43">
        <w:rPr>
          <w:color w:val="auto"/>
        </w:rPr>
        <w:t xml:space="preserve">o </w:t>
      </w:r>
      <w:r w:rsidR="009B6F22" w:rsidRPr="006C6D43">
        <w:rPr>
          <w:color w:val="auto"/>
        </w:rPr>
        <w:t xml:space="preserve">be better than how they voted in previous years </w:t>
      </w:r>
      <w:r w:rsidR="00260D21" w:rsidRPr="006C6D43">
        <w:rPr>
          <w:color w:val="auto"/>
        </w:rPr>
        <w:t>(</w:t>
      </w:r>
      <w:r w:rsidR="002E5744" w:rsidRPr="006C6D43">
        <w:rPr>
          <w:color w:val="auto"/>
        </w:rPr>
        <w:t>58</w:t>
      </w:r>
      <w:r w:rsidR="00260D21" w:rsidRPr="006C6D43">
        <w:rPr>
          <w:color w:val="auto"/>
        </w:rPr>
        <w:t>%</w:t>
      </w:r>
      <w:r w:rsidR="00FB0E60" w:rsidRPr="006C6D43">
        <w:rPr>
          <w:color w:val="auto"/>
        </w:rPr>
        <w:t>).</w:t>
      </w:r>
      <w:r w:rsidR="00260D21"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9DC1BC5" w14:textId="77777777" w:rsidTr="000821AC">
        <w:trPr>
          <w:trHeight w:val="467"/>
        </w:trPr>
        <w:tc>
          <w:tcPr>
            <w:tcW w:w="8778" w:type="dxa"/>
            <w:shd w:val="clear" w:color="auto" w:fill="F2F2F2" w:themeFill="background1" w:themeFillShade="F2"/>
          </w:tcPr>
          <w:p w14:paraId="4EAACF36" w14:textId="0150C5B4" w:rsidR="002F2B19" w:rsidRPr="006C6D43" w:rsidRDefault="00391433" w:rsidP="0031513B">
            <w:pPr>
              <w:pStyle w:val="Caption"/>
              <w:rPr>
                <w:color w:val="auto"/>
              </w:rPr>
            </w:pPr>
            <w:bookmarkStart w:id="106" w:name="_Toc14014773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57</w:t>
            </w:r>
            <w:r w:rsidRPr="006C6D43">
              <w:rPr>
                <w:color w:val="auto"/>
              </w:rPr>
              <w:fldChar w:fldCharType="end"/>
            </w:r>
            <w:r w:rsidRPr="006C6D43">
              <w:rPr>
                <w:color w:val="auto"/>
              </w:rPr>
              <w:t>:</w:t>
            </w:r>
            <w:r w:rsidR="002F2B19" w:rsidRPr="006C6D43">
              <w:rPr>
                <w:color w:val="auto"/>
              </w:rPr>
              <w:tab/>
            </w:r>
            <w:r w:rsidR="00260D21" w:rsidRPr="006C6D43">
              <w:rPr>
                <w:color w:val="auto"/>
              </w:rPr>
              <w:t xml:space="preserve">Changes to </w:t>
            </w:r>
            <w:r w:rsidR="002B2949" w:rsidRPr="006C6D43">
              <w:rPr>
                <w:color w:val="auto"/>
              </w:rPr>
              <w:t>Telephone Assisted V</w:t>
            </w:r>
            <w:r w:rsidR="00260D21" w:rsidRPr="006C6D43">
              <w:rPr>
                <w:color w:val="auto"/>
              </w:rPr>
              <w:t>oting</w:t>
            </w:r>
            <w:bookmarkEnd w:id="106"/>
          </w:p>
        </w:tc>
      </w:tr>
      <w:tr w:rsidR="006C6D43" w:rsidRPr="006C6D43" w14:paraId="1EFA926C" w14:textId="77777777" w:rsidTr="000821AC">
        <w:trPr>
          <w:trHeight w:val="2820"/>
        </w:trPr>
        <w:tc>
          <w:tcPr>
            <w:tcW w:w="8778" w:type="dxa"/>
          </w:tcPr>
          <w:p w14:paraId="5C21FD2D" w14:textId="1A2EC052" w:rsidR="002F2B19" w:rsidRPr="006C6D43" w:rsidRDefault="001A4F06" w:rsidP="000821AC">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34" behindDoc="0" locked="0" layoutInCell="1" allowOverlap="1" wp14:anchorId="7EF1630B" wp14:editId="104485F8">
                      <wp:simplePos x="0" y="0"/>
                      <wp:positionH relativeFrom="column">
                        <wp:posOffset>3883025</wp:posOffset>
                      </wp:positionH>
                      <wp:positionV relativeFrom="paragraph">
                        <wp:posOffset>241300</wp:posOffset>
                      </wp:positionV>
                      <wp:extent cx="356235" cy="356235"/>
                      <wp:effectExtent l="0" t="0" r="24765" b="24765"/>
                      <wp:wrapNone/>
                      <wp:docPr id="429" name="Oval 42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F9C12" w14:textId="77777777" w:rsidR="00E278A6" w:rsidRPr="002113D0" w:rsidRDefault="00E278A6" w:rsidP="002F2B19">
                                  <w:pPr>
                                    <w:jc w:val="center"/>
                                    <w:rPr>
                                      <w:color w:val="FFFFFF" w:themeColor="background1"/>
                                      <w:sz w:val="16"/>
                                      <w:szCs w:val="16"/>
                                      <w:lang w:val="en-US"/>
                                    </w:rPr>
                                  </w:pPr>
                                  <w:r w:rsidRPr="002113D0">
                                    <w:rPr>
                                      <w:color w:val="FFFFFF" w:themeColor="background1"/>
                                      <w:sz w:val="16"/>
                                      <w:szCs w:val="16"/>
                                      <w:lang w:val="en-US"/>
                                    </w:rPr>
                                    <w:t>58%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1630B" id="Oval 429" o:spid="_x0000_s1115" style="position:absolute;margin-left:305.75pt;margin-top:19pt;width:28.05pt;height:28.0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kRigIAAJQFAAAOAAAAZHJzL2Uyb0RvYy54bWysVEtv2zAMvg/YfxB0X5zH0hVBnSJIl2FA&#10;0QZrh54VWYoFyKImKbGzXz9KfqRbih2G5aBQFPmR/Ezy5rapNDkK5xWYnE5GY0qE4VAos8/p9+fN&#10;h2tKfGCmYBqMyOlJeHq7fP/uprYLMYUSdCEcQRDjF7XNaRmCXWSZ56WomB+BFQYfJbiKBby6fVY4&#10;ViN6pbPpeHyV1eAK64AL71F71z7SZcKXUvDwKKUXgeicYm4hnS6du3hmyxu22DtmS8W7NNg/ZFEx&#10;ZTDoAHXHAiMHpy6gKsUdeJBhxKHKQErFRaoBq5mM/6jmqWRWpFqQHG8Hmvz/g+UPxye7dUhDbf3C&#10;oxiraKSr4j/mR5pE1mkgSzSBcFTO5lfT2ZwSjk+djCjZ2dk6H74IqEgUciq0VtbHctiCHe99aK17&#10;q6j2oFWxUVqni9vv1tqRI4uf7vNsdbWOXwsD/GamzaVnbB4x+O72k0tHhIme2bnqJIWTFhFPm29C&#10;ElVgndOUcWrIMybjXJgwaZ9KVog2zfkYf32wPouUcwKMyBLLG7A7gN6yBemx22I7++gqUj8PzuO/&#10;JdY6Dx4pMpgwOFfKgHsLQGNVXeTWvieppSayFJpdg9zk9HoWTaNqB8Vp64iDdsC85RuFX/2e+bBl&#10;DicKZw+3RHjEQ2qocwqdREkJ7udb+miPjY6vlNQ4oTn1Pw7MCUr0V4MjEMc5CR/nn6Z4cb1291pr&#10;DtUasIMmuIcsT2K0DboXpYPqBZfIKkbDJ2Y4xswpD66/rEO7MXANcbFaJTMcX8vCvXmyPIJHgmMr&#10;PzcvzNmu5QPOygP0U3zR9q1t9DSwOgSQKs3Emc+Oehz91EPdmoq75fU9WZ2X6fIXAAAA//8DAFBL&#10;AwQUAAYACAAAACEAjYj4NN4AAAAJAQAADwAAAGRycy9kb3ducmV2LnhtbEyPwU7DMBBE70j8g7VI&#10;3KiTUkwJ2VQIiQsnCEVw3MZLEhrbke204e8xp3Jc7dPMm3Izm0Ec2IfeWYR8kYFg2zjd2xZh+/Z0&#10;tQYRIllNg7OM8MMBNtX5WUmFdkf7yoc6tiKF2FAQQhfjWEgZmo4NhYUb2abfl/OGYjp9K7WnYwo3&#10;g1xmmZKGepsaOhr5seNmX08Gofmu3/f+Q70E2q6WRk3uc3x2iJcX88M9iMhzPMHwp5/UoUpOOzdZ&#10;HcSAoPL8JqEI1+u0KQFK3SoQO4S7VQ6yKuX/BdUvAAAA//8DAFBLAQItABQABgAIAAAAIQC2gziS&#10;/gAAAOEBAAATAAAAAAAAAAAAAAAAAAAAAABbQ29udGVudF9UeXBlc10ueG1sUEsBAi0AFAAGAAgA&#10;AAAhADj9If/WAAAAlAEAAAsAAAAAAAAAAAAAAAAALwEAAF9yZWxzLy5yZWxzUEsBAi0AFAAGAAgA&#10;AAAhABjcmRGKAgAAlAUAAA4AAAAAAAAAAAAAAAAALgIAAGRycy9lMm9Eb2MueG1sUEsBAi0AFAAG&#10;AAgAAAAhAI2I+DTeAAAACQEAAA8AAAAAAAAAAAAAAAAA5AQAAGRycy9kb3ducmV2LnhtbFBLBQYA&#10;AAAABAAEAPMAAADvBQAAAAA=&#10;" fillcolor="#0e3a6c" strokecolor="white [3212]" strokeweight="2pt">
                      <v:textbox inset="0,,0">
                        <w:txbxContent>
                          <w:p w14:paraId="5B9F9C12" w14:textId="77777777" w:rsidR="00E278A6" w:rsidRPr="002113D0" w:rsidRDefault="00E278A6" w:rsidP="002F2B19">
                            <w:pPr>
                              <w:jc w:val="center"/>
                              <w:rPr>
                                <w:color w:val="FFFFFF" w:themeColor="background1"/>
                                <w:sz w:val="16"/>
                                <w:szCs w:val="16"/>
                                <w:lang w:val="en-US"/>
                              </w:rPr>
                            </w:pPr>
                            <w:r w:rsidRPr="002113D0">
                              <w:rPr>
                                <w:color w:val="FFFFFF" w:themeColor="background1"/>
                                <w:sz w:val="16"/>
                                <w:szCs w:val="16"/>
                                <w:lang w:val="en-US"/>
                              </w:rPr>
                              <w:t>58%</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33" behindDoc="0" locked="0" layoutInCell="1" allowOverlap="1" wp14:anchorId="5C51EC22" wp14:editId="05FE8517">
                      <wp:simplePos x="0" y="0"/>
                      <wp:positionH relativeFrom="column">
                        <wp:posOffset>2781300</wp:posOffset>
                      </wp:positionH>
                      <wp:positionV relativeFrom="paragraph">
                        <wp:posOffset>426674</wp:posOffset>
                      </wp:positionV>
                      <wp:extent cx="2561794" cy="4792"/>
                      <wp:effectExtent l="38100" t="38100" r="48260" b="52705"/>
                      <wp:wrapNone/>
                      <wp:docPr id="428" name="Straight Connector 428"/>
                      <wp:cNvGraphicFramePr/>
                      <a:graphic xmlns:a="http://schemas.openxmlformats.org/drawingml/2006/main">
                        <a:graphicData uri="http://schemas.microsoft.com/office/word/2010/wordprocessingShape">
                          <wps:wsp>
                            <wps:cNvCnPr/>
                            <wps:spPr>
                              <a:xfrm flipV="1">
                                <a:off x="0" y="0"/>
                                <a:ext cx="2561794" cy="479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FF555" id="Straight Connector 428" o:spid="_x0000_s1026" style="position:absolute;flip: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33.6pt" to="420.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9c1wEAABIEAAAOAAAAZHJzL2Uyb0RvYy54bWysU01vEzEQvSPxHyzfyW5CSekqmwqlLRcE&#10;FRTujj3OWvKXbJPN/nvG3s0WWoQE4jKyx/Px3pvx5vpkNDlCiMrZli4XNSVguRPKHlr69eHu1VtK&#10;YmJWMO0stHSASK+3L19set/AynVOCwgEi9jY9L6lXUq+qarIOzAsLpwHi4/SBcMSXsOhEoH1WN3o&#10;alXX66p3QfjgOMSI3pvxkW5LfSmBp09SRkhEtxSxpWJDsftsq+2GNYfAfKf4BIP9AwrDlMWmc6kb&#10;lhj5HtSzUkbx4KKTacGdqZyUikPhgGyW9RM2XzrmoXBBcaKfZYr/ryz/eNzZ+4Ay9D420d+HzOIk&#10;gyFSK/8NZ1p4IVJyKrINs2xwSoSjc/Vmvby8uqCE49vF5dUqq1qNVXI1H2J6D86QfGipVjaTYg07&#10;fohpDD2HZLe22UanlbhTWpdLOOx3OpAjy2O8ff1uvZt6/BLWARO3VpA0eFw1h9HjfBNT+rkfEeZW&#10;1SPxckqDhhHGZ5BECSQ4SlB2EmYYjHOwaTnh0Bajc5pEyHNiXXj+MXGKz6lQ9vVvkueM0tnZNCcb&#10;ZV34Xfd0OkOWY/xZgZF3lmDvxFBWokiDi1emOX2SvNk/30v641fe/gAAAP//AwBQSwMEFAAGAAgA&#10;AAAhAPfUIjTfAAAACQEAAA8AAABkcnMvZG93bnJldi54bWxMj8FOwzAQRO9I/IO1SFxQ6zSEEkKc&#10;qqpaxBHSfoAbL0lIvI5it03/nuUEx50Zzb7JV5PtxRlH3zpSsJhHIJAqZ1qqFRz2u1kKwgdNRveO&#10;UMEVPayK25tcZ8Zd6BPPZagFl5DPtIImhCGT0lcNWu3nbkBi78uNVgc+x1qaUV+43PYyjqKltLol&#10;/tDoATcNVl15sgrK4e1pu/7uth/R7rp5GTr7cHiPlbq/m9avIAJO4S8Mv/iMDgUzHd2JjBe9guQx&#10;5S1BwfI5BsGBNFkkII4ssCGLXP5fUPwAAAD//wMAUEsBAi0AFAAGAAgAAAAhALaDOJL+AAAA4QEA&#10;ABMAAAAAAAAAAAAAAAAAAAAAAFtDb250ZW50X1R5cGVzXS54bWxQSwECLQAUAAYACAAAACEAOP0h&#10;/9YAAACUAQAACwAAAAAAAAAAAAAAAAAvAQAAX3JlbHMvLnJlbHNQSwECLQAUAAYACAAAACEA9G0v&#10;XNcBAAASBAAADgAAAAAAAAAAAAAAAAAuAgAAZHJzL2Uyb0RvYy54bWxQSwECLQAUAAYACAAAACEA&#10;99QiNN8AAAAJAQAADwAAAAAAAAAAAAAAAAAxBAAAZHJzL2Rvd25yZXYueG1sUEsFBgAAAAAEAAQA&#10;8wAAAD0FAAAAAA==&#10;" strokecolor="#0e3a6c">
                      <v:stroke startarrow="oval" endarrow="oval"/>
                    </v:line>
                  </w:pict>
                </mc:Fallback>
              </mc:AlternateContent>
            </w:r>
            <w:r w:rsidR="002F2B19" w:rsidRPr="006C6D43">
              <w:rPr>
                <w:noProof/>
                <w:color w:val="auto"/>
                <w:sz w:val="24"/>
                <w:szCs w:val="24"/>
                <w:lang w:eastAsia="en-AU"/>
              </w:rPr>
              <w:drawing>
                <wp:inline distT="0" distB="0" distL="0" distR="0" wp14:anchorId="27A2ED80" wp14:editId="772120FC">
                  <wp:extent cx="5436235" cy="2009554"/>
                  <wp:effectExtent l="0" t="0" r="0" b="0"/>
                  <wp:docPr id="431" name="Chart 43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6C6D43" w:rsidRPr="006C6D43" w14:paraId="571F502C" w14:textId="77777777" w:rsidTr="000821AC">
        <w:tc>
          <w:tcPr>
            <w:tcW w:w="8778" w:type="dxa"/>
            <w:shd w:val="clear" w:color="auto" w:fill="FFFFFF" w:themeFill="background1"/>
          </w:tcPr>
          <w:p w14:paraId="0DD0025E" w14:textId="77777777" w:rsidR="002D3664" w:rsidRPr="006C6D43" w:rsidRDefault="002D3664" w:rsidP="000821AC">
            <w:pPr>
              <w:pStyle w:val="BASE"/>
              <w:rPr>
                <w:color w:val="auto"/>
              </w:rPr>
            </w:pPr>
            <w:r w:rsidRPr="006C6D43">
              <w:rPr>
                <w:color w:val="auto"/>
              </w:rPr>
              <w:t>Q43</w:t>
            </w:r>
            <w:r w:rsidRPr="006C6D43">
              <w:rPr>
                <w:color w:val="auto"/>
              </w:rPr>
              <w:tab/>
              <w:t xml:space="preserve">Compared to previous occasions would you say that voting </w:t>
            </w:r>
            <w:r w:rsidR="007C7449" w:rsidRPr="006C6D43">
              <w:rPr>
                <w:color w:val="auto"/>
              </w:rPr>
              <w:t xml:space="preserve">in </w:t>
            </w:r>
            <w:r w:rsidRPr="006C6D43">
              <w:rPr>
                <w:color w:val="auto"/>
              </w:rPr>
              <w:t>this election has been a better experience than voting on previous occasions?</w:t>
            </w:r>
          </w:p>
          <w:p w14:paraId="7FF78E69" w14:textId="0915B7F1" w:rsidR="002F2B19" w:rsidRPr="006C6D43" w:rsidRDefault="000C3AE8" w:rsidP="00BB1A65">
            <w:pPr>
              <w:pStyle w:val="BASE"/>
              <w:keepNext/>
              <w:rPr>
                <w:color w:val="auto"/>
              </w:rPr>
            </w:pPr>
            <w:r w:rsidRPr="006C6D43">
              <w:rPr>
                <w:color w:val="auto"/>
              </w:rPr>
              <w:t xml:space="preserve">Base: </w:t>
            </w:r>
            <w:r w:rsidRPr="006C6D43">
              <w:rPr>
                <w:color w:val="auto"/>
              </w:rPr>
              <w:tab/>
            </w:r>
            <w:r w:rsidR="00876EFE" w:rsidRPr="006C6D43">
              <w:rPr>
                <w:color w:val="auto"/>
              </w:rPr>
              <w:t xml:space="preserve">All TAV voters who had voted in previous State </w:t>
            </w:r>
            <w:r w:rsidR="005C1A35" w:rsidRPr="006C6D43">
              <w:rPr>
                <w:color w:val="auto"/>
              </w:rPr>
              <w:t>election</w:t>
            </w:r>
            <w:r w:rsidR="00DB0D24" w:rsidRPr="006C6D43">
              <w:rPr>
                <w:color w:val="auto"/>
              </w:rPr>
              <w:t>, don’t knows excluded</w:t>
            </w:r>
            <w:r w:rsidRPr="006C6D43">
              <w:rPr>
                <w:color w:val="auto"/>
              </w:rPr>
              <w:t xml:space="preserve"> (n=</w:t>
            </w:r>
            <w:r w:rsidR="00876EFE" w:rsidRPr="006C6D43">
              <w:rPr>
                <w:color w:val="auto"/>
              </w:rPr>
              <w:t>1</w:t>
            </w:r>
            <w:r w:rsidR="007F0955" w:rsidRPr="006C6D43">
              <w:rPr>
                <w:color w:val="auto"/>
              </w:rPr>
              <w:t>34</w:t>
            </w:r>
            <w:r w:rsidRPr="006C6D43">
              <w:rPr>
                <w:color w:val="auto"/>
              </w:rPr>
              <w:t>)</w:t>
            </w:r>
          </w:p>
        </w:tc>
      </w:tr>
    </w:tbl>
    <w:p w14:paraId="675395E7" w14:textId="77777777" w:rsidR="00126C11" w:rsidRPr="006C6D43" w:rsidRDefault="00126C11">
      <w:pPr>
        <w:spacing w:after="200"/>
        <w:rPr>
          <w:color w:val="auto"/>
        </w:rPr>
      </w:pPr>
      <w:r w:rsidRPr="006C6D43">
        <w:rPr>
          <w:color w:val="auto"/>
        </w:rPr>
        <w:br w:type="page"/>
      </w:r>
    </w:p>
    <w:p w14:paraId="0CAAAAAB" w14:textId="317FC198" w:rsidR="00126C11" w:rsidRPr="006C6D43" w:rsidRDefault="00260D21" w:rsidP="00126C11">
      <w:pPr>
        <w:pStyle w:val="Heading4"/>
        <w:rPr>
          <w:color w:val="auto"/>
        </w:rPr>
      </w:pPr>
      <w:r w:rsidRPr="006C6D43">
        <w:rPr>
          <w:color w:val="auto"/>
        </w:rPr>
        <w:t xml:space="preserve">Suggestions for improvement </w:t>
      </w:r>
      <w:r w:rsidR="003C7F11" w:rsidRPr="006C6D43">
        <w:rPr>
          <w:color w:val="auto"/>
        </w:rPr>
        <w:t>to TAV</w:t>
      </w:r>
    </w:p>
    <w:p w14:paraId="0A621D3E" w14:textId="069BB576" w:rsidR="00C16235" w:rsidRPr="006C6D43" w:rsidRDefault="00575507" w:rsidP="00126C11">
      <w:pPr>
        <w:rPr>
          <w:color w:val="auto"/>
        </w:rPr>
      </w:pPr>
      <w:r w:rsidRPr="006C6D43">
        <w:rPr>
          <w:color w:val="auto"/>
        </w:rPr>
        <w:t>Overall, 49% of TAV voters suggested improvements to the service.</w:t>
      </w:r>
      <w:r w:rsidR="00692498" w:rsidRPr="006C6D43">
        <w:rPr>
          <w:color w:val="auto"/>
        </w:rPr>
        <w:t xml:space="preserve"> </w:t>
      </w:r>
      <w:r w:rsidRPr="006C6D43">
        <w:rPr>
          <w:color w:val="auto"/>
        </w:rPr>
        <w:t xml:space="preserve">This </w:t>
      </w:r>
      <w:r w:rsidR="00A4635D" w:rsidRPr="006C6D43">
        <w:rPr>
          <w:color w:val="auto"/>
        </w:rPr>
        <w:t>primarily related to general improvements to the operator service (15%), and more information on political parties and candidates (</w:t>
      </w:r>
      <w:r w:rsidR="003C7F11" w:rsidRPr="006C6D43">
        <w:rPr>
          <w:color w:val="auto"/>
        </w:rPr>
        <w:t xml:space="preserve">8% - </w:t>
      </w:r>
      <w:r w:rsidR="00A4635D" w:rsidRPr="006C6D43">
        <w:rPr>
          <w:color w:val="auto"/>
        </w:rPr>
        <w:t xml:space="preserve">noting that </w:t>
      </w:r>
      <w:r w:rsidR="00037E99" w:rsidRPr="006C6D43">
        <w:rPr>
          <w:color w:val="auto"/>
        </w:rPr>
        <w:t>the VEC</w:t>
      </w:r>
      <w:r w:rsidR="00A4635D" w:rsidRPr="006C6D43">
        <w:rPr>
          <w:color w:val="auto"/>
        </w:rPr>
        <w:t xml:space="preserve"> </w:t>
      </w:r>
      <w:r w:rsidR="005C4221" w:rsidRPr="006C6D43">
        <w:rPr>
          <w:color w:val="auto"/>
        </w:rPr>
        <w:t>was</w:t>
      </w:r>
      <w:r w:rsidR="00A4635D" w:rsidRPr="006C6D43">
        <w:rPr>
          <w:color w:val="auto"/>
        </w:rPr>
        <w:t xml:space="preserve"> limited as to the quantity and nature</w:t>
      </w:r>
      <w:r w:rsidR="00BC5764" w:rsidRPr="006C6D43">
        <w:rPr>
          <w:color w:val="auto"/>
        </w:rPr>
        <w:t xml:space="preserve"> of</w:t>
      </w:r>
      <w:r w:rsidR="00A4635D" w:rsidRPr="006C6D43">
        <w:rPr>
          <w:color w:val="auto"/>
        </w:rPr>
        <w:t xml:space="preserve"> information they can provide).</w:t>
      </w:r>
      <w:r w:rsidR="00692498" w:rsidRPr="006C6D43">
        <w:rPr>
          <w:color w:val="auto"/>
        </w:rPr>
        <w:t xml:space="preserve"> </w:t>
      </w:r>
    </w:p>
    <w:p w14:paraId="454A4A9E" w14:textId="56A85A2E" w:rsidR="00356378" w:rsidRPr="006C6D43" w:rsidRDefault="00356378" w:rsidP="00126C11">
      <w:pPr>
        <w:rPr>
          <w:color w:val="auto"/>
        </w:rPr>
      </w:pPr>
      <w:r w:rsidRPr="006C6D43">
        <w:rPr>
          <w:color w:val="auto"/>
        </w:rPr>
        <w:t>No notable differences were observed to this measure between 2018 and 2022.</w:t>
      </w:r>
      <w:r w:rsidR="00692498" w:rsidRPr="006C6D43">
        <w:rPr>
          <w:color w:val="auto"/>
        </w:rPr>
        <w:t xml:space="preserve"> </w:t>
      </w:r>
    </w:p>
    <w:p w14:paraId="7108930F" w14:textId="51815294" w:rsidR="00126C11" w:rsidRPr="006C6D43" w:rsidRDefault="00391433" w:rsidP="0031513B">
      <w:pPr>
        <w:pStyle w:val="Caption"/>
        <w:rPr>
          <w:color w:val="auto"/>
        </w:rPr>
      </w:pPr>
      <w:bookmarkStart w:id="107" w:name="_Toc14014773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58</w:t>
      </w:r>
      <w:r w:rsidRPr="006C6D43">
        <w:rPr>
          <w:color w:val="auto"/>
        </w:rPr>
        <w:fldChar w:fldCharType="end"/>
      </w:r>
      <w:r w:rsidRPr="006C6D43">
        <w:rPr>
          <w:color w:val="auto"/>
        </w:rPr>
        <w:t>:</w:t>
      </w:r>
      <w:r w:rsidR="00126C11" w:rsidRPr="006C6D43">
        <w:rPr>
          <w:color w:val="auto"/>
        </w:rPr>
        <w:tab/>
      </w:r>
      <w:r w:rsidR="002B2949" w:rsidRPr="006C6D43">
        <w:rPr>
          <w:color w:val="auto"/>
        </w:rPr>
        <w:t>Telephone Assisted Voting i</w:t>
      </w:r>
      <w:r w:rsidR="00260D21" w:rsidRPr="006C6D43">
        <w:rPr>
          <w:color w:val="auto"/>
        </w:rPr>
        <w:t>mprovement suggestions</w:t>
      </w:r>
      <w:bookmarkEnd w:id="107"/>
    </w:p>
    <w:p w14:paraId="70FEA7D9" w14:textId="45E23C12" w:rsidR="00126C11" w:rsidRPr="006C6D43" w:rsidRDefault="00575507" w:rsidP="00126C11">
      <w:pPr>
        <w:jc w:val="center"/>
        <w:rPr>
          <w:color w:val="auto"/>
        </w:rPr>
      </w:pPr>
      <w:r w:rsidRPr="006C6D43">
        <w:rPr>
          <w:noProof/>
          <w:color w:val="auto"/>
          <w:sz w:val="24"/>
          <w:szCs w:val="24"/>
          <w:lang w:eastAsia="en-AU"/>
        </w:rPr>
        <mc:AlternateContent>
          <mc:Choice Requires="wpg">
            <w:drawing>
              <wp:anchor distT="0" distB="0" distL="114300" distR="114300" simplePos="0" relativeHeight="251658385" behindDoc="0" locked="0" layoutInCell="1" allowOverlap="1" wp14:anchorId="13275D54" wp14:editId="3BE1379E">
                <wp:simplePos x="0" y="0"/>
                <wp:positionH relativeFrom="column">
                  <wp:posOffset>4490555</wp:posOffset>
                </wp:positionH>
                <wp:positionV relativeFrom="paragraph">
                  <wp:posOffset>182417</wp:posOffset>
                </wp:positionV>
                <wp:extent cx="358775" cy="3726474"/>
                <wp:effectExtent l="0" t="38100" r="22225" b="64770"/>
                <wp:wrapNone/>
                <wp:docPr id="514" name="Group 514"/>
                <wp:cNvGraphicFramePr/>
                <a:graphic xmlns:a="http://schemas.openxmlformats.org/drawingml/2006/main">
                  <a:graphicData uri="http://schemas.microsoft.com/office/word/2010/wordprocessingGroup">
                    <wpg:wgp>
                      <wpg:cNvGrpSpPr/>
                      <wpg:grpSpPr>
                        <a:xfrm>
                          <a:off x="0" y="0"/>
                          <a:ext cx="358775" cy="3726474"/>
                          <a:chOff x="0" y="102576"/>
                          <a:chExt cx="358775" cy="3726474"/>
                        </a:xfrm>
                      </wpg:grpSpPr>
                      <wps:wsp>
                        <wps:cNvPr id="7" name="Straight Arrow Connector 1"/>
                        <wps:cNvCnPr/>
                        <wps:spPr>
                          <a:xfrm>
                            <a:off x="178777" y="102576"/>
                            <a:ext cx="0" cy="3726474"/>
                          </a:xfrm>
                          <a:prstGeom prst="straightConnector1">
                            <a:avLst/>
                          </a:prstGeom>
                          <a:ln>
                            <a:solidFill>
                              <a:srgbClr val="00206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4" name="Oval 1"/>
                        <wps:cNvSpPr/>
                        <wps:spPr>
                          <a:xfrm>
                            <a:off x="0" y="1788847"/>
                            <a:ext cx="358775" cy="353695"/>
                          </a:xfrm>
                          <a:prstGeom prst="ellipse">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79AD2" w14:textId="58950EDB" w:rsidR="00E278A6" w:rsidRPr="00F54772" w:rsidRDefault="00E278A6" w:rsidP="00575507">
                              <w:pPr>
                                <w:spacing w:after="0"/>
                                <w:jc w:val="center"/>
                                <w:rPr>
                                  <w:rFonts w:cs="Arial"/>
                                  <w:color w:val="FFFFFF" w:themeColor="light1"/>
                                  <w:sz w:val="16"/>
                                  <w:szCs w:val="16"/>
                                  <w:lang w:val="en-US"/>
                                </w:rPr>
                              </w:pPr>
                              <w:r>
                                <w:rPr>
                                  <w:rFonts w:cs="Arial"/>
                                  <w:color w:val="FFFFFF" w:themeColor="light1"/>
                                  <w:sz w:val="16"/>
                                  <w:szCs w:val="16"/>
                                  <w:lang w:val="en-US"/>
                                </w:rPr>
                                <w:t>49</w:t>
                              </w:r>
                              <w:r w:rsidRPr="00F54772">
                                <w:rPr>
                                  <w:rFonts w:cs="Arial"/>
                                  <w:color w:val="FFFFFF" w:themeColor="light1"/>
                                  <w:sz w:val="16"/>
                                  <w:szCs w:val="16"/>
                                  <w:lang w:val="en-US"/>
                                </w:rPr>
                                <w:t>%</w:t>
                              </w:r>
                            </w:p>
                          </w:txbxContent>
                        </wps:txbx>
                        <wps:bodyPr wrap="square" lIns="0" tIns="0" rIns="0" bIns="0" anchor="ctr">
                          <a:noAutofit/>
                        </wps:bodyPr>
                      </wps:wsp>
                    </wpg:wgp>
                  </a:graphicData>
                </a:graphic>
                <wp14:sizeRelH relativeFrom="margin">
                  <wp14:pctWidth>0</wp14:pctWidth>
                </wp14:sizeRelH>
                <wp14:sizeRelV relativeFrom="margin">
                  <wp14:pctHeight>0</wp14:pctHeight>
                </wp14:sizeRelV>
              </wp:anchor>
            </w:drawing>
          </mc:Choice>
          <mc:Fallback>
            <w:pict>
              <v:group w14:anchorId="13275D54" id="Group 514" o:spid="_x0000_s1116" style="position:absolute;left:0;text-align:left;margin-left:353.6pt;margin-top:14.35pt;width:28.25pt;height:293.4pt;z-index:251658385;mso-position-horizontal-relative:text;mso-position-vertical-relative:text;mso-width-relative:margin;mso-height-relative:margin" coordorigin=",1025" coordsize="3587,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lr/QIAAJkIAAAOAAAAZHJzL2Uyb0RvYy54bWy8Vm1v2yAQ/j5p/wH5+2rn1ZlVp6r6pknT&#10;Wq3bDyAY20gYGJA4+fc7sHGaNK26Tls/UDDccffc83A5v9g2HG2oNkyKPBqdJRGigsiCiSqPfv64&#10;/bSIkLFYFJhLQfNoR010sfz44bxVGR3LWvKCagROhMlalUe1tSqLY0Nq2mBzJhUVsFlK3WALS13F&#10;hcYteG94PE6SedxKXSgtCTUGvl53m9HS+y9LSux9WRpqEc8jiM36Uftx5cZ4eY6zSmNVM9KHgd8R&#10;RYOZgEsHV9fYYrTW7JmrhhEtjSztGZFNLMuSEepzgGxGyVE2d1qulc+lytpKDTABtEc4vdst+ba5&#10;0+pRPWhAolUVYOFXLpdtqRv3H6JEWw/ZboCMbi0i8HEyW6TpLEIEtibpeD5Npx2mpAbg92ajZDxL&#10;52Hr5nXrONwdH0TUKuCI2cNg/g6Gxxor6tE1GcDwoBEr8iiNkMANMPXRasyq2qJLrWWLrqQQwCap&#10;0chl4WIBoyvRA2cyAxieQG2UAkDgFPB5ikHADzh5BN2QPM6UNvaOyga5SR6ZPqIhlJGnHN58NRZC&#10;AsNg4OLgwo1GclbcMs79QlerK67RBjs1JONk7gUAhgfHaoqLG1Egu1OAg4TTXd0sZvz5d7B2V0Gp&#10;AgZ+ZnecdmF8pyUgC1zpwvXSpkMYmBAqrMfUe4LTzqyEkAfDxOf5qmF/3plSL/s/MR4s/M1S2MG4&#10;YULqU7fbbQi57M4HBLq8HQQrWew8Ozw0QNyONf+cwZNpoPA9lO6AroPOQ6mC0I5EDqRdLKZpV/ZA&#10;1QOpzybzzzO3D0UL70RgX09XyjlTxikMZy9w9IB25m3sPMVr1y32lFpVoTZP/L+dpuNT9Q40dcmY&#10;Ghe0E9Esgb8ehoGfHhQuTjH5DRL430zmg/heZLLdrrb+cVz4x31PbtRC54SH6dcaaxoh/kXAm+za&#10;bJjoMFmFCRakltCAie10JeTl2sqS+Rds77mXk1eN7wLQ/zyufa92Dfbp2p/f/6JY/gYAAP//AwBQ&#10;SwMEFAAGAAgAAAAhAFv/qQzhAAAACgEAAA8AAABkcnMvZG93bnJldi54bWxMj8Fqg0AQhu+FvsMy&#10;gd6aVYMajGsIoe0pFJoUSm8TnajE3RV3o+btOz21txnm45/vz7ez7sRIg2utURAuAxBkSlu1plbw&#10;eXp9XoNwHk2FnTWk4E4OtsXjQ45ZZSfzQePR14JDjMtQQeN9n0npyoY0uqXtyfDtYgeNntehltWA&#10;E4frTkZBkEiNreEPDfa0b6i8Hm9awduE024VvoyH62V//z7F71+HkJR6Wsy7DQhPs/+D4Vef1aFg&#10;p7O9mcqJTkEapBGjCqJ1CoKBNFnxcFaQhHEMssjl/wrFDwAAAP//AwBQSwECLQAUAAYACAAAACEA&#10;toM4kv4AAADhAQAAEwAAAAAAAAAAAAAAAAAAAAAAW0NvbnRlbnRfVHlwZXNdLnhtbFBLAQItABQA&#10;BgAIAAAAIQA4/SH/1gAAAJQBAAALAAAAAAAAAAAAAAAAAC8BAABfcmVscy8ucmVsc1BLAQItABQA&#10;BgAIAAAAIQAU6hlr/QIAAJkIAAAOAAAAAAAAAAAAAAAAAC4CAABkcnMvZTJvRG9jLnhtbFBLAQIt&#10;ABQABgAIAAAAIQBb/6kM4QAAAAoBAAAPAAAAAAAAAAAAAAAAAFcFAABkcnMvZG93bnJldi54bWxQ&#10;SwUGAAAAAAQABADzAAAAZQYAAAAA&#10;">
                <v:shape id="Straight Arrow Connector 1" o:spid="_x0000_s1117" type="#_x0000_t32" style="position:absolute;left:1787;top:1025;width:0;height:37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FfwgAAANoAAAAPAAAAZHJzL2Rvd25yZXYueG1sRI/NagIx&#10;FIX3Qt8hXMGdZnRhdZwoMqW0dFGs9QEukzs/mNwMSRynffqmUOjycH4+TnEYrRED+dA5VrBcZCCI&#10;K6c7bhRcPp/nGxAhIms0jknBFwU47B8mBeba3fmDhnNsRBrhkKOCNsY+lzJULVkMC9cTJ6923mJM&#10;0jdSe7yncWvkKsvW0mLHidBiT2VL1fV8swnCw/bFn97Kp86U39Xlarb1u1FqNh2POxCRxvgf/mu/&#10;agWP8Hsl3QC5/wEAAP//AwBQSwECLQAUAAYACAAAACEA2+H2y+4AAACFAQAAEwAAAAAAAAAAAAAA&#10;AAAAAAAAW0NvbnRlbnRfVHlwZXNdLnhtbFBLAQItABQABgAIAAAAIQBa9CxbvwAAABUBAAALAAAA&#10;AAAAAAAAAAAAAB8BAABfcmVscy8ucmVsc1BLAQItABQABgAIAAAAIQCCQsFfwgAAANoAAAAPAAAA&#10;AAAAAAAAAAAAAAcCAABkcnMvZG93bnJldi54bWxQSwUGAAAAAAMAAwC3AAAA9gIAAAAA&#10;" strokecolor="#002060">
                  <v:stroke startarrow="oval" endarrow="oval"/>
                </v:shape>
                <v:oval id="Oval 1" o:spid="_x0000_s1118" style="position:absolute;top:17888;width:3587;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1jwQAAANsAAAAPAAAAZHJzL2Rvd25yZXYueG1sRI9LiwIx&#10;EITvwv6H0AveNLOriIxG2QeiJ8EH6LGZtJPBSWeYRI3/3giCx6KqvqKm82hrcaXWV44VfPUzEMSF&#10;0xWXCva7RW8MwgdkjbVjUnAnD/PZR2eKuXY33tB1G0qRIOxzVGBCaHIpfWHIou+7hjh5J9daDEm2&#10;pdQt3hLc1vI7y0bSYsVpwWBDf4aK8/ZiFchj/F2sz+HiiXT8rwfLzdoclOp+xp8JiEAxvMOv9kor&#10;GAzh+SX9ADl7AAAA//8DAFBLAQItABQABgAIAAAAIQDb4fbL7gAAAIUBAAATAAAAAAAAAAAAAAAA&#10;AAAAAABbQ29udGVudF9UeXBlc10ueG1sUEsBAi0AFAAGAAgAAAAhAFr0LFu/AAAAFQEAAAsAAAAA&#10;AAAAAAAAAAAAHwEAAF9yZWxzLy5yZWxzUEsBAi0AFAAGAAgAAAAhACQwfWPBAAAA2wAAAA8AAAAA&#10;AAAAAAAAAAAABwIAAGRycy9kb3ducmV2LnhtbFBLBQYAAAAAAwADALcAAAD1AgAAAAA=&#10;" fillcolor="#002060" strokecolor="white [3212]" strokeweight="2pt">
                  <v:textbox inset="0,0,0,0">
                    <w:txbxContent>
                      <w:p w14:paraId="19B79AD2" w14:textId="58950EDB" w:rsidR="00E278A6" w:rsidRPr="00F54772" w:rsidRDefault="00E278A6" w:rsidP="00575507">
                        <w:pPr>
                          <w:spacing w:after="0"/>
                          <w:jc w:val="center"/>
                          <w:rPr>
                            <w:rFonts w:cs="Arial"/>
                            <w:color w:val="FFFFFF" w:themeColor="light1"/>
                            <w:sz w:val="16"/>
                            <w:szCs w:val="16"/>
                            <w:lang w:val="en-US"/>
                          </w:rPr>
                        </w:pPr>
                        <w:r>
                          <w:rPr>
                            <w:rFonts w:cs="Arial"/>
                            <w:color w:val="FFFFFF" w:themeColor="light1"/>
                            <w:sz w:val="16"/>
                            <w:szCs w:val="16"/>
                            <w:lang w:val="en-US"/>
                          </w:rPr>
                          <w:t>49</w:t>
                        </w:r>
                        <w:r w:rsidRPr="00F54772">
                          <w:rPr>
                            <w:rFonts w:cs="Arial"/>
                            <w:color w:val="FFFFFF" w:themeColor="light1"/>
                            <w:sz w:val="16"/>
                            <w:szCs w:val="16"/>
                            <w:lang w:val="en-US"/>
                          </w:rPr>
                          <w:t>%</w:t>
                        </w:r>
                      </w:p>
                    </w:txbxContent>
                  </v:textbox>
                </v:oval>
              </v:group>
            </w:pict>
          </mc:Fallback>
        </mc:AlternateContent>
      </w:r>
      <w:r w:rsidR="00126C11" w:rsidRPr="006C6D43">
        <w:rPr>
          <w:noProof/>
          <w:color w:val="auto"/>
          <w:sz w:val="24"/>
          <w:szCs w:val="24"/>
          <w:lang w:eastAsia="en-AU"/>
        </w:rPr>
        <w:drawing>
          <wp:inline distT="0" distB="0" distL="0" distR="0" wp14:anchorId="6C6576BD" wp14:editId="0661072B">
            <wp:extent cx="5436235" cy="5080959"/>
            <wp:effectExtent l="0" t="0" r="0" b="0"/>
            <wp:docPr id="438" name="Chart 43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47A2458" w14:textId="77777777" w:rsidR="00AF1001" w:rsidRPr="006C6D43" w:rsidRDefault="00AF1001" w:rsidP="00126C11">
      <w:pPr>
        <w:pStyle w:val="BASE"/>
        <w:rPr>
          <w:color w:val="auto"/>
        </w:rPr>
      </w:pPr>
      <w:r w:rsidRPr="006C6D43">
        <w:rPr>
          <w:color w:val="auto"/>
        </w:rPr>
        <w:t>Q44</w:t>
      </w:r>
      <w:r w:rsidRPr="006C6D43">
        <w:rPr>
          <w:color w:val="auto"/>
        </w:rPr>
        <w:tab/>
        <w:t xml:space="preserve">Do you have any ideas on how to improve </w:t>
      </w:r>
      <w:r w:rsidR="0073171A" w:rsidRPr="006C6D43">
        <w:rPr>
          <w:color w:val="auto"/>
        </w:rPr>
        <w:t xml:space="preserve">Telephone Assisted Voting </w:t>
      </w:r>
      <w:r w:rsidRPr="006C6D43">
        <w:rPr>
          <w:color w:val="auto"/>
        </w:rPr>
        <w:t xml:space="preserve">or any other feedback you’d like to share? </w:t>
      </w:r>
    </w:p>
    <w:p w14:paraId="0CD12F32" w14:textId="5B355168" w:rsidR="006979D7" w:rsidRPr="006C6D43" w:rsidRDefault="000C3AE8" w:rsidP="000C3AE8">
      <w:pPr>
        <w:pStyle w:val="BASE"/>
        <w:rPr>
          <w:color w:val="auto"/>
        </w:rPr>
      </w:pPr>
      <w:r w:rsidRPr="006C6D43">
        <w:rPr>
          <w:color w:val="auto"/>
        </w:rPr>
        <w:t xml:space="preserve">Base: </w:t>
      </w:r>
      <w:r w:rsidRPr="006C6D43">
        <w:rPr>
          <w:color w:val="auto"/>
        </w:rPr>
        <w:tab/>
      </w:r>
      <w:r w:rsidR="00B94BFD" w:rsidRPr="006C6D43">
        <w:rPr>
          <w:color w:val="auto"/>
        </w:rPr>
        <w:t>All TAV voters</w:t>
      </w:r>
      <w:r w:rsidRPr="006C6D43">
        <w:rPr>
          <w:color w:val="auto"/>
        </w:rPr>
        <w:t xml:space="preserve"> (n=</w:t>
      </w:r>
      <w:r w:rsidR="00C52F3D" w:rsidRPr="006C6D43">
        <w:rPr>
          <w:color w:val="auto"/>
        </w:rPr>
        <w:t>144</w:t>
      </w:r>
      <w:r w:rsidRPr="006C6D43">
        <w:rPr>
          <w:color w:val="auto"/>
        </w:rPr>
        <w:t>)</w:t>
      </w:r>
      <w:r w:rsidR="006979D7" w:rsidRPr="006C6D43">
        <w:rPr>
          <w:color w:val="auto"/>
        </w:rPr>
        <w:br w:type="page"/>
      </w:r>
    </w:p>
    <w:p w14:paraId="500C41F1" w14:textId="77777777" w:rsidR="002F2B19" w:rsidRPr="006C6D43" w:rsidRDefault="006979D7" w:rsidP="00CD5483">
      <w:pPr>
        <w:pStyle w:val="Heading4"/>
        <w:rPr>
          <w:color w:val="auto"/>
        </w:rPr>
      </w:pPr>
      <w:r w:rsidRPr="006C6D43">
        <w:rPr>
          <w:color w:val="auto"/>
        </w:rPr>
        <w:t xml:space="preserve">Importance </w:t>
      </w:r>
      <w:r w:rsidR="00CD5483" w:rsidRPr="006C6D43">
        <w:rPr>
          <w:color w:val="auto"/>
        </w:rPr>
        <w:t>of voting in private</w:t>
      </w:r>
    </w:p>
    <w:p w14:paraId="014A9DE9" w14:textId="5A08C40F" w:rsidR="00CD5483" w:rsidRPr="006C6D43" w:rsidRDefault="00457CF0" w:rsidP="00CD5483">
      <w:pPr>
        <w:rPr>
          <w:color w:val="auto"/>
        </w:rPr>
      </w:pPr>
      <w:r w:rsidRPr="006C6D43">
        <w:rPr>
          <w:color w:val="auto"/>
        </w:rPr>
        <w:t xml:space="preserve">Three quarters of TAV voters </w:t>
      </w:r>
      <w:r w:rsidR="000B4653" w:rsidRPr="006C6D43">
        <w:rPr>
          <w:color w:val="auto"/>
        </w:rPr>
        <w:t>thought that it</w:t>
      </w:r>
      <w:r w:rsidRPr="006C6D43">
        <w:rPr>
          <w:color w:val="auto"/>
        </w:rPr>
        <w:t xml:space="preserve"> </w:t>
      </w:r>
      <w:r w:rsidR="00352978" w:rsidRPr="006C6D43">
        <w:rPr>
          <w:color w:val="auto"/>
        </w:rPr>
        <w:t>was very</w:t>
      </w:r>
      <w:r w:rsidRPr="006C6D43">
        <w:rPr>
          <w:color w:val="auto"/>
        </w:rPr>
        <w:t xml:space="preserve"> important to be able to vote in private (75</w:t>
      </w:r>
      <w:r w:rsidR="00352978" w:rsidRPr="006C6D43">
        <w:rPr>
          <w:color w:val="auto"/>
        </w:rPr>
        <w:t>%) exactly the same proportion as seen</w:t>
      </w:r>
      <w:r w:rsidRPr="006C6D43">
        <w:rPr>
          <w:color w:val="auto"/>
        </w:rPr>
        <w:t xml:space="preserve"> in </w:t>
      </w:r>
      <w:r w:rsidR="00352978" w:rsidRPr="006C6D43">
        <w:rPr>
          <w:color w:val="auto"/>
        </w:rPr>
        <w:t>the 2018 election evaluation.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487B6B81" w14:textId="77777777" w:rsidTr="000821AC">
        <w:trPr>
          <w:trHeight w:val="467"/>
        </w:trPr>
        <w:tc>
          <w:tcPr>
            <w:tcW w:w="8778" w:type="dxa"/>
            <w:shd w:val="clear" w:color="auto" w:fill="F2F2F2" w:themeFill="background1" w:themeFillShade="F2"/>
          </w:tcPr>
          <w:p w14:paraId="2698A194" w14:textId="7DD32128" w:rsidR="00CD5483" w:rsidRPr="006C6D43" w:rsidRDefault="00391433" w:rsidP="0031513B">
            <w:pPr>
              <w:pStyle w:val="Caption"/>
              <w:rPr>
                <w:color w:val="auto"/>
              </w:rPr>
            </w:pPr>
            <w:bookmarkStart w:id="108" w:name="_Toc14014773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59</w:t>
            </w:r>
            <w:r w:rsidRPr="006C6D43">
              <w:rPr>
                <w:color w:val="auto"/>
              </w:rPr>
              <w:fldChar w:fldCharType="end"/>
            </w:r>
            <w:r w:rsidRPr="006C6D43">
              <w:rPr>
                <w:color w:val="auto"/>
              </w:rPr>
              <w:t>:</w:t>
            </w:r>
            <w:r w:rsidR="00CD5483" w:rsidRPr="006C6D43">
              <w:rPr>
                <w:color w:val="auto"/>
              </w:rPr>
              <w:tab/>
              <w:t>Importance of voting in private</w:t>
            </w:r>
            <w:bookmarkEnd w:id="108"/>
          </w:p>
        </w:tc>
      </w:tr>
      <w:tr w:rsidR="006C6D43" w:rsidRPr="006C6D43" w14:paraId="19EFC464" w14:textId="77777777" w:rsidTr="000821AC">
        <w:trPr>
          <w:trHeight w:val="3147"/>
        </w:trPr>
        <w:tc>
          <w:tcPr>
            <w:tcW w:w="8778" w:type="dxa"/>
          </w:tcPr>
          <w:p w14:paraId="41D816CE" w14:textId="437F349A" w:rsidR="00CD5483" w:rsidRPr="006C6D43" w:rsidRDefault="004A0FB5" w:rsidP="000821AC">
            <w:pPr>
              <w:spacing w:after="0"/>
              <w:rPr>
                <w:color w:val="auto"/>
                <w:sz w:val="24"/>
                <w:szCs w:val="24"/>
              </w:rPr>
            </w:pPr>
            <w:r w:rsidRPr="006C6D43">
              <w:rPr>
                <w:noProof/>
                <w:color w:val="auto"/>
              </w:rPr>
              <mc:AlternateContent>
                <mc:Choice Requires="wpg">
                  <w:drawing>
                    <wp:anchor distT="0" distB="0" distL="114300" distR="114300" simplePos="0" relativeHeight="251658386" behindDoc="0" locked="0" layoutInCell="1" allowOverlap="1" wp14:anchorId="29F4213C" wp14:editId="74D8AED5">
                      <wp:simplePos x="0" y="0"/>
                      <wp:positionH relativeFrom="column">
                        <wp:posOffset>71718</wp:posOffset>
                      </wp:positionH>
                      <wp:positionV relativeFrom="paragraph">
                        <wp:posOffset>1071394</wp:posOffset>
                      </wp:positionV>
                      <wp:extent cx="704864" cy="629907"/>
                      <wp:effectExtent l="0" t="0" r="0" b="0"/>
                      <wp:wrapNone/>
                      <wp:docPr id="536" name="Group 536"/>
                      <wp:cNvGraphicFramePr/>
                      <a:graphic xmlns:a="http://schemas.openxmlformats.org/drawingml/2006/main">
                        <a:graphicData uri="http://schemas.microsoft.com/office/word/2010/wordprocessingGroup">
                          <wpg:wgp>
                            <wpg:cNvGrpSpPr/>
                            <wpg:grpSpPr>
                              <a:xfrm>
                                <a:off x="0" y="0"/>
                                <a:ext cx="704864" cy="629907"/>
                                <a:chOff x="0" y="0"/>
                                <a:chExt cx="704864" cy="629907"/>
                              </a:xfrm>
                            </wpg:grpSpPr>
                            <wpg:grpSp>
                              <wpg:cNvPr id="537" name="Group 537"/>
                              <wpg:cNvGrpSpPr/>
                              <wpg:grpSpPr>
                                <a:xfrm>
                                  <a:off x="0" y="438022"/>
                                  <a:ext cx="704864" cy="191885"/>
                                  <a:chOff x="0" y="438022"/>
                                  <a:chExt cx="704864" cy="191885"/>
                                </a:xfrm>
                              </wpg:grpSpPr>
                              <wps:wsp>
                                <wps:cNvPr id="538" name="Text Box 300"/>
                                <wps:cNvSpPr txBox="1"/>
                                <wps:spPr>
                                  <a:xfrm>
                                    <a:off x="0" y="438022"/>
                                    <a:ext cx="704864" cy="191885"/>
                                  </a:xfrm>
                                  <a:prstGeom prst="rect">
                                    <a:avLst/>
                                  </a:prstGeom>
                                  <a:noFill/>
                                  <a:ln w="6350">
                                    <a:noFill/>
                                  </a:ln>
                                </wps:spPr>
                                <wps:txbx>
                                  <w:txbxContent>
                                    <w:p w14:paraId="59DE8F25" w14:textId="77777777" w:rsidR="00E278A6" w:rsidRDefault="00E278A6" w:rsidP="004A0FB5">
                                      <w:pPr>
                                        <w:jc w:val="center"/>
                                        <w:rPr>
                                          <w:rFonts w:eastAsia="Calibri"/>
                                          <w:sz w:val="16"/>
                                          <w:szCs w:val="16"/>
                                          <w:lang w:val="en-US"/>
                                        </w:rPr>
                                      </w:pPr>
                                      <w:r>
                                        <w:rPr>
                                          <w:rFonts w:eastAsia="Calibri"/>
                                          <w:sz w:val="16"/>
                                          <w:szCs w:val="16"/>
                                          <w:lang w:val="en-US"/>
                                        </w:rPr>
                                        <w:t>TAV</w:t>
                                      </w:r>
                                      <w:r>
                                        <w:rPr>
                                          <w:rFonts w:eastAsia="Calibri"/>
                                          <w:sz w:val="16"/>
                                          <w:szCs w:val="16"/>
                                          <w:lang w:val="en-US"/>
                                        </w:rPr>
                                        <w:br/>
                                        <w:t xml:space="preserve"> voters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9" name="Picture 539"/>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58239" y="0"/>
                                  <a:ext cx="400201" cy="401837"/>
                                </a:xfrm>
                                <a:prstGeom prst="rect">
                                  <a:avLst/>
                                </a:prstGeom>
                                <a:noFill/>
                              </pic:spPr>
                            </pic:pic>
                          </wpg:wgp>
                        </a:graphicData>
                      </a:graphic>
                    </wp:anchor>
                  </w:drawing>
                </mc:Choice>
                <mc:Fallback>
                  <w:pict>
                    <v:group w14:anchorId="29F4213C" id="Group 536" o:spid="_x0000_s1119" style="position:absolute;margin-left:5.65pt;margin-top:84.35pt;width:55.5pt;height:49.6pt;z-index:251658386;mso-position-horizontal-relative:text;mso-position-vertical-relative:text" coordsize="7048,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enCbAMAAIUIAAAOAAAAZHJzL2Uyb0RvYy54bWysVl1T2zgUfd+Z/Q8a&#10;vxc7IYHEg9Nhy8J0hrZMocOzIsuxZm1JKynY9Nf3SHI+CJTutn3ASLr6uOfo3KOcve3bhjxwY4WS&#10;RTI6yhLCJVOlkKsi+XJ3+WaWEOuoLGmjJC+SR26Tt4s//zjrdM7HqlZNyQ3BJtLmnS6S2jmdp6ll&#10;NW+pPVKaSwQrZVrq0DWrtDS0w+5tk46z7CTtlCm1UYxbi9GLGEwWYf+q4sx9qirLHWmKBLm58DXh&#10;u/TfdHFG85WhuhZsSIP+RBYtFRKHbre6oI6StRHPtmoFM8qqyh0x1aaqqgTjAQPQjLIDNFdGrXXA&#10;ssq7ld7SBGoPePrpbdnHhyujb/WNAROdXoGL0PNY+sq0/j+yJH2g7HFLGe8dYRg8zSazk0lCGEIn&#10;4/k8O42Ushq8P1vF6r9fXZduDk2fpLLtxBSR840hoiyS6fFpQiRtIazAFfEDA5D/jWxyPMvG45j+&#10;S/BG89FsNn0R3v7SlzHuFn8XIwrA7u7Y/tod39ZU8yAdm+/zhXKMfN15iH+pnhxnoQo6HSZ6JRDX&#10;I4BqjlTa3GLwu4LYx/46bVvkNNfGuiuuWuIbRWJQp6F86MO1dbhATN1M8QdLdSmaJtRqI0kHqR1P&#10;s7BgG8GKRmKhxxHz9S3XL/uglHhxfmipykdgNCp6gdXsUiCJa2rdDTUoftgEDA3RWpmvCelgDkVi&#10;/11TwxPSvJe4mfloMvFuEjqT6ekYHbMfWe5H5Lp9p+A/I1ihZqHp57tm06yMau/hY+f+VISoZDi7&#10;SNym+c5Fy4IPMn5+HibBPzR11/JWM7+1p8lTdtffU6MHXh0u5KPaaIHmB/TGuZHg87VTlQjc71ga&#10;+IQuQ2twh8WZFizH32BIaD0T64+NG6vc2lMazb/9T3u01Pyz1m8idrEUjXCP4R0Afp+UfLgRzIvV&#10;d/Z1P9/oHnF/LJxi7uW9medXed35/pNNlo3QXnyeJd8e0sV9HFjwC4ijvV8otm65dPG9MryhDo+l&#10;rYW2UEHO2yUvUQLvS+iD4a10cDNthHTRaqxhn1EeQfzWGe5Y7XOpkNMwDulvAwHALmcPx1cDWXYf&#10;VImNKa45aOXA3EfT2RiMkOcOP8kyPE3R4SfZaBYd9jfUckg1lmpoItdBZXjr0HrymO73w6zdr4fF&#10;NwAAAP//AwBQSwMECgAAAAAAAAAhAAtX4VF8OgAAfDoAABQAAABkcnMvbWVkaWEvaW1hZ2UxLnBu&#10;Z4lQTkcNChoKAAAADUlIRFIAAAF4AAABeQgDAAAB1RjxpwAAAAFzUkdCAK7OHOkAAAAEZ0FNQQAA&#10;sY8L/GEFAAABI1BMVEUAAAD/////////////////////////////////////////////////////&#10;//////////////////////////////////////////////////////////////////////+/v7/A&#10;wMDBwcHCwsLDw8PExMTFxcXGxsbHx8fIyMjJycnKysrLy8vMzMzNzc3Ozs7Pz8/Q0NDR0dHS0tLT&#10;09PU1NTV1dXW1tbX19fY2NjZ2dna2trb29vc3Nzd3d3e3t7f39/g4ODh4eHi4uLj4+Pk5OTl5eXm&#10;5ubn5+fo6Ojp6enq6urr6+vs7Ozt7e3u7u7v7+/w8PDx8fHy8vLz8/P09PT19fX29vb39/f4+Pj5&#10;+fn6+vr7+/v8/Pz9/f3+/v7///9eyl2wAAAAIHRSTlMACBAYICgwOEBIUFhgaHB4gIePl5+nr7e/&#10;x8/X3+fv97/h+MIAAAAJcEhZcwAAFxEAABcRAcom8z8AADi2SURBVHhe7Z0Jexa19/cBQXGv28+i&#10;Am0pZatsIpuIBWSVpSIgltLO+38VT5ZvlpOcTJaZuVv4P5/rUibrpLkzWU5OTvbwzM3Pf4rHHB0B&#10;nikOyzgvFoBK8TWCGH4UwYhqEV6pkjGxJcIbEQiH+NiSrvsIkRyJzDXxK7puC2EsYYKuu4kQC33h&#10;FklwqNuEv0PE77rrcEjnB4gsQFYyhnoAxO29wItOEyy87boNPLoEP5joImgzSCAzwdOqKZH2QU49&#10;CfACnb2tUFEE+Y9Ih3hd90Q/LOgXmOyVlwAJ5N+i/WyQfkHgScJp2E0ZP/ATuEcksB7dPBO/6/7D&#10;k3xWf5UJlAXC5+HycCkF2kHi68eL3Tn1L42+sKhruTumXKsuvsmDRjdu+4I9Xwbxt7rb6l9DGP+Q&#10;iW/8TBBLt+enMH5vgm7PnAtFRPFpqH85vL93YeEVIgZV5EPieyVyDyTpioy/DocgSCCjkwTq96Ie&#10;+t91GU85SIIo/h/WZXP2E3Q/2PYM3Of1s5cST5dF9sEL4u/RS6C/l6M0wp2uW8ajwcb/UMYPXuAX&#10;AMCts5eDhHI6RILTeJQg+jKyj1+wcI1USvcI/yI6k0C+Aj1b193Fv4gsOOLGLItMofgXzoOILOm6&#10;VeVLUdH142s/e4E3KnKIdIhosDlxxNHlz5ZM0HVfIRIh8Qouc40I4Sr2ewQzyBTdGqIuPJaunxCU&#10;QiWxwDPDgflOdsXFHPjf/Bwec3yJgmhMi0yhIpnP5bxyIYRDBiOuoSeFCLmKWD6i12NTxHkb2ATp&#10;1rOwcDJO0BddECZg283veJTQBEzuz0QC39tPAH9Z3yfVk2aJpHAJPuj+lB5/ymBvRiXxErj42u+W&#10;+qfrrkmH5WWcQPefZxHQdVfUvxYvwScqvvaw3kggSvKrcvshMvqHynkP0wGBDhfFQ8TfXQIme0H3&#10;XP/7putOyX9dfJlATz29+D93N/BkfE2gjq8en7j45FXq2fqI+C6t/pdEXzhDE4jFQxifRDdOFxjG&#10;/707q/41PE3FN37WDTC/Us9c/KdhAh8/vnvBz+pfjiC+bjk9LyDxbcR0AhrfS7CEf4OkUXybQD6I&#10;/4vORyfVdN+Z9qCxo55MYBJ5CVT7eQ2HpOt+Mw86unxaVP8KRHFcA9J0+ltWT+GDjv8JiS/8qFvg&#10;Uoro4QuYBKfhobKP4scJjLvDmBOGX6YpxFxR/YvsxWjVXVIeDpHApvgbj1smevwCgU1horvsBUwC&#10;lUJhnIir4BIsrMnYf+tnGj2RwBFGzySIo8sEqRQiBHEIwnsFMXxuJKILRIjfWCXCKxVbIoNdsZQL&#10;ISnETMajcJYyJ6J+gecWvtFvI3yOsCEcQF5pELEepMeknmEZEaomhooPdDo7be1BTPMlSFjAXhX/&#10;FZKXoBKUvUHFjARNWaSopTuCPJKozJGiFpUW+bDIcMxK0mxy019N7wtk2FNETKOykJyBB0EG8CsX&#10;GYJIkr+EM/GyX2RUhZp2UaQ3cvSQvogguCedinRNyOWA4Bc4LZeEZ/glyIgIXli4LV1y7qeagz83&#10;D5HhcVOQfshXI9z24/xDhhqXmHdGs2LCzzJC+ALphZwlwuVNS2k/8FZ6eC8Qrvt4BDJC8ALpg7xV&#10;7mZeoQLwaFAvMPMY+6vYGblAuu28RSF9XO42R//ZIX21SE+zJT38iNL1Bs8a4XFY5f65H1HGw6OP&#10;8A07ThnTDYhiIh4kFG6VPfGPYinSvs47jPNAuEXuXxPvFeG6g2eDTMjkLvADZO+v5TxAuHXhfWGW&#10;n0JyXHrwmQv8sH+DeBvCHdSNwE+hu4Zk5gI/WDySqYZwq9EUTs2i8PA2CoSrL3sZbhavYtVCogrn&#10;nu+i5FeFzz94FghXX/6Qwyuu0Igye7k1BKdBThiD8vdKyVLI7OW8CU6LWIP7nvLPieIUIFLt+YhN&#10;GmQonfUvEGnilqOR+Wnhpka6g3jyE4GIkkcEq+z9dZrhrkyMZ4V0exMf5VT4nZHPCxG2Z8+34v/w&#10;oKi0eFYoD10W9ST7SPXAFU8FRX2OzymZ9A84FMekD4CXe1OAbH8y+6+8uAFqOKVjFd4Al0J5RC8Q&#10;fjJ3VfzkbqEaSryPjEdGCoooPI7q7GX+6QnBcyZtTBhHupG7yj9cgXroTrP/T5CiODxK5HCGvCXC&#10;5W2yxMj8+6LI3RUve+lCzhoazCFjJCKp+rsFh0A6ka9BeiE0iZpVCXwBJaR2D+AQnBROPYr7yAVJ&#10;73azRualeSwmmEtP1CPW4wrpRpYUGVCy3NEdhsNvdcoD+UXIsKIXJFDzH+TFIsMLqohFpu3NXKIi&#10;cZs+/aimmc1cotfKdPO1H92kkLyAT1X8oj9Cy8a7vUhZjE5GBy0KVsy276pGdtYEXcUeBxBzCEqR&#10;JaBnn6uNg3Pzgjl/Y3EU9qPAPrltt1KQHYfcnB7EEWSU5DtEbGAfshDYdaNBLX01iF2JrfDLyDFC&#10;Lm8USFEDUqaHeMUjREOiUpAKmfShttPqxGmf6CTIIIuOjbR5dHSkLeG0SlD4Gau4Nd2xQK4Ci/4A&#10;3WCQqgKVDHmkUR19UjDaR0n+crIfqYQUomQlnuJazA8yBmLXI+dPff2/FJRnc7/2Mv3XyfTIK+bD&#10;ktzVLkn3hl/v9OWvRMeIlkY3QQG/kpYhyC9AhiBSHzIagI+Pqn9kSAjiq1UrX8tLeqdfsA0fD7mE&#10;Z0Yyufj3ppcqtQDOCNMZxzJI6bsPmTqkLyIIpEsDjxj153ERpCcytdCI0mWAF4Oq56L8iTRQ504e&#10;EvytIoQ71fLzRb5AxkIgydR75FERqPKF9kTGiqPCjaAgS+LgUBGY/LXOhUY4bQev4uNZEDhjtmWE&#10;oH6kF7IW+IVXIm88K6Tb8xDVvX0CzxopYAwLIHyc4rJwEAE4HoH0cV7KRb8ntaLCM5A+yFztCMJ7&#10;4T/x7Mu2JTKujaAcErgloVsgPJC7LLztn+KIAul5Ec927exPr6STTuSkj8senso7VqYOX6pEg6SG&#10;pBOPGilR1rmHrZLZK5G/Nx41Wkji/GJZsHDrhYB4sH+59GV2SuTyDI8GKYijxYqy18UnAcLBLMtl&#10;XDxa9NwJjkC1SiLcMvfvib9whBvmOvd4qS5l2a4mpQOPGuFG4T1pSRRLIP0iT8EJ31++7C2eFcIt&#10;hxWa1E8BpBc/bqkOE89RSvl7RdnLiQAegUwWfWlABuFRqSiQLUTh1lIiuBXC+RKPCuHuuvNwhKjq&#10;xzN5l0Q49cQMbkUQSTq9dhvix/afJcKp6oZsAEvBKx4lMk2P4GJVBJvv5A5NKZPOyexp4YSHF4u6&#10;YvzwIKoMCn5ZgfTFo0BOyqgeGsWPLR79LS+5rIuzlzsb3o8rXEEEgr/bIx79Rars+OLsmeIzfajF&#10;j/yW6DbIeQqTvVxwB8VPbTD0w2cfFD/eyyxFpOOyl9+f5yldTfmLZFz2KkNvfSCdDfkn6h6aMXiW&#10;SCfdSy4h0XIEMj93BEa/LrvDEaL2g8V/TIcl8/M2W65Ity/mLkGmkdkzmwoXZBieJQ+l2/t7JGpb&#10;iE7YCCL0a/Z4m0Am9f3l10kjKg8BnDEibJ9abcJNkCmf4VmiBUNwuLWJAD4RIigarRwypb+L8bv0&#10;MJoDapiVaqES7RUhQnqyV1sieFboLNVwrR/Fg9r349NjU0/8/x58KGrijmeN9JC9ol5UKS/vMUB4&#10;S1WpQ4lg5IZnjfIB8ErmL3yV0J0PlcQp9dRMAo90/sJT5i6z90/c+DAp5QKAevL52209LtAgw8JA&#10;4UOmY3z+wgdHQ+MwB5cyQuUf7JoLH517uu1IZMrEbrVD5Y9njfRA9pyqgkNG7FW/ksg+igy0wm03&#10;a8Rzz1RJZp+toCCKXIAh8/4fVyCDc/kHMYTL014Vrp7dZkgmevX5RLi3wIg3m3tLB71RuBhkqDf8&#10;CBdRvRXu/o1ImV4AV0gQJl3IWEMVpDiuyzTu0CxBheBZwOg60wgsMoog/kSUN54l0olsLUEUDqyV&#10;Qy1Z5YdniXQiU8dPwjO1xrGoIUbiaUkqN54lssnHp8RLii+wuz3d26uiq1AzCpJO9Q/IkhDES4Hf&#10;2AchCulGhhS174BI/ciIHvBVSDfyC1Gn5RAtwzErqaZzf+mB3GKUdjwiNiHT70dmDGoHElHrUVIR&#10;X8AYIZtna/4XZdqPkVECtTeT3nzvQSZkRN8BH6toSFKBSoY8elER+5bKDHoCjQwyqKhVf4BKkNWO&#10;N6gfoFwTRcXua5AROkXRX6BjVipamH1y7miMBwSmhbXuYw/UJt8gVdUVvRuFSaDmItiKXqGP5Cqq&#10;dVscyMGybgXUoLi5JMAJFB7EGcgXyI0wtibKwTmlRzOBiksxH3xJT1QRjnyX6U93hgNSil7Dl0i4&#10;s8itxmZ+rOkEx0X32THPbzMzydUberhhmHVbUuoGlMflQ+d1N/8yVJ+UayTs3jb71nt9QE3RMkA/&#10;rAxqDeJ5TgyQR03qHNkJWDNSYGVprW8Oon5ZalSsBr/k9Ycb8/jfwbjjFNTfFFTve0z8jwAvHow+&#10;pqpo0iOrQZ3S0YyhYev1io1KapW4+m/WaQZKO00xRTtP4SavA6bESm1PgVxnhms+OeM8CeS5N0Ws&#10;qjADoFUraOj7bQfjKUW0odSBum77aUL9IIlOJ0CRSrFzgLSkvZRg9bUdan31gTR1KzakGaXB2MWu&#10;T3R6O4FtPKXWrFyLQQ4Ri6fOnmKOyqU4cVeptoUk9eAJUmtDgcJlQOSE4OAfhEr87c8Clm+j+VuI&#10;4kwKfbKuyPLGQURlB1OpsEIpqz6fs/Rn6DsQCmzbQRGTmPkXV+3BeTBATWSVseT/ft1D+KYxld/f&#10;ayISp7zi1bosrzQpCKLzIUWQDzkjPbOV/xnKyYEo1g6Bw51Xce3JdYKwoFTLOSSX5PofREse+DGd&#10;e7wNqbXfJfRTcM2XUXcswm7qZE8amgk/Chtgyo7IDrfnEn/Fw4vvBtLM6sz8+CguIVV2pd2n4Gfz&#10;6hCyIlH8E7duZJq0q4EetRjX5aPAHmbJgYgWu0Lmiy7pLb5SD9I8Pg6/GFt8qocQkCw9/BHNog2Z&#10;CODmccWPdDLCcSnVNSG4f+RATYbni7VvVEStYtNX7cAWP6o6+HsEalTAvKpXC00p3YXmxHFMM5LD&#10;mN4Qzj5s8eH2WQqFZKyNIjMUcSYGDFo9mxxN+kx7xbNV7d/9BWcvWiMqsIHgcwK6WBrmA7CV3yM6&#10;RAwUXKI9Eor1gsxhRYAxuFf5EJvnCkZnCSF9GjM6gmv2Un9fgFAfHVA4f0HD6bVcINDqcYpYXAjN&#10;Km6QBzd1BNNwcNKUq14dUjB1EiBuVo/JqsMIYqNlyp6vIF33iIDCw4UwAj5Y5shXiI4oKDqM78yB&#10;RH+qto9gzazGYJKmp/eoePalZu7ImPUiIJoAHlnsrDT6wdGhpPscDB2q8OkWL0DV9yl4+0VPWy+N&#10;QZJYPKGUMAVwRqDVKYmOfkyMfEZXKK3z4wQsqaMVKdQRLEF0CBj+ST0LHSxFCtgvgH+EMYYAZ4hn&#10;y+YCvMoxxyjDmvkV/nBGYH5pKz4Z0VQDv9Z03XatRElh6h5OC1p1coavgw+awqfPb5vljmfZxaFO&#10;ZwlahfZIHtZM8lgo0KHzpvA9nbNRMOM+RtNqCvpSFjNpDaXn+GZT3S46pJIz/2Z2xk3H7XQE7lpQ&#10;yvA8AFYBqcEay1KzFQxfHh2F73mtRKtChOYBWXZgrBBHEJKlglKLMR0L3wQ6Dt+4bH/TuP3wtOte&#10;V//h+o1aMy77q+tIfMuxga1NpwH9vsLC2wKyg5U99p7T/R4N/bqyZiPQ0WKDjAo3VLUd5KpGv2zP&#10;//S/8OzBLPD5aY4VPrZ2mlWglzArQPj2YQakRFwE1hkWbsR0lZDXwLcXu0XH78y4HbzaU1zVYKlu&#10;Rtgyk2Q6blI05ASP2V2D83eePPmzfioH9Et+yE/MCLZpJ+Zhtmn1aa3qQxcgt+Jl0Uk/sfa74J3D&#10;nm1KyeU8bSx2ZuIddzNU91BYg7vFSPEOoxUrplJ4GyiRwRYj2wmoLL5OpFQT9GNp1XuzmWQST5+W&#10;iKC8oitp9m9wCPIiBwfWbkqxDnodFVPylzpF39LWl6+i/PromUJ7CDy/8uJjlivLXl/1vsw+LdHx&#10;Nq0EF7iiSzz/0umZjg29Uuxepk/3Mzhj5z3zGSOCISDMUVt8xNVlb6l6gesV+4SBLpYG3pSq4su7&#10;QAROD027azUNnNi6dzPzpFmJ9VRPRfF1LE8LCgpN2QNZIW5H5DF8Eqw+2ciovLri90/tfHEZ0D6V&#10;DUfiehV+v6MCV/yeXUGY/qMnj7RfQ+mtVEpQJGPtwRY/2QSwbR5o/qU2A0vwPsqh80mzdwJniJlb&#10;oNAWc+0JotXhawS3KFJYzADCf7WpsjsVIUSsxX27ias0ilAXRgjgpKTL7jRtELUacrKyrfmb74dd&#10;KBs1ERQ3wCiv1kySKGSmXq0KYpW52X7XbHSisDEIL9v843F6BIKa2wDcH84OCAiLjWs7EIXd4y2G&#10;bhgXbcbZvZzUlgICe27SFhiLxUjTSnC65UlmzNeSSQn/p5rLUXK6ueY4WtPa0ifSp0xuAbh1eyRv&#10;1SA03dwdiDm08iWxSt3mH4G4E5NESaKBGSWh/6F8/Ri986yqRxHulqJ+EnNau+GMwuVB/NxcsZhz&#10;gdJHDGtbQYDgqoNU+ki1oF7pM8mKMQYdkexR7UoAxSrFHp4bsfiK5csP3Viw/bhHamaL3nB+AZL7&#10;xkPzg8HLm88uWIvp43y6FTi9kD4d1gzuaNfQhUYNVl+r6uA9gzsNWHzgfxieuA1FGIJ3O2P+eryB&#10;eFoYQw/HW7xzu/3KK4Pw12NtBglSQCtHkbLGNQRnhSY3d2xir1/+zTHP2kHVU1M2hWmBHIktl+mn&#10;WaJXkUx9Hjw04dA8hK0GE54jAw4C1uDOOxp6rviMWIknmkdnbERgP3dNjGB9jZV3rVx+kJhafosM&#10;Z84+bKA3MuTS4dFgTZn0cYgx7LXT7P2ix06J4NudM6FSwcFP5tSdRoL/zc0d3IX1zHDw28RnLJmf&#10;2znDJBk+c4eue/m2cXExGbUf7Pxu+QP21xrmAV8h/c7xQX/vkqH4ePEUcJfTV7JDVp4+8mfIPutr&#10;jIz6/Fp0kx2Y3KxNDDV0A+5lN3Kvc3/CkXGXTTmsPQfLRvmJ3tP+ogn0WnQclWgy9qB6WXU5mmHO&#10;ZhCWdml9Wi1SrHq7z4rph1+zZQiGWXUKDDr17TeNAb0yccjGG6CS4ykHLmJ2bSN3Yr4Qahh3jJtA&#10;OeRt4JaaTcocni2kqdqO32LGlhqTzbfxJw32mk3B5qCvlMcYNZWMXfl+/1ilSFeOP/aOakjOazLT&#10;CYrdhsKY9iy9JrM1QYtxeG1nrKbjNZmxN9ci3J7IOE3HW5riDVPi9TsjLBVdc598W0Th7Y0Mtp/o&#10;VhzllkAH4prOwB4fuQiQ8yxwuhRDNhqcvcTZNBmDazrtl2+7m7FH2AKpw+7ct+4JunqfaEztw1rW&#10;aCw9Uk+z+ZfFKno1tRykHW5jc/nZ23sNXZU1utlgMhQph2hZaswZh//WKs/k2MlCdY9pxybk1A7y&#10;UTypMerglriVo5XVtUE+7RirD4ZnvTanKLbuq2YKVvA7fBLpT3RB2TlEid3zrJCpWZuPY+zRIyvC&#10;06JjOQK7QkHJ8tgOfhQFobDdaP4prBcjmSqe3yN++ujG8dXVmt/kClHuNhTKH8yhlMIux+wXJNRn&#10;r0E3722VyOnkmn86QFNm/xWRyxYnvdY2fe3ZarsqF711kqbE3p+dpaF8vSAq30kasyig0s6pGLGI&#10;en3ZuTKzuGLu3Q9BTNb8pTvPaGhQ2goM/idNNznMD5bVVDCrbbYvRphPi6UAzxaYoOCwPmJmGw6i&#10;sQ0eYZQmOwfky+FtcPiYZp/pL/sOLiAoAsF1kMaTbTpmntA7TTDndbhTyQgSvBLfw3HPvi0iVOJ3&#10;PVlVL7M2QTlZEIU774IgAfo376fXHrX4ku2sdWLE+wYFZTCbB0jggxCBXVd4mzLwqcWr/NxVyWYL&#10;AiVlQARGqIcQgbcmcqVvtU7i6Q3nskC05JIWCxBG4VkHSMh6zhkCay29P3LAK4HpcRJbnsY8bjyH&#10;R4AgWIsOL713uitTejM7RmkDINmL5UvaXxKto93v3lx6d0oqo+OOWOxmedKmspsORmUfpe77bDb7&#10;9J3KRMVHOgTG+iVbdt8AQqr0V29d6F84uSz6LcsgElP1qYq3Vtb4svsSdbb0OIH7b9++hLMewh6E&#10;NSRtKpuJQVTx2luQKHuu9AgSvE3P3t14lXyLBHHijWYEIJrFlqzHxHpf6ak5m2ep9uOy6GthqPro&#10;2hqs/SKjtMZqZ9qqosC9OjJ+4C4q17xMiM2ctRh4sCBKqKsOb0SyGKlLpitxpY/O+MHfkRD130dw&#10;8pSgBPOpQyg0gEGw6CCjOROaM37jSh8K9KilGAW/cjcWiXuF0oiCUgN4IooDgodMxQtc6eFhORUL&#10;PviVKwJ7Gw5EaER4CTFTNMQZgVGBgM6WnrOzdTq0FMNZRrCCwb5lPaKg3ArIJiMJmZk3lqjWmCM3&#10;CYHAcWqph7M2bofankZaYWTFXBQBZz+m0cIZAwteGu67NVpzPZMcjAjeogQ7Z7Gqm+kC4OzH2Mrq&#10;kSy7WzN4cR+C+ha1iIGSC9Bq4reaeQ2cGRC5V4zpLX2Z9mUvaICbAasvlFyg3UwK01HAmQGR+2Ww&#10;3uKRWSqbGexduGNgA8e2G/Q1jIKk6STg7OcMIudk72bQ5s7H29kE3AyIgLIbKRnTVo10Bc5+TK3B&#10;mcY1nXi4MmHpzjloN9rFvdR0f3D2YjSEC+6IckuEuA9GQPqVmJ2ZWb12ccIas8or2IS0HUnJlrOd&#10;yMRlNFqiaQNFOhwyY+hLcjNpM+jlbYQZk0CFh63tiBUbgUJAuurJONVnYhYfV3YPw5a9/3Ych9Ut&#10;iOrM9HDJywbQlnXh9TNfeNhH7L3xRuDK3jvv90H8+L1GQPMP3BGIoBu9fuZNwhi5BJwJ3LjPfTg8&#10;drcm6ley0wwdrKx/oJfn1VJMv9s7M3Nlr7EiZ7cY4LYYg/fJJS/CZeFxkzcCQnRg76qeu6GsBKMQ&#10;FH1Q8E+2VXTKsvD99qwx0etZjbgTIDlJb4Cdv8NtyY3r6MBl4fVTKqZpEsmporPeVFl216+E5jqN&#10;Ze+kgpUOll+sfkppwJmMUr2IK3vDxiBSRj8r/JP9jQ6Wqn/6KSnQ0sGpduMkdS2WKMzmQrijZoYw&#10;OCMQbBciyWZh5mb8RBeBjccBzM8a/uxGrgdnBEY4q54C7xjTH/PiFASW3HjJYbQi4LTAOzWlggzB&#10;zofhzWCm33BSEJZsnRmMUCcsJTb5U6oZkD1ZJW14MxhBHLuuRFjZbIwB6cNRFrKulAwEQ2eup5Qg&#10;BltAM7/qFe72gJ81HJkhI0iOLjr4IxS+T/vCLG44aYqZPuRFajxGnAinweyzwRmhQz/LdPMSI9Jg&#10;Jy5mjG88rGaupwnXvfCGK0KHzqHw6fvWBOaT5bpTu6kBdyWmisOOGGMfXBE69FsUvrfizEjEznfN&#10;srvvt+sBFQOXRf9RmZFzHoXvX+fpOHzVW5vybVZl9SSLWan9022n77tRicQyVv/bX3gzO2MV8qwx&#10;ergrOSfqvvpWHv3Cwyh8ZvNAR+KHPLsD3zpSNYA3lhXerAbZWYDdThpkTrkK9HFlhbdVzwpl7BmJ&#10;Gk3RQUDPtbDwptWzg5FT3YDH5GB9V1h4W/Vs07Cq4hOalyPgdSh8VkZnrvLjK9eKTgfb1C1Dv+wI&#10;Cp+X55mpNy+ZQWDigr7R0e8y/Xz+uKU1bM/+SO42rLSCwYjoVx1C4Qv2Kq10EW6K07tpnR3XoN9k&#10;5jYlZiN0zFRcJ3rKfvzD0S8ys8oSTXxr25AvndMzrDjS0oh+j5nPF/XQ5ptNRHba5SV7zoPQrzlY&#10;evWeJLe/bub9k9c9CrKv6LpJgz35k7jHC6GC3Lix/NujZ49+y6pvJ4Cew549n+oHeGewdQt3gJsn&#10;9Pc5TiZe0MsxQBBmFePgncF25wnxs90x6DtCa+Tvmpae1dywamQfPTfC+Ng6S9iKt59Feh/LTK8N&#10;DfeDIqUtfKmxUtulJCYU3pEuvvuNLVLV20nV6eRRU/1U2G68jzIhmvVaDpenp3Vu+QthxehkUt0p&#10;K++jGA2DdAoES6IGzZW9uvQQt0gdPxgNREAe218mpWyuvw8/DU9h5e26d2StrvS2s7HdTflXb1d9&#10;ibspPEW9jlo2cWVX54sW3Zhc1e6RRhYejb7iegWdQJDsDu1ttwLXm7iym57Iik2qSq9T6IPt+rm8&#10;3Xg9SvLmct9A9SYGUld2pwrkSl92EYxCJ9BW9fv3MjnsmjA9BXPK3wIl0XFHFHw1pobSY8Wsym5u&#10;tihRNTE462NptSZyhPFpouwtpTdCG412VK2d3elMeDDcQYyAUCDtSl9oSE9HNsd2tKum3Xhz+55k&#10;pOkYYmF6Zemxn2Eukii+09lHp5HAg8PpYxm4jQBX+mTn64Emi7Ibg1N101M3/e3b0gnV5/lNjKrS&#10;IybK3tZuvMteezek3NxdkNqAqSg95k7OOGrFUtDDm5fDh8d9uKmy+6XPaYSh1bjDC1CRK1axAk5W&#10;k1EExQv7Lpd3pU8rsyoQCyWXwAfhxXiqtRnp9tqLl72niPzS9x7tRV/jm9T9UXtViyzcUDtc1ORK&#10;3yd7gGTeP/KCmWWhEQgPq3Y9gu0kV3p4cCAGyq2BH2JU4NV9+nMsxJY+vbGKCR+1nYGbzMuNC1u8&#10;w9AFWsT9GFluuu9FBJTaAF/EqcHdSdusgWAxk46U6hIWgKEJARwNLJSAEJxsfsj9pAojOUntK+KP&#10;C031JE/DloC0kkwvnQPr2oxUCGV2wL+tz/AWrdUKigQoTCQkuaj4+ECsMdyLeJX4h7iGbI3gk+UX&#10;1Ea5ByX2QUhLqxf4RwD7jiZmQA78BBcVz902NfBaYbLyaDUGZeSY7JLUTK9RXgrCaqdnFivPEVRb&#10;7VHYCoCbgjDeyo2xUoK49ZA7SZNSkTRWpMIup412KkobgvP3TcqpCquzJXmdGmlSOHEQPCgI+xyF&#10;DTH2ywaYL/P6zCo5ksCVnV2PmEOPKGuMMQKG+C24s9yS/Ma6xfSDiV0X86P22MFDjEHzQ3qbQqm1&#10;MLci7m00welvAnbXkhOjIqg1/O0iK4/e7I59tzkegXLyGDPESNMIvQribX625m1lsWU3XXz/laXm&#10;m+UVU4qhG37ddmbY9rZA+d8cgZG1hgBjqTKvgNOP06PQcGe+LYgj4KUQZvjLXiyIeAMbjsDbwlG8&#10;SjZ+RBDwZTfDU94+tLWkjJTtnKD9joC9CcYb2eATYD7mXKORmNsYG5WDfU770x3N06DvXPT2BxOS&#10;K4T29zQGY0VuaLOX/OxE4Y5Xt8/pn2Dlpv/XJeRW5vcrvLUPscdRWfqZ7JD0kNiZMTsqpbeY2zsW&#10;xtFQPc7vHAckBgO7gYSy5bG3LCCHwdiN5yQJEZ89nI2SlTCePWjDucDGKCV1FNXaB6y6phJpRiz9&#10;wsKVqOs0pOTCthettMaNVO0noFjOUVMriu2k5rqdrVXfIIt0I5desLr2j9Os+O+PtFUCW+9982Ae&#10;M0UbteXUYNt7gVXcCCMAHDi7b8X2M233FhhpwgxPJDicggBKU4u77G0Ui+I1OE0FlKUed53RjO/q&#10;sFOe1ps6JO6mkQLTx6PhBAkt36oHchHMrOE7w0/1fWQA8hHMqOm4cXiE283dvUazaDquyYxzFRl2&#10;mCWTK8Z76/aRrgyHVULJtJXvVXt7FxnipgqTtnx7pGaET9XHazpTdTu+Ys7INyV7TWcMuUKEJ/Ar&#10;EC7V4jed4WoGAUu+FGHUJmOAfoKm7bwEzxJZYk11uzO5lL9QCzLLSSKZGu+eyYgDeIXm1Qifrj2N&#10;qhg4l8kRXLrecODDYymQ6Ex/pTNpO2KN27hlHgtzBl5xWMZe78JVxWa9rYylSAzFbcpPwr6w+F33&#10;qEIJ/FJ4A/goE8gKDuGtPut5ufLyDU7ylNoYng7S7Ts2H19npcvn17g7+wVHR7hKtYH99pq4BFvr&#10;iQI7ei4OmRx/ylPPD9P3jRlg+6+aH6e6bL2SA/aqvlKmvOS+gY9w/iHL0ZkMRg0c/Not1xnmvxz1&#10;dvJpOPjZ3LxRf+m6I/Nfzx3cmf5wF/DhwS/n5rlRkeGH+a/mDibu3/n/FHDw86/n4wlULfPffHHw&#10;HfjKdgEfffG/YLUwDke+/3Ik+dt7xt5PvslN8Ubh8LefTiWaeNf44Asc/Z8lP83tkhnhjrD3s9Jp&#10;3ET88MX/uda/7/OmZv56ff3p2traxfMBF4Xn4/V1T7Jfzk9f/l+p/c8q6nxjfe3q+QZR6NL5S2tP&#10;Y7FQkp++eL/nPvu/Lpohbq2vnR9Pw+T8zcexWifHt+/nQunDgg79+c0JtUpWbxZoRv7wfk0695uL&#10;flNs3BtD47eI02u5oeB/70fL3/tlr/xm80HzdsoQVv/sHwG+esf7/A++wx/CsXmvxozOBKzc7Kv9&#10;+Xd2qv9Revqy9WCH69yxcjs99B4mN1m+G3yRnL+8vr4jOrG9XEqPu+9Sp7Mv2NR3vK44lzlrLjq1&#10;2YB3o9PZaw+YBGzc2H0tPeRqqtOf3+3L208SPczjyRUwx2I5PIFp2K3bfoL9/C7R1s3d39Qpl/lT&#10;RId35c5WoovZGGzXaWdY5Yfb73fbUMt3MU93zaSxhWX+9OKEipK17GO7mKc7cBZpbJbMSXPCT7tj&#10;lsOqZW0MsYK0qzjJ9TlHR9aGb+Bjro8Zpo2767jErW1nrzfpwynxvQ9dTAjb5cxW29aHWaC+P11M&#10;yGlmYTu/E3OcvYzGZLOhs3eDi7GFj59mrXm7zz/apdnaxXKYsViNRQpHZrltwrT2zZkfBd8ZluMe&#10;Z3atPl6jvpjBBV27hSV3q7zh0OjnFTnimczTnZbFXLTbqG/+vnv97OTTKmJ4XjH9DOdgtIM69vnR&#10;ak4QQ5Ka7Vf3Lk952Vk8zvIWSsdif6TKO+a51zaWQlN0HlsvbhcZZWwA97Q5JlzN7os2Uevv2Bqf&#10;E97NTTwbDy5O0Rk6qx3gyESjbDSmvtgVa9TF+J4Vjq2/Su2plhO9udSIXQ37Q6HMxm6ZySz6Jsr7&#10;+fvKuE0/nlyOrokWNvetmal+FXDsVtLwXMyr39Nm0eqJzG2O2+ij5l55Gn3lyv3nG2+3trfebjy/&#10;f22a7ZHFlfM37v9Tpp/6tMGCeYpogjNiozcGWQ01d5Edu8GZcXw55XXUp649yKtob/wx2ggVii7z&#10;9nnL+CCcQ5b3MqcY242We2N+8jGLq2tJTRnwaKRhihpRETPLUXbF25v79dxE79X0QuQT19e9+0Rj&#10;HoyzzBq/0e9rbe6LeUO3gu160yUNnFzr63ruj6HzEzX6gUJLZ0ZTU9zci6pdkrYaOy7L19Ir3O0x&#10;9irDRj9I4TUUiJUqyZA7UHJsz8w857EbjFhH889wsfbpYHozwIZQsLf3vHD1wepEdBuPbt249Yj/&#10;5n9Dyhnwc3KhO1zsFAiMmy3EBaKZwu6Yvab2Nq46Fizf5ka7hqvwmlm6mRj1XwxdYXi380kON6m6&#10;BrPIrbJvkVP53AiXKxe5Zc4sq35haY2v+/8GLshXgiV0wxBrbngDG0XdjLkXzIdVPGCrframmI/d&#10;4m6n6N4O3DoO9J+q1W9wPb+haDYTyUkFSX2PC0zVz2Zy6TjB9/d9l+rmCUa4yr2pQCZWorfxB+L6&#10;9KrZXGAuFNmeUpTAcYW91WTQ9NIa8df8gCotIqj3ghORvyOqT1a7aVdU/QonVR5UimBeWVHztN63&#10;8mP9ZWaiUqRUtiuqnm01mwP2TZbopLm45mm954fVFeasdFG1S7hhdvZVf5mZ5LwecGUwHTwKa762&#10;3ul9i4riapdcYv7omqpfvq0/mzfP710/2yzxPMcsagforTTUPJ3P5Os97iKrql0ypOqXcCGy482T&#10;35va6hmm6tunWbTmC6SV1Pxott4XI1uwb2qrXdJc9fH7weu79WshZor7qll0SWs+K7gx1zNr8u39&#10;GWJaWldBXNW/zQ9wq+wqyPD8amXXczWeJTSrQNOaz5zWpGLgrezPHYoh1xOXJ5bAVf0/TsbDcyy7&#10;yfeibikaL0fenEJQLXQDrPeW171UQS8rnvkFEQ334d8IV/U5meEZJk3I9v2Kujv2N1I5Gr9ieiNE&#10;r9yGHt/LdtbXXiImGK5GyVT9s9xHdLVIt+Nh+f5qrBj5tO1DXiYZHUnrFNOJZH5EDwRCL9pnX464&#10;6gu6r8UTF39/8KK3uxfcL9YriDSxN9vm9ORa+bTKjbnIW8Pew06g2XbbI+k4RcvgfEksxy/dS24y&#10;CTZKzUGdiVbUbVJreq15wnz7PtLBv0DSHq4hKng5RoNXhA2u9hc9cztd+w8L5zl0TiKo+Pk96J/C&#10;6zqR8zVbBZ9lIAAd8ehZIDx5CO8alq8HA5Dl7zKNDnptj6DtHiwytTmMqibQje2SbW13maZizI1T&#10;2t5eNwoCTj/gdWr+LdpNOxl+Ni9bimFv2FUwN4vQjqbooqpg0TjmqT86m97MzebTLN9h6/5l0Rwn&#10;lIZstGg/0XM7cWdD7HFuFnXXgZRkzO0juiD+t1n0JTkenxYTPCuZ4oQb929PI6AGMveLbhpzV+hK&#10;yvRngj9oxK4m+IMHrsvEQo8bbEtWHaHk9U1Dm6edTWh1hRwYLjxhcwvRwV14D2YpWDtuj3CGdiUS&#10;Kon2WyDOC9fm/zX0eqSzOUqP4VNZcOFC41dEB9klZiGRhsg4B9yY86ndk3yRQylcS7dH5Elk95vK&#10;aEr/0NN03Ho7itJzLKRqmUyyLAbTMMHb/Md0LhidG9bn9ISgL7MhDX4D0bMsBkcORlA/ZVQVBnfw&#10;HsdjAdgfCEpzETENj+FfAZn/+U2eKI2VL47vULnKYFkNpyEysmmKc5Eo6O9sdxN0qQ16N1S1z/Xy&#10;REizicgFnAsmusMqiav2RyONGx6RSu2/2SEtkI1s15+gIk3eiWyIdmrFULYYHG/ON540sX0AsWJt&#10;3YLoZTVs9JvZ1wQ/Vv3UhlTUUSMfpttOxbJTSTBJ+wXe1XCtvXrPvJTFcGq5lRP6LgYC8CfwL4dM&#10;bIxCJRHD1wnhLiAVeNXUyy9y5xgiFeMxCX/nzdyELDxpUz2PuIGECqM4Tw6xVlpGDY713YF3Bcc4&#10;Fbo3I8n2U1zBewwbud3lYID9r6pfEJDr+HHNN1EsKJ5LgmCWWz3uHOfUM96Mb3Yg5ELt7Dw41FXd&#10;wohgS8sNyHUS1UL1oECVuyHcGbXNmZgjDs2e5LrYFbontQXvYogO8Y+q4klPUy0WORasomqawiJz&#10;EG8GrV0T9jY54Srppet3xRaI6EH2NWROU9vTCILxtWYyH5/beT3VTIYhkPFtZgSPi1RNpnr9Svoa&#10;qWRDxAUtln8CGW52buYI9zVftYi72wlmlTnZxC9kWKgWmZKFihQbkB2QFtWdcJJbLr8L5IWztvd0&#10;gs4Rc1oSi1TQUzu8ErGB3A8hgsmmJnci0IUoXl6cDaYWf8F/VgR76jkhMdXV2KiVDwed/H48KRq6&#10;eMl5JDcUCxRDOcGMa36JKiJsZQzHLVOVtVrJFJk4H6R7fjWGaHyCEb+7Bf8s4fA61mZKIYH0K7eH&#10;RkezWnUPMnX+nGp1FCkXcIS7O8Wi5ftIYPi3XaGggWW6F/s6sx49TcRrtRsFpHV+Tc3RtG+yhecy&#10;ir/DcFfo7YCTR/XQKWV2+eorOVVLDciGyvd7yI2f7QL1aC1UnFUkH5/l2XoyIyuQdxyzM+B6nQqi&#10;bfDTnnk8KQaIppZD02OFZ5jiAWLQ6YZqrtrJxl9l05SlU5cuN51xW8F7FONVfCjMqFBwCrfWurdT&#10;2aXlOXvt9q3LM7iaDX+dZg+502aQnkA4nS9fjUXGG0fd4d414G/TjFjxkc2Q8llltCc060Y/E8gu&#10;1JgVv7ASasqVCwGijr59artrma7iF46HZ/DKt7/PRN3N9q8Iel/A36WhGgZDK37hWHga4HX5gije&#10;FHk1jlHI3QL+Ks14sxpNvINfLmFfjQ9Wv0/9Ddl2HXE6aQiFADWKV8xO4AwN9E1MsIAiK9dRrIJF&#10;OjIVmzVn4jOrb2eyBTsDiAx3nm5AtZ1sC4kWRK8rVieBwFDy32w3pqaCiPO/2fMxnhStYuGAU9Ep&#10;0QohEKNM3b0X90wRodQXdCPkNeIMJTzTUbc3fCqclAqez2BJPzFEgPvxnj140ozWsiJ7q5s1/cXF&#10;SJlafI0zldRPAJmz7d9DpzXjndwLDw9V2hSMV7Jd98873eEQAwRH9gSG+UecNy9HJuJeVbVZTsms&#10;7GRwgmO/PvT7sP8eXandyhgEaUrSVBaxZTtWJ6+I9ZWq9jiWmFG2e9OmCb50gxk3BK9/H3qKpRii&#10;RKQuqCP6HaN+zWejrvplVaM/xl4xUr8/eY0ZMiybxTs2wyBdvDqARoxHjHvPOWOqrW4luhzJiyVP&#10;aqY4yw+RKs2fM9jyIjuu2pgEOQH1CvHGIlQNFV933Ue1HNkvkbwpXRisBGpuCR637OVVQfpN2OQj&#10;fc0Ip6gJx+K/vPII+GIk/VE8Kui1TpRVu6Rwx7WVJbxGg6OuRFwz/vWscaOvvq+Ouw5A9M6Zbqui&#10;2iV/TTnOEus3xvAqkRpsjf/6Y7Ea/HrtWy7HImPJq7Q2/Qn2FpxnV04cWzh24jr7mzyaruqJjre9&#10;dJfsQk2h1hKYVJdUz03OJO4xW2d3Z9lq/8vfWPmZMUU9WdVT7VJ7wrjtRH0NzNWfW6WG2SzHuDWV&#10;JKp7ttqjoeUkZzxrmqonMwTPTBM5jTOmwR/HaiSx7F7Xi3sv8usg0edcdxV2kvs22BGdrfqH41c9&#10;tVd4ALUuIGKDUVevHswVIs/qpxLJZi8avlrVlle7ZDZVT3R6fcva++CnmUp5cZnpABoOxi6sxjY4&#10;LI+rql3CVv2DUZdU1IYEMUtGmvwEExtwNu5v2tbKv6YNS0ZkJ8iTVz1pDIEpedLLjz+XtzA7e41f&#10;2PUik8Jlf8u0VU8tWAZX2VOrk1NucnKGCxo32fN1X9yE2Kq/P0rVL5HDT5GZW6LYNLbEhrDMdNHN&#10;V2/9mpjdK6q+3MmqnkhpYpPa9Iq59qMhJTBKHN1W8yz2xC2+4Vd3mNNUPV08Mre8foUgzcQnrM8z&#10;o+yQX/v0vcBYXtN0ia/6e4OqnnY036GyCcT05FSTeQt7zeKDIfOpC0/N37j9pLndsFU/5PI/sma1&#10;tpkIBxCqmf6YNXcxRfdsoBrH0vLQuTBX9ZvNPyQ9yZu4TvpLBGtmcAbsctg/SF7N9NgfB1f1jcYv&#10;qXCM7WgkxKzB1N284gpX9Vs7rqjKVH2TbccV8uex1uM1xP5k/jKiMbjATkmqdlWnIK76fxrGWDrX&#10;7blImujzFVy/NQpnuPGs29jp8yDRnLdyx1JAT11/gkpmofezFNwTMgor4blwzb3Jd6D7CTYcC28t&#10;d1C9oMTNLAY6wDaY0W1jid/Q3piRzkuCwLhIpb02emQ9e80ivQtqZjW/sPAbN8523fOx1R4qCMyq&#10;1Jn5pPVecLEondrMqreRnGG3p0WXM1MdR49F2gVW2XSh9R7dUMFBxGUzrfmFRV6PI6vIMRFn6EdY&#10;o9FL673ntjmfHax5seRI7Kq+mcGCLiDUd64YcGi9H+2ZSBJozc9oVmlZ5gdaUfe/jyCkLed8INJ4&#10;Uf522kUdLmvvEtrPV8+jBvNzSgdsc2Z1fzwswnaxdYXgOtGKeg9rfoABoWaucoJjydbdGZz3Zkwe&#10;F5/6DK5zqar3cFY55S5skmO0o/T5e9qzr0y1l3/1wR2BRRfU+9A1bPcc2c6W0+zJBMWbP6aaZHIG&#10;vv8tlh0Faj/M5X45PiTa293GDk2mz6Trvns2QcNf4ZR2yuczwRawuRuhir1EVjm+5nwxp9mzCeCv&#10;UW9WYJUuy2+IWQm21fqu6e6DHNLZmY4enOauVTBs3R+pTZzgVBYqtFiD7v0wvV2uBroBnr9KY0pO&#10;3uWFOZq3Dwa3fPaoW4Ua5VKw3kpe0V0CucZCMK3aR5arnE674/m1AQMRp2hVo70aXsGAc06tHKBD&#10;bP4Wk6lZ7et0BG8eXmoR4zOqzFU6fEvheiuxr11BsJba6UYvOHYzp7K6/ex6zSqLFVJUqdOEzf2n&#10;9u7dQe/Y3QWNXnLyTmpl6/jv4dWCQWnpdy6nqn2+qLnbQ04DIXYmBLMXFLKcud93Ytuy8XTtl1N8&#10;Z33qBi8UelIlFwzN54/S3DVho9/cwW0hytlHfXMdyvbbjZfPHt29c/vO3ftPXvLHCCUvqoRBy6Ec&#10;ew6VNgp7DyFXQ421q6k5tRYalB7Cv1UKVUvhPv3hUtl7KeHEsnta9TlOzeKlJ8GFI228rDsaEB3I&#10;GrW5a6JGv/uMQq5cXx9W+3fqpP30thbB6M1dczCY049kLnFkli894PXlczysvD32YjS6yGu1poEe&#10;2BFs7VajkMd/vfuqovW/uF676govGh28VM0QSG/EBGdX2+M8fuHmX6/75z2v7pyr3048HW3Jf1+3&#10;0dRAILIU7MYOJ2L5zIXLv91+9PfrN2+3tzb+ffHsz99+WW3UEYwPVfww3tQ9zT6qhCAZx0LrO0I0&#10;pHZHgiOUk7E/2CIRPN0pba9ZE9541XVHP0a1zIJ4glNr8uqdZJlRa55uKsPzITkLrmg/KfRucDJW&#10;cjvaq/Q+ER/EfX336P3tcRi1ziOte6pD2RvPcLqtd2KOU8t5RqT2wzTL1EICxSfFq10juxyHFUbR&#10;Zgbz9hzRalbyHnU53KbgxKvUUg7G4+z70uWcZ8U+s57IpNlLTFcaNse1lztzeANoh3a0a485QEwh&#10;WB68o33O0k1WwnNkloulYj6LV1WSnTw+1sYKZ0BdkDkxuYPwXU7XbeyAgn0rZxOmh3ZbFxOS6HK6&#10;rT930S5tiuW1xBb4kZ1YoVbzMTGZ67F1exf3+Es3UhtXR77EH/YOcIBZ02o2d2PLX05WevfjrhxO&#10;+9gXbVY51qvtCk/HamIklXy/y/v1JJ/FgnvL1qMd3zQ8fS+t1dQdndtxocAgPoq0QgiPLu+Mes75&#10;vjrvusPvxGCaY+8XPQ1fsvlghl3P6p+Js+OGo1/NYgN1Vuyb4wQ6lBe3J91JOX2DN4tD+OZd7dX7&#10;2PtFap5J2Hh8Y9Qf4PTVB/0HScCRufex0i0ffYe/M8/W+p83zrcOAeev3l4v1yibfy/69DyfJqf5&#10;aV6tP1pbWzt//jyzDlgW3jfX1h6s91kaTvDj5+9Tl17Cx+VtfyIOffZuzxiHsO/z8LjJTPhxblY6&#10;SLubfZ98UzTuDufId5+910NoG3s/npvnZfrDOfTVJ//X+vIG9n86Nz/KJ3Bk/qvPd0r55R1n78FP&#10;5r6p+RUOz3879+nBXd669+z5f/8V2pRxccxXAAAAAElFTkSuQmCCUEsDBBQABgAIAAAAIQAWEyX9&#10;4AAAAAoBAAAPAAAAZHJzL2Rvd25yZXYueG1sTI9BS8NAEIXvgv9hGcGb3STFtMZsSinqqQi2gnjb&#10;ZqdJaHY2ZLdJ+u+dnuxpeDOPN9/LV5NtxYC9bxwpiGcRCKTSmYYqBd/796clCB80Gd06QgUX9LAq&#10;7u9ynRk30hcOu1AJDiGfaQV1CF0mpS9rtNrPXIfEt6PrrQ4s+0qaXo8cbluZRFEqrW6IP9S6w02N&#10;5Wl3tgo+Rj2u5/HbsD0dN5ff/fPnzzZGpR4fpvUriIBT+DfDFZ/RoWCmgzuT8aJlHc/ZyTNdLkBc&#10;DUnCm4OCJF28gCxyeVuh+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menCbAMAAIUIAAAOAAAAAAAAAAAAAAAAADoCAABkcnMvZTJvRG9jLnhtbFBLAQItAAoA&#10;AAAAAAAAIQALV+FRfDoAAHw6AAAUAAAAAAAAAAAAAAAAANIFAABkcnMvbWVkaWEvaW1hZ2UxLnBu&#10;Z1BLAQItABQABgAIAAAAIQAWEyX94AAAAAoBAAAPAAAAAAAAAAAAAAAAAIBAAABkcnMvZG93bnJl&#10;di54bWxQSwECLQAUAAYACAAAACEAqiYOvrwAAAAhAQAAGQAAAAAAAAAAAAAAAACNQQAAZHJzL19y&#10;ZWxzL2Uyb0RvYy54bWwucmVsc1BLBQYAAAAABgAGAHwBAACAQgAAAAA=&#10;">
                      <v:group id="Group 537" o:spid="_x0000_s1120" style="position:absolute;top:4380;width:7048;height:1919" coordorigin=",4380" coordsize="704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_x0000_s1121" type="#_x0000_t202" style="position:absolute;top:4380;width:7048;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59DE8F25" w14:textId="77777777" w:rsidR="00E278A6" w:rsidRDefault="00E278A6" w:rsidP="004A0FB5">
                                <w:pPr>
                                  <w:jc w:val="center"/>
                                  <w:rPr>
                                    <w:rFonts w:eastAsia="Calibri"/>
                                    <w:sz w:val="16"/>
                                    <w:szCs w:val="16"/>
                                    <w:lang w:val="en-US"/>
                                  </w:rPr>
                                </w:pPr>
                                <w:r>
                                  <w:rPr>
                                    <w:rFonts w:eastAsia="Calibri"/>
                                    <w:sz w:val="16"/>
                                    <w:szCs w:val="16"/>
                                    <w:lang w:val="en-US"/>
                                  </w:rPr>
                                  <w:t>TAV</w:t>
                                </w:r>
                                <w:r>
                                  <w:rPr>
                                    <w:rFonts w:eastAsia="Calibri"/>
                                    <w:sz w:val="16"/>
                                    <w:szCs w:val="16"/>
                                    <w:lang w:val="en-US"/>
                                  </w:rPr>
                                  <w:br/>
                                  <w:t xml:space="preserve"> voters</w:t>
                                </w:r>
                              </w:p>
                            </w:txbxContent>
                          </v:textbox>
                        </v:shape>
                      </v:group>
                      <v:shape id="Picture 539" o:spid="_x0000_s1122" type="#_x0000_t75" style="position:absolute;left:1582;width:4002;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qsxQAAANwAAAAPAAAAZHJzL2Rvd25yZXYueG1sRI9BawIx&#10;FITvQv9DeEJvNau1VlejiKVSFCza4vmxeW62bl6WTVa3/94UCh6HmfmGmS1aW4oL1b5wrKDfS0AQ&#10;Z04XnCv4/np/GoPwAVlj6ZgU/JKHxfyhM8NUuyvv6XIIuYgQ9ikqMCFUqZQ+M2TR91xFHL2Tqy2G&#10;KOtc6hqvEW5LOUiSkbRYcFwwWNHKUHY+NFaB3B5XwzdTvG6q4c8nmkETdutGqcduu5yCCNSGe/i/&#10;/aEVvDxP4O9MPAJyfgMAAP//AwBQSwECLQAUAAYACAAAACEA2+H2y+4AAACFAQAAEwAAAAAAAAAA&#10;AAAAAAAAAAAAW0NvbnRlbnRfVHlwZXNdLnhtbFBLAQItABQABgAIAAAAIQBa9CxbvwAAABUBAAAL&#10;AAAAAAAAAAAAAAAAAB8BAABfcmVscy8ucmVsc1BLAQItABQABgAIAAAAIQDwpEqsxQAAANwAAAAP&#10;AAAAAAAAAAAAAAAAAAcCAABkcnMvZG93bnJldi54bWxQSwUGAAAAAAMAAwC3AAAA+QIAAAAA&#10;">
                        <v:imagedata r:id="rId115" o:title=""/>
                      </v:shape>
                    </v:group>
                  </w:pict>
                </mc:Fallback>
              </mc:AlternateContent>
            </w:r>
            <w:r w:rsidR="00FD531E" w:rsidRPr="006C6D43">
              <w:rPr>
                <w:noProof/>
                <w:color w:val="auto"/>
                <w:sz w:val="24"/>
                <w:szCs w:val="24"/>
                <w:lang w:eastAsia="en-AU"/>
              </w:rPr>
              <mc:AlternateContent>
                <mc:Choice Requires="wps">
                  <w:drawing>
                    <wp:anchor distT="0" distB="0" distL="114300" distR="114300" simplePos="0" relativeHeight="251658335" behindDoc="0" locked="0" layoutInCell="1" allowOverlap="1" wp14:anchorId="28698884" wp14:editId="11309C38">
                      <wp:simplePos x="0" y="0"/>
                      <wp:positionH relativeFrom="column">
                        <wp:posOffset>2264969</wp:posOffset>
                      </wp:positionH>
                      <wp:positionV relativeFrom="paragraph">
                        <wp:posOffset>327482</wp:posOffset>
                      </wp:positionV>
                      <wp:extent cx="3160166" cy="0"/>
                      <wp:effectExtent l="38100" t="38100" r="59690" b="57150"/>
                      <wp:wrapNone/>
                      <wp:docPr id="441" name="Straight Connector 441"/>
                      <wp:cNvGraphicFramePr/>
                      <a:graphic xmlns:a="http://schemas.openxmlformats.org/drawingml/2006/main">
                        <a:graphicData uri="http://schemas.microsoft.com/office/word/2010/wordprocessingShape">
                          <wps:wsp>
                            <wps:cNvCnPr/>
                            <wps:spPr>
                              <a:xfrm>
                                <a:off x="0" y="0"/>
                                <a:ext cx="3160166"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7A9AF" id="Straight Connector 441" o:spid="_x0000_s1026" style="position:absolute;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5pt,25.8pt" to="427.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4gygEAAAUEAAAOAAAAZHJzL2Uyb0RvYy54bWysU9uO0zAQfUfiHyy/0yS7UoSipivU3eUF&#10;wQrYD3DtcWPJN9mmSf6esdOmwCIhEC+T2J4zc87xeHs3GU1OEKJytqfNpqYELHdC2WNPn78+vnlL&#10;SUzMCqadhZ7OEOnd7vWr7eg7uHGD0wICwSI2dqPv6ZCS76oq8gEMixvnweKhdMGwhMtwrERgI1Y3&#10;urqp67YaXRA+OA4x4u79ckh3pb6UwNMnKSMkonuK3FKJocRDjtVuy7pjYH5Q/EyD/QMLw5TFpmup&#10;e5YY+RbUi1JG8eCik2nDnamclIpD0YBqmvoXNV8G5qFoQXOiX22K/68s/3ja26eANow+dtE/haxi&#10;ksHkL/IjUzFrXs2CKRGOm7dNWzdtSwm/nFVXoA8xvQdnSP7pqVY262AdO32ICZth6iUlb2ubY3Ra&#10;iUeldVmE42GvAzmxfHMPt+/afb4sBP6UNgATD1aQNHucLofZy5UmpvTLfUTnVtVVa/lLs4aFxmeQ&#10;RAlU1xS6ZQxhpcE4B5uaMw9tMTvDJFJegfWfgef8DIUyon8DXhGls7NpBRtlXfhd9zRdKMsl/+LA&#10;ojtbcHBiLlNQrMFZK06f30Ue5h/XBX59vbvvAAAA//8DAFBLAwQUAAYACAAAACEAqqTcBd0AAAAJ&#10;AQAADwAAAGRycy9kb3ducmV2LnhtbEyPwU7DMAyG70i8Q2Qkbiwda8tWmk4IAVe0MWk7eo3XVDRO&#10;12RbeXuCOMDR9qff318uR9uJMw2+daxgOklAENdOt9wo2Hy83s1B+ICssXNMCr7Iw7K6viqx0O7C&#10;KzqvQyNiCPsCFZgQ+kJKXxuy6CeuJ463gxsshjgOjdQDXmK47eR9kuTSYsvxg8Geng3Vn+uTVdCk&#10;x8X2rd3YlnbvL5ia42ExQ6Vub8anRxCBxvAHw49+VIcqOu3dibUXnYJZlj9EVEE2zUFEYJ6lKYj9&#10;70JWpfzfoPoGAAD//wMAUEsBAi0AFAAGAAgAAAAhALaDOJL+AAAA4QEAABMAAAAAAAAAAAAAAAAA&#10;AAAAAFtDb250ZW50X1R5cGVzXS54bWxQSwECLQAUAAYACAAAACEAOP0h/9YAAACUAQAACwAAAAAA&#10;AAAAAAAAAAAvAQAAX3JlbHMvLnJlbHNQSwECLQAUAAYACAAAACEAYk6+IMoBAAAFBAAADgAAAAAA&#10;AAAAAAAAAAAuAgAAZHJzL2Uyb0RvYy54bWxQSwECLQAUAAYACAAAACEAqqTcBd0AAAAJAQAADwAA&#10;AAAAAAAAAAAAAAAkBAAAZHJzL2Rvd25yZXYueG1sUEsFBgAAAAAEAAQA8wAAAC4FAAAAAA==&#10;" strokecolor="#0e3a6c">
                      <v:stroke startarrow="oval" endarrow="oval"/>
                    </v:line>
                  </w:pict>
                </mc:Fallback>
              </mc:AlternateContent>
            </w:r>
            <w:r w:rsidR="00CD5483" w:rsidRPr="006C6D43">
              <w:rPr>
                <w:noProof/>
                <w:color w:val="auto"/>
                <w:sz w:val="24"/>
                <w:szCs w:val="24"/>
                <w:lang w:eastAsia="en-AU"/>
              </w:rPr>
              <mc:AlternateContent>
                <mc:Choice Requires="wps">
                  <w:drawing>
                    <wp:anchor distT="0" distB="0" distL="114300" distR="114300" simplePos="0" relativeHeight="251658336" behindDoc="0" locked="0" layoutInCell="1" allowOverlap="1" wp14:anchorId="665B4E84" wp14:editId="56D7FFD3">
                      <wp:simplePos x="0" y="0"/>
                      <wp:positionH relativeFrom="column">
                        <wp:posOffset>3481070</wp:posOffset>
                      </wp:positionH>
                      <wp:positionV relativeFrom="paragraph">
                        <wp:posOffset>145415</wp:posOffset>
                      </wp:positionV>
                      <wp:extent cx="356235" cy="356235"/>
                      <wp:effectExtent l="0" t="0" r="24765" b="24765"/>
                      <wp:wrapNone/>
                      <wp:docPr id="440" name="Oval 44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65B14" w14:textId="77777777" w:rsidR="00E278A6" w:rsidRPr="00356378" w:rsidRDefault="00E278A6" w:rsidP="00CD5483">
                                  <w:pPr>
                                    <w:jc w:val="center"/>
                                    <w:rPr>
                                      <w:color w:val="FFFFFF" w:themeColor="background1"/>
                                      <w:sz w:val="16"/>
                                      <w:szCs w:val="16"/>
                                      <w:lang w:val="en-US"/>
                                    </w:rPr>
                                  </w:pPr>
                                  <w:r w:rsidRPr="00356378">
                                    <w:rPr>
                                      <w:color w:val="FFFFFF" w:themeColor="background1"/>
                                      <w:sz w:val="16"/>
                                      <w:szCs w:val="16"/>
                                      <w:lang w:val="en-US"/>
                                    </w:rPr>
                                    <w:t>75%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B4E84" id="Oval 440" o:spid="_x0000_s1123" style="position:absolute;margin-left:274.1pt;margin-top:11.45pt;width:28.05pt;height:28.0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wFigIAAJQFAAAOAAAAZHJzL2Uyb0RvYy54bWysVEtv2zAMvg/YfxB0X53HkhVBnSJIl2FA&#10;0QZrh54VWYoFyKImKbGzXz9KfqRbih2G5aBQFPmR/Ezy5rapNDkK5xWYnI6vRpQIw6FQZp/T78+b&#10;D9eU+MBMwTQYkdOT8PR2+f7dTW0XYgIl6EI4giDGL2qb0zIEu8gyz0tRMX8FVhh8lOAqFvDq9lnh&#10;WI3olc4mo9E8q8EV1gEX3qP2rn2ky4QvpeDhUUovAtE5xdxCOl06d/HMljdssXfMlop3abB/yKJi&#10;ymDQAeqOBUYOTl1AVYo78CDDFYcqAykVF6kGrGY8+qOap5JZkWpBcrwdaPL/D5Y/HJ/s1iENtfUL&#10;j2KsopGuiv+YH2kSWaeBLNEEwlE5nc0n0xklHJ86GVGys7N1PnwRUJEo5FRorayP5bAFO9770Fr3&#10;VlHtQatio7ROF7ffrbUjRxY/3efpar6OXwsD/GamzaVnbB4x+O7240tHhIme2bnqJIWTFhFPm29C&#10;ElVgnZOUcWrIMybjXJgwbp9KVog2zdkIf32wPouUcwKMyBLLG7A7gN6yBemx22I7++gqUj8PzqO/&#10;JdY6Dx4pMpgwOFfKgHsLQGNVXeTWvieppSayFJpdg9zk9HoeTaNqB8Vp64iDdsC85RuFX/2e+bBl&#10;DicKZw+3RHjEQ2qocwqdREkJ7udb+miPjY6vlNQ4oTn1Pw7MCUr0V4MjEMc5CR9nnyZ4cb1291pr&#10;DtUasIPGuIcsT2K0DboXpYPqBZfIKkbDJ2Y4xswpD66/rEO7MXANcbFaJTMcX8vCvXmyPIJHgmMr&#10;PzcvzNmu5QPOygP0U3zR9q1t9DSwOgSQKs3Emc+Oehz91EPdmoq75fU9WZ2X6fIXAAAA//8DAFBL&#10;AwQUAAYACAAAACEA3oYk/d4AAAAJAQAADwAAAGRycy9kb3ducmV2LnhtbEyPwU7DMBBE70j8g7VI&#10;3KiNCaEN2VQIiQsnCEXtcRubJDS2I9tpw99jTuW4mqeZt+V6NgM7ah96ZxFuFwKYto1TvW0RNh8v&#10;N0tgIZJVNDirEX50gHV1eVFSodzJvutjHVuWSmwoCKGLcSw4D02nDYWFG7VN2ZfzhmI6fcuVp1Mq&#10;NwOXQuTcUG/TQkejfu50c6gng9B8158Hv83fAm0yafLJ7cZXh3h9NT89Aot6jmcY/vSTOlTJae8m&#10;qwIbEO6zpUwogpQrYAnIRXYHbI/wsBLAq5L//6D6BQAA//8DAFBLAQItABQABgAIAAAAIQC2gziS&#10;/gAAAOEBAAATAAAAAAAAAAAAAAAAAAAAAABbQ29udGVudF9UeXBlc10ueG1sUEsBAi0AFAAGAAgA&#10;AAAhADj9If/WAAAAlAEAAAsAAAAAAAAAAAAAAAAALwEAAF9yZWxzLy5yZWxzUEsBAi0AFAAGAAgA&#10;AAAhAODzvAWKAgAAlAUAAA4AAAAAAAAAAAAAAAAALgIAAGRycy9lMm9Eb2MueG1sUEsBAi0AFAAG&#10;AAgAAAAhAN6GJP3eAAAACQEAAA8AAAAAAAAAAAAAAAAA5AQAAGRycy9kb3ducmV2LnhtbFBLBQYA&#10;AAAABAAEAPMAAADvBQAAAAA=&#10;" fillcolor="#0e3a6c" strokecolor="white [3212]" strokeweight="2pt">
                      <v:textbox inset="0,,0">
                        <w:txbxContent>
                          <w:p w14:paraId="05D65B14" w14:textId="77777777" w:rsidR="00E278A6" w:rsidRPr="00356378" w:rsidRDefault="00E278A6" w:rsidP="00CD5483">
                            <w:pPr>
                              <w:jc w:val="center"/>
                              <w:rPr>
                                <w:color w:val="FFFFFF" w:themeColor="background1"/>
                                <w:sz w:val="16"/>
                                <w:szCs w:val="16"/>
                                <w:lang w:val="en-US"/>
                              </w:rPr>
                            </w:pPr>
                            <w:r w:rsidRPr="00356378">
                              <w:rPr>
                                <w:color w:val="FFFFFF" w:themeColor="background1"/>
                                <w:sz w:val="16"/>
                                <w:szCs w:val="16"/>
                                <w:lang w:val="en-US"/>
                              </w:rPr>
                              <w:t>75%</w:t>
                            </w:r>
                          </w:p>
                        </w:txbxContent>
                      </v:textbox>
                    </v:oval>
                  </w:pict>
                </mc:Fallback>
              </mc:AlternateContent>
            </w:r>
            <w:r w:rsidR="00CD5483" w:rsidRPr="006C6D43">
              <w:rPr>
                <w:noProof/>
                <w:color w:val="auto"/>
                <w:sz w:val="24"/>
                <w:szCs w:val="24"/>
                <w:lang w:eastAsia="en-AU"/>
              </w:rPr>
              <w:drawing>
                <wp:inline distT="0" distB="0" distL="0" distR="0" wp14:anchorId="49C40F4B" wp14:editId="590F070A">
                  <wp:extent cx="5436235" cy="1971675"/>
                  <wp:effectExtent l="0" t="0" r="0" b="0"/>
                  <wp:docPr id="443" name="Chart 44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6C6D43" w:rsidRPr="006C6D43" w14:paraId="26B74A16" w14:textId="77777777" w:rsidTr="000821AC">
        <w:trPr>
          <w:trHeight w:val="422"/>
        </w:trPr>
        <w:tc>
          <w:tcPr>
            <w:tcW w:w="8778" w:type="dxa"/>
            <w:shd w:val="clear" w:color="auto" w:fill="FFFFFF" w:themeFill="background1"/>
          </w:tcPr>
          <w:p w14:paraId="1E4DE4DB" w14:textId="1607C78D" w:rsidR="00D44C15" w:rsidRPr="006C6D43" w:rsidRDefault="00D44C15" w:rsidP="000821AC">
            <w:pPr>
              <w:pStyle w:val="BASE"/>
              <w:rPr>
                <w:color w:val="auto"/>
              </w:rPr>
            </w:pPr>
            <w:r w:rsidRPr="006C6D43">
              <w:rPr>
                <w:color w:val="auto"/>
              </w:rPr>
              <w:t>Q45</w:t>
            </w:r>
            <w:r w:rsidRPr="006C6D43">
              <w:rPr>
                <w:color w:val="auto"/>
              </w:rPr>
              <w:tab/>
              <w:t>How important to you is keeping who you voted for confidential? Please use a scale from 1 to 10, where 1 is ‘extremely unimportant’ and 10 is ‘extremely important’.</w:t>
            </w:r>
          </w:p>
          <w:p w14:paraId="2D5165B3" w14:textId="3B4FF4F5" w:rsidR="00CD5483" w:rsidRPr="006C6D43" w:rsidRDefault="000C3AE8" w:rsidP="00BB1A65">
            <w:pPr>
              <w:pStyle w:val="BASE"/>
              <w:keepNext/>
              <w:rPr>
                <w:color w:val="auto"/>
              </w:rPr>
            </w:pPr>
            <w:r w:rsidRPr="006C6D43">
              <w:rPr>
                <w:color w:val="auto"/>
              </w:rPr>
              <w:t xml:space="preserve">Base: </w:t>
            </w:r>
            <w:r w:rsidRPr="006C6D43">
              <w:rPr>
                <w:color w:val="auto"/>
              </w:rPr>
              <w:tab/>
            </w:r>
            <w:r w:rsidR="00A16D3E" w:rsidRPr="006C6D43">
              <w:rPr>
                <w:color w:val="auto"/>
              </w:rPr>
              <w:t>All TAV voters</w:t>
            </w:r>
            <w:r w:rsidR="003E48A2" w:rsidRPr="006C6D43">
              <w:rPr>
                <w:color w:val="auto"/>
              </w:rPr>
              <w:t>, don’t know responses excluded</w:t>
            </w:r>
            <w:r w:rsidRPr="006C6D43">
              <w:rPr>
                <w:color w:val="auto"/>
              </w:rPr>
              <w:t xml:space="preserve"> (n=</w:t>
            </w:r>
            <w:r w:rsidR="00A16D3E" w:rsidRPr="006C6D43">
              <w:rPr>
                <w:color w:val="auto"/>
              </w:rPr>
              <w:t>1</w:t>
            </w:r>
            <w:r w:rsidR="005961D9" w:rsidRPr="006C6D43">
              <w:rPr>
                <w:color w:val="auto"/>
              </w:rPr>
              <w:t>43</w:t>
            </w:r>
            <w:r w:rsidRPr="006C6D43">
              <w:rPr>
                <w:color w:val="auto"/>
              </w:rPr>
              <w:t>)</w:t>
            </w:r>
          </w:p>
        </w:tc>
      </w:tr>
    </w:tbl>
    <w:p w14:paraId="60A20176" w14:textId="77777777" w:rsidR="003A71A0" w:rsidRPr="006C6D43" w:rsidRDefault="003A71A0">
      <w:pPr>
        <w:spacing w:after="200"/>
        <w:rPr>
          <w:color w:val="auto"/>
        </w:rPr>
      </w:pPr>
      <w:r w:rsidRPr="006C6D43">
        <w:rPr>
          <w:color w:val="auto"/>
        </w:rPr>
        <w:br w:type="page"/>
      </w:r>
    </w:p>
    <w:p w14:paraId="421EF30B" w14:textId="77777777" w:rsidR="0060322B" w:rsidRPr="006C6D43" w:rsidRDefault="00AB422B" w:rsidP="00AB422B">
      <w:pPr>
        <w:pStyle w:val="Heading2"/>
        <w:rPr>
          <w:color w:val="auto"/>
        </w:rPr>
      </w:pPr>
      <w:bookmarkStart w:id="109" w:name="_Toc142294157"/>
      <w:r w:rsidRPr="006C6D43">
        <w:rPr>
          <w:color w:val="auto"/>
        </w:rPr>
        <w:t>Postal</w:t>
      </w:r>
      <w:r w:rsidR="000337F3" w:rsidRPr="006C6D43">
        <w:rPr>
          <w:color w:val="auto"/>
        </w:rPr>
        <w:t xml:space="preserve"> voting</w:t>
      </w:r>
      <w:bookmarkEnd w:id="109"/>
    </w:p>
    <w:p w14:paraId="49453FDA" w14:textId="4E88A8A7" w:rsidR="00A52104" w:rsidRPr="006C6D43" w:rsidRDefault="000B4653" w:rsidP="00A52104">
      <w:pPr>
        <w:rPr>
          <w:color w:val="auto"/>
        </w:rPr>
      </w:pPr>
      <w:r w:rsidRPr="006C6D43">
        <w:rPr>
          <w:color w:val="auto"/>
        </w:rPr>
        <w:t xml:space="preserve">Postal voting </w:t>
      </w:r>
      <w:r w:rsidR="00372A94" w:rsidRPr="006C6D43">
        <w:rPr>
          <w:color w:val="auto"/>
        </w:rPr>
        <w:t xml:space="preserve">is offered by </w:t>
      </w:r>
      <w:r w:rsidR="00C346B8" w:rsidRPr="006C6D43">
        <w:rPr>
          <w:color w:val="auto"/>
        </w:rPr>
        <w:t>the VEC</w:t>
      </w:r>
      <w:r w:rsidR="00372A94" w:rsidRPr="006C6D43">
        <w:rPr>
          <w:color w:val="auto"/>
        </w:rPr>
        <w:t xml:space="preserve"> for those who </w:t>
      </w:r>
      <w:r w:rsidR="008C7658" w:rsidRPr="006C6D43">
        <w:rPr>
          <w:color w:val="auto"/>
        </w:rPr>
        <w:t>cannot for various reasons or</w:t>
      </w:r>
      <w:r w:rsidR="003A177C" w:rsidRPr="006C6D43">
        <w:rPr>
          <w:color w:val="auto"/>
        </w:rPr>
        <w:t xml:space="preserve"> </w:t>
      </w:r>
      <w:r w:rsidR="004C04C9" w:rsidRPr="006C6D43">
        <w:rPr>
          <w:color w:val="auto"/>
        </w:rPr>
        <w:t>prefer not to</w:t>
      </w:r>
      <w:r w:rsidR="00372A94" w:rsidRPr="006C6D43">
        <w:rPr>
          <w:color w:val="auto"/>
        </w:rPr>
        <w:t xml:space="preserve"> attend a voting centre either prior to, or on the day of election. Voters either must apply each election to receive their ballot papers via </w:t>
      </w:r>
      <w:r w:rsidR="00E23E24" w:rsidRPr="006C6D43">
        <w:rPr>
          <w:color w:val="auto"/>
        </w:rPr>
        <w:t>post or</w:t>
      </w:r>
      <w:r w:rsidR="00372A94" w:rsidRPr="006C6D43">
        <w:rPr>
          <w:color w:val="auto"/>
        </w:rPr>
        <w:t xml:space="preserve"> be registered as a general postal voter. </w:t>
      </w:r>
    </w:p>
    <w:p w14:paraId="7DE67CCB" w14:textId="0BE02225" w:rsidR="00A52104" w:rsidRPr="006C6D43" w:rsidRDefault="00A52104" w:rsidP="00A52104">
      <w:pPr>
        <w:pStyle w:val="Heading4"/>
        <w:rPr>
          <w:color w:val="auto"/>
        </w:rPr>
      </w:pPr>
      <w:r w:rsidRPr="006C6D43">
        <w:rPr>
          <w:color w:val="auto"/>
        </w:rPr>
        <w:t>Reasons for postal voting</w:t>
      </w:r>
    </w:p>
    <w:p w14:paraId="00AF7A19" w14:textId="6BBAF7CA" w:rsidR="00A52104" w:rsidRPr="006C6D43" w:rsidRDefault="00A52104" w:rsidP="00A52104">
      <w:pPr>
        <w:rPr>
          <w:color w:val="auto"/>
        </w:rPr>
      </w:pPr>
      <w:r w:rsidRPr="006C6D43">
        <w:rPr>
          <w:color w:val="auto"/>
        </w:rPr>
        <w:t xml:space="preserve">Nearly half of postal voters did so </w:t>
      </w:r>
      <w:r w:rsidR="003425AC" w:rsidRPr="006C6D43">
        <w:rPr>
          <w:color w:val="auto"/>
        </w:rPr>
        <w:t xml:space="preserve">simply </w:t>
      </w:r>
      <w:r w:rsidRPr="006C6D43">
        <w:rPr>
          <w:color w:val="auto"/>
        </w:rPr>
        <w:t>because it was more convenient than voting in person (47%).</w:t>
      </w:r>
      <w:r w:rsidR="003A177C" w:rsidRPr="006C6D43">
        <w:rPr>
          <w:color w:val="auto"/>
        </w:rPr>
        <w:t xml:space="preserve"> </w:t>
      </w:r>
      <w:r w:rsidR="000C45C0" w:rsidRPr="006C6D43">
        <w:rPr>
          <w:color w:val="auto"/>
        </w:rPr>
        <w:t>The next most common reason was being interstate (16%).</w:t>
      </w:r>
      <w:r w:rsidR="003A177C" w:rsidRPr="006C6D43">
        <w:rPr>
          <w:color w:val="auto"/>
        </w:rPr>
        <w:t xml:space="preserve"> </w:t>
      </w:r>
      <w:r w:rsidR="000C45C0" w:rsidRPr="006C6D43">
        <w:rPr>
          <w:color w:val="auto"/>
        </w:rPr>
        <w:t>Relatively few postal voters did so due to concerns over COVID (4%) or being impacted by flooding (3%).</w:t>
      </w:r>
      <w:r w:rsidR="003A177C" w:rsidRPr="006C6D43">
        <w:rPr>
          <w:color w:val="auto"/>
        </w:rPr>
        <w:t xml:space="preserve"> </w:t>
      </w:r>
    </w:p>
    <w:p w14:paraId="77770CE2" w14:textId="619ABF67" w:rsidR="000C45C0" w:rsidRPr="006C6D43" w:rsidRDefault="000C45C0" w:rsidP="00A52104">
      <w:pPr>
        <w:rPr>
          <w:color w:val="auto"/>
        </w:rPr>
      </w:pPr>
      <w:r w:rsidRPr="006C6D43">
        <w:rPr>
          <w:color w:val="auto"/>
        </w:rPr>
        <w:t>Overall, reasons for postal voting have not changed since the 2018 election.</w:t>
      </w:r>
      <w:r w:rsidR="003A177C" w:rsidRPr="006C6D43">
        <w:rPr>
          <w:color w:val="auto"/>
        </w:rPr>
        <w:t xml:space="preserve"> </w:t>
      </w:r>
    </w:p>
    <w:p w14:paraId="66EBB3C6" w14:textId="3B9DF1B6" w:rsidR="00A52104" w:rsidRPr="006C6D43" w:rsidRDefault="00A52104" w:rsidP="00A52104">
      <w:pPr>
        <w:pStyle w:val="Caption"/>
        <w:rPr>
          <w:color w:val="auto"/>
        </w:rPr>
      </w:pPr>
      <w:bookmarkStart w:id="110" w:name="_Toc126854645"/>
      <w:bookmarkStart w:id="111" w:name="_Toc14014773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60</w:t>
      </w:r>
      <w:r w:rsidRPr="006C6D43">
        <w:rPr>
          <w:color w:val="auto"/>
        </w:rPr>
        <w:fldChar w:fldCharType="end"/>
      </w:r>
      <w:r w:rsidRPr="006C6D43">
        <w:rPr>
          <w:color w:val="auto"/>
        </w:rPr>
        <w:t>:</w:t>
      </w:r>
      <w:r w:rsidRPr="006C6D43">
        <w:rPr>
          <w:color w:val="auto"/>
        </w:rPr>
        <w:tab/>
        <w:t>Reasons for postal voting</w:t>
      </w:r>
      <w:bookmarkEnd w:id="110"/>
      <w:bookmarkEnd w:id="111"/>
    </w:p>
    <w:p w14:paraId="7B5C9097" w14:textId="77777777" w:rsidR="00A52104" w:rsidRPr="006C6D43" w:rsidRDefault="00A52104" w:rsidP="00A52104">
      <w:pPr>
        <w:jc w:val="center"/>
        <w:rPr>
          <w:color w:val="auto"/>
        </w:rPr>
      </w:pPr>
      <w:r w:rsidRPr="006C6D43">
        <w:rPr>
          <w:noProof/>
          <w:color w:val="auto"/>
          <w:sz w:val="24"/>
          <w:szCs w:val="24"/>
          <w:lang w:eastAsia="en-AU"/>
        </w:rPr>
        <w:drawing>
          <wp:inline distT="0" distB="0" distL="0" distR="0" wp14:anchorId="2DDA2928" wp14:editId="6AB0ECD6">
            <wp:extent cx="5436235" cy="4338084"/>
            <wp:effectExtent l="0" t="0" r="0" b="0"/>
            <wp:docPr id="49" name="Chart 4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923D81C" w14:textId="77777777" w:rsidR="00A52104" w:rsidRPr="006C6D43" w:rsidRDefault="00A52104" w:rsidP="00A52104">
      <w:pPr>
        <w:pStyle w:val="BASE"/>
        <w:rPr>
          <w:color w:val="auto"/>
        </w:rPr>
      </w:pPr>
      <w:r w:rsidRPr="006C6D43">
        <w:rPr>
          <w:color w:val="auto"/>
        </w:rPr>
        <w:t>Q11</w:t>
      </w:r>
      <w:r w:rsidRPr="006C6D43">
        <w:rPr>
          <w:color w:val="auto"/>
        </w:rPr>
        <w:tab/>
        <w:t>What were the main reasons you voted by post?</w:t>
      </w:r>
    </w:p>
    <w:p w14:paraId="5F266956" w14:textId="6CF10261" w:rsidR="00A52104" w:rsidRPr="006C6D43" w:rsidRDefault="00A52104" w:rsidP="00A52104">
      <w:pPr>
        <w:pStyle w:val="BASE"/>
        <w:rPr>
          <w:color w:val="auto"/>
        </w:rPr>
      </w:pPr>
      <w:r w:rsidRPr="006C6D43">
        <w:rPr>
          <w:color w:val="auto"/>
        </w:rPr>
        <w:t xml:space="preserve">Base: </w:t>
      </w:r>
      <w:r w:rsidRPr="006C6D43">
        <w:rPr>
          <w:color w:val="auto"/>
        </w:rPr>
        <w:tab/>
        <w:t>All postal voters (n=</w:t>
      </w:r>
      <w:r w:rsidR="00B625CB" w:rsidRPr="006C6D43">
        <w:rPr>
          <w:color w:val="auto"/>
        </w:rPr>
        <w:t>617</w:t>
      </w:r>
      <w:r w:rsidRPr="006C6D43">
        <w:rPr>
          <w:color w:val="auto"/>
        </w:rPr>
        <w:t>)</w:t>
      </w:r>
    </w:p>
    <w:p w14:paraId="385ECB68" w14:textId="5FA3E6CD" w:rsidR="000B4653" w:rsidRPr="006C6D43" w:rsidRDefault="000B4653" w:rsidP="000B4653">
      <w:pPr>
        <w:rPr>
          <w:color w:val="auto"/>
        </w:rPr>
      </w:pPr>
    </w:p>
    <w:p w14:paraId="10F8CE14" w14:textId="6C82E770" w:rsidR="00A52104" w:rsidRPr="006C6D43" w:rsidRDefault="00A52104">
      <w:pPr>
        <w:spacing w:after="200"/>
        <w:rPr>
          <w:color w:val="auto"/>
        </w:rPr>
      </w:pPr>
      <w:r w:rsidRPr="006C6D43">
        <w:rPr>
          <w:color w:val="auto"/>
        </w:rPr>
        <w:br w:type="page"/>
      </w:r>
    </w:p>
    <w:p w14:paraId="31F322AE" w14:textId="77777777" w:rsidR="000337F3" w:rsidRPr="006C6D43" w:rsidRDefault="00DA78A3" w:rsidP="000337F3">
      <w:pPr>
        <w:pStyle w:val="Heading4"/>
        <w:rPr>
          <w:color w:val="auto"/>
        </w:rPr>
      </w:pPr>
      <w:r w:rsidRPr="006C6D43">
        <w:rPr>
          <w:color w:val="auto"/>
        </w:rPr>
        <w:t>Applying for a postal vote</w:t>
      </w:r>
    </w:p>
    <w:p w14:paraId="5786342B" w14:textId="693B879C" w:rsidR="000337F3" w:rsidRPr="006C6D43" w:rsidRDefault="009E0797" w:rsidP="000337F3">
      <w:pPr>
        <w:rPr>
          <w:color w:val="auto"/>
        </w:rPr>
      </w:pPr>
      <w:r w:rsidRPr="006C6D43">
        <w:rPr>
          <w:color w:val="auto"/>
        </w:rPr>
        <w:t xml:space="preserve">Almost all postal voters applied </w:t>
      </w:r>
      <w:r w:rsidR="006909C1" w:rsidRPr="006C6D43">
        <w:rPr>
          <w:color w:val="auto"/>
        </w:rPr>
        <w:t>for a postal vote</w:t>
      </w:r>
      <w:r w:rsidRPr="006C6D43">
        <w:rPr>
          <w:color w:val="auto"/>
        </w:rPr>
        <w:t xml:space="preserve"> using </w:t>
      </w:r>
      <w:r w:rsidR="00C346B8" w:rsidRPr="006C6D43">
        <w:rPr>
          <w:color w:val="auto"/>
        </w:rPr>
        <w:t>the VEC</w:t>
      </w:r>
      <w:r w:rsidR="001F2BD9" w:rsidRPr="006C6D43">
        <w:rPr>
          <w:color w:val="auto"/>
        </w:rPr>
        <w:t>’s</w:t>
      </w:r>
      <w:r w:rsidRPr="006C6D43">
        <w:rPr>
          <w:color w:val="auto"/>
        </w:rPr>
        <w:t xml:space="preserve"> website (93%).</w:t>
      </w:r>
      <w:r w:rsidR="00692498" w:rsidRPr="006C6D43">
        <w:rPr>
          <w:color w:val="auto"/>
        </w:rPr>
        <w:t xml:space="preserve"> </w:t>
      </w:r>
      <w:r w:rsidRPr="006C6D43">
        <w:rPr>
          <w:color w:val="auto"/>
        </w:rPr>
        <w:t>Very few used any other method.</w:t>
      </w:r>
      <w:r w:rsidR="00692498" w:rsidRPr="006C6D43">
        <w:rPr>
          <w:color w:val="auto"/>
        </w:rPr>
        <w:t xml:space="preserve"> </w:t>
      </w:r>
    </w:p>
    <w:p w14:paraId="76D7DACC" w14:textId="5D6012EA" w:rsidR="009E0797" w:rsidRPr="006C6D43" w:rsidRDefault="009E0797" w:rsidP="000337F3">
      <w:pPr>
        <w:rPr>
          <w:color w:val="auto"/>
        </w:rPr>
      </w:pPr>
      <w:r w:rsidRPr="006C6D43">
        <w:rPr>
          <w:color w:val="auto"/>
        </w:rPr>
        <w:t>This again represent</w:t>
      </w:r>
      <w:r w:rsidR="003E47D0" w:rsidRPr="006C6D43">
        <w:rPr>
          <w:color w:val="auto"/>
        </w:rPr>
        <w:t>ed</w:t>
      </w:r>
      <w:r w:rsidRPr="006C6D43">
        <w:rPr>
          <w:color w:val="auto"/>
        </w:rPr>
        <w:t xml:space="preserve"> a shift </w:t>
      </w:r>
      <w:r w:rsidR="006909C1" w:rsidRPr="006C6D43">
        <w:rPr>
          <w:color w:val="auto"/>
        </w:rPr>
        <w:t>in behaviour since 2018.</w:t>
      </w:r>
      <w:r w:rsidR="00692498" w:rsidRPr="006C6D43">
        <w:rPr>
          <w:color w:val="auto"/>
        </w:rPr>
        <w:t xml:space="preserve"> </w:t>
      </w:r>
      <w:r w:rsidR="006909C1" w:rsidRPr="006C6D43">
        <w:rPr>
          <w:color w:val="auto"/>
        </w:rPr>
        <w:t>In t</w:t>
      </w:r>
      <w:r w:rsidR="00DF278D" w:rsidRPr="006C6D43">
        <w:rPr>
          <w:color w:val="auto"/>
        </w:rPr>
        <w:t>h</w:t>
      </w:r>
      <w:r w:rsidR="006909C1" w:rsidRPr="006C6D43">
        <w:rPr>
          <w:color w:val="auto"/>
        </w:rPr>
        <w:t xml:space="preserve">e last election, </w:t>
      </w:r>
      <w:r w:rsidR="00C346B8" w:rsidRPr="006C6D43">
        <w:rPr>
          <w:color w:val="auto"/>
        </w:rPr>
        <w:t>the VEC</w:t>
      </w:r>
      <w:r w:rsidR="006909C1" w:rsidRPr="006C6D43">
        <w:rPr>
          <w:color w:val="auto"/>
        </w:rPr>
        <w:t xml:space="preserve">’s website was still the most common method </w:t>
      </w:r>
      <w:r w:rsidR="001D2DC1" w:rsidRPr="006C6D43">
        <w:rPr>
          <w:color w:val="auto"/>
        </w:rPr>
        <w:t>f</w:t>
      </w:r>
      <w:r w:rsidR="006909C1" w:rsidRPr="006C6D43">
        <w:rPr>
          <w:color w:val="auto"/>
        </w:rPr>
        <w:t xml:space="preserve">or </w:t>
      </w:r>
      <w:r w:rsidR="001D2DC1" w:rsidRPr="006C6D43">
        <w:rPr>
          <w:color w:val="auto"/>
        </w:rPr>
        <w:t xml:space="preserve">applying for a </w:t>
      </w:r>
      <w:r w:rsidR="00DF278D" w:rsidRPr="006C6D43">
        <w:rPr>
          <w:color w:val="auto"/>
        </w:rPr>
        <w:t>p</w:t>
      </w:r>
      <w:r w:rsidR="001D2DC1" w:rsidRPr="006C6D43">
        <w:rPr>
          <w:color w:val="auto"/>
        </w:rPr>
        <w:t>ostal vote.</w:t>
      </w:r>
      <w:r w:rsidR="00692498" w:rsidRPr="006C6D43">
        <w:rPr>
          <w:color w:val="auto"/>
        </w:rPr>
        <w:t xml:space="preserve"> </w:t>
      </w:r>
      <w:r w:rsidR="001D2DC1" w:rsidRPr="006C6D43">
        <w:rPr>
          <w:color w:val="auto"/>
        </w:rPr>
        <w:t>However, only 63%</w:t>
      </w:r>
      <w:r w:rsidR="00DF278D" w:rsidRPr="006C6D43">
        <w:rPr>
          <w:color w:val="auto"/>
        </w:rPr>
        <w:t xml:space="preserve"> used this channel as opposed to 93% in 2022.</w:t>
      </w:r>
      <w:r w:rsidR="00692498" w:rsidRPr="006C6D43">
        <w:rPr>
          <w:color w:val="auto"/>
        </w:rPr>
        <w:t xml:space="preserve"> </w:t>
      </w:r>
      <w:r w:rsidR="00415E72" w:rsidRPr="006C6D43">
        <w:rPr>
          <w:color w:val="auto"/>
        </w:rPr>
        <w:t>Other methods used in 20</w:t>
      </w:r>
      <w:r w:rsidR="00C22ED0" w:rsidRPr="006C6D43">
        <w:rPr>
          <w:color w:val="auto"/>
        </w:rPr>
        <w:t>18</w:t>
      </w:r>
      <w:r w:rsidR="00415E72" w:rsidRPr="006C6D43">
        <w:rPr>
          <w:color w:val="auto"/>
        </w:rPr>
        <w:t xml:space="preserve"> </w:t>
      </w:r>
      <w:r w:rsidR="00E46E31" w:rsidRPr="006C6D43">
        <w:rPr>
          <w:color w:val="auto"/>
        </w:rPr>
        <w:t>included applications sent by a political party (</w:t>
      </w:r>
      <w:r w:rsidR="003F7C8D" w:rsidRPr="006C6D43">
        <w:rPr>
          <w:color w:val="auto"/>
        </w:rPr>
        <w:t>16%</w:t>
      </w:r>
      <w:r w:rsidR="003E47D0" w:rsidRPr="006C6D43">
        <w:rPr>
          <w:color w:val="auto"/>
        </w:rPr>
        <w:t>)</w:t>
      </w:r>
      <w:r w:rsidR="003F7C8D" w:rsidRPr="006C6D43">
        <w:rPr>
          <w:color w:val="auto"/>
        </w:rPr>
        <w:t xml:space="preserve"> and ‘received as a general postal voter</w:t>
      </w:r>
      <w:r w:rsidR="000D61BC" w:rsidRPr="006C6D43">
        <w:rPr>
          <w:color w:val="auto"/>
        </w:rPr>
        <w:t>’</w:t>
      </w:r>
      <w:r w:rsidR="003F7C8D" w:rsidRPr="006C6D43">
        <w:rPr>
          <w:color w:val="auto"/>
        </w:rPr>
        <w:t xml:space="preserve"> (11%).</w:t>
      </w:r>
      <w:r w:rsidR="00692498" w:rsidRPr="006C6D43">
        <w:rPr>
          <w:color w:val="auto"/>
        </w:rPr>
        <w:t xml:space="preserve"> </w:t>
      </w:r>
    </w:p>
    <w:p w14:paraId="4FEED60D" w14:textId="31AB2E58" w:rsidR="001820E4" w:rsidRPr="006C6D43" w:rsidRDefault="001820E4" w:rsidP="000337F3">
      <w:pPr>
        <w:rPr>
          <w:color w:val="auto"/>
        </w:rPr>
      </w:pPr>
      <w:r w:rsidRPr="006C6D43">
        <w:rPr>
          <w:color w:val="auto"/>
        </w:rPr>
        <w:t>Again, these findings demonstrate</w:t>
      </w:r>
      <w:r w:rsidR="003E47D0" w:rsidRPr="006C6D43">
        <w:rPr>
          <w:color w:val="auto"/>
        </w:rPr>
        <w:t>d</w:t>
      </w:r>
      <w:r w:rsidRPr="006C6D43">
        <w:rPr>
          <w:color w:val="auto"/>
        </w:rPr>
        <w:t xml:space="preserve"> the increasingly central role </w:t>
      </w:r>
      <w:r w:rsidR="00C346B8" w:rsidRPr="006C6D43">
        <w:rPr>
          <w:color w:val="auto"/>
        </w:rPr>
        <w:t>the VEC</w:t>
      </w:r>
      <w:r w:rsidRPr="006C6D43">
        <w:rPr>
          <w:color w:val="auto"/>
        </w:rPr>
        <w:t>’s website plays now, and presumably into the future.</w:t>
      </w:r>
      <w:r w:rsidR="00692498" w:rsidRPr="006C6D43">
        <w:rPr>
          <w:color w:val="auto"/>
        </w:rPr>
        <w:t xml:space="preserve"> </w:t>
      </w:r>
    </w:p>
    <w:p w14:paraId="528C2FFC" w14:textId="53F38BAA" w:rsidR="000337F3" w:rsidRPr="006C6D43" w:rsidRDefault="00BB1A65" w:rsidP="0031513B">
      <w:pPr>
        <w:pStyle w:val="Caption"/>
        <w:rPr>
          <w:color w:val="auto"/>
        </w:rPr>
      </w:pPr>
      <w:bookmarkStart w:id="112" w:name="_Toc14014774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61</w:t>
      </w:r>
      <w:r w:rsidRPr="006C6D43">
        <w:rPr>
          <w:color w:val="auto"/>
        </w:rPr>
        <w:fldChar w:fldCharType="end"/>
      </w:r>
      <w:r w:rsidR="000337F3" w:rsidRPr="006C6D43">
        <w:rPr>
          <w:color w:val="auto"/>
        </w:rPr>
        <w:t xml:space="preserve">: </w:t>
      </w:r>
      <w:r w:rsidR="000337F3" w:rsidRPr="006C6D43">
        <w:rPr>
          <w:color w:val="auto"/>
        </w:rPr>
        <w:tab/>
      </w:r>
      <w:r w:rsidR="00DA78A3" w:rsidRPr="006C6D43">
        <w:rPr>
          <w:color w:val="auto"/>
        </w:rPr>
        <w:t>Applying for a postal vote</w:t>
      </w:r>
      <w:bookmarkEnd w:id="112"/>
    </w:p>
    <w:p w14:paraId="6719B2A2" w14:textId="6EB6FF56" w:rsidR="000337F3" w:rsidRPr="006C6D43" w:rsidRDefault="000337F3" w:rsidP="000337F3">
      <w:pPr>
        <w:jc w:val="center"/>
        <w:rPr>
          <w:color w:val="auto"/>
        </w:rPr>
      </w:pPr>
      <w:r w:rsidRPr="006C6D43">
        <w:rPr>
          <w:noProof/>
          <w:color w:val="auto"/>
          <w:sz w:val="24"/>
          <w:szCs w:val="24"/>
          <w:lang w:eastAsia="en-AU"/>
        </w:rPr>
        <w:drawing>
          <wp:inline distT="0" distB="0" distL="0" distR="0" wp14:anchorId="17AE97A7" wp14:editId="1671CC21">
            <wp:extent cx="5436235" cy="4178596"/>
            <wp:effectExtent l="0" t="0" r="0" b="0"/>
            <wp:docPr id="450" name="Chart 45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FE6D3C1" w14:textId="77777777" w:rsidR="000337F3" w:rsidRPr="006C6D43" w:rsidRDefault="000337F3" w:rsidP="000337F3">
      <w:pPr>
        <w:pStyle w:val="BASE"/>
        <w:rPr>
          <w:color w:val="auto"/>
        </w:rPr>
      </w:pPr>
      <w:r w:rsidRPr="006C6D43">
        <w:rPr>
          <w:color w:val="auto"/>
        </w:rPr>
        <w:t>Q4</w:t>
      </w:r>
      <w:r w:rsidR="00CF37C5" w:rsidRPr="006C6D43">
        <w:rPr>
          <w:color w:val="auto"/>
        </w:rPr>
        <w:t>6</w:t>
      </w:r>
      <w:r w:rsidRPr="006C6D43">
        <w:rPr>
          <w:color w:val="auto"/>
        </w:rPr>
        <w:tab/>
      </w:r>
      <w:r w:rsidR="00CF37C5" w:rsidRPr="006C6D43">
        <w:rPr>
          <w:color w:val="auto"/>
        </w:rPr>
        <w:t>How did you apply for a postal vote? Please select all that apply.</w:t>
      </w:r>
      <w:r w:rsidRPr="006C6D43">
        <w:rPr>
          <w:color w:val="auto"/>
        </w:rPr>
        <w:t xml:space="preserve"> </w:t>
      </w:r>
    </w:p>
    <w:p w14:paraId="35568A53" w14:textId="45A9A331" w:rsidR="008764E6" w:rsidRPr="006C6D43" w:rsidRDefault="000C3AE8" w:rsidP="000C3AE8">
      <w:pPr>
        <w:pStyle w:val="BASE"/>
        <w:rPr>
          <w:color w:val="auto"/>
        </w:rPr>
      </w:pPr>
      <w:r w:rsidRPr="006C6D43">
        <w:rPr>
          <w:color w:val="auto"/>
        </w:rPr>
        <w:t xml:space="preserve">Base: </w:t>
      </w:r>
      <w:r w:rsidRPr="006C6D43">
        <w:rPr>
          <w:color w:val="auto"/>
        </w:rPr>
        <w:tab/>
      </w:r>
      <w:r w:rsidR="00CF37C5" w:rsidRPr="006C6D43">
        <w:rPr>
          <w:color w:val="auto"/>
        </w:rPr>
        <w:t>All postal voters</w:t>
      </w:r>
      <w:r w:rsidRPr="006C6D43">
        <w:rPr>
          <w:color w:val="auto"/>
        </w:rPr>
        <w:t xml:space="preserve"> (n=</w:t>
      </w:r>
      <w:r w:rsidR="002A10A0" w:rsidRPr="006C6D43">
        <w:rPr>
          <w:color w:val="auto"/>
        </w:rPr>
        <w:t>61</w:t>
      </w:r>
      <w:r w:rsidR="00B625CB" w:rsidRPr="006C6D43">
        <w:rPr>
          <w:color w:val="auto"/>
        </w:rPr>
        <w:t>7</w:t>
      </w:r>
      <w:r w:rsidRPr="006C6D43">
        <w:rPr>
          <w:color w:val="auto"/>
        </w:rPr>
        <w:t>)</w:t>
      </w:r>
      <w:r w:rsidR="008764E6" w:rsidRPr="006C6D43">
        <w:rPr>
          <w:color w:val="auto"/>
        </w:rPr>
        <w:br w:type="page"/>
      </w:r>
    </w:p>
    <w:p w14:paraId="54056B9E" w14:textId="406CCEA3" w:rsidR="008764E6" w:rsidRPr="006C6D43" w:rsidRDefault="009A5672" w:rsidP="009A5672">
      <w:pPr>
        <w:pStyle w:val="Heading4"/>
        <w:rPr>
          <w:color w:val="auto"/>
        </w:rPr>
      </w:pPr>
      <w:r w:rsidRPr="006C6D43">
        <w:rPr>
          <w:color w:val="auto"/>
        </w:rPr>
        <w:t>Quality of postal voting</w:t>
      </w:r>
    </w:p>
    <w:p w14:paraId="6EFE6197" w14:textId="74727AD3" w:rsidR="00FA2C4C" w:rsidRPr="006C6D43" w:rsidRDefault="00E026A8" w:rsidP="00FA2C4C">
      <w:pPr>
        <w:rPr>
          <w:color w:val="auto"/>
        </w:rPr>
      </w:pPr>
      <w:r w:rsidRPr="006C6D43">
        <w:rPr>
          <w:color w:val="auto"/>
        </w:rPr>
        <w:t xml:space="preserve">Almost </w:t>
      </w:r>
      <w:r w:rsidR="00053BA8" w:rsidRPr="006C6D43">
        <w:rPr>
          <w:color w:val="auto"/>
        </w:rPr>
        <w:t xml:space="preserve">all postal voters were satisfied with </w:t>
      </w:r>
      <w:r w:rsidR="00E57FBB" w:rsidRPr="006C6D43">
        <w:rPr>
          <w:color w:val="auto"/>
        </w:rPr>
        <w:t>the services they received.</w:t>
      </w:r>
      <w:r w:rsidR="00692498" w:rsidRPr="006C6D43">
        <w:rPr>
          <w:color w:val="auto"/>
        </w:rPr>
        <w:t xml:space="preserve"> </w:t>
      </w:r>
      <w:r w:rsidR="00E57FBB" w:rsidRPr="006C6D43">
        <w:rPr>
          <w:color w:val="auto"/>
        </w:rPr>
        <w:t xml:space="preserve">Nearly nine in ten </w:t>
      </w:r>
      <w:r w:rsidR="00EA27FA" w:rsidRPr="006C6D43">
        <w:rPr>
          <w:color w:val="auto"/>
        </w:rPr>
        <w:t>were either very or extremely satisfied with information received about postal voting and the ease of the application process (</w:t>
      </w:r>
      <w:r w:rsidR="00B27D72" w:rsidRPr="006C6D43">
        <w:rPr>
          <w:color w:val="auto"/>
        </w:rPr>
        <w:t>87% and 89% respectively).</w:t>
      </w:r>
      <w:r w:rsidR="00692498" w:rsidRPr="006C6D43">
        <w:rPr>
          <w:color w:val="auto"/>
        </w:rPr>
        <w:t xml:space="preserve"> </w:t>
      </w:r>
    </w:p>
    <w:p w14:paraId="331EAC89" w14:textId="083C677F" w:rsidR="005A5DE2" w:rsidRPr="006C6D43" w:rsidRDefault="005A5DE2" w:rsidP="00FA2C4C">
      <w:pPr>
        <w:rPr>
          <w:color w:val="auto"/>
        </w:rPr>
      </w:pPr>
      <w:r w:rsidRPr="006C6D43">
        <w:rPr>
          <w:color w:val="auto"/>
        </w:rPr>
        <w:t>Similarly</w:t>
      </w:r>
      <w:r w:rsidR="008C7658" w:rsidRPr="006C6D43">
        <w:rPr>
          <w:color w:val="auto"/>
        </w:rPr>
        <w:t>,</w:t>
      </w:r>
      <w:r w:rsidRPr="006C6D43">
        <w:rPr>
          <w:color w:val="auto"/>
        </w:rPr>
        <w:t xml:space="preserve"> high levels of satisfaction were seen in the 2018 election evaluation (both measures 87%).</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083368D" w14:textId="77777777" w:rsidTr="000821AC">
        <w:trPr>
          <w:trHeight w:val="467"/>
        </w:trPr>
        <w:tc>
          <w:tcPr>
            <w:tcW w:w="8778" w:type="dxa"/>
            <w:shd w:val="clear" w:color="auto" w:fill="F2F2F2" w:themeFill="background1" w:themeFillShade="F2"/>
          </w:tcPr>
          <w:p w14:paraId="2FF2CBDA" w14:textId="1CA1ECD0" w:rsidR="008764E6" w:rsidRPr="006C6D43" w:rsidRDefault="00391433" w:rsidP="0031513B">
            <w:pPr>
              <w:pStyle w:val="Caption"/>
              <w:rPr>
                <w:color w:val="auto"/>
              </w:rPr>
            </w:pPr>
            <w:bookmarkStart w:id="113" w:name="_Toc14014774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62</w:t>
            </w:r>
            <w:r w:rsidRPr="006C6D43">
              <w:rPr>
                <w:color w:val="auto"/>
              </w:rPr>
              <w:fldChar w:fldCharType="end"/>
            </w:r>
            <w:r w:rsidRPr="006C6D43">
              <w:rPr>
                <w:color w:val="auto"/>
              </w:rPr>
              <w:t>:</w:t>
            </w:r>
            <w:r w:rsidR="00C93285" w:rsidRPr="006C6D43">
              <w:rPr>
                <w:color w:val="auto"/>
              </w:rPr>
              <w:tab/>
            </w:r>
            <w:r w:rsidR="009A5672" w:rsidRPr="006C6D43">
              <w:rPr>
                <w:color w:val="auto"/>
              </w:rPr>
              <w:t>Quality of postal voting</w:t>
            </w:r>
            <w:bookmarkEnd w:id="113"/>
          </w:p>
        </w:tc>
      </w:tr>
      <w:tr w:rsidR="006C6D43" w:rsidRPr="006C6D43" w14:paraId="1C5428A0" w14:textId="77777777" w:rsidTr="000821AC">
        <w:trPr>
          <w:trHeight w:val="2820"/>
        </w:trPr>
        <w:tc>
          <w:tcPr>
            <w:tcW w:w="8778" w:type="dxa"/>
          </w:tcPr>
          <w:p w14:paraId="14D07639" w14:textId="77777777" w:rsidR="008764E6" w:rsidRPr="006C6D43" w:rsidRDefault="00B80ADC" w:rsidP="000821AC">
            <w:pPr>
              <w:spacing w:after="0"/>
              <w:rPr>
                <w:color w:val="auto"/>
                <w:sz w:val="24"/>
                <w:szCs w:val="24"/>
              </w:rPr>
            </w:pPr>
            <w:r w:rsidRPr="006C6D43">
              <w:rPr>
                <w:noProof/>
                <w:color w:val="auto"/>
                <w:lang w:eastAsia="en-AU"/>
              </w:rPr>
              <mc:AlternateContent>
                <mc:Choice Requires="wps">
                  <w:drawing>
                    <wp:anchor distT="0" distB="0" distL="114300" distR="114300" simplePos="0" relativeHeight="251658337" behindDoc="0" locked="0" layoutInCell="1" allowOverlap="1" wp14:anchorId="3AD53CE1" wp14:editId="1E640758">
                      <wp:simplePos x="0" y="0"/>
                      <wp:positionH relativeFrom="column">
                        <wp:posOffset>1921154</wp:posOffset>
                      </wp:positionH>
                      <wp:positionV relativeFrom="paragraph">
                        <wp:posOffset>304343</wp:posOffset>
                      </wp:positionV>
                      <wp:extent cx="3410763" cy="7315"/>
                      <wp:effectExtent l="38100" t="38100" r="56515" b="50165"/>
                      <wp:wrapNone/>
                      <wp:docPr id="460" name="Straight Connector 460"/>
                      <wp:cNvGraphicFramePr/>
                      <a:graphic xmlns:a="http://schemas.openxmlformats.org/drawingml/2006/main">
                        <a:graphicData uri="http://schemas.microsoft.com/office/word/2010/wordprocessingShape">
                          <wps:wsp>
                            <wps:cNvCnPr/>
                            <wps:spPr>
                              <a:xfrm>
                                <a:off x="0" y="0"/>
                                <a:ext cx="3410763" cy="7315"/>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05CB5" id="Straight Connector 460" o:spid="_x0000_s1026" style="position:absolute;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5pt,23.95pt" to="419.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NnzgEAAAgEAAAOAAAAZHJzL2Uyb0RvYy54bWysU8GO0zAQvSPxD5bvNMkWuihqukLdXS4I&#10;Vgv7Aa49biw5tmWbJvl7xk6aAou0AnGZxPa8mfeex9ubodPkBD4oaxparUpKwHArlDk29Onb/Zv3&#10;lITIjGDaGmjoCIHe7F6/2vauhivbWi3AEyxiQt27hrYxurooAm+hY2FlHRg8lNZ3LOLSHwvhWY/V&#10;O11cleWm6K0XzlsOIeDu7XRId7m+lMDjFykDRKIbitxijj7HQ4rFbsvqo2euVXymwf6BRceUwaZL&#10;qVsWGfnu1bNSneLeBivjituusFIqDlkDqqnK39R8bZmDrAXNCW6xKfy/svzzaW8ePNrQu1AH9+CT&#10;ikH6Ln2RHxmyWeNiFgyRcNxcv63K682aEo5n1+vqXfKyuGCdD/Ej2I6kn4ZqZZIUVrPTpxCn1HNK&#10;2tYmxWC1EvdK67zwx8Nee3Ji6fLu1h82+7nHL2ktMHFnBImjwwGzmD3damRKP99HhqlVcZGb/+Ko&#10;YaLxCJIogQKrTDdPIiw0GOdgYjXz0AazE0wi5QVYvgyc8xMU8pT+DXhB5M7WxAXcKWP9n7rH4UxZ&#10;TvlnBybdyYKDFWMehGwNjlu+zflppHn+eZ3hlwe8+wEAAP//AwBQSwMEFAAGAAgAAAAhAJtECPLe&#10;AAAACQEAAA8AAABkcnMvZG93bnJldi54bWxMj8FOwzAMhu9IvENkJG4s3VrGUppOCAFXxJgER6/1&#10;mojG6ZpsK29POMHR9qff31+tJ9eLE43BetYwn2UgiBvfWu40bN+fb1YgQkRusfdMGr4pwLq+vKiw&#10;bP2Z3+i0iZ1IIRxK1GBiHEopQ2PIYZj5gTjd9n50GNM4drId8ZzCXS8XWbaUDi2nDwYHejTUfG2O&#10;TkNXHNTHi906S5+vT1iYw17lqPX11fRwDyLSFP9g+NVP6lAnp50/chtEryHPFrcJ1VDcKRAJWOVq&#10;CWKXFmoOsq7k/wb1DwAAAP//AwBQSwECLQAUAAYACAAAACEAtoM4kv4AAADhAQAAEwAAAAAAAAAA&#10;AAAAAAAAAAAAW0NvbnRlbnRfVHlwZXNdLnhtbFBLAQItABQABgAIAAAAIQA4/SH/1gAAAJQBAAAL&#10;AAAAAAAAAAAAAAAAAC8BAABfcmVscy8ucmVsc1BLAQItABQABgAIAAAAIQAOXZNnzgEAAAgEAAAO&#10;AAAAAAAAAAAAAAAAAC4CAABkcnMvZTJvRG9jLnhtbFBLAQItABQABgAIAAAAIQCbRAjy3gAAAAkB&#10;AAAPAAAAAAAAAAAAAAAAACgEAABkcnMvZG93bnJldi54bWxQSwUGAAAAAAQABADzAAAAMwUAAAAA&#10;" strokecolor="#0e3a6c">
                      <v:stroke startarrow="oval" endarrow="oval"/>
                    </v:line>
                  </w:pict>
                </mc:Fallback>
              </mc:AlternateContent>
            </w:r>
            <w:r w:rsidRPr="006C6D43">
              <w:rPr>
                <w:noProof/>
                <w:color w:val="auto"/>
                <w:lang w:eastAsia="en-AU"/>
              </w:rPr>
              <mc:AlternateContent>
                <mc:Choice Requires="wps">
                  <w:drawing>
                    <wp:anchor distT="0" distB="0" distL="114300" distR="114300" simplePos="0" relativeHeight="251658339" behindDoc="0" locked="0" layoutInCell="1" allowOverlap="1" wp14:anchorId="43BC916F" wp14:editId="1F93249C">
                      <wp:simplePos x="0" y="0"/>
                      <wp:positionH relativeFrom="column">
                        <wp:posOffset>1955800</wp:posOffset>
                      </wp:positionH>
                      <wp:positionV relativeFrom="paragraph">
                        <wp:posOffset>1510665</wp:posOffset>
                      </wp:positionV>
                      <wp:extent cx="3373755" cy="6985"/>
                      <wp:effectExtent l="38100" t="38100" r="55245" b="50165"/>
                      <wp:wrapNone/>
                      <wp:docPr id="462" name="Straight Connector 462"/>
                      <wp:cNvGraphicFramePr/>
                      <a:graphic xmlns:a="http://schemas.openxmlformats.org/drawingml/2006/main">
                        <a:graphicData uri="http://schemas.microsoft.com/office/word/2010/wordprocessingShape">
                          <wps:wsp>
                            <wps:cNvCnPr/>
                            <wps:spPr>
                              <a:xfrm>
                                <a:off x="0" y="0"/>
                                <a:ext cx="3373755" cy="6985"/>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C9F13" id="Straight Connector 462" o:spid="_x0000_s1026" style="position:absolute;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118.95pt" to="419.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ZuzwEAAAgEAAAOAAAAZHJzL2Uyb0RvYy54bWysU9Fu2yAUfZ+0f0C8L3YaJe2sONWUtnuZ&#10;tqrrPoDAJUbCgIDF9t/vgh1naydNm/ZybeCee885XLa3favJCXxQ1tR0uSgpAcOtUOZY02/PD+9u&#10;KAmRGcG0NVDTAQK93b19s+1cBVe2sVqAJ1jEhKpzNW1idFVRBN5Ay8LCOjB4KK1vWcSlPxbCsw6r&#10;t7q4KstN0VkvnLccQsDdu/GQ7nJ9KYHHL1IGiETXFLnFHH2OhxSL3ZZVR89co/hEg/0Di5Ypg03n&#10;UncsMvLdq1elWsW9DVbGBbdtYaVUHLIGVLMsX6j52jAHWQuaE9xsU/h/Zfnn0948erShc6EK7tEn&#10;Fb30bfoiP9Jns4bZLOgj4bi5Wl2vrtdrSjiebd7frJOXxQXrfIgfwbYk/dRUK5OksIqdPoU4pp5T&#10;0rY2KQarlXhQWueFPx722pMTS5d3v/qw2U89fklrgIl7I0gcHA6YxezxViNT+vU+Mkytiovc/BcH&#10;DSONJ5BECRS4zHTzJMJMg3EOJi4nHtpgdoJJpDwDyz8Dp/wEhTylfwOeEbmzNXEGt8pY/7vusT9T&#10;lmP+2YFRd7LgYMWQByFbg+OWb3N6Gmmef15n+OUB734AAAD//wMAUEsDBBQABgAIAAAAIQDQYbkI&#10;3gAAAAsBAAAPAAAAZHJzL2Rvd25yZXYueG1sTI/BTsMwEETvSPyDtUjcqE1TQZzGqRACrohSiR63&#10;8Ta2iO00dtvw97gnOM7OaPZNvZpcz040Rhu8gvuZAEa+Ddr6TsHm8/WuBBYTeo198KTghyKsmuur&#10;Gisdzv6DTuvUsVziY4UKTEpDxXlsDTmMszCQz94+jA5TlmPH9YjnXO56PhfigTu0Pn8wONCzofZ7&#10;fXQKusVBfr3ZjbO0fX/BhTnsZYFK3d5MT0tgiab0F4YLfkaHJjPtwtHryHoFhSjzlqRgXjxKYDlR&#10;FrIAtrtcpADe1Pz/huYXAAD//wMAUEsBAi0AFAAGAAgAAAAhALaDOJL+AAAA4QEAABMAAAAAAAAA&#10;AAAAAAAAAAAAAFtDb250ZW50X1R5cGVzXS54bWxQSwECLQAUAAYACAAAACEAOP0h/9YAAACUAQAA&#10;CwAAAAAAAAAAAAAAAAAvAQAAX3JlbHMvLnJlbHNQSwECLQAUAAYACAAAACEAdWUGbs8BAAAIBAAA&#10;DgAAAAAAAAAAAAAAAAAuAgAAZHJzL2Uyb0RvYy54bWxQSwECLQAUAAYACAAAACEA0GG5CN4AAAAL&#10;AQAADwAAAAAAAAAAAAAAAAApBAAAZHJzL2Rvd25yZXYueG1sUEsFBgAAAAAEAAQA8wAAADQFAAAA&#10;AA==&#10;" strokecolor="#0e3a6c">
                      <v:stroke startarrow="oval" endarrow="oval"/>
                    </v:line>
                  </w:pict>
                </mc:Fallback>
              </mc:AlternateContent>
            </w:r>
            <w:r w:rsidR="00E30E88" w:rsidRPr="006C6D43">
              <w:rPr>
                <w:noProof/>
                <w:color w:val="auto"/>
                <w:lang w:eastAsia="en-AU"/>
              </w:rPr>
              <mc:AlternateContent>
                <mc:Choice Requires="wps">
                  <w:drawing>
                    <wp:anchor distT="0" distB="0" distL="114300" distR="114300" simplePos="0" relativeHeight="251658338" behindDoc="0" locked="0" layoutInCell="1" allowOverlap="1" wp14:anchorId="6A885F36" wp14:editId="05A07C54">
                      <wp:simplePos x="0" y="0"/>
                      <wp:positionH relativeFrom="column">
                        <wp:posOffset>3585210</wp:posOffset>
                      </wp:positionH>
                      <wp:positionV relativeFrom="paragraph">
                        <wp:posOffset>129540</wp:posOffset>
                      </wp:positionV>
                      <wp:extent cx="356235" cy="356235"/>
                      <wp:effectExtent l="0" t="0" r="24765" b="24765"/>
                      <wp:wrapNone/>
                      <wp:docPr id="461" name="Oval 46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E11B7" w14:textId="77777777" w:rsidR="00E278A6" w:rsidRPr="00356378" w:rsidRDefault="00E278A6" w:rsidP="00E30E88">
                                  <w:pPr>
                                    <w:jc w:val="center"/>
                                    <w:rPr>
                                      <w:color w:val="FFFFFF" w:themeColor="background1"/>
                                      <w:sz w:val="16"/>
                                      <w:szCs w:val="16"/>
                                      <w:lang w:val="en-US"/>
                                    </w:rPr>
                                  </w:pPr>
                                  <w:r w:rsidRPr="00356378">
                                    <w:rPr>
                                      <w:color w:val="FFFFFF" w:themeColor="background1"/>
                                      <w:sz w:val="16"/>
                                      <w:szCs w:val="16"/>
                                      <w:lang w:val="en-US"/>
                                    </w:rPr>
                                    <w:t>87%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85F36" id="Oval 461" o:spid="_x0000_s1124" style="position:absolute;margin-left:282.3pt;margin-top:10.2pt;width:28.05pt;height:28.0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dsigIAAJQFAAAOAAAAZHJzL2Uyb0RvYy54bWysVEtv2zAMvg/YfxB0X53H0hZBnSJIl2FA&#10;0QZth54VWYoFyKImKbGzXz9KfqRbih2G5aBQFPmR/Ezy5rapNDkI5xWYnI4vRpQIw6FQZpfT7y/r&#10;T9eU+MBMwTQYkdOj8PR28fHDTW3nYgIl6EI4giDGz2ub0zIEO88yz0tRMX8BVhh8lOAqFvDqdlnh&#10;WI3olc4mo9FlVoMrrAMuvEftXftIFwlfSsHDo5ReBKJzirmFdLp0buOZLW7YfOeYLRXv0mD/kEXF&#10;lMGgA9QdC4zsnTqDqhR34EGGCw5VBlIqLlINWM149Ec1zyWzItWC5Hg70OT/Hyx/ODzbjUMaauvn&#10;HsVYRSNdFf8xP9Ikso4DWaIJhKNyOrucTGeUcHzqZETJTs7W+fBVQEWikFOhtbI+lsPm7HDvQ2vd&#10;W0W1B62KtdI6Xdxuu9KOHFj8dF+my8tV/FoY4Dczbc49Y/OIwXe7G587Ikz0zE5VJykctYh42jwJ&#10;SVSBdU5SxqkhT5iMc2HCuH0qWSHaNGcj/PXB+ixSzgkwIkssb8DuAHrLFqTHbovt7KOrSP08OI/+&#10;lljrPHikyGDC4FwpA+49AI1VdZFb+56klprIUmi2DXKT0+uraBpVWyiOG0cctAPmLV8r/Or3zIcN&#10;czhROHu4JcIjHlJDnVPoJEpKcD/f00d7bHR8paTGCc2p/7FnTlCivxkcgTjOSfg8u5rgxfXa7Vut&#10;2VcrwA4a4x6yPInRNuhelA6qV1wiyxgNn5jhGDOnPLj+sgrtxsA1xMVymcxwfC0L9+bZ8ggeCY6t&#10;/NK8Mme7lg84Kw/QT/FZ27e20dPAch9AqjQTJz476nH0Uw91ayrulrf3ZHVapotfAAAA//8DAFBL&#10;AwQUAAYACAAAACEAlW+nsd0AAAAJAQAADwAAAGRycy9kb3ducmV2LnhtbEyPwU7DMBBE70j8g7VI&#10;3KhDlLooxKkQEhdOEIrguI2XJDReR7bThr/HnOhxNU8zb6vtYkdxJB8GxxpuVxkI4taZgTsNu7en&#10;mzsQISIbHB2Thh8KsK0vLyosjTvxKx2b2IlUwqFEDX2MUyllaHuyGFZuIk7Zl/MWYzp9J43HUyq3&#10;o8yzTEmLA6eFHid67Kk9NLPV0H437wf/oV4C7orcqtl9Ts9O6+ur5eEeRKQl/sPwp5/UoU5Oezez&#10;CWLUsFaFSqiGPCtAJEDl2QbEXsNGrUHWlTz/oP4FAAD//wMAUEsBAi0AFAAGAAgAAAAhALaDOJL+&#10;AAAA4QEAABMAAAAAAAAAAAAAAAAAAAAAAFtDb250ZW50X1R5cGVzXS54bWxQSwECLQAUAAYACAAA&#10;ACEAOP0h/9YAAACUAQAACwAAAAAAAAAAAAAAAAAvAQAAX3JlbHMvLnJlbHNQSwECLQAUAAYACAAA&#10;ACEAbQQHbIoCAACUBQAADgAAAAAAAAAAAAAAAAAuAgAAZHJzL2Uyb0RvYy54bWxQSwECLQAUAAYA&#10;CAAAACEAlW+nsd0AAAAJAQAADwAAAAAAAAAAAAAAAADkBAAAZHJzL2Rvd25yZXYueG1sUEsFBgAA&#10;AAAEAAQA8wAAAO4FAAAAAA==&#10;" fillcolor="#0e3a6c" strokecolor="white [3212]" strokeweight="2pt">
                      <v:textbox inset="0,,0">
                        <w:txbxContent>
                          <w:p w14:paraId="01AE11B7" w14:textId="77777777" w:rsidR="00E278A6" w:rsidRPr="00356378" w:rsidRDefault="00E278A6" w:rsidP="00E30E88">
                            <w:pPr>
                              <w:jc w:val="center"/>
                              <w:rPr>
                                <w:color w:val="FFFFFF" w:themeColor="background1"/>
                                <w:sz w:val="16"/>
                                <w:szCs w:val="16"/>
                                <w:lang w:val="en-US"/>
                              </w:rPr>
                            </w:pPr>
                            <w:r w:rsidRPr="00356378">
                              <w:rPr>
                                <w:color w:val="FFFFFF" w:themeColor="background1"/>
                                <w:sz w:val="16"/>
                                <w:szCs w:val="16"/>
                                <w:lang w:val="en-US"/>
                              </w:rPr>
                              <w:t>87%</w:t>
                            </w:r>
                          </w:p>
                        </w:txbxContent>
                      </v:textbox>
                    </v:oval>
                  </w:pict>
                </mc:Fallback>
              </mc:AlternateContent>
            </w:r>
            <w:r w:rsidR="00E30E88" w:rsidRPr="006C6D43">
              <w:rPr>
                <w:noProof/>
                <w:color w:val="auto"/>
                <w:lang w:eastAsia="en-AU"/>
              </w:rPr>
              <mc:AlternateContent>
                <mc:Choice Requires="wps">
                  <w:drawing>
                    <wp:anchor distT="0" distB="0" distL="114300" distR="114300" simplePos="0" relativeHeight="251658340" behindDoc="0" locked="0" layoutInCell="1" allowOverlap="1" wp14:anchorId="45EB6DAE" wp14:editId="78CE5371">
                      <wp:simplePos x="0" y="0"/>
                      <wp:positionH relativeFrom="column">
                        <wp:posOffset>3588385</wp:posOffset>
                      </wp:positionH>
                      <wp:positionV relativeFrom="paragraph">
                        <wp:posOffset>1334770</wp:posOffset>
                      </wp:positionV>
                      <wp:extent cx="356235" cy="356235"/>
                      <wp:effectExtent l="0" t="0" r="24765" b="24765"/>
                      <wp:wrapNone/>
                      <wp:docPr id="463" name="Oval 463"/>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4B6C8" w14:textId="76520237" w:rsidR="00E278A6" w:rsidRPr="00356378" w:rsidRDefault="00E278A6" w:rsidP="00E30E88">
                                  <w:pPr>
                                    <w:jc w:val="center"/>
                                    <w:rPr>
                                      <w:color w:val="FFFFFF" w:themeColor="background1"/>
                                      <w:sz w:val="16"/>
                                      <w:szCs w:val="16"/>
                                      <w:lang w:val="en-US"/>
                                    </w:rPr>
                                  </w:pPr>
                                  <w:r w:rsidRPr="00356378">
                                    <w:rPr>
                                      <w:color w:val="FFFFFF" w:themeColor="background1"/>
                                      <w:sz w:val="16"/>
                                      <w:szCs w:val="16"/>
                                      <w:lang w:val="en-US"/>
                                    </w:rPr>
                                    <w:t>89%</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B6DAE" id="Oval 463" o:spid="_x0000_s1125" style="position:absolute;margin-left:282.55pt;margin-top:105.1pt;width:28.05pt;height:28.0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hQigIAAJQFAAAOAAAAZHJzL2Uyb0RvYy54bWysVN9vGjEMfp+0/yHK+ziggyHUo0J0nSZV&#10;LVo79TnkEi5SLs6SwB376+fkftCNag/TeAiOY3+2v7N9fdNUmhyF8wpMTiejMSXCcCiU2ef0+/Pd&#10;hwUlPjBTMA1G5PQkPL1ZvX93XdulmEIJuhCOIIjxy9rmtAzBLrPM81JUzI/ACoOPElzFAl7dPisc&#10;qxG90tl0PJ5nNbjCOuDCe9Teto90lfClFDw8SulFIDqnmFtIp0vnLp7Z6pot947ZUvEuDfYPWVRM&#10;GQw6QN2ywMjBqQuoSnEHHmQYcagykFJxkWrAaibjP6p5KpkVqRYkx9uBJv//YPnD8cluHdJQW7/0&#10;KMYqGumq+I/5kSaRdRrIEk0gHJVXs/n0akYJx6dORpTs7GydD18EVCQKORVaK+tjOWzJjvc+tNa9&#10;VVR70Kq4U1qni9vvNtqRI4uf7vPVer6JXwsD/GamzaVnbB4x+O72k0tHhIme2bnqJIWTFhFPm29C&#10;ElVgndOUcWrIMybjXJgwaZ9KVog2zdkYf32wPouUcwKMyBLLG7A7gN6yBemx22I7++gqUj8PzuO/&#10;JdY6Dx4pMpgwOFfKgHsLQGNVXeTWvieppSayFJpdg9zkdLGIplG1g+K0dcRBO2De8juFX/2e+bBl&#10;DicKZw+3RHjEQ2qocwqdREkJ7udb+miPjY6vlNQ4oTn1Pw7MCUr0V4MjEMc5CR9nn6Z4cb1291pr&#10;DtUGsIMmuIcsT2K0DboXpYPqBZfIOkbDJ2Y4xswpD66/bEK7MXANcbFeJzMcX8vCvXmyPIJHgmMr&#10;PzcvzNmu5QPOygP0U3zR9q1t9DSwPgSQKs3Emc+Oehz91EPdmoq75fU9WZ2X6eoXAAAA//8DAFBL&#10;AwQUAAYACAAAACEA5ghwY94AAAALAQAADwAAAGRycy9kb3ducmV2LnhtbEyPTU/DMAyG70j8h8hI&#10;3FjawqKpazohJC6coAzBMWtMW9Y4VZJu5d9jTnDzx6PXj6vd4kZxwhAHTxryVQYCqfV2oE7D/vXx&#10;ZgMiJkPWjJ5QwzdG2NWXF5UprT/TC56a1AkOoVgaDX1KUyllbHt0Jq78hMS7Tx+cSdyGTtpgzhzu&#10;RllkmZLODMQXejPhQ4/tsZmdhvareTuGd/Uczf6ucGr2H9OT1/r6arnfgki4pD8YfvVZHWp2OviZ&#10;bBSjhrVa54xqKPKsAMGEKnIuDjxR6hZkXcn/P9Q/AAAA//8DAFBLAQItABQABgAIAAAAIQC2gziS&#10;/gAAAOEBAAATAAAAAAAAAAAAAAAAAAAAAABbQ29udGVudF9UeXBlc10ueG1sUEsBAi0AFAAGAAgA&#10;AAAhADj9If/WAAAAlAEAAAsAAAAAAAAAAAAAAAAALwEAAF9yZWxzLy5yZWxzUEsBAi0AFAAGAAgA&#10;AAAhAGV0aFCKAgAAlAUAAA4AAAAAAAAAAAAAAAAALgIAAGRycy9lMm9Eb2MueG1sUEsBAi0AFAAG&#10;AAgAAAAhAOYIcGPeAAAACwEAAA8AAAAAAAAAAAAAAAAA5AQAAGRycy9kb3ducmV2LnhtbFBLBQYA&#10;AAAABAAEAPMAAADvBQAAAAA=&#10;" fillcolor="#0e3a6c" strokecolor="white [3212]" strokeweight="2pt">
                      <v:textbox inset="0,,0">
                        <w:txbxContent>
                          <w:p w14:paraId="6F04B6C8" w14:textId="76520237" w:rsidR="00E278A6" w:rsidRPr="00356378" w:rsidRDefault="00E278A6" w:rsidP="00E30E88">
                            <w:pPr>
                              <w:jc w:val="center"/>
                              <w:rPr>
                                <w:color w:val="FFFFFF" w:themeColor="background1"/>
                                <w:sz w:val="16"/>
                                <w:szCs w:val="16"/>
                                <w:lang w:val="en-US"/>
                              </w:rPr>
                            </w:pPr>
                            <w:r w:rsidRPr="00356378">
                              <w:rPr>
                                <w:color w:val="FFFFFF" w:themeColor="background1"/>
                                <w:sz w:val="16"/>
                                <w:szCs w:val="16"/>
                                <w:lang w:val="en-US"/>
                              </w:rPr>
                              <w:t>89%</w:t>
                            </w:r>
                          </w:p>
                        </w:txbxContent>
                      </v:textbox>
                    </v:oval>
                  </w:pict>
                </mc:Fallback>
              </mc:AlternateContent>
            </w:r>
            <w:r w:rsidR="008764E6" w:rsidRPr="006C6D43">
              <w:rPr>
                <w:noProof/>
                <w:color w:val="auto"/>
                <w:sz w:val="24"/>
                <w:szCs w:val="24"/>
                <w:lang w:eastAsia="en-AU"/>
              </w:rPr>
              <w:drawing>
                <wp:inline distT="0" distB="0" distL="0" distR="0" wp14:anchorId="460065EC" wp14:editId="5162114E">
                  <wp:extent cx="5436235" cy="3041964"/>
                  <wp:effectExtent l="0" t="0" r="0" b="0"/>
                  <wp:docPr id="458" name="Chart 45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6C6D43" w:rsidRPr="006C6D43" w14:paraId="2C0F822E" w14:textId="77777777" w:rsidTr="000821AC">
        <w:tc>
          <w:tcPr>
            <w:tcW w:w="8778" w:type="dxa"/>
            <w:shd w:val="clear" w:color="auto" w:fill="FFFFFF" w:themeFill="background1"/>
          </w:tcPr>
          <w:p w14:paraId="63A73347" w14:textId="77777777" w:rsidR="009758AC" w:rsidRPr="006C6D43" w:rsidRDefault="009758AC" w:rsidP="000821AC">
            <w:pPr>
              <w:pStyle w:val="BASE"/>
              <w:rPr>
                <w:color w:val="auto"/>
              </w:rPr>
            </w:pPr>
            <w:r w:rsidRPr="006C6D43">
              <w:rPr>
                <w:color w:val="auto"/>
              </w:rPr>
              <w:t>Q47</w:t>
            </w:r>
            <w:r w:rsidRPr="006C6D43">
              <w:rPr>
                <w:color w:val="auto"/>
              </w:rPr>
              <w:tab/>
              <w:t>Here are several aspects relating to your experience with postal voting. Please rate each of these on a scale from 1 to 10, where 1 is ‘extremely dissatisfied and 10 is ‘extremely satisfied.</w:t>
            </w:r>
          </w:p>
          <w:p w14:paraId="20670AA1" w14:textId="0D29FD8F" w:rsidR="008764E6" w:rsidRPr="006C6D43" w:rsidRDefault="00B72CF3" w:rsidP="00BB1A65">
            <w:pPr>
              <w:pStyle w:val="BASE"/>
              <w:keepNext/>
              <w:rPr>
                <w:color w:val="auto"/>
              </w:rPr>
            </w:pPr>
            <w:r w:rsidRPr="006C6D43">
              <w:rPr>
                <w:color w:val="auto"/>
              </w:rPr>
              <w:t xml:space="preserve">Base: </w:t>
            </w:r>
            <w:r w:rsidRPr="006C6D43">
              <w:rPr>
                <w:color w:val="auto"/>
              </w:rPr>
              <w:tab/>
            </w:r>
            <w:r w:rsidR="00B72720" w:rsidRPr="006C6D43">
              <w:rPr>
                <w:color w:val="auto"/>
              </w:rPr>
              <w:t>All postal voters</w:t>
            </w:r>
            <w:r w:rsidR="00C25493" w:rsidRPr="006C6D43">
              <w:rPr>
                <w:color w:val="auto"/>
              </w:rPr>
              <w:t>, don’t know responses excluded</w:t>
            </w:r>
            <w:r w:rsidRPr="006C6D43">
              <w:rPr>
                <w:color w:val="auto"/>
              </w:rPr>
              <w:t xml:space="preserve"> (</w:t>
            </w:r>
            <w:r w:rsidR="00C25493" w:rsidRPr="006C6D43">
              <w:rPr>
                <w:color w:val="auto"/>
              </w:rPr>
              <w:t>n=613</w:t>
            </w:r>
            <w:r w:rsidRPr="006C6D43">
              <w:rPr>
                <w:color w:val="auto"/>
              </w:rPr>
              <w:t>)</w:t>
            </w:r>
          </w:p>
        </w:tc>
      </w:tr>
    </w:tbl>
    <w:p w14:paraId="6A01E152" w14:textId="77777777" w:rsidR="006B6971" w:rsidRPr="006C6D43" w:rsidRDefault="008764E6" w:rsidP="00FA2C4C">
      <w:pPr>
        <w:pStyle w:val="Heading4"/>
        <w:rPr>
          <w:color w:val="auto"/>
        </w:rPr>
      </w:pPr>
      <w:r w:rsidRPr="006C6D43">
        <w:rPr>
          <w:color w:val="auto"/>
        </w:rPr>
        <w:t xml:space="preserve">Improvements to </w:t>
      </w:r>
      <w:r w:rsidR="00435DB4" w:rsidRPr="006C6D43">
        <w:rPr>
          <w:color w:val="auto"/>
        </w:rPr>
        <w:t xml:space="preserve">postal </w:t>
      </w:r>
      <w:r w:rsidRPr="006C6D43">
        <w:rPr>
          <w:color w:val="auto"/>
        </w:rPr>
        <w:t>voting</w:t>
      </w:r>
    </w:p>
    <w:p w14:paraId="652DF2FC" w14:textId="105B3334" w:rsidR="006B6971" w:rsidRPr="006C6D43" w:rsidRDefault="00150EE4" w:rsidP="00150EE4">
      <w:pPr>
        <w:rPr>
          <w:color w:val="auto"/>
        </w:rPr>
      </w:pPr>
      <w:r w:rsidRPr="006C6D43">
        <w:rPr>
          <w:color w:val="auto"/>
        </w:rPr>
        <w:t>For the small proportion who were dissatisfied with an</w:t>
      </w:r>
      <w:r w:rsidR="008C7658" w:rsidRPr="006C6D43">
        <w:rPr>
          <w:color w:val="auto"/>
        </w:rPr>
        <w:t>y</w:t>
      </w:r>
      <w:r w:rsidRPr="006C6D43">
        <w:rPr>
          <w:color w:val="auto"/>
        </w:rPr>
        <w:t xml:space="preserve"> aspect of their postal voting experience, suggestions for improvement primarily involve</w:t>
      </w:r>
      <w:r w:rsidR="00960060" w:rsidRPr="006C6D43">
        <w:rPr>
          <w:color w:val="auto"/>
        </w:rPr>
        <w:t>d</w:t>
      </w:r>
      <w:r w:rsidRPr="006C6D43">
        <w:rPr>
          <w:color w:val="auto"/>
        </w:rPr>
        <w:t xml:space="preserve"> either receiving information or ballot papers earlier.</w:t>
      </w:r>
    </w:p>
    <w:p w14:paraId="2ECF927A" w14:textId="76433DEB" w:rsidR="006B6971" w:rsidRPr="006C6D43" w:rsidRDefault="006B6971" w:rsidP="006B6971">
      <w:pPr>
        <w:pStyle w:val="BASE"/>
        <w:ind w:left="0" w:firstLine="0"/>
        <w:rPr>
          <w:color w:val="aut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04B7969F" w14:textId="77777777" w:rsidTr="00FA07D8">
        <w:trPr>
          <w:trHeight w:val="591"/>
        </w:trPr>
        <w:tc>
          <w:tcPr>
            <w:tcW w:w="666" w:type="dxa"/>
          </w:tcPr>
          <w:p w14:paraId="6C331F7E" w14:textId="6CA6EF36"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5B33DDC8" wp14:editId="6FD02289">
                      <wp:extent cx="276225" cy="276225"/>
                      <wp:effectExtent l="0" t="0" r="9525" b="9525"/>
                      <wp:docPr id="563" name="Oval 56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4283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33DDC8" id="Oval 563" o:spid="_x0000_s112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nAfgIAAGQFAAAOAAAAZHJzL2Uyb0RvYy54bWysVEtvEzEQviPxHyzf6SZBLSXqpopSipCq&#10;NqJFPTteO2vJ6zG2k0349cx4HwFacUDk4Iw933zz2Jm5uj40lu1ViAZcyadnE86Uk1AZty35t6fb&#10;d5ecxSRcJSw4VfKjivx68fbNVevnagY12EoFhiQuzltf8jolPy+KKGvViHgGXjlUagiNSHgN26IK&#10;okX2xhazyeSiaCFUPoBUMeLrTafki8yvtZLpQeuoErMlx9hSPkM+N3QWiysx3wbhayP7MMQ/RNEI&#10;49DpSHUjkmC7YF5QNUYGiKDTmYSmAK2NVDkHzGY6+SObx1p4lXPB4kQ/lin+P1p5v3/064BlaH2c&#10;RxQpi4MODf1jfOyQi3Uci6UOiUl8nH24mM3OOZOo6mVkKU7GPsT0WUHDSCi5stb4SOmIudjfxdSh&#10;BxQ9R7CmujXW5kvYblY2sL2gT/fp/fJiRV8LHfwGs47ADsisU9NLccomS+loFeGs+6o0MxXFnyPJ&#10;jaZGP0JK5dK0U9WiUp378wn+Bu/UmmSRY8mExKzR/8jdEwzIjmTg7qLs8WSqcp+OxpO/BdYZjxbZ&#10;M7g0GjfGQXiNwGJWvecOPxSpKw1VKR02B6xNyS8/EpSeNlAd14EF6AYnenlr8GveiZjWIuCk4Ezh&#10;9KcHPLSFtuTQS5zVEH689k54bGDUctbi5JU8ft+JoDizXxy2No3pIIRB2AyC2zUrwI6Y4l7xMoto&#10;EJIdRB2gecalsCQvqBJOoq+SyxSGyyp1GwDXilTLZYbhOHqR7tyjl0ROhaXWfDo8i+D7Fk7Y+/cw&#10;TOWLNu6wZOlguUugTe7xUx37kuMo597p1w7til/vGXVajo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go7ZwH4CAABkBQAA&#10;DgAAAAAAAAAAAAAAAAAuAgAAZHJzL2Uyb0RvYy54bWxQSwECLQAUAAYACAAAACEAccAeO9oAAAAD&#10;AQAADwAAAAAAAAAAAAAAAADYBAAAZHJzL2Rvd25yZXYueG1sUEsFBgAAAAAEAAQA8wAAAN8FAAAA&#10;AA==&#10;" fillcolor="#0e3a6c" stroked="f" strokeweight="2pt">
                      <v:textbox inset="0,0,0,0">
                        <w:txbxContent>
                          <w:p w14:paraId="18A4283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004C286D" w14:textId="31145BF0" w:rsidR="00FA07D8" w:rsidRPr="006C6D43" w:rsidRDefault="00FA07D8" w:rsidP="00FA07D8">
            <w:pPr>
              <w:spacing w:after="0"/>
              <w:rPr>
                <w:i/>
                <w:color w:val="auto"/>
              </w:rPr>
            </w:pPr>
            <w:r w:rsidRPr="006C6D43">
              <w:rPr>
                <w:i/>
                <w:color w:val="auto"/>
              </w:rPr>
              <w:t xml:space="preserve">“The postal vote didn't come. I had to call several times as I was going on a holiday. When I called there was no extra information to help. The postal votes need to come quicker.” </w:t>
            </w:r>
            <w:r w:rsidRPr="006C6D43">
              <w:rPr>
                <w:iCs/>
                <w:color w:val="auto"/>
              </w:rPr>
              <w:t>Postal voter</w:t>
            </w:r>
          </w:p>
        </w:tc>
      </w:tr>
      <w:tr w:rsidR="006C6D43" w:rsidRPr="006C6D43" w14:paraId="43F9752A" w14:textId="77777777" w:rsidTr="00FA07D8">
        <w:trPr>
          <w:trHeight w:val="591"/>
        </w:trPr>
        <w:tc>
          <w:tcPr>
            <w:tcW w:w="666" w:type="dxa"/>
          </w:tcPr>
          <w:p w14:paraId="121A0E02" w14:textId="6E6B7023"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2AB9EF12" wp14:editId="3A153EDC">
                      <wp:extent cx="276225" cy="276225"/>
                      <wp:effectExtent l="0" t="0" r="9525" b="9525"/>
                      <wp:docPr id="564" name="Oval 56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2C850"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AB9EF12" id="Oval 564" o:spid="_x0000_s112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ZwfQIAAGQFAAAOAAAAZHJzL2Uyb0RvYy54bWysVN9vEzEMfkfif4jyzq4t2oBq16nqGEKa&#10;xsSG9pzmkl6kXByStHflr8fO/SiwiQdEH1Intj/b39m+vOoayw4qRAOu5POzGWfKSaiM25X82+PN&#10;m/ecxSRcJSw4VfKjivxq9frVZeuXagE12EoFhiAuLltf8jolvyyKKGvViHgGXjlUagiNSHgNu6IK&#10;okX0xhaL2eyiaCFUPoBUMeLrda/kq4yvtZLpi9ZRJWZLjrmlfIZ8buksVpdiuQvC10YOaYh/yKIR&#10;xmHQCepaJMH2wTyDaowMEEGnMwlNAVobqXINWM189kc1D7XwKteC5EQ/0RT/H6y8Ozz4+4A0tD4u&#10;I4pURadDQ/+YH+syWceJLNUlJvFx8e5isTjnTKJqkBGlODn7ENMnBQ0joeTKWuMjlSOW4nAbU289&#10;WtFzBGuqG2NtvoTddmMDOwj6dB/fri829LUwwG9m1pGxA3Lr1fRSnKrJUjpaRXbWfVWamYryz5nk&#10;RlNTHCGlcmneq2pRqT78+Qx/Y3RqTfLIuWRAQtYYf8IeAEbLHmTE7rMc7MlV5T6dnGd/S6x3njxy&#10;ZHBpcm6Mg/ASgMWqhsi9/UhSTw2xlLpth9yU/EOulZ62UB3vAwvQD0708sbg17wVMd2LgJOCM4XT&#10;n77goS20JYdB4qyG8OOld7LHBkYtZy1OXsnj970IijP72WFr05iOQhiF7Si4fbMB7Ig57hUvs4gO&#10;IdlR1AGaJ1wKa4qCKuEkxiq5TGG8bFK/AXCtSLVeZzMcRy/SrXvwksCJWGrNx+5JBD+0cMLev4Nx&#10;Kp+1cW9Lng7W+wTa5B4/8ThQjqOce2dYO7Qrfr1nq9NyXP0E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AgVPZwfQIAAGQFAAAO&#10;AAAAAAAAAAAAAAAAAC4CAABkcnMvZTJvRG9jLnhtbFBLAQItABQABgAIAAAAIQBxwB472gAAAAMB&#10;AAAPAAAAAAAAAAAAAAAAANcEAABkcnMvZG93bnJldi54bWxQSwUGAAAAAAQABADzAAAA3gUAAAAA&#10;" fillcolor="#0e3a6c" stroked="f" strokeweight="2pt">
                      <v:textbox inset="0,0,0,0">
                        <w:txbxContent>
                          <w:p w14:paraId="4122C850"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0C982614" w14:textId="027C9651" w:rsidR="00FA07D8" w:rsidRPr="006C6D43" w:rsidRDefault="00FA07D8" w:rsidP="00FA07D8">
            <w:pPr>
              <w:spacing w:after="0"/>
              <w:rPr>
                <w:i/>
                <w:color w:val="auto"/>
              </w:rPr>
            </w:pPr>
            <w:r w:rsidRPr="006C6D43">
              <w:rPr>
                <w:i/>
                <w:color w:val="auto"/>
              </w:rPr>
              <w:t xml:space="preserve">“So difficult to print everything off, then you had to tape the pages together and make the envelope yourself!!! I did not find it a simple process….at all.” </w:t>
            </w:r>
            <w:r w:rsidRPr="006C6D43">
              <w:rPr>
                <w:iCs/>
                <w:color w:val="auto"/>
              </w:rPr>
              <w:t>Postal voter</w:t>
            </w:r>
            <w:r w:rsidRPr="006C6D43">
              <w:rPr>
                <w:i/>
                <w:color w:val="auto"/>
              </w:rPr>
              <w:t xml:space="preserve"> </w:t>
            </w:r>
          </w:p>
        </w:tc>
      </w:tr>
      <w:tr w:rsidR="006C6D43" w:rsidRPr="006C6D43" w14:paraId="5DAB580C" w14:textId="77777777" w:rsidTr="00FA07D8">
        <w:trPr>
          <w:trHeight w:val="591"/>
        </w:trPr>
        <w:tc>
          <w:tcPr>
            <w:tcW w:w="666" w:type="dxa"/>
          </w:tcPr>
          <w:p w14:paraId="5410AEAD" w14:textId="3CAEE87F"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1D1A15BF" wp14:editId="0CC1106A">
                      <wp:extent cx="276225" cy="276225"/>
                      <wp:effectExtent l="0" t="0" r="9525" b="9525"/>
                      <wp:docPr id="565" name="Oval 56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6887C"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1A15BF" id="Oval 565" o:spid="_x0000_s112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wafQIAAGQ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qU/EOG0tMWquN9YAH6wYle3hj8mrcipnsRcFJwpnD6&#10;0xc8tIW25DBInNUQfrz0TnhsYNRy1uLklTx+34ugOLOfHbY2jekohFHYjoLbNxvAjpjjXvEyi2gQ&#10;kh1FHaB5wqWwJi+oEk6ir5LLFMbLJvUbANeKVOt1huE4epFu3YOXRE6FpdZ87J5E8EMLJ+z9Oxin&#10;8lkb91iydLDeJ9Am9/ipjkPJcZRz7wxrh3bFr/eMOi3H1U8A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BF7twafQIAAGQFAAAO&#10;AAAAAAAAAAAAAAAAAC4CAABkcnMvZTJvRG9jLnhtbFBLAQItABQABgAIAAAAIQBxwB472gAAAAMB&#10;AAAPAAAAAAAAAAAAAAAAANcEAABkcnMvZG93bnJldi54bWxQSwUGAAAAAAQABADzAAAA3gUAAAAA&#10;" fillcolor="#0e3a6c" stroked="f" strokeweight="2pt">
                      <v:textbox inset="0,0,0,0">
                        <w:txbxContent>
                          <w:p w14:paraId="5306887C"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1F09FFE9" w14:textId="0D0E466A" w:rsidR="00FA07D8" w:rsidRPr="006C6D43" w:rsidRDefault="00FA07D8" w:rsidP="00FA07D8">
            <w:pPr>
              <w:spacing w:after="0"/>
              <w:rPr>
                <w:i/>
                <w:color w:val="auto"/>
              </w:rPr>
            </w:pPr>
            <w:r w:rsidRPr="006C6D43">
              <w:rPr>
                <w:i/>
                <w:color w:val="auto"/>
              </w:rPr>
              <w:t xml:space="preserve">“At no point prior to receiving the package, was there mention that I needed a witness.” </w:t>
            </w:r>
            <w:r w:rsidRPr="006C6D43">
              <w:rPr>
                <w:iCs/>
                <w:color w:val="auto"/>
              </w:rPr>
              <w:t>Postal voter</w:t>
            </w:r>
            <w:r w:rsidRPr="006C6D43">
              <w:rPr>
                <w:i/>
                <w:color w:val="auto"/>
              </w:rPr>
              <w:t xml:space="preserve"> </w:t>
            </w:r>
          </w:p>
        </w:tc>
      </w:tr>
      <w:tr w:rsidR="006C6D43" w:rsidRPr="006C6D43" w14:paraId="072A9742" w14:textId="77777777" w:rsidTr="00FA07D8">
        <w:trPr>
          <w:trHeight w:val="591"/>
        </w:trPr>
        <w:tc>
          <w:tcPr>
            <w:tcW w:w="666" w:type="dxa"/>
          </w:tcPr>
          <w:p w14:paraId="115DAC5D" w14:textId="1831042C" w:rsidR="00FA07D8" w:rsidRPr="006C6D43" w:rsidRDefault="00FA07D8" w:rsidP="00FA07D8">
            <w:pPr>
              <w:spacing w:after="0"/>
              <w:rPr>
                <w:noProof/>
                <w:color w:val="auto"/>
              </w:rPr>
            </w:pPr>
            <w:r w:rsidRPr="006C6D43">
              <w:rPr>
                <w:noProof/>
                <w:color w:val="auto"/>
                <w:lang w:eastAsia="en-AU"/>
              </w:rPr>
              <mc:AlternateContent>
                <mc:Choice Requires="wps">
                  <w:drawing>
                    <wp:inline distT="0" distB="0" distL="0" distR="0" wp14:anchorId="2B79D8B6" wp14:editId="7C7B97F4">
                      <wp:extent cx="276225" cy="276225"/>
                      <wp:effectExtent l="0" t="0" r="9525" b="9525"/>
                      <wp:docPr id="80" name="Oval 8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CC6B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79D8B6" id="Oval 80" o:spid="_x0000_s112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OkfQIAAGQ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qU/MOCoPS0hep4H1iAfnCilzcGv+atiOleBJwUnCmc&#10;/vQFD22hLTkMEmc1hB8vvRMeGxi1nLU4eSWP3/ciKM7sZ4etTWM6CmEUtqPg9s0GsCPmuFe8zCIa&#10;hGRHUQdonnAprMkLqoST6KvkMoXxskn9BsC1ItV6nWE4jl6kW/fgJZFTYak1H7snEfzQwgl7/w7G&#10;qXzWxj2WLB2s9wm0yT1+quNQchzl3DvD2qFd8es9o07LcfUT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qIKOkfQIAAGQFAAAO&#10;AAAAAAAAAAAAAAAAAC4CAABkcnMvZTJvRG9jLnhtbFBLAQItABQABgAIAAAAIQBxwB472gAAAAMB&#10;AAAPAAAAAAAAAAAAAAAAANcEAABkcnMvZG93bnJldi54bWxQSwUGAAAAAAQABADzAAAA3gUAAAAA&#10;" fillcolor="#0e3a6c" stroked="f" strokeweight="2pt">
                      <v:textbox inset="0,0,0,0">
                        <w:txbxContent>
                          <w:p w14:paraId="2F0CC6B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auto"/>
            <w:vAlign w:val="center"/>
          </w:tcPr>
          <w:p w14:paraId="51AA23C1" w14:textId="39810A98" w:rsidR="00FA07D8" w:rsidRPr="006C6D43" w:rsidRDefault="00FA07D8" w:rsidP="00FA07D8">
            <w:pPr>
              <w:spacing w:after="0"/>
              <w:rPr>
                <w:i/>
                <w:color w:val="auto"/>
              </w:rPr>
            </w:pPr>
            <w:r w:rsidRPr="006C6D43">
              <w:rPr>
                <w:i/>
                <w:color w:val="auto"/>
              </w:rPr>
              <w:t xml:space="preserve">“I received the postal vote 5 days before election even though </w:t>
            </w:r>
            <w:r w:rsidR="00DE15AE" w:rsidRPr="006C6D43">
              <w:rPr>
                <w:i/>
                <w:color w:val="auto"/>
              </w:rPr>
              <w:t>I</w:t>
            </w:r>
            <w:r w:rsidRPr="006C6D43">
              <w:rPr>
                <w:i/>
                <w:color w:val="auto"/>
              </w:rPr>
              <w:t xml:space="preserve"> applied for it weeks before.” </w:t>
            </w:r>
            <w:r w:rsidRPr="006C6D43">
              <w:rPr>
                <w:iCs/>
                <w:color w:val="auto"/>
              </w:rPr>
              <w:t>Postal voter</w:t>
            </w:r>
          </w:p>
        </w:tc>
      </w:tr>
    </w:tbl>
    <w:p w14:paraId="07F960EC" w14:textId="77777777" w:rsidR="00E35803" w:rsidRPr="006C6D43" w:rsidRDefault="00E35803" w:rsidP="006B6971">
      <w:pPr>
        <w:pStyle w:val="BASE"/>
        <w:ind w:left="0" w:firstLine="0"/>
        <w:rPr>
          <w:color w:val="auto"/>
        </w:rPr>
      </w:pPr>
      <w:r w:rsidRPr="006C6D43">
        <w:rPr>
          <w:color w:val="auto"/>
        </w:rPr>
        <w:br w:type="page"/>
      </w:r>
    </w:p>
    <w:p w14:paraId="0507FC14" w14:textId="77777777" w:rsidR="00EF0F7B" w:rsidRPr="006C6D43" w:rsidRDefault="00EF0F7B" w:rsidP="00EF0F7B">
      <w:pPr>
        <w:pStyle w:val="Heading2"/>
        <w:rPr>
          <w:color w:val="auto"/>
        </w:rPr>
      </w:pPr>
      <w:bookmarkStart w:id="114" w:name="_Toc142294158"/>
      <w:r w:rsidRPr="006C6D43">
        <w:rPr>
          <w:color w:val="auto"/>
        </w:rPr>
        <w:t>Provisional voters</w:t>
      </w:r>
      <w:bookmarkEnd w:id="114"/>
    </w:p>
    <w:p w14:paraId="1E5E438A" w14:textId="573F0898" w:rsidR="00372A94" w:rsidRPr="006C6D43" w:rsidRDefault="00372A94" w:rsidP="00372A94">
      <w:pPr>
        <w:rPr>
          <w:color w:val="auto"/>
        </w:rPr>
      </w:pPr>
      <w:r w:rsidRPr="006C6D43">
        <w:rPr>
          <w:color w:val="auto"/>
        </w:rPr>
        <w:t xml:space="preserve">Provisional voters represent a subset of ordinary or early voters who are not on the electoral roll when arriving to vote. These voters </w:t>
      </w:r>
      <w:r w:rsidR="008C7658" w:rsidRPr="006C6D43">
        <w:rPr>
          <w:color w:val="auto"/>
        </w:rPr>
        <w:t>complete a provisional voter application form</w:t>
      </w:r>
      <w:r w:rsidR="003A177C" w:rsidRPr="006C6D43">
        <w:rPr>
          <w:color w:val="auto"/>
        </w:rPr>
        <w:t xml:space="preserve"> </w:t>
      </w:r>
      <w:r w:rsidRPr="006C6D43">
        <w:rPr>
          <w:color w:val="auto"/>
        </w:rPr>
        <w:t xml:space="preserve">and </w:t>
      </w:r>
      <w:r w:rsidR="008C7658" w:rsidRPr="006C6D43">
        <w:rPr>
          <w:color w:val="auto"/>
        </w:rPr>
        <w:t xml:space="preserve">can </w:t>
      </w:r>
      <w:r w:rsidRPr="006C6D43">
        <w:rPr>
          <w:color w:val="auto"/>
        </w:rPr>
        <w:t xml:space="preserve">vote </w:t>
      </w:r>
      <w:r w:rsidR="008C7658" w:rsidRPr="006C6D43">
        <w:rPr>
          <w:color w:val="auto"/>
        </w:rPr>
        <w:t xml:space="preserve">at a voting centre </w:t>
      </w:r>
      <w:r w:rsidRPr="006C6D43">
        <w:rPr>
          <w:color w:val="auto"/>
        </w:rPr>
        <w:t>as normal.</w:t>
      </w:r>
      <w:r w:rsidR="008C7658" w:rsidRPr="006C6D43">
        <w:rPr>
          <w:color w:val="auto"/>
        </w:rPr>
        <w:t xml:space="preserve"> (Their vote is provisional until their enrolment status is confirmed).</w:t>
      </w:r>
      <w:r w:rsidR="003A177C" w:rsidRPr="006C6D43">
        <w:rPr>
          <w:color w:val="auto"/>
        </w:rPr>
        <w:t xml:space="preserve"> </w:t>
      </w:r>
    </w:p>
    <w:p w14:paraId="54D13622" w14:textId="60FDB2AF" w:rsidR="002E66D2" w:rsidRPr="006C6D43" w:rsidRDefault="002E66D2" w:rsidP="00372A94">
      <w:pPr>
        <w:rPr>
          <w:color w:val="auto"/>
        </w:rPr>
      </w:pPr>
      <w:r w:rsidRPr="006C6D43">
        <w:rPr>
          <w:color w:val="auto"/>
        </w:rPr>
        <w:t xml:space="preserve">Comparison back to the 2018 election evaluation </w:t>
      </w:r>
      <w:r w:rsidR="00955E9D" w:rsidRPr="006C6D43">
        <w:rPr>
          <w:color w:val="auto"/>
        </w:rPr>
        <w:t>h</w:t>
      </w:r>
      <w:r w:rsidR="00662430" w:rsidRPr="006C6D43">
        <w:rPr>
          <w:color w:val="auto"/>
        </w:rPr>
        <w:t>as</w:t>
      </w:r>
      <w:r w:rsidRPr="006C6D43">
        <w:rPr>
          <w:color w:val="auto"/>
        </w:rPr>
        <w:t xml:space="preserve"> not been made due to a low sample size for these voters.</w:t>
      </w:r>
      <w:r w:rsidR="00692498" w:rsidRPr="006C6D43">
        <w:rPr>
          <w:color w:val="auto"/>
        </w:rPr>
        <w:t xml:space="preserve"> </w:t>
      </w:r>
    </w:p>
    <w:p w14:paraId="2151C86C" w14:textId="77777777" w:rsidR="00C66BB3" w:rsidRPr="006C6D43" w:rsidRDefault="00C66BB3">
      <w:pPr>
        <w:pStyle w:val="Heading4"/>
        <w:rPr>
          <w:color w:val="auto"/>
        </w:rPr>
      </w:pPr>
      <w:r w:rsidRPr="006C6D43">
        <w:rPr>
          <w:color w:val="auto"/>
        </w:rPr>
        <w:t>Overall satisfaction</w:t>
      </w:r>
      <w:r w:rsidR="00262E84" w:rsidRPr="006C6D43">
        <w:rPr>
          <w:color w:val="auto"/>
        </w:rPr>
        <w:t xml:space="preserve"> with voting process</w:t>
      </w:r>
    </w:p>
    <w:p w14:paraId="59828F0E" w14:textId="118F82FC" w:rsidR="00C66BB3" w:rsidRPr="006C6D43" w:rsidRDefault="00ED32F5" w:rsidP="00C66BB3">
      <w:pPr>
        <w:rPr>
          <w:color w:val="auto"/>
        </w:rPr>
      </w:pPr>
      <w:r w:rsidRPr="006C6D43">
        <w:rPr>
          <w:noProof/>
          <w:color w:val="auto"/>
          <w:sz w:val="24"/>
          <w:szCs w:val="24"/>
          <w:lang w:eastAsia="en-AU"/>
        </w:rPr>
        <mc:AlternateContent>
          <mc:Choice Requires="wps">
            <w:drawing>
              <wp:anchor distT="0" distB="0" distL="114300" distR="114300" simplePos="0" relativeHeight="251658295" behindDoc="0" locked="0" layoutInCell="1" allowOverlap="1" wp14:anchorId="6025E1C0" wp14:editId="075AD895">
                <wp:simplePos x="0" y="0"/>
                <wp:positionH relativeFrom="column">
                  <wp:posOffset>5002530</wp:posOffset>
                </wp:positionH>
                <wp:positionV relativeFrom="paragraph">
                  <wp:posOffset>1828165</wp:posOffset>
                </wp:positionV>
                <wp:extent cx="905510" cy="3810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905510" cy="381000"/>
                        </a:xfrm>
                        <a:prstGeom prst="rect">
                          <a:avLst/>
                        </a:prstGeom>
                        <a:noFill/>
                        <a:ln w="6350">
                          <a:noFill/>
                        </a:ln>
                      </wps:spPr>
                      <wps:txbx>
                        <w:txbxContent>
                          <w:p w14:paraId="67CC74B9" w14:textId="77777777" w:rsidR="00E278A6" w:rsidRPr="003D4DDE" w:rsidRDefault="00E278A6" w:rsidP="00ED32F5">
                            <w:pPr>
                              <w:jc w:val="center"/>
                              <w:rPr>
                                <w:sz w:val="18"/>
                                <w:szCs w:val="16"/>
                                <w:lang w:val="en-US"/>
                              </w:rPr>
                            </w:pPr>
                            <w:r w:rsidRPr="003D4DDE">
                              <w:rPr>
                                <w:sz w:val="18"/>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5E1C0" id="Text Box 508" o:spid="_x0000_s1130" type="#_x0000_t202" style="position:absolute;margin-left:393.9pt;margin-top:143.95pt;width:71.3pt;height:30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N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LxLZ7MMPRxdk9ssTSOsyeWxsc5/F9CQYBTUIisRLHZY&#10;O48FMfQUEmppWNVKRWaUJm1BbyazND44e/CF0vjw0mqwfLftSF1iR5PTHFsojziehZ55Z/iqxibW&#10;zPkXZpFq7Bvl659xkQqwGAwWJRXYX3+7D/HIAHopaVE6BXU/98wKStQPjdzcZdNp0Fo8TGdfx3iw&#10;157ttUfvmwdAdWb4UQyPZoj36mRKC807qnwZqqKLaY61C+pP5oPvBY2/hIvlMgahugzza70xPKQO&#10;sAaIX7t3Zs3Ag0cCn+AkMpZ/oKOP7QlZ7j3IOnIVgO5RHfBHZUYKh18UpH99jlGXv774DQAA//8D&#10;AFBLAwQUAAYACAAAACEAEy+RO+MAAAALAQAADwAAAGRycy9kb3ducmV2LnhtbEyPwU7DMBBE70j8&#10;g7VI3KhDWkgasqmqSBUSooeWXrhtYjeJiNchdtvA12NOcNzZ0cybfDWZXpz16DrLCPezCITm2qqO&#10;G4TD2+YuBeE8saLeskb40g5WxfVVTpmyF97p8943IoSwywih9X7IpHR1qw25mR00h9/RjoZ8OMdG&#10;qpEuIdz0Mo6iR2mo49DQ0qDLVtcf+5NBeCk3W9pVsUm/+/L59bgePg/vD4i3N9P6CYTXk/8zwy9+&#10;QIciMFX2xMqJHiFJk4DuEeI0WYIIjuU8WoCoEOaLoMgil/83FD8AAAD//wMAUEsBAi0AFAAGAAgA&#10;AAAhALaDOJL+AAAA4QEAABMAAAAAAAAAAAAAAAAAAAAAAFtDb250ZW50X1R5cGVzXS54bWxQSwEC&#10;LQAUAAYACAAAACEAOP0h/9YAAACUAQAACwAAAAAAAAAAAAAAAAAvAQAAX3JlbHMvLnJlbHNQSwEC&#10;LQAUAAYACAAAACEAax0jZRsCAAAzBAAADgAAAAAAAAAAAAAAAAAuAgAAZHJzL2Uyb0RvYy54bWxQ&#10;SwECLQAUAAYACAAAACEAEy+RO+MAAAALAQAADwAAAAAAAAAAAAAAAAB1BAAAZHJzL2Rvd25yZXYu&#10;eG1sUEsFBgAAAAAEAAQA8wAAAIUFAAAAAA==&#10;" filled="f" stroked="f" strokeweight=".5pt">
                <v:textbox>
                  <w:txbxContent>
                    <w:p w14:paraId="67CC74B9" w14:textId="77777777" w:rsidR="00E278A6" w:rsidRPr="003D4DDE" w:rsidRDefault="00E278A6" w:rsidP="00ED32F5">
                      <w:pPr>
                        <w:jc w:val="center"/>
                        <w:rPr>
                          <w:sz w:val="18"/>
                          <w:szCs w:val="16"/>
                          <w:lang w:val="en-US"/>
                        </w:rPr>
                      </w:pPr>
                      <w:r w:rsidRPr="003D4DDE">
                        <w:rPr>
                          <w:sz w:val="18"/>
                          <w:szCs w:val="16"/>
                          <w:lang w:val="en-US"/>
                        </w:rPr>
                        <w:t>All voters</w:t>
                      </w:r>
                    </w:p>
                  </w:txbxContent>
                </v:textbox>
              </v:shape>
            </w:pict>
          </mc:Fallback>
        </mc:AlternateContent>
      </w:r>
      <w:r w:rsidR="00663DE9" w:rsidRPr="006C6D43">
        <w:rPr>
          <w:color w:val="auto"/>
        </w:rPr>
        <w:t>Provisional voters expressed overall satisfaction levels in line with all voters combined – 84% overall satisfaction for provisional and 82%</w:t>
      </w:r>
      <w:r w:rsidR="00C94277" w:rsidRPr="006C6D43">
        <w:rPr>
          <w:color w:val="auto"/>
        </w:rPr>
        <w:t xml:space="preserve"> </w:t>
      </w:r>
      <w:r w:rsidR="00D62710" w:rsidRPr="006C6D43">
        <w:rPr>
          <w:color w:val="auto"/>
        </w:rPr>
        <w:t>for all voters.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579D16F" w14:textId="77777777" w:rsidTr="00ED32F5">
        <w:trPr>
          <w:trHeight w:val="467"/>
        </w:trPr>
        <w:tc>
          <w:tcPr>
            <w:tcW w:w="8778" w:type="dxa"/>
            <w:shd w:val="clear" w:color="auto" w:fill="F2F2F2" w:themeFill="background1" w:themeFillShade="F2"/>
          </w:tcPr>
          <w:p w14:paraId="00B6F24B" w14:textId="6703491E" w:rsidR="00C66BB3" w:rsidRPr="006C6D43" w:rsidRDefault="00391433" w:rsidP="00ED32F5">
            <w:pPr>
              <w:pStyle w:val="Caption"/>
              <w:rPr>
                <w:color w:val="auto"/>
              </w:rPr>
            </w:pPr>
            <w:bookmarkStart w:id="115" w:name="_Toc14014774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63</w:t>
            </w:r>
            <w:r w:rsidRPr="006C6D43">
              <w:rPr>
                <w:color w:val="auto"/>
              </w:rPr>
              <w:fldChar w:fldCharType="end"/>
            </w:r>
            <w:r w:rsidRPr="006C6D43">
              <w:rPr>
                <w:color w:val="auto"/>
              </w:rPr>
              <w:t xml:space="preserve">: </w:t>
            </w:r>
            <w:r w:rsidR="0067234F" w:rsidRPr="006C6D43">
              <w:rPr>
                <w:color w:val="auto"/>
              </w:rPr>
              <w:tab/>
            </w:r>
            <w:r w:rsidR="00C66BB3" w:rsidRPr="006C6D43">
              <w:rPr>
                <w:color w:val="auto"/>
              </w:rPr>
              <w:t xml:space="preserve">Overall satisfaction with voting </w:t>
            </w:r>
            <w:r w:rsidR="00ED32F5" w:rsidRPr="006C6D43">
              <w:rPr>
                <w:color w:val="auto"/>
              </w:rPr>
              <w:t>experience</w:t>
            </w:r>
            <w:r w:rsidR="000658D6" w:rsidRPr="006C6D43">
              <w:rPr>
                <w:color w:val="auto"/>
              </w:rPr>
              <w:t xml:space="preserve"> – </w:t>
            </w:r>
            <w:r w:rsidR="002B2949" w:rsidRPr="006C6D43">
              <w:rPr>
                <w:color w:val="auto"/>
              </w:rPr>
              <w:t>P</w:t>
            </w:r>
            <w:r w:rsidR="000658D6" w:rsidRPr="006C6D43">
              <w:rPr>
                <w:color w:val="auto"/>
              </w:rPr>
              <w:t>rovisional voters</w:t>
            </w:r>
            <w:bookmarkEnd w:id="115"/>
          </w:p>
        </w:tc>
      </w:tr>
      <w:tr w:rsidR="006C6D43" w:rsidRPr="006C6D43" w14:paraId="7BE79E2E" w14:textId="77777777" w:rsidTr="00ED32F5">
        <w:trPr>
          <w:trHeight w:val="2820"/>
        </w:trPr>
        <w:tc>
          <w:tcPr>
            <w:tcW w:w="8778" w:type="dxa"/>
          </w:tcPr>
          <w:p w14:paraId="2D644CEB" w14:textId="7FCC4E79" w:rsidR="00C66BB3" w:rsidRPr="006C6D43" w:rsidRDefault="00044635" w:rsidP="00ED32F5">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292" behindDoc="0" locked="0" layoutInCell="1" allowOverlap="1" wp14:anchorId="10FC6FE0" wp14:editId="4F6229FE">
                      <wp:simplePos x="0" y="0"/>
                      <wp:positionH relativeFrom="column">
                        <wp:posOffset>5161280</wp:posOffset>
                      </wp:positionH>
                      <wp:positionV relativeFrom="paragraph">
                        <wp:posOffset>545244</wp:posOffset>
                      </wp:positionV>
                      <wp:extent cx="447675" cy="447675"/>
                      <wp:effectExtent l="0" t="0" r="28575" b="28575"/>
                      <wp:wrapNone/>
                      <wp:docPr id="486" name="Oval 486"/>
                      <wp:cNvGraphicFramePr/>
                      <a:graphic xmlns:a="http://schemas.openxmlformats.org/drawingml/2006/main">
                        <a:graphicData uri="http://schemas.microsoft.com/office/word/2010/wordprocessingShape">
                          <wps:wsp>
                            <wps:cNvSpPr/>
                            <wps:spPr>
                              <a:xfrm>
                                <a:off x="0" y="0"/>
                                <a:ext cx="447675" cy="44767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9DDB3" w14:textId="0377EE6A" w:rsidR="00E278A6" w:rsidRPr="00356378" w:rsidRDefault="00C823CB" w:rsidP="00ED32F5">
                                  <w:pPr>
                                    <w:spacing w:after="0"/>
                                    <w:jc w:val="center"/>
                                    <w:rPr>
                                      <w:color w:val="FFFFFF" w:themeColor="background1"/>
                                      <w:sz w:val="16"/>
                                      <w:szCs w:val="16"/>
                                      <w:lang w:val="en-US"/>
                                    </w:rPr>
                                  </w:pPr>
                                  <w:r>
                                    <w:rPr>
                                      <w:color w:val="FFFFFF" w:themeColor="background1"/>
                                      <w:sz w:val="16"/>
                                      <w:szCs w:val="16"/>
                                      <w:lang w:val="en-US"/>
                                    </w:rPr>
                                    <w:t>(</w:t>
                                  </w:r>
                                  <w:r w:rsidR="00E278A6" w:rsidRPr="00356378">
                                    <w:rPr>
                                      <w:color w:val="FFFFFF" w:themeColor="background1"/>
                                      <w:sz w:val="16"/>
                                      <w:szCs w:val="16"/>
                                      <w:lang w:val="en-US"/>
                                    </w:rPr>
                                    <w:t>82%</w:t>
                                  </w:r>
                                  <w:r>
                                    <w:rPr>
                                      <w:color w:val="FFFFFF" w:themeColor="background1"/>
                                      <w:sz w:val="16"/>
                                      <w:szCs w:val="16"/>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C6FE0" id="Oval 486" o:spid="_x0000_s1131" style="position:absolute;margin-left:406.4pt;margin-top:42.95pt;width:35.25pt;height:35.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V+hAIAAIwFAAAOAAAAZHJzL2Uyb0RvYy54bWysVN1vEzEMf0fif4jyzq4d+4Bq16nqGEKa&#10;tokN7TnNJb1IuTg4aa/lr8fJfRToxAOiD6kT2z/bv7N9db1rLNsqDAZcyacnE86Uk1AZty75t+fb&#10;dx84C1G4SlhwquR7Ffj1/O2bq9bP1CnUYCuFjEBcmLW+5HWMflYUQdaqEeEEvHKk1ICNiHTFdVGh&#10;aAm9scXpZHJRtICVR5AqBHq96ZR8nvG1VjI+aB1UZLbklFvMJ+Zzlc5ifiVmaxS+NrJPQ/xDFo0w&#10;joKOUDciCrZBcwTVGIkQQMcTCU0BWhupcg1UzXTyRzVPtfAq10LkBD/SFP4frLzfPvlHJBpaH2aB&#10;xFTFTmOT/ik/tstk7Uey1C4ySY9nZ5cXl+ecSVL1MqEUB2ePIX5W0LAklFxZa3xI5YiZ2N6F2FkP&#10;Vuk5gDXVrbE2X3C9WlpkW5E+3af3i4tl+loU4Dcz6449U/Oo0Xe1nh47EkzyLA5VZynurUp41n1V&#10;mpmK6jzNGeeGPGAKKZWL005Vi0p1aZ5P6DcEG7LIOWfAhKypvBG7BxgsO5ABuyu2t0+uKvfz6Dz5&#10;W2Kd8+iRI4OLo3NjHOBrAJaq6iN39gNJHTWJpbhb7Yibkn88S6bpaQXV/hEZQjdgwctbQ1/9ToT4&#10;KJAmimaPtkR8oENbaEsOvcRZDfjjtfdkT41OWs5amtCSh+8bgYoz+8XRCKRxHgQchNUguE2zBOqc&#10;Ke0fL7NIDhjtIGqE5oWWxyJFIZVwkmKVXEYcLsvYbQpaP1ItFtmMxtaLeOeevEzgidjUws+7F4G+&#10;b/VIM3IPw/QetXtnmzwdLDYRtMmzcOCxp5xGPvdOv57STvn1nq0OS3T+EwAA//8DAFBLAwQUAAYA&#10;CAAAACEA0/4VdOMAAAAKAQAADwAAAGRycy9kb3ducmV2LnhtbEyPTUvDQBCG74L/YRnBi9hNW1Ni&#10;zKZI8ePUglUo3qbZbbI0Oxuy2yb66x1PepthHt553mI5ulacTR+sJwXTSQLCUOW1pVrBx/vzbQYi&#10;RCSNrSej4MsEWJaXFwXm2g/0Zs7bWAsOoZCjgibGLpcyVI1xGCa+M8S3g+8dRl77WuoeBw53rZwl&#10;yUI6tMQfGuzMqjHVcXtyCoaNTl+/D0/HNe5uNnZnP1cvfafU9dX4+AAimjH+wfCrz+pQstPen0gH&#10;0SrIpjNWjzyk9yAYyLL5HMSeyXRxB7Is5P8K5Q8AAAD//wMAUEsBAi0AFAAGAAgAAAAhALaDOJL+&#10;AAAA4QEAABMAAAAAAAAAAAAAAAAAAAAAAFtDb250ZW50X1R5cGVzXS54bWxQSwECLQAUAAYACAAA&#10;ACEAOP0h/9YAAACUAQAACwAAAAAAAAAAAAAAAAAvAQAAX3JlbHMvLnJlbHNQSwECLQAUAAYACAAA&#10;ACEAiYtVfoQCAACMBQAADgAAAAAAAAAAAAAAAAAuAgAAZHJzL2Uyb0RvYy54bWxQSwECLQAUAAYA&#10;CAAAACEA0/4VdOMAAAAKAQAADwAAAAAAAAAAAAAAAADeBAAAZHJzL2Rvd25yZXYueG1sUEsFBgAA&#10;AAAEAAQA8wAAAO4FAAAAAA==&#10;" fillcolor="#0e3a6c" strokecolor="white [3212]" strokeweight="2pt">
                      <v:textbox inset="0,0,0,0">
                        <w:txbxContent>
                          <w:p w14:paraId="6169DDB3" w14:textId="0377EE6A" w:rsidR="00E278A6" w:rsidRPr="00356378" w:rsidRDefault="00C823CB" w:rsidP="00ED32F5">
                            <w:pPr>
                              <w:spacing w:after="0"/>
                              <w:jc w:val="center"/>
                              <w:rPr>
                                <w:color w:val="FFFFFF" w:themeColor="background1"/>
                                <w:sz w:val="16"/>
                                <w:szCs w:val="16"/>
                                <w:lang w:val="en-US"/>
                              </w:rPr>
                            </w:pPr>
                            <w:r>
                              <w:rPr>
                                <w:color w:val="FFFFFF" w:themeColor="background1"/>
                                <w:sz w:val="16"/>
                                <w:szCs w:val="16"/>
                                <w:lang w:val="en-US"/>
                              </w:rPr>
                              <w:t>(</w:t>
                            </w:r>
                            <w:r w:rsidR="00E278A6" w:rsidRPr="00356378">
                              <w:rPr>
                                <w:color w:val="FFFFFF" w:themeColor="background1"/>
                                <w:sz w:val="16"/>
                                <w:szCs w:val="16"/>
                                <w:lang w:val="en-US"/>
                              </w:rPr>
                              <w:t>82%</w:t>
                            </w:r>
                            <w:r>
                              <w:rPr>
                                <w:color w:val="FFFFFF" w:themeColor="background1"/>
                                <w:sz w:val="16"/>
                                <w:szCs w:val="16"/>
                                <w:lang w:val="en-US"/>
                              </w:rPr>
                              <w:t>)</w:t>
                            </w:r>
                          </w:p>
                        </w:txbxContent>
                      </v:textbox>
                    </v:oval>
                  </w:pict>
                </mc:Fallback>
              </mc:AlternateContent>
            </w:r>
            <w:r w:rsidR="0059592C" w:rsidRPr="006C6D43">
              <w:rPr>
                <w:noProof/>
                <w:color w:val="auto"/>
                <w:sz w:val="24"/>
                <w:szCs w:val="24"/>
                <w:lang w:eastAsia="en-AU"/>
              </w:rPr>
              <mc:AlternateContent>
                <mc:Choice Requires="wps">
                  <w:drawing>
                    <wp:anchor distT="0" distB="0" distL="114300" distR="114300" simplePos="0" relativeHeight="251658290" behindDoc="0" locked="0" layoutInCell="1" allowOverlap="1" wp14:anchorId="721352F9" wp14:editId="45936431">
                      <wp:simplePos x="0" y="0"/>
                      <wp:positionH relativeFrom="column">
                        <wp:posOffset>3102610</wp:posOffset>
                      </wp:positionH>
                      <wp:positionV relativeFrom="paragraph">
                        <wp:posOffset>135890</wp:posOffset>
                      </wp:positionV>
                      <wp:extent cx="356235" cy="356235"/>
                      <wp:effectExtent l="0" t="0" r="24765" b="24765"/>
                      <wp:wrapNone/>
                      <wp:docPr id="515" name="Oval 51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85917" w14:textId="594F1B39" w:rsidR="00E278A6" w:rsidRPr="00356378" w:rsidRDefault="00E278A6" w:rsidP="00C66BB3">
                                  <w:pPr>
                                    <w:jc w:val="center"/>
                                    <w:rPr>
                                      <w:color w:val="FFFFFF" w:themeColor="background1"/>
                                      <w:sz w:val="16"/>
                                      <w:szCs w:val="16"/>
                                      <w:lang w:val="en-US"/>
                                    </w:rPr>
                                  </w:pPr>
                                  <w:r w:rsidRPr="00356378">
                                    <w:rPr>
                                      <w:color w:val="FFFFFF" w:themeColor="background1"/>
                                      <w:sz w:val="16"/>
                                      <w:szCs w:val="16"/>
                                      <w:lang w:val="en-US"/>
                                    </w:rPr>
                                    <w:t>84%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352F9" id="Oval 515" o:spid="_x0000_s1132" style="position:absolute;margin-left:244.3pt;margin-top:10.7pt;width:28.05pt;height:28.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AsigIAAJQFAAAOAAAAZHJzL2Uyb0RvYy54bWysVN9vGjEMfp+0/yHK+3pAB9tQjwrRdZqE&#10;WjQ69TnkEi5SLs6SwB376+fkftCNag/TeAiOY3+2v7N9c9tUmhyF8wpMTsdXI0qE4VAos8/p96f7&#10;dx8p8YGZgmkwIqcn4ent4u2bm9rOxQRK0IVwBEGMn9c2p2UIdp5lnpeiYv4KrDD4KMFVLODV7bPC&#10;sRrRK51NRqNZVoMrrAMuvEftXftIFwlfSsHDo5ReBKJzirmFdLp07uKZLW7YfO+YLRXv0mD/kEXF&#10;lMGgA9QdC4wcnLqAqhR34EGGKw5VBlIqLlINWM149Ec125JZkWpBcrwdaPL/D5Y/HLd245CG2vq5&#10;RzFW0UhXxX/MjzSJrNNAlmgC4ai8ns4m11NKOD51MqJkZ2frfPgioCJRyKnQWlkfy2Fzdlz70Fr3&#10;VlHtQaviXmmdLm6/W2lHjix+us/Xy9kqfi0M8JuZNpeesXnE4Lvbjy8dESZ6ZueqkxROWkQ8bb4J&#10;SVSBdU5Sxqkhz5iMc2HCuH0qWSHaNKcj/PXB+ixSzgkwIkssb8DuAHrLFqTHbovt7KOrSP08OI/+&#10;lljrPHikyGDC4FwpA+41AI1VdZFb+56klprIUmh2DXKT00/TaBpVOyhOG0cctAPmLb9X+NXXzIcN&#10;czhROHu4JcIjHlJDnVPoJEpKcD9f00d7bHR8paTGCc2p/3FgTlCivxocgTjOSXg//TDBi+u1u5da&#10;c6hWgB00xj1keRKjbdC9KB1Uz7hEljEaPjHDMWZOeXD9ZRXajYFriIvlMpnh+FoW1mZreQSPBMdW&#10;fmqembNdyweclQfop/ii7Vvb6GlgeQggVZqJM58d9Tj6qYe6NRV3y8t7sjov08UvAAAA//8DAFBL&#10;AwQUAAYACAAAACEAOTwZgt4AAAAJAQAADwAAAGRycy9kb3ducmV2LnhtbEyPwU7DMBBE70j8g7VI&#10;3KjTyE2ikE2FkLhwglAERzd2k7TxOrKdNvw95kSPq3maeVttFzOys3Z+sISwXiXANLVWDdQh7D5e&#10;HgpgPkhScrSkEX60h219e1PJUtkLvetzEzoWS8iXEqEPYSo5922vjfQrO2mK2cE6I0M8XceVk5dY&#10;bkaeJknGjRwoLvRy0s+9bk/NbBDaY/N5cl/Zm5c7kZpstt/Tq0W8v1ueHoEFvYR/GP70ozrU0Wlv&#10;Z1KejQiiKLKIIqRrASwCGyFyYHuEPN8Aryt+/UH9CwAA//8DAFBLAQItABQABgAIAAAAIQC2gziS&#10;/gAAAOEBAAATAAAAAAAAAAAAAAAAAAAAAABbQ29udGVudF9UeXBlc10ueG1sUEsBAi0AFAAGAAgA&#10;AAAhADj9If/WAAAAlAEAAAsAAAAAAAAAAAAAAAAALwEAAF9yZWxzLy5yZWxzUEsBAi0AFAAGAAgA&#10;AAAhAB2vECyKAgAAlAUAAA4AAAAAAAAAAAAAAAAALgIAAGRycy9lMm9Eb2MueG1sUEsBAi0AFAAG&#10;AAgAAAAhADk8GYLeAAAACQEAAA8AAAAAAAAAAAAAAAAA5AQAAGRycy9kb3ducmV2LnhtbFBLBQYA&#10;AAAABAAEAPMAAADvBQAAAAA=&#10;" fillcolor="#0e3a6c" strokecolor="white [3212]" strokeweight="2pt">
                      <v:textbox inset="0,,0">
                        <w:txbxContent>
                          <w:p w14:paraId="14885917" w14:textId="594F1B39" w:rsidR="00E278A6" w:rsidRPr="00356378" w:rsidRDefault="00E278A6" w:rsidP="00C66BB3">
                            <w:pPr>
                              <w:jc w:val="center"/>
                              <w:rPr>
                                <w:color w:val="FFFFFF" w:themeColor="background1"/>
                                <w:sz w:val="16"/>
                                <w:szCs w:val="16"/>
                                <w:lang w:val="en-US"/>
                              </w:rPr>
                            </w:pPr>
                            <w:r w:rsidRPr="00356378">
                              <w:rPr>
                                <w:color w:val="FFFFFF" w:themeColor="background1"/>
                                <w:sz w:val="16"/>
                                <w:szCs w:val="16"/>
                                <w:lang w:val="en-US"/>
                              </w:rPr>
                              <w:t>84%</w:t>
                            </w:r>
                          </w:p>
                        </w:txbxContent>
                      </v:textbox>
                    </v:oval>
                  </w:pict>
                </mc:Fallback>
              </mc:AlternateContent>
            </w:r>
            <w:r w:rsidR="0059592C" w:rsidRPr="006C6D43">
              <w:rPr>
                <w:noProof/>
                <w:color w:val="auto"/>
                <w:sz w:val="24"/>
                <w:szCs w:val="24"/>
                <w:lang w:eastAsia="en-AU"/>
              </w:rPr>
              <mc:AlternateContent>
                <mc:Choice Requires="wps">
                  <w:drawing>
                    <wp:anchor distT="0" distB="0" distL="114300" distR="114300" simplePos="0" relativeHeight="251658289" behindDoc="0" locked="0" layoutInCell="1" allowOverlap="1" wp14:anchorId="766A3E11" wp14:editId="449D455E">
                      <wp:simplePos x="0" y="0"/>
                      <wp:positionH relativeFrom="column">
                        <wp:posOffset>1544561</wp:posOffset>
                      </wp:positionH>
                      <wp:positionV relativeFrom="paragraph">
                        <wp:posOffset>329421</wp:posOffset>
                      </wp:positionV>
                      <wp:extent cx="3397190" cy="3595"/>
                      <wp:effectExtent l="38100" t="38100" r="51435" b="53975"/>
                      <wp:wrapNone/>
                      <wp:docPr id="511" name="Straight Connector 511"/>
                      <wp:cNvGraphicFramePr/>
                      <a:graphic xmlns:a="http://schemas.openxmlformats.org/drawingml/2006/main">
                        <a:graphicData uri="http://schemas.microsoft.com/office/word/2010/wordprocessingShape">
                          <wps:wsp>
                            <wps:cNvCnPr/>
                            <wps:spPr>
                              <a:xfrm>
                                <a:off x="0" y="0"/>
                                <a:ext cx="3397190" cy="3595"/>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1F1C9C" id="Straight Connector 511" o:spid="_x0000_s1026" style="position:absolute;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6pt,25.95pt" to="389.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t+zgEAAAgEAAAOAAAAZHJzL2Uyb0RvYy54bWysU8tu2zAQvBfoPxC815JiJK0Fy0HhJL0U&#10;bdDHB9DU0iLAF0jWkv6+S0qW26ZAkKKXlUju7M4Ml9vbQStyAh+kNQ2tViUlYLhtpTk29Pu3hzfv&#10;KAmRmZYpa6ChIwR6u3v9atu7Gq5sZ1ULnmARE+reNbSL0dVFEXgHmoWVdWDwUFivWcSlPxatZz1W&#10;16q4Ksubore+dd5yCAF376ZDusv1hQAePwsRIBLVUOQWc/Q5HlIsdltWHz1zneQzDfYPLDSTBpsu&#10;pe5YZOSHl09Kacm9DVbEFbe6sEJIDlkDqqnKP9R87ZiDrAXNCW6xKfy/svzTaW8ePdrQu1AH9+iT&#10;ikF4nb7IjwzZrHExC4ZIOG6u15u31QY95Xi2vt5cJy+LC9b5ED+A1ST9NFRJk6Swmp0+hjilnlPS&#10;tjIpBqtk+yCVygt/POyVJyeWLu9+/f5mP/f4La0D1t6blsTR4YBZzJ5uNTKpnu4jw9SquMjNf3FU&#10;MNH4AoLIFgVWmW6eRFhoMM7BxGrmoQxmJ5hAyguwfB445yco5Cl9CXhB5M7WxAWspbH+b93jcKYs&#10;pvyzA5PuZMHBtmMehGwNjlu+zflppHn+dZ3hlwe8+wkAAP//AwBQSwMEFAAGAAgAAAAhAAdzLA3e&#10;AAAACQEAAA8AAABkcnMvZG93bnJldi54bWxMj8FOwzAMhu9IvENkJG4sXdextWs6IQRc0cYkdvQa&#10;r6lokq7JtvL2mBMc/fvT78/lerSduNAQWu8UTCcJCHK1161rFOw+Xh+WIEJEp7HzjhR8U4B1dXtT&#10;YqH91W3oso2N4BIXClRgYuwLKUNtyGKY+J4c745+sBh5HBqpB7xyue1kmiSP0mLr+ILBnp4N1V/b&#10;s1XQZKf8863d2Zb27y+YmdMxn6FS93fj0wpEpDH+wfCrz+pQsdPBn50OolOQZrOUUQXzaQ6CgcVi&#10;ycGBg3QOsirl/w+qHwAAAP//AwBQSwECLQAUAAYACAAAACEAtoM4kv4AAADhAQAAEwAAAAAAAAAA&#10;AAAAAAAAAAAAW0NvbnRlbnRfVHlwZXNdLnhtbFBLAQItABQABgAIAAAAIQA4/SH/1gAAAJQBAAAL&#10;AAAAAAAAAAAAAAAAAC8BAABfcmVscy8ucmVsc1BLAQItABQABgAIAAAAIQBG1Rt+zgEAAAgEAAAO&#10;AAAAAAAAAAAAAAAAAC4CAABkcnMvZTJvRG9jLnhtbFBLAQItABQABgAIAAAAIQAHcywN3gAAAAkB&#10;AAAPAAAAAAAAAAAAAAAAACgEAABkcnMvZG93bnJldi54bWxQSwUGAAAAAAQABADzAAAAMwUAAAAA&#10;" strokecolor="#0e3a6c">
                      <v:stroke startarrow="oval" endarrow="oval"/>
                    </v:line>
                  </w:pict>
                </mc:Fallback>
              </mc:AlternateContent>
            </w:r>
            <w:r w:rsidR="00C66BB3" w:rsidRPr="006C6D43">
              <w:rPr>
                <w:noProof/>
                <w:color w:val="auto"/>
                <w:sz w:val="24"/>
                <w:szCs w:val="24"/>
                <w:lang w:eastAsia="en-AU"/>
              </w:rPr>
              <w:drawing>
                <wp:inline distT="0" distB="0" distL="0" distR="0" wp14:anchorId="69FC0215" wp14:editId="6B0CAE21">
                  <wp:extent cx="4943475" cy="1800225"/>
                  <wp:effectExtent l="0" t="0" r="0" b="0"/>
                  <wp:docPr id="517" name="Chart 51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6C6D43" w:rsidRPr="006C6D43" w14:paraId="6E0E7C9D" w14:textId="77777777" w:rsidTr="00ED32F5">
        <w:tc>
          <w:tcPr>
            <w:tcW w:w="8778" w:type="dxa"/>
            <w:shd w:val="clear" w:color="auto" w:fill="FFFFFF" w:themeFill="background1"/>
          </w:tcPr>
          <w:p w14:paraId="7FAC3E36" w14:textId="5845E65A" w:rsidR="00C66BB3" w:rsidRPr="006C6D43" w:rsidRDefault="00C66BB3" w:rsidP="00ED32F5">
            <w:pPr>
              <w:pStyle w:val="BASE"/>
              <w:rPr>
                <w:color w:val="auto"/>
              </w:rPr>
            </w:pPr>
            <w:r w:rsidRPr="006C6D43">
              <w:rPr>
                <w:color w:val="auto"/>
              </w:rPr>
              <w:t>Q81</w:t>
            </w:r>
            <w:r w:rsidRPr="006C6D43">
              <w:rPr>
                <w:color w:val="auto"/>
              </w:rPr>
              <w:tab/>
              <w:t>And considering all aspects of the 20</w:t>
            </w:r>
            <w:r w:rsidR="00C07474" w:rsidRPr="006C6D43">
              <w:rPr>
                <w:color w:val="auto"/>
              </w:rPr>
              <w:t>22</w:t>
            </w:r>
            <w:r w:rsidRPr="006C6D43">
              <w:rPr>
                <w:color w:val="auto"/>
              </w:rPr>
              <w:t xml:space="preserve"> election, how satisfied or dissatisfied were you with your overall voting experience? </w:t>
            </w:r>
            <w:r w:rsidRPr="006C6D43">
              <w:rPr>
                <w:color w:val="auto"/>
              </w:rPr>
              <w:br/>
              <w:t>This includes the process leading up to the election and your experience voting. Please rate on a scale from 1 to 10, where 1 is ‘extremely dissatisfied’ and 10 is ‘extremely satisfied’.</w:t>
            </w:r>
          </w:p>
          <w:p w14:paraId="0DDB8AA4" w14:textId="41AA18BD" w:rsidR="0048143E" w:rsidRPr="006C6D43" w:rsidRDefault="00C66BB3" w:rsidP="00C948C6">
            <w:pPr>
              <w:pStyle w:val="BASE"/>
              <w:rPr>
                <w:color w:val="auto"/>
              </w:rPr>
            </w:pPr>
            <w:r w:rsidRPr="006C6D43">
              <w:rPr>
                <w:color w:val="auto"/>
              </w:rPr>
              <w:t xml:space="preserve">Base: </w:t>
            </w:r>
            <w:r w:rsidRPr="006C6D43">
              <w:rPr>
                <w:color w:val="auto"/>
              </w:rPr>
              <w:tab/>
              <w:t>All</w:t>
            </w:r>
            <w:r w:rsidR="00C948C6" w:rsidRPr="006C6D43">
              <w:rPr>
                <w:color w:val="auto"/>
              </w:rPr>
              <w:t xml:space="preserve"> provisional</w:t>
            </w:r>
            <w:r w:rsidRPr="006C6D43">
              <w:rPr>
                <w:color w:val="auto"/>
              </w:rPr>
              <w:t xml:space="preserve"> voters</w:t>
            </w:r>
            <w:r w:rsidR="00C948C6" w:rsidRPr="006C6D43">
              <w:rPr>
                <w:color w:val="auto"/>
              </w:rPr>
              <w:t xml:space="preserve"> enrolled on </w:t>
            </w:r>
            <w:r w:rsidR="005C1A35" w:rsidRPr="006C6D43">
              <w:rPr>
                <w:color w:val="auto"/>
              </w:rPr>
              <w:t>Election Day</w:t>
            </w:r>
            <w:r w:rsidRPr="006C6D43">
              <w:rPr>
                <w:color w:val="auto"/>
              </w:rPr>
              <w:t>, don’t know responses excluded (n=</w:t>
            </w:r>
            <w:r w:rsidR="00364B50" w:rsidRPr="006C6D43">
              <w:rPr>
                <w:color w:val="auto"/>
              </w:rPr>
              <w:t>6</w:t>
            </w:r>
            <w:r w:rsidR="003A06F5" w:rsidRPr="006C6D43">
              <w:rPr>
                <w:color w:val="auto"/>
              </w:rPr>
              <w:t>5</w:t>
            </w:r>
            <w:r w:rsidR="0048143E" w:rsidRPr="006C6D43">
              <w:rPr>
                <w:color w:val="auto"/>
              </w:rPr>
              <w:t>)</w:t>
            </w:r>
          </w:p>
          <w:p w14:paraId="3A627425" w14:textId="01B196E0" w:rsidR="00C66BB3" w:rsidRPr="006C6D43" w:rsidRDefault="0048143E" w:rsidP="00C948C6">
            <w:pPr>
              <w:pStyle w:val="BASE"/>
              <w:rPr>
                <w:color w:val="auto"/>
              </w:rPr>
            </w:pPr>
            <w:r w:rsidRPr="006C6D43">
              <w:rPr>
                <w:color w:val="auto"/>
              </w:rPr>
              <w:t>Note:</w:t>
            </w:r>
            <w:r w:rsidR="000D6D62" w:rsidRPr="006C6D43">
              <w:rPr>
                <w:color w:val="auto"/>
              </w:rPr>
              <w:tab/>
            </w:r>
            <w:r w:rsidR="000D6D62" w:rsidRPr="006C6D43">
              <w:rPr>
                <w:rFonts w:cs="Arial"/>
                <w:color w:val="auto"/>
              </w:rPr>
              <w:t xml:space="preserve">▲ / ▼ </w:t>
            </w:r>
            <w:r w:rsidR="000D6D62" w:rsidRPr="006C6D43">
              <w:rPr>
                <w:color w:val="auto"/>
              </w:rPr>
              <w:t xml:space="preserve">indicates sub-group is significantly </w:t>
            </w:r>
            <w:r w:rsidR="000D6D62" w:rsidRPr="006C6D43">
              <w:rPr>
                <w:bCs/>
                <w:color w:val="auto"/>
              </w:rPr>
              <w:t>higher</w:t>
            </w:r>
            <w:r w:rsidR="000D6D62" w:rsidRPr="006C6D43">
              <w:rPr>
                <w:color w:val="auto"/>
              </w:rPr>
              <w:t xml:space="preserve"> or </w:t>
            </w:r>
            <w:r w:rsidR="000D6D62" w:rsidRPr="006C6D43">
              <w:rPr>
                <w:bCs/>
                <w:color w:val="auto"/>
              </w:rPr>
              <w:t>lower</w:t>
            </w:r>
            <w:r w:rsidR="000D6D62" w:rsidRPr="006C6D43">
              <w:rPr>
                <w:color w:val="auto"/>
              </w:rPr>
              <w:t xml:space="preserve"> </w:t>
            </w:r>
            <w:r w:rsidRPr="006C6D43">
              <w:rPr>
                <w:color w:val="auto"/>
              </w:rPr>
              <w:t xml:space="preserve">at 95% confidence when compared to </w:t>
            </w:r>
            <w:r w:rsidR="00365B0E" w:rsidRPr="006C6D43">
              <w:rPr>
                <w:color w:val="auto"/>
              </w:rPr>
              <w:t>all voters</w:t>
            </w:r>
            <w:r w:rsidRPr="006C6D43">
              <w:rPr>
                <w:color w:val="auto"/>
              </w:rPr>
              <w:t>.</w:t>
            </w:r>
          </w:p>
        </w:tc>
      </w:tr>
    </w:tbl>
    <w:p w14:paraId="1D80ED75" w14:textId="77777777" w:rsidR="00C22050" w:rsidRPr="006C6D43" w:rsidRDefault="00C22050" w:rsidP="00C66BB3">
      <w:pPr>
        <w:spacing w:after="200"/>
        <w:rPr>
          <w:color w:val="auto"/>
        </w:rPr>
      </w:pPr>
    </w:p>
    <w:p w14:paraId="1F0BC862" w14:textId="77777777" w:rsidR="00C22050" w:rsidRPr="006C6D43" w:rsidRDefault="00C22050" w:rsidP="00C66BB3">
      <w:pPr>
        <w:spacing w:after="200"/>
        <w:rPr>
          <w:color w:val="auto"/>
        </w:rPr>
      </w:pPr>
    </w:p>
    <w:p w14:paraId="51463CCC" w14:textId="77777777" w:rsidR="00C22050" w:rsidRPr="006C6D43" w:rsidRDefault="00C22050" w:rsidP="00C66BB3">
      <w:pPr>
        <w:spacing w:after="200"/>
        <w:rPr>
          <w:color w:val="auto"/>
        </w:rPr>
      </w:pPr>
    </w:p>
    <w:p w14:paraId="3CCF96AF" w14:textId="2213162B" w:rsidR="00C66BB3" w:rsidRPr="006C6D43" w:rsidRDefault="00C66BB3" w:rsidP="00C66BB3">
      <w:pPr>
        <w:spacing w:after="200"/>
        <w:rPr>
          <w:color w:val="auto"/>
        </w:rPr>
      </w:pPr>
      <w:r w:rsidRPr="006C6D43">
        <w:rPr>
          <w:color w:val="auto"/>
        </w:rPr>
        <w:br w:type="page"/>
      </w:r>
    </w:p>
    <w:p w14:paraId="02D496F6" w14:textId="32FBD486" w:rsidR="004657F0" w:rsidRPr="006C6D43" w:rsidRDefault="004657F0">
      <w:pPr>
        <w:pStyle w:val="Heading4"/>
        <w:rPr>
          <w:color w:val="auto"/>
        </w:rPr>
      </w:pPr>
      <w:r w:rsidRPr="006C6D43">
        <w:rPr>
          <w:color w:val="auto"/>
        </w:rPr>
        <w:t xml:space="preserve">Awareness of </w:t>
      </w:r>
      <w:r w:rsidR="00037E99" w:rsidRPr="006C6D43">
        <w:rPr>
          <w:color w:val="auto"/>
        </w:rPr>
        <w:t>the VEC</w:t>
      </w:r>
      <w:r w:rsidR="001F2BD9" w:rsidRPr="006C6D43">
        <w:rPr>
          <w:color w:val="auto"/>
        </w:rPr>
        <w:t>’s</w:t>
      </w:r>
      <w:r w:rsidRPr="006C6D43">
        <w:rPr>
          <w:color w:val="auto"/>
        </w:rPr>
        <w:t xml:space="preserve"> communications</w:t>
      </w:r>
    </w:p>
    <w:p w14:paraId="6E869702" w14:textId="53528AFA" w:rsidR="007D70A0" w:rsidRPr="006C6D43" w:rsidRDefault="00EC06E4" w:rsidP="004657F0">
      <w:pPr>
        <w:rPr>
          <w:color w:val="auto"/>
        </w:rPr>
      </w:pPr>
      <w:r w:rsidRPr="006C6D43">
        <w:rPr>
          <w:color w:val="auto"/>
        </w:rPr>
        <w:t>Seven in ten provisional voters recalled any</w:t>
      </w:r>
      <w:r w:rsidR="006F37C1" w:rsidRPr="006C6D43">
        <w:rPr>
          <w:color w:val="auto"/>
        </w:rPr>
        <w:t xml:space="preserve"> of</w:t>
      </w:r>
      <w:r w:rsidRPr="006C6D43">
        <w:rPr>
          <w:color w:val="auto"/>
        </w:rPr>
        <w:t xml:space="preserve"> </w:t>
      </w:r>
      <w:r w:rsidR="00037E99" w:rsidRPr="006C6D43">
        <w:rPr>
          <w:color w:val="auto"/>
        </w:rPr>
        <w:t>the VEC</w:t>
      </w:r>
      <w:r w:rsidR="001F2BD9" w:rsidRPr="006C6D43">
        <w:rPr>
          <w:color w:val="auto"/>
        </w:rPr>
        <w:t>’s</w:t>
      </w:r>
      <w:r w:rsidRPr="006C6D43">
        <w:rPr>
          <w:color w:val="auto"/>
        </w:rPr>
        <w:t xml:space="preserve"> communications in the lead up to the election (69%).</w:t>
      </w:r>
      <w:r w:rsidR="00692498" w:rsidRPr="006C6D43">
        <w:rPr>
          <w:color w:val="auto"/>
        </w:rPr>
        <w:t xml:space="preserve"> </w:t>
      </w:r>
      <w:r w:rsidRPr="006C6D43">
        <w:rPr>
          <w:color w:val="auto"/>
        </w:rPr>
        <w:t xml:space="preserve">Overall, this </w:t>
      </w:r>
      <w:r w:rsidR="00B11AE6" w:rsidRPr="006C6D43">
        <w:rPr>
          <w:color w:val="auto"/>
        </w:rPr>
        <w:t>was</w:t>
      </w:r>
      <w:r w:rsidRPr="006C6D43">
        <w:rPr>
          <w:color w:val="auto"/>
        </w:rPr>
        <w:t xml:space="preserve"> similar to the rate of recall for all voters (75%).</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369165EA" w14:textId="77777777" w:rsidTr="002B2949">
        <w:trPr>
          <w:trHeight w:val="467"/>
        </w:trPr>
        <w:tc>
          <w:tcPr>
            <w:tcW w:w="8778" w:type="dxa"/>
            <w:shd w:val="clear" w:color="auto" w:fill="F2F2F2" w:themeFill="background1" w:themeFillShade="F2"/>
          </w:tcPr>
          <w:p w14:paraId="3C5C28AE" w14:textId="54E5A5B1" w:rsidR="004657F0" w:rsidRPr="006C6D43" w:rsidRDefault="00391433" w:rsidP="002B2949">
            <w:pPr>
              <w:pStyle w:val="Caption"/>
              <w:rPr>
                <w:color w:val="auto"/>
              </w:rPr>
            </w:pPr>
            <w:bookmarkStart w:id="116" w:name="_Toc14014774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64</w:t>
            </w:r>
            <w:r w:rsidRPr="006C6D43">
              <w:rPr>
                <w:color w:val="auto"/>
              </w:rPr>
              <w:fldChar w:fldCharType="end"/>
            </w:r>
            <w:r w:rsidRPr="006C6D43">
              <w:rPr>
                <w:color w:val="auto"/>
              </w:rPr>
              <w:t>:</w:t>
            </w:r>
            <w:r w:rsidR="00C93285" w:rsidRPr="006C6D43">
              <w:rPr>
                <w:color w:val="auto"/>
              </w:rPr>
              <w:tab/>
            </w:r>
            <w:r w:rsidR="004657F0" w:rsidRPr="006C6D43">
              <w:rPr>
                <w:color w:val="auto"/>
              </w:rPr>
              <w:t xml:space="preserve">Awareness of </w:t>
            </w:r>
            <w:r w:rsidR="00037E99" w:rsidRPr="006C6D43">
              <w:rPr>
                <w:color w:val="auto"/>
              </w:rPr>
              <w:t>the VEC</w:t>
            </w:r>
            <w:r w:rsidR="001F2BD9" w:rsidRPr="006C6D43">
              <w:rPr>
                <w:color w:val="auto"/>
              </w:rPr>
              <w:t>’s</w:t>
            </w:r>
            <w:r w:rsidR="004657F0" w:rsidRPr="006C6D43">
              <w:rPr>
                <w:color w:val="auto"/>
              </w:rPr>
              <w:t xml:space="preserve"> communications</w:t>
            </w:r>
            <w:r w:rsidR="000658D6" w:rsidRPr="006C6D43">
              <w:rPr>
                <w:color w:val="auto"/>
              </w:rPr>
              <w:t xml:space="preserve"> – </w:t>
            </w:r>
            <w:r w:rsidR="002B2949" w:rsidRPr="006C6D43">
              <w:rPr>
                <w:color w:val="auto"/>
              </w:rPr>
              <w:t>P</w:t>
            </w:r>
            <w:r w:rsidR="000658D6" w:rsidRPr="006C6D43">
              <w:rPr>
                <w:color w:val="auto"/>
              </w:rPr>
              <w:t>rovisional voters</w:t>
            </w:r>
            <w:bookmarkEnd w:id="116"/>
          </w:p>
        </w:tc>
      </w:tr>
      <w:tr w:rsidR="006C6D43" w:rsidRPr="006C6D43" w14:paraId="23977F2B" w14:textId="77777777" w:rsidTr="002B2949">
        <w:trPr>
          <w:trHeight w:val="3366"/>
        </w:trPr>
        <w:tc>
          <w:tcPr>
            <w:tcW w:w="8778" w:type="dxa"/>
          </w:tcPr>
          <w:p w14:paraId="02FF9F86" w14:textId="77777777" w:rsidR="004657F0" w:rsidRPr="006C6D43" w:rsidRDefault="004657F0" w:rsidP="002B2949">
            <w:pPr>
              <w:spacing w:after="0"/>
              <w:rPr>
                <w:color w:val="auto"/>
                <w:sz w:val="24"/>
                <w:szCs w:val="24"/>
              </w:rPr>
            </w:pPr>
            <w:r w:rsidRPr="006C6D43">
              <w:rPr>
                <w:noProof/>
                <w:color w:val="auto"/>
                <w:lang w:eastAsia="en-AU"/>
              </w:rPr>
              <w:drawing>
                <wp:anchor distT="0" distB="0" distL="114300" distR="114300" simplePos="0" relativeHeight="251658296" behindDoc="0" locked="0" layoutInCell="1" allowOverlap="1" wp14:anchorId="173067F1" wp14:editId="43338AEB">
                  <wp:simplePos x="0" y="0"/>
                  <wp:positionH relativeFrom="column">
                    <wp:posOffset>2503170</wp:posOffset>
                  </wp:positionH>
                  <wp:positionV relativeFrom="paragraph">
                    <wp:posOffset>683260</wp:posOffset>
                  </wp:positionV>
                  <wp:extent cx="466725" cy="466725"/>
                  <wp:effectExtent l="0" t="0" r="9525" b="952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07F7E665" wp14:editId="44EEC440">
                  <wp:extent cx="5436235" cy="2181225"/>
                  <wp:effectExtent l="0" t="0" r="0" b="0"/>
                  <wp:docPr id="516" name="Chart 51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4657F0" w:rsidRPr="006C6D43" w14:paraId="7AF463BF" w14:textId="77777777" w:rsidTr="002B2949">
        <w:tc>
          <w:tcPr>
            <w:tcW w:w="8778" w:type="dxa"/>
            <w:shd w:val="clear" w:color="auto" w:fill="auto"/>
          </w:tcPr>
          <w:p w14:paraId="05F663E7" w14:textId="77777777" w:rsidR="004657F0" w:rsidRPr="006C6D43" w:rsidRDefault="004657F0" w:rsidP="002B2949">
            <w:pPr>
              <w:pStyle w:val="BASE"/>
              <w:rPr>
                <w:color w:val="auto"/>
              </w:rPr>
            </w:pPr>
            <w:r w:rsidRPr="006C6D43">
              <w:rPr>
                <w:color w:val="auto"/>
              </w:rPr>
              <w:t>Q17</w:t>
            </w:r>
            <w:r w:rsidRPr="006C6D43">
              <w:rPr>
                <w:color w:val="auto"/>
              </w:rPr>
              <w:tab/>
              <w:t xml:space="preserve">In the period leading into this election, did you see or hear any communications by the Victorian Electoral Commission? </w:t>
            </w:r>
          </w:p>
          <w:p w14:paraId="58633FC7" w14:textId="21C39191" w:rsidR="004657F0" w:rsidRPr="006C6D43" w:rsidRDefault="004657F0" w:rsidP="000658D6">
            <w:pPr>
              <w:pStyle w:val="BASE"/>
              <w:rPr>
                <w:color w:val="auto"/>
              </w:rPr>
            </w:pPr>
            <w:r w:rsidRPr="006C6D43">
              <w:rPr>
                <w:color w:val="auto"/>
              </w:rPr>
              <w:t xml:space="preserve">Base: </w:t>
            </w:r>
            <w:r w:rsidRPr="006C6D43">
              <w:rPr>
                <w:color w:val="auto"/>
              </w:rPr>
              <w:tab/>
              <w:t>All</w:t>
            </w:r>
            <w:r w:rsidR="000658D6" w:rsidRPr="006C6D43">
              <w:rPr>
                <w:color w:val="auto"/>
              </w:rPr>
              <w:t xml:space="preserve"> provisional</w:t>
            </w:r>
            <w:r w:rsidRPr="006C6D43">
              <w:rPr>
                <w:color w:val="auto"/>
              </w:rPr>
              <w:t xml:space="preserve"> voters (n=</w:t>
            </w:r>
            <w:r w:rsidR="00D52892" w:rsidRPr="006C6D43">
              <w:rPr>
                <w:color w:val="auto"/>
              </w:rPr>
              <w:t>66</w:t>
            </w:r>
            <w:r w:rsidRPr="006C6D43">
              <w:rPr>
                <w:color w:val="auto"/>
              </w:rPr>
              <w:t>)</w:t>
            </w:r>
          </w:p>
          <w:p w14:paraId="72928B3C" w14:textId="0D473282" w:rsidR="00365B0E" w:rsidRPr="006C6D43" w:rsidRDefault="00365B0E" w:rsidP="000658D6">
            <w:pPr>
              <w:pStyle w:val="BASE"/>
              <w:rPr>
                <w:color w:val="auto"/>
              </w:rPr>
            </w:pPr>
            <w:r w:rsidRPr="006C6D43">
              <w:rPr>
                <w:color w:val="auto"/>
              </w:rPr>
              <w:t>Note:</w:t>
            </w:r>
            <w:r w:rsidR="000D6D62" w:rsidRPr="006C6D43">
              <w:rPr>
                <w:color w:val="auto"/>
              </w:rPr>
              <w:tab/>
            </w:r>
            <w:r w:rsidRPr="006C6D43">
              <w:rPr>
                <w:color w:val="auto"/>
              </w:rPr>
              <w:t xml:space="preserve"> </w:t>
            </w:r>
            <w:r w:rsidR="000D6D62" w:rsidRPr="006C6D43">
              <w:rPr>
                <w:rFonts w:cs="Arial"/>
                <w:color w:val="auto"/>
              </w:rPr>
              <w:t xml:space="preserve">▲ / ▼ </w:t>
            </w:r>
            <w:r w:rsidR="000D6D62" w:rsidRPr="006C6D43">
              <w:rPr>
                <w:color w:val="auto"/>
              </w:rPr>
              <w:t xml:space="preserve">indicates sub-group is significantly </w:t>
            </w:r>
            <w:r w:rsidR="000D6D62" w:rsidRPr="006C6D43">
              <w:rPr>
                <w:bCs/>
                <w:color w:val="auto"/>
              </w:rPr>
              <w:t>higher</w:t>
            </w:r>
            <w:r w:rsidR="000D6D62" w:rsidRPr="006C6D43">
              <w:rPr>
                <w:color w:val="auto"/>
              </w:rPr>
              <w:t xml:space="preserve"> or </w:t>
            </w:r>
            <w:r w:rsidR="000D6D62" w:rsidRPr="006C6D43">
              <w:rPr>
                <w:bCs/>
                <w:color w:val="auto"/>
              </w:rPr>
              <w:t>lower</w:t>
            </w:r>
            <w:r w:rsidR="000D6D62" w:rsidRPr="006C6D43">
              <w:rPr>
                <w:color w:val="auto"/>
              </w:rPr>
              <w:t xml:space="preserve"> </w:t>
            </w:r>
            <w:r w:rsidRPr="006C6D43">
              <w:rPr>
                <w:color w:val="auto"/>
              </w:rPr>
              <w:t>at 95% confidence when compared to the all voters.</w:t>
            </w:r>
          </w:p>
        </w:tc>
      </w:tr>
    </w:tbl>
    <w:p w14:paraId="0CA38668" w14:textId="77777777" w:rsidR="004657F0" w:rsidRPr="006C6D43" w:rsidRDefault="004657F0" w:rsidP="004657F0">
      <w:pPr>
        <w:spacing w:after="200"/>
        <w:rPr>
          <w:color w:val="auto"/>
        </w:rPr>
      </w:pPr>
    </w:p>
    <w:p w14:paraId="78680C89" w14:textId="77777777" w:rsidR="004657F0" w:rsidRPr="006C6D43" w:rsidRDefault="004657F0" w:rsidP="004657F0">
      <w:pPr>
        <w:spacing w:after="200"/>
        <w:rPr>
          <w:rFonts w:eastAsiaTheme="majorEastAsia" w:cstheme="majorBidi"/>
          <w:bCs/>
          <w:color w:val="auto"/>
          <w:sz w:val="40"/>
          <w:szCs w:val="40"/>
        </w:rPr>
      </w:pPr>
      <w:r w:rsidRPr="006C6D43">
        <w:rPr>
          <w:color w:val="auto"/>
        </w:rPr>
        <w:br w:type="page"/>
      </w:r>
    </w:p>
    <w:p w14:paraId="4AB5CBEB" w14:textId="77777777" w:rsidR="0048143E" w:rsidRPr="006C6D43" w:rsidRDefault="0048143E">
      <w:pPr>
        <w:pStyle w:val="Heading4"/>
        <w:rPr>
          <w:color w:val="auto"/>
        </w:rPr>
      </w:pPr>
      <w:r w:rsidRPr="006C6D43">
        <w:rPr>
          <w:color w:val="auto"/>
        </w:rPr>
        <w:t>Satisfaction with voting centre</w:t>
      </w:r>
    </w:p>
    <w:p w14:paraId="601A3E49" w14:textId="24A0BAD2" w:rsidR="00B65524" w:rsidRPr="006C6D43" w:rsidRDefault="00365B0E" w:rsidP="0048143E">
      <w:pPr>
        <w:rPr>
          <w:color w:val="auto"/>
        </w:rPr>
      </w:pPr>
      <w:r w:rsidRPr="006C6D43">
        <w:rPr>
          <w:color w:val="auto"/>
        </w:rPr>
        <w:t>Provisional voters had similar experience</w:t>
      </w:r>
      <w:r w:rsidR="00D27E15" w:rsidRPr="006C6D43">
        <w:rPr>
          <w:color w:val="auto"/>
        </w:rPr>
        <w:t>s</w:t>
      </w:r>
      <w:r w:rsidRPr="006C6D43">
        <w:rPr>
          <w:color w:val="auto"/>
        </w:rPr>
        <w:t xml:space="preserve"> at voting centres </w:t>
      </w:r>
      <w:r w:rsidR="0039218E" w:rsidRPr="006C6D43">
        <w:rPr>
          <w:color w:val="auto"/>
        </w:rPr>
        <w:t xml:space="preserve">when compared to ordinary and early voters. </w:t>
      </w:r>
      <w:r w:rsidR="00D27E15" w:rsidRPr="006C6D43">
        <w:rPr>
          <w:color w:val="auto"/>
        </w:rPr>
        <w:t>Overall, 8</w:t>
      </w:r>
      <w:r w:rsidR="00B65524" w:rsidRPr="006C6D43">
        <w:rPr>
          <w:color w:val="auto"/>
        </w:rPr>
        <w:t>5</w:t>
      </w:r>
      <w:r w:rsidR="00D27E15" w:rsidRPr="006C6D43">
        <w:rPr>
          <w:color w:val="auto"/>
        </w:rPr>
        <w:t xml:space="preserve">% of provisional voters were </w:t>
      </w:r>
      <w:r w:rsidR="00B65524" w:rsidRPr="006C6D43">
        <w:rPr>
          <w:color w:val="auto"/>
        </w:rPr>
        <w:t>satisfied or very satisfied with their experience, similar</w:t>
      </w:r>
      <w:r w:rsidR="00692498" w:rsidRPr="006C6D43">
        <w:rPr>
          <w:color w:val="auto"/>
        </w:rPr>
        <w:t xml:space="preserve"> </w:t>
      </w:r>
      <w:r w:rsidR="00B65524" w:rsidRPr="006C6D43">
        <w:rPr>
          <w:color w:val="auto"/>
        </w:rPr>
        <w:t>to the 81% of early and ordinary voters.</w:t>
      </w:r>
      <w:r w:rsidR="00692498" w:rsidRPr="006C6D43">
        <w:rPr>
          <w:color w:val="auto"/>
        </w:rPr>
        <w:t xml:space="preserve"> </w:t>
      </w:r>
      <w:r w:rsidR="00B65524" w:rsidRPr="006C6D43">
        <w:rPr>
          <w:color w:val="auto"/>
        </w:rPr>
        <w:t>No significant differences were seen for any of the quality measures relating to the voting centre between provisional and early/ordinary voters.</w:t>
      </w:r>
      <w:r w:rsidR="00692498" w:rsidRPr="006C6D43">
        <w:rPr>
          <w:color w:val="auto"/>
        </w:rPr>
        <w:t xml:space="preserve"> </w:t>
      </w:r>
    </w:p>
    <w:p w14:paraId="3B5CE2CB" w14:textId="09EEA613" w:rsidR="0039218E" w:rsidRPr="006C6D43" w:rsidRDefault="00B65524" w:rsidP="0048143E">
      <w:pPr>
        <w:rPr>
          <w:color w:val="auto"/>
        </w:rPr>
      </w:pPr>
      <w:r w:rsidRPr="006C6D43">
        <w:rPr>
          <w:color w:val="auto"/>
        </w:rPr>
        <w:t>This again suggest</w:t>
      </w:r>
      <w:r w:rsidR="008C7658" w:rsidRPr="006C6D43">
        <w:rPr>
          <w:color w:val="auto"/>
        </w:rPr>
        <w:t>s</w:t>
      </w:r>
      <w:r w:rsidRPr="006C6D43">
        <w:rPr>
          <w:color w:val="auto"/>
        </w:rPr>
        <w:t xml:space="preserve"> that the extra step of </w:t>
      </w:r>
      <w:r w:rsidR="008C7658" w:rsidRPr="006C6D43">
        <w:rPr>
          <w:color w:val="auto"/>
        </w:rPr>
        <w:t xml:space="preserve">completing a provisional enrolment/voting form </w:t>
      </w:r>
      <w:r w:rsidR="00053FBF" w:rsidRPr="006C6D43">
        <w:rPr>
          <w:color w:val="auto"/>
        </w:rPr>
        <w:t>had</w:t>
      </w:r>
      <w:r w:rsidRPr="006C6D43">
        <w:rPr>
          <w:color w:val="auto"/>
        </w:rPr>
        <w:t xml:space="preserve"> no negative impact on the experience of voting.</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8172F04" w14:textId="77777777" w:rsidTr="002B2949">
        <w:trPr>
          <w:trHeight w:val="467"/>
        </w:trPr>
        <w:tc>
          <w:tcPr>
            <w:tcW w:w="8778" w:type="dxa"/>
            <w:shd w:val="clear" w:color="auto" w:fill="F2F2F2" w:themeFill="background1" w:themeFillShade="F2"/>
          </w:tcPr>
          <w:p w14:paraId="31EC7A28" w14:textId="0714F2F7" w:rsidR="0048143E" w:rsidRPr="006C6D43" w:rsidRDefault="00391433" w:rsidP="002B2949">
            <w:pPr>
              <w:pStyle w:val="Caption"/>
              <w:rPr>
                <w:color w:val="auto"/>
              </w:rPr>
            </w:pPr>
            <w:bookmarkStart w:id="117" w:name="_Toc14014774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65</w:t>
            </w:r>
            <w:r w:rsidRPr="006C6D43">
              <w:rPr>
                <w:color w:val="auto"/>
              </w:rPr>
              <w:fldChar w:fldCharType="end"/>
            </w:r>
            <w:r w:rsidRPr="006C6D43">
              <w:rPr>
                <w:color w:val="auto"/>
              </w:rPr>
              <w:t>:</w:t>
            </w:r>
            <w:r w:rsidR="00C93285" w:rsidRPr="006C6D43">
              <w:rPr>
                <w:color w:val="auto"/>
              </w:rPr>
              <w:tab/>
            </w:r>
            <w:r w:rsidR="0048143E" w:rsidRPr="006C6D43">
              <w:rPr>
                <w:color w:val="auto"/>
              </w:rPr>
              <w:t xml:space="preserve">Quality of the voting centre – </w:t>
            </w:r>
            <w:r w:rsidR="002B2949" w:rsidRPr="006C6D43">
              <w:rPr>
                <w:color w:val="auto"/>
              </w:rPr>
              <w:t>P</w:t>
            </w:r>
            <w:r w:rsidR="0048143E" w:rsidRPr="006C6D43">
              <w:rPr>
                <w:color w:val="auto"/>
              </w:rPr>
              <w:t>rovisional voters</w:t>
            </w:r>
            <w:r w:rsidR="00883057" w:rsidRPr="006C6D43">
              <w:rPr>
                <w:color w:val="auto"/>
              </w:rPr>
              <w:t>, overall satisfaction</w:t>
            </w:r>
            <w:bookmarkEnd w:id="117"/>
          </w:p>
        </w:tc>
      </w:tr>
      <w:tr w:rsidR="006C6D43" w:rsidRPr="006C6D43" w14:paraId="473B99AF" w14:textId="77777777" w:rsidTr="002B2949">
        <w:trPr>
          <w:trHeight w:val="2820"/>
        </w:trPr>
        <w:tc>
          <w:tcPr>
            <w:tcW w:w="8778" w:type="dxa"/>
          </w:tcPr>
          <w:p w14:paraId="0C73882B" w14:textId="77777777" w:rsidR="0048143E" w:rsidRPr="006C6D43" w:rsidRDefault="0048143E" w:rsidP="00E23E24">
            <w:pPr>
              <w:spacing w:after="0"/>
              <w:jc w:val="center"/>
              <w:rPr>
                <w:color w:val="auto"/>
                <w:sz w:val="24"/>
                <w:szCs w:val="24"/>
              </w:rPr>
            </w:pPr>
            <w:r w:rsidRPr="006C6D43">
              <w:rPr>
                <w:noProof/>
                <w:color w:val="auto"/>
                <w:sz w:val="24"/>
                <w:szCs w:val="24"/>
                <w:lang w:eastAsia="en-AU"/>
              </w:rPr>
              <w:drawing>
                <wp:inline distT="0" distB="0" distL="0" distR="0" wp14:anchorId="657B53F2" wp14:editId="6775A759">
                  <wp:extent cx="5436235" cy="5029200"/>
                  <wp:effectExtent l="0" t="0" r="0" b="0"/>
                  <wp:docPr id="541" name="Chart 54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r w:rsidR="006C6D43" w:rsidRPr="006C6D43" w14:paraId="4E35D96E" w14:textId="77777777" w:rsidTr="002B2949">
        <w:tc>
          <w:tcPr>
            <w:tcW w:w="8778" w:type="dxa"/>
            <w:shd w:val="clear" w:color="auto" w:fill="FFFFFF" w:themeFill="background1"/>
          </w:tcPr>
          <w:p w14:paraId="5483B407" w14:textId="77777777" w:rsidR="0048143E" w:rsidRPr="006C6D43" w:rsidRDefault="0048143E" w:rsidP="002B2949">
            <w:pPr>
              <w:pStyle w:val="BASE"/>
              <w:tabs>
                <w:tab w:val="left" w:pos="810"/>
              </w:tabs>
              <w:rPr>
                <w:color w:val="auto"/>
              </w:rPr>
            </w:pPr>
            <w:r w:rsidRPr="006C6D43">
              <w:rPr>
                <w:color w:val="auto"/>
              </w:rPr>
              <w:t>Q31</w:t>
            </w:r>
            <w:r w:rsidRPr="006C6D43">
              <w:rPr>
                <w:color w:val="auto"/>
              </w:rPr>
              <w:tab/>
              <w:t>Was your experience at the voting centre this election satisfactory or unsatisfactory? Please rate on a scale from 1 to 10, where 1 is ‘extremely unsatisfactory and 10 is ‘extremely satisfactory’.</w:t>
            </w:r>
          </w:p>
          <w:p w14:paraId="5B9E4822" w14:textId="77777777" w:rsidR="0048143E" w:rsidRPr="006C6D43" w:rsidRDefault="0048143E" w:rsidP="002B2949">
            <w:pPr>
              <w:pStyle w:val="BASE"/>
              <w:rPr>
                <w:color w:val="auto"/>
              </w:rPr>
            </w:pPr>
            <w:r w:rsidRPr="006C6D43">
              <w:rPr>
                <w:color w:val="auto"/>
              </w:rPr>
              <w:t>Q35</w:t>
            </w:r>
            <w:r w:rsidRPr="006C6D43">
              <w:rPr>
                <w:color w:val="auto"/>
              </w:rPr>
              <w:tab/>
              <w:t>Here are several aspects relating to your experience at the voting centre. Please rate each of these on a scale from 1 to 10, where 1 is ‘extremely unsatisfactory and 10 is ‘extremely satisfactory’.</w:t>
            </w:r>
          </w:p>
          <w:p w14:paraId="62422727" w14:textId="23BDC259" w:rsidR="0048143E" w:rsidRPr="006C6D43" w:rsidRDefault="0048143E" w:rsidP="002B2949">
            <w:pPr>
              <w:pStyle w:val="BASE"/>
              <w:keepNext/>
              <w:rPr>
                <w:color w:val="auto"/>
              </w:rPr>
            </w:pPr>
            <w:r w:rsidRPr="006C6D43">
              <w:rPr>
                <w:color w:val="auto"/>
              </w:rPr>
              <w:t xml:space="preserve">Base: </w:t>
            </w:r>
            <w:r w:rsidRPr="006C6D43">
              <w:rPr>
                <w:color w:val="auto"/>
              </w:rPr>
              <w:tab/>
              <w:t>Ordinary and early voters who attended the voting centre, (n=</w:t>
            </w:r>
            <w:r w:rsidR="00F44ACB" w:rsidRPr="006C6D43">
              <w:rPr>
                <w:color w:val="auto"/>
              </w:rPr>
              <w:t>1,171</w:t>
            </w:r>
            <w:r w:rsidRPr="006C6D43">
              <w:rPr>
                <w:color w:val="auto"/>
              </w:rPr>
              <w:t>-</w:t>
            </w:r>
            <w:r w:rsidR="00EF2B4E" w:rsidRPr="006C6D43">
              <w:rPr>
                <w:color w:val="auto"/>
              </w:rPr>
              <w:t>1,857</w:t>
            </w:r>
            <w:r w:rsidRPr="006C6D43">
              <w:rPr>
                <w:color w:val="auto"/>
              </w:rPr>
              <w:t xml:space="preserve">). </w:t>
            </w:r>
            <w:r w:rsidRPr="006C6D43">
              <w:rPr>
                <w:color w:val="auto"/>
              </w:rPr>
              <w:br/>
              <w:t>Provisional voters (n=4</w:t>
            </w:r>
            <w:r w:rsidR="006C6410" w:rsidRPr="006C6D43">
              <w:rPr>
                <w:color w:val="auto"/>
              </w:rPr>
              <w:t>0</w:t>
            </w:r>
            <w:r w:rsidRPr="006C6D43">
              <w:rPr>
                <w:color w:val="auto"/>
              </w:rPr>
              <w:t>-50). Don’t know responses excluded. Note: Only Satisfied (7-10) responses shown</w:t>
            </w:r>
          </w:p>
          <w:p w14:paraId="1EE4E51A" w14:textId="2B7EAE61" w:rsidR="00365B0E" w:rsidRPr="006C6D43" w:rsidRDefault="00365B0E" w:rsidP="002B2949">
            <w:pPr>
              <w:pStyle w:val="BASE"/>
              <w:keepNext/>
              <w:rPr>
                <w:color w:val="auto"/>
              </w:rPr>
            </w:pPr>
            <w:r w:rsidRPr="006C6D43">
              <w:rPr>
                <w:color w:val="auto"/>
              </w:rPr>
              <w:t>Note:</w:t>
            </w:r>
            <w:r w:rsidR="000D6D62" w:rsidRPr="006C6D43">
              <w:rPr>
                <w:color w:val="auto"/>
              </w:rPr>
              <w:tab/>
            </w:r>
            <w:r w:rsidRPr="006C6D43">
              <w:rPr>
                <w:color w:val="auto"/>
              </w:rPr>
              <w:t xml:space="preserve"> </w:t>
            </w:r>
            <w:r w:rsidR="000D6D62" w:rsidRPr="006C6D43">
              <w:rPr>
                <w:rFonts w:cs="Arial"/>
                <w:color w:val="auto"/>
              </w:rPr>
              <w:t xml:space="preserve">▲ / ▼ </w:t>
            </w:r>
            <w:r w:rsidR="000D6D62" w:rsidRPr="006C6D43">
              <w:rPr>
                <w:color w:val="auto"/>
              </w:rPr>
              <w:t xml:space="preserve">indicates sub-group is significantly </w:t>
            </w:r>
            <w:r w:rsidR="000D6D62" w:rsidRPr="006C6D43">
              <w:rPr>
                <w:bCs/>
                <w:color w:val="auto"/>
              </w:rPr>
              <w:t>higher</w:t>
            </w:r>
            <w:r w:rsidR="000D6D62" w:rsidRPr="006C6D43">
              <w:rPr>
                <w:color w:val="auto"/>
              </w:rPr>
              <w:t xml:space="preserve"> or </w:t>
            </w:r>
            <w:r w:rsidR="000D6D62" w:rsidRPr="006C6D43">
              <w:rPr>
                <w:bCs/>
                <w:color w:val="auto"/>
              </w:rPr>
              <w:t>lower</w:t>
            </w:r>
            <w:r w:rsidR="000D6D62" w:rsidRPr="006C6D43">
              <w:rPr>
                <w:color w:val="auto"/>
              </w:rPr>
              <w:t xml:space="preserve"> </w:t>
            </w:r>
            <w:r w:rsidRPr="006C6D43">
              <w:rPr>
                <w:color w:val="auto"/>
              </w:rPr>
              <w:t>at 95% confidence when compared to the ordinary and early voters.</w:t>
            </w:r>
          </w:p>
        </w:tc>
      </w:tr>
    </w:tbl>
    <w:p w14:paraId="02E339A4" w14:textId="77777777" w:rsidR="0048143E" w:rsidRPr="006C6D43" w:rsidRDefault="0048143E" w:rsidP="0048143E">
      <w:pPr>
        <w:spacing w:after="200"/>
        <w:rPr>
          <w:rFonts w:eastAsiaTheme="majorEastAsia" w:cstheme="majorBidi"/>
          <w:bCs/>
          <w:color w:val="auto"/>
          <w:sz w:val="32"/>
        </w:rPr>
      </w:pPr>
      <w:r w:rsidRPr="006C6D43">
        <w:rPr>
          <w:color w:val="auto"/>
        </w:rPr>
        <w:br w:type="page"/>
      </w:r>
    </w:p>
    <w:p w14:paraId="6226F289" w14:textId="77777777" w:rsidR="00EF0F7B" w:rsidRPr="006C6D43" w:rsidRDefault="00EF0F7B" w:rsidP="00EF0F7B">
      <w:pPr>
        <w:pStyle w:val="Heading4"/>
        <w:rPr>
          <w:color w:val="auto"/>
        </w:rPr>
      </w:pPr>
      <w:r w:rsidRPr="006C6D43">
        <w:rPr>
          <w:color w:val="auto"/>
        </w:rPr>
        <w:t xml:space="preserve">Awareness of not being on </w:t>
      </w:r>
      <w:r w:rsidR="0012474A" w:rsidRPr="006C6D43">
        <w:rPr>
          <w:color w:val="auto"/>
        </w:rPr>
        <w:t xml:space="preserve">the </w:t>
      </w:r>
      <w:r w:rsidRPr="006C6D43">
        <w:rPr>
          <w:color w:val="auto"/>
        </w:rPr>
        <w:t>rol</w:t>
      </w:r>
      <w:r w:rsidR="00683790" w:rsidRPr="006C6D43">
        <w:rPr>
          <w:color w:val="auto"/>
        </w:rPr>
        <w:t>l</w:t>
      </w:r>
    </w:p>
    <w:p w14:paraId="0B336730" w14:textId="5344FBF1" w:rsidR="00372A94" w:rsidRPr="006C6D43" w:rsidRDefault="00F45E50" w:rsidP="00150EE4">
      <w:pPr>
        <w:rPr>
          <w:color w:val="auto"/>
        </w:rPr>
      </w:pPr>
      <w:r w:rsidRPr="006C6D43">
        <w:rPr>
          <w:color w:val="auto"/>
        </w:rPr>
        <w:t>One third</w:t>
      </w:r>
      <w:r w:rsidR="00150EE4" w:rsidRPr="006C6D43">
        <w:rPr>
          <w:color w:val="auto"/>
        </w:rPr>
        <w:t xml:space="preserve"> of provisional voters were aware</w:t>
      </w:r>
      <w:r w:rsidR="00372A94" w:rsidRPr="006C6D43">
        <w:rPr>
          <w:color w:val="auto"/>
        </w:rPr>
        <w:t xml:space="preserve"> that</w:t>
      </w:r>
      <w:r w:rsidR="00150EE4" w:rsidRPr="006C6D43">
        <w:rPr>
          <w:color w:val="auto"/>
        </w:rPr>
        <w:t xml:space="preserve"> they were </w:t>
      </w:r>
      <w:r w:rsidRPr="006C6D43">
        <w:rPr>
          <w:color w:val="auto"/>
        </w:rPr>
        <w:t>unenrolled</w:t>
      </w:r>
      <w:r w:rsidR="00150EE4" w:rsidRPr="006C6D43">
        <w:rPr>
          <w:color w:val="auto"/>
        </w:rPr>
        <w:t xml:space="preserve"> before vot</w:t>
      </w:r>
      <w:r w:rsidRPr="006C6D43">
        <w:rPr>
          <w:color w:val="auto"/>
        </w:rPr>
        <w:t>ing</w:t>
      </w:r>
      <w:r w:rsidR="00150EE4" w:rsidRPr="006C6D43">
        <w:rPr>
          <w:color w:val="auto"/>
        </w:rPr>
        <w:t xml:space="preserve"> on </w:t>
      </w:r>
      <w:r w:rsidR="00B53D8D" w:rsidRPr="006C6D43">
        <w:rPr>
          <w:color w:val="auto"/>
        </w:rPr>
        <w:t>E</w:t>
      </w:r>
      <w:r w:rsidR="00150EE4" w:rsidRPr="006C6D43">
        <w:rPr>
          <w:color w:val="auto"/>
        </w:rPr>
        <w:t xml:space="preserve">lection </w:t>
      </w:r>
      <w:r w:rsidR="00B53D8D" w:rsidRPr="006C6D43">
        <w:rPr>
          <w:color w:val="auto"/>
        </w:rPr>
        <w:t>D</w:t>
      </w:r>
      <w:r w:rsidR="00150EE4" w:rsidRPr="006C6D43">
        <w:rPr>
          <w:color w:val="auto"/>
        </w:rPr>
        <w:t>ay (</w:t>
      </w:r>
      <w:r w:rsidR="00D16098" w:rsidRPr="006C6D43">
        <w:rPr>
          <w:color w:val="auto"/>
        </w:rPr>
        <w:t>32</w:t>
      </w:r>
      <w:r w:rsidR="00150EE4" w:rsidRPr="006C6D43">
        <w:rPr>
          <w:color w:val="auto"/>
        </w:rPr>
        <w:t>%).</w:t>
      </w:r>
      <w:r w:rsidR="00692498" w:rsidRPr="006C6D43">
        <w:rPr>
          <w:color w:val="auto"/>
        </w:rPr>
        <w:t xml:space="preserve"> </w:t>
      </w:r>
      <w:r w:rsidRPr="006C6D43">
        <w:rPr>
          <w:color w:val="auto"/>
        </w:rPr>
        <w:t>However, two thirds were aware that they could be enrolled on the day (65%)</w:t>
      </w:r>
      <w:r w:rsidR="00CB3BE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3EF7DCB3" w14:textId="77777777" w:rsidTr="00372A94">
        <w:trPr>
          <w:trHeight w:val="467"/>
        </w:trPr>
        <w:tc>
          <w:tcPr>
            <w:tcW w:w="8778" w:type="dxa"/>
            <w:shd w:val="clear" w:color="auto" w:fill="F2F2F2" w:themeFill="background1" w:themeFillShade="F2"/>
          </w:tcPr>
          <w:p w14:paraId="7DFBC66A" w14:textId="41A512AB" w:rsidR="00372A94" w:rsidRPr="006C6D43" w:rsidRDefault="00391433" w:rsidP="0031513B">
            <w:pPr>
              <w:pStyle w:val="Caption"/>
              <w:rPr>
                <w:color w:val="auto"/>
              </w:rPr>
            </w:pPr>
            <w:bookmarkStart w:id="118" w:name="_Toc14014774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66</w:t>
            </w:r>
            <w:r w:rsidRPr="006C6D43">
              <w:rPr>
                <w:color w:val="auto"/>
              </w:rPr>
              <w:fldChar w:fldCharType="end"/>
            </w:r>
            <w:r w:rsidRPr="006C6D43">
              <w:rPr>
                <w:color w:val="auto"/>
              </w:rPr>
              <w:t>:</w:t>
            </w:r>
            <w:r w:rsidR="00372A94" w:rsidRPr="006C6D43">
              <w:rPr>
                <w:color w:val="auto"/>
              </w:rPr>
              <w:tab/>
            </w:r>
            <w:r w:rsidR="00262E84" w:rsidRPr="006C6D43">
              <w:rPr>
                <w:color w:val="auto"/>
              </w:rPr>
              <w:t xml:space="preserve">Awareness of being </w:t>
            </w:r>
            <w:r w:rsidR="008C7658" w:rsidRPr="006C6D43">
              <w:rPr>
                <w:color w:val="auto"/>
              </w:rPr>
              <w:t xml:space="preserve">a </w:t>
            </w:r>
            <w:r w:rsidR="00262E84" w:rsidRPr="006C6D43">
              <w:rPr>
                <w:color w:val="auto"/>
              </w:rPr>
              <w:t>provisional voter</w:t>
            </w:r>
            <w:bookmarkEnd w:id="118"/>
          </w:p>
        </w:tc>
      </w:tr>
      <w:tr w:rsidR="006C6D43" w:rsidRPr="006C6D43" w14:paraId="6D4CD826" w14:textId="77777777" w:rsidTr="00372A94">
        <w:trPr>
          <w:trHeight w:val="3908"/>
        </w:trPr>
        <w:tc>
          <w:tcPr>
            <w:tcW w:w="8778" w:type="dxa"/>
          </w:tcPr>
          <w:p w14:paraId="45DA932C" w14:textId="77777777" w:rsidR="00372A94" w:rsidRPr="006C6D43" w:rsidRDefault="00372A94" w:rsidP="00372A94">
            <w:pPr>
              <w:spacing w:after="0"/>
              <w:rPr>
                <w:color w:val="auto"/>
                <w:sz w:val="24"/>
                <w:szCs w:val="24"/>
              </w:rPr>
            </w:pPr>
            <w:r w:rsidRPr="006C6D43">
              <w:rPr>
                <w:noProof/>
                <w:color w:val="auto"/>
                <w:lang w:eastAsia="en-AU"/>
              </w:rPr>
              <mc:AlternateContent>
                <mc:Choice Requires="wps">
                  <w:drawing>
                    <wp:anchor distT="45720" distB="45720" distL="114300" distR="114300" simplePos="0" relativeHeight="251658351" behindDoc="0" locked="0" layoutInCell="1" allowOverlap="1" wp14:anchorId="2DE11092" wp14:editId="72FA7FC1">
                      <wp:simplePos x="0" y="0"/>
                      <wp:positionH relativeFrom="column">
                        <wp:posOffset>154629</wp:posOffset>
                      </wp:positionH>
                      <wp:positionV relativeFrom="paragraph">
                        <wp:posOffset>2049751</wp:posOffset>
                      </wp:positionV>
                      <wp:extent cx="5124450" cy="318770"/>
                      <wp:effectExtent l="0" t="0" r="0" b="5080"/>
                      <wp:wrapSquare wrapText="bothSides"/>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8770"/>
                              </a:xfrm>
                              <a:prstGeom prst="rect">
                                <a:avLst/>
                              </a:prstGeom>
                              <a:solidFill>
                                <a:srgbClr val="FFFFFF"/>
                              </a:solidFill>
                              <a:ln w="9525">
                                <a:noFill/>
                                <a:miter lim="800000"/>
                                <a:headEnd/>
                                <a:tailEnd/>
                              </a:ln>
                            </wps:spPr>
                            <wps:txbx>
                              <w:txbxContent>
                                <w:p w14:paraId="060BA664" w14:textId="77777777" w:rsidR="00E278A6" w:rsidRDefault="00E278A6" w:rsidP="00372A94">
                                  <w:pPr>
                                    <w:jc w:val="center"/>
                                  </w:pPr>
                                  <w:r w:rsidRPr="00D0443C">
                                    <w:rPr>
                                      <w:rFonts w:cs="Arial"/>
                                      <w:color w:val="0E3A6C"/>
                                    </w:rPr>
                                    <w:t>■</w:t>
                                  </w:r>
                                  <w:r w:rsidRPr="00D0443C">
                                    <w:t xml:space="preserve"> Yes</w:t>
                                  </w:r>
                                  <w:r w:rsidRPr="00D0443C">
                                    <w:rPr>
                                      <w:rFonts w:cs="Arial"/>
                                    </w:rPr>
                                    <w:t xml:space="preserve"> </w:t>
                                  </w:r>
                                  <w:r w:rsidRPr="00D0443C">
                                    <w:rPr>
                                      <w:rFonts w:cs="Arial"/>
                                      <w:color w:val="A30134"/>
                                    </w:rPr>
                                    <w:t>■</w:t>
                                  </w:r>
                                  <w:r w:rsidRPr="00D0443C">
                                    <w:rPr>
                                      <w:rFonts w:cs="Arial"/>
                                    </w:rPr>
                                    <w:t xml:space="preserve"> No</w:t>
                                  </w:r>
                                  <w:r w:rsidRPr="00D0443C">
                                    <w:rPr>
                                      <w:rFonts w:cs="Arial"/>
                                      <w:color w:val="FDDD82" w:themeColor="accent1" w:themeTint="99"/>
                                    </w:rPr>
                                    <w:t xml:space="preserve"> </w:t>
                                  </w:r>
                                  <w:r w:rsidRPr="00D0443C">
                                    <w:rPr>
                                      <w:rFonts w:cs="Arial"/>
                                      <w:color w:val="D9D9D9" w:themeColor="background1" w:themeShade="D9"/>
                                    </w:rPr>
                                    <w:t>■</w:t>
                                  </w:r>
                                  <w:r w:rsidRPr="00D0443C">
                                    <w:rPr>
                                      <w:rFonts w:cs="Arial"/>
                                    </w:rPr>
                                    <w:t xml:space="preserve"> Don’t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11092" id="Text Box 456" o:spid="_x0000_s1133" type="#_x0000_t202" style="position:absolute;margin-left:12.2pt;margin-top:161.4pt;width:403.5pt;height:25.1pt;z-index:25165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1CEgIAAP4DAAAOAAAAZHJzL2Uyb0RvYy54bWysU9tu2zAMfR+wfxD0vjjOkjY14hRdugwD&#10;ugvQ7QNkWY6FyaJGKbGzry8lp2nQvQ3TgyCK5BF5eLS6HTrDDgq9BlvyfDLlTFkJtba7kv/8sX23&#10;5MwHYWthwKqSH5Xnt+u3b1a9K9QMWjC1QkYg1he9K3kbgiuyzMtWdcJPwClLzgawE4FM3GU1ip7Q&#10;O5PNptOrrAesHYJU3tPt/ejk64TfNEqGb03jVWCm5FRbSDumvYp7tl6JYofCtVqeyhD/UEUntKVH&#10;z1D3Igi2R/0XVKclgocmTCR0GTSNlir1QN3k01fdPLbCqdQLkePdmSb//2Dl18Oj+44sDB9goAGm&#10;Jrx7APnLMwubVtidukOEvlWipofzSFnWO1+cUiPVvvARpOq/QE1DFvsACWhosIusUJ+M0GkAxzPp&#10;aghM0uUin83nC3JJ8r3Pl9fXaSqZKJ6zHfrwSUHH4qHkSENN6OLw4EOsRhTPIfExD0bXW21MMnBX&#10;bQyygyABbNNKDbwKM5b1Jb9ZzBYJ2ULMT9rodCCBGt2VfDmNa5RMZOOjrVNIENqMZ6rE2BM9kZGR&#10;mzBUA9M14V/F5EhXBfWRCEMYBUkfiA4t4B/OehJjyf3vvUDFmflsifSbfD6P6k3GfHE9IwMvPdWl&#10;R1hJUCUPnI3HTUiKj3xYuKPhNDrx9lLJqWYSWaLz9CGiii/tFPXybddPAAAA//8DAFBLAwQUAAYA&#10;CAAAACEAhj5a8N4AAAAKAQAADwAAAGRycy9kb3ducmV2LnhtbEyPz06DQBDG7ya+w2ZMvBi7FLBU&#10;ytKoiabX1j7Awk6BlJ0l7LbQt3c86XG++eX7U2xn24srjr5zpGC5iEAg1c501Cg4fn8+r0H4oMno&#10;3hEquKGHbXl/V+jcuIn2eD2ERrAJ+VwraEMYcil93aLVfuEGJP6d3Gh14HNspBn1xOa2l3EUraTV&#10;HXFCqwf8aLE+Hy5WwWk3Pb28TtVXOGb7dPWuu6xyN6UeH+a3DYiAc/iD4bc+V4eSO1XuQsaLXkGc&#10;pkwqSOKYJzCwTpasVKxkSQSyLOT/CeUPAAAA//8DAFBLAQItABQABgAIAAAAIQC2gziS/gAAAOEB&#10;AAATAAAAAAAAAAAAAAAAAAAAAABbQ29udGVudF9UeXBlc10ueG1sUEsBAi0AFAAGAAgAAAAhADj9&#10;If/WAAAAlAEAAAsAAAAAAAAAAAAAAAAALwEAAF9yZWxzLy5yZWxzUEsBAi0AFAAGAAgAAAAhAOY6&#10;LUISAgAA/gMAAA4AAAAAAAAAAAAAAAAALgIAAGRycy9lMm9Eb2MueG1sUEsBAi0AFAAGAAgAAAAh&#10;AIY+WvDeAAAACgEAAA8AAAAAAAAAAAAAAAAAbAQAAGRycy9kb3ducmV2LnhtbFBLBQYAAAAABAAE&#10;APMAAAB3BQAAAAA=&#10;" stroked="f">
                      <v:textbox>
                        <w:txbxContent>
                          <w:p w14:paraId="060BA664" w14:textId="77777777" w:rsidR="00E278A6" w:rsidRDefault="00E278A6" w:rsidP="00372A94">
                            <w:pPr>
                              <w:jc w:val="center"/>
                            </w:pPr>
                            <w:r w:rsidRPr="00D0443C">
                              <w:rPr>
                                <w:rFonts w:cs="Arial"/>
                                <w:color w:val="0E3A6C"/>
                              </w:rPr>
                              <w:t>■</w:t>
                            </w:r>
                            <w:r w:rsidRPr="00D0443C">
                              <w:t xml:space="preserve"> Yes</w:t>
                            </w:r>
                            <w:r w:rsidRPr="00D0443C">
                              <w:rPr>
                                <w:rFonts w:cs="Arial"/>
                              </w:rPr>
                              <w:t xml:space="preserve"> </w:t>
                            </w:r>
                            <w:r w:rsidRPr="00D0443C">
                              <w:rPr>
                                <w:rFonts w:cs="Arial"/>
                                <w:color w:val="A30134"/>
                              </w:rPr>
                              <w:t>■</w:t>
                            </w:r>
                            <w:r w:rsidRPr="00D0443C">
                              <w:rPr>
                                <w:rFonts w:cs="Arial"/>
                              </w:rPr>
                              <w:t xml:space="preserve"> No</w:t>
                            </w:r>
                            <w:r w:rsidRPr="00D0443C">
                              <w:rPr>
                                <w:rFonts w:cs="Arial"/>
                                <w:color w:val="FDDD82" w:themeColor="accent1" w:themeTint="99"/>
                              </w:rPr>
                              <w:t xml:space="preserve"> </w:t>
                            </w:r>
                            <w:r w:rsidRPr="00D0443C">
                              <w:rPr>
                                <w:rFonts w:cs="Arial"/>
                                <w:color w:val="D9D9D9" w:themeColor="background1" w:themeShade="D9"/>
                              </w:rPr>
                              <w:t>■</w:t>
                            </w:r>
                            <w:r w:rsidRPr="00D0443C">
                              <w:rPr>
                                <w:rFonts w:cs="Arial"/>
                              </w:rPr>
                              <w:t xml:space="preserve"> Don’t know</w:t>
                            </w:r>
                          </w:p>
                        </w:txbxContent>
                      </v:textbox>
                      <w10:wrap type="square"/>
                    </v:shape>
                  </w:pict>
                </mc:Fallback>
              </mc:AlternateContent>
            </w:r>
            <w:r w:rsidRPr="006C6D43">
              <w:rPr>
                <w:noProof/>
                <w:color w:val="auto"/>
                <w:sz w:val="24"/>
                <w:szCs w:val="24"/>
                <w:lang w:eastAsia="en-AU"/>
              </w:rPr>
              <w:drawing>
                <wp:inline distT="0" distB="0" distL="0" distR="0" wp14:anchorId="3B443E8D" wp14:editId="19F39BE6">
                  <wp:extent cx="2600325" cy="1885950"/>
                  <wp:effectExtent l="0" t="0" r="0" b="0"/>
                  <wp:docPr id="457" name="Chart 45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6C6D43">
              <w:rPr>
                <w:noProof/>
                <w:color w:val="auto"/>
                <w:sz w:val="24"/>
                <w:szCs w:val="24"/>
                <w:lang w:eastAsia="en-AU"/>
              </w:rPr>
              <w:drawing>
                <wp:inline distT="0" distB="0" distL="0" distR="0" wp14:anchorId="2D5D5BFD" wp14:editId="70F4FB90">
                  <wp:extent cx="2714625" cy="1885950"/>
                  <wp:effectExtent l="0" t="0" r="0" b="0"/>
                  <wp:docPr id="459" name="Chart 45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rsidR="00372A94" w:rsidRPr="006C6D43" w14:paraId="45CD0F87" w14:textId="77777777" w:rsidTr="00372A94">
        <w:trPr>
          <w:trHeight w:val="407"/>
        </w:trPr>
        <w:tc>
          <w:tcPr>
            <w:tcW w:w="8778" w:type="dxa"/>
            <w:shd w:val="clear" w:color="auto" w:fill="auto"/>
          </w:tcPr>
          <w:p w14:paraId="380D097D" w14:textId="77777777" w:rsidR="00372A94" w:rsidRPr="006C6D43" w:rsidRDefault="00372A94" w:rsidP="00372A94">
            <w:pPr>
              <w:pStyle w:val="BASE"/>
              <w:rPr>
                <w:color w:val="auto"/>
              </w:rPr>
            </w:pPr>
            <w:r w:rsidRPr="006C6D43">
              <w:rPr>
                <w:color w:val="auto"/>
              </w:rPr>
              <w:t>Q7</w:t>
            </w:r>
            <w:r w:rsidRPr="006C6D43">
              <w:rPr>
                <w:color w:val="auto"/>
              </w:rPr>
              <w:tab/>
              <w:t>Were you aware you were not on the electoral roll before you went in to vote?</w:t>
            </w:r>
          </w:p>
          <w:p w14:paraId="6731D899" w14:textId="77777777" w:rsidR="00372A94" w:rsidRPr="006C6D43" w:rsidRDefault="00372A94" w:rsidP="00372A94">
            <w:pPr>
              <w:pStyle w:val="BASE"/>
              <w:rPr>
                <w:color w:val="auto"/>
              </w:rPr>
            </w:pPr>
            <w:r w:rsidRPr="006C6D43">
              <w:rPr>
                <w:color w:val="auto"/>
              </w:rPr>
              <w:t>Q8</w:t>
            </w:r>
            <w:r w:rsidRPr="006C6D43">
              <w:rPr>
                <w:color w:val="auto"/>
              </w:rPr>
              <w:tab/>
              <w:t>Were you aware that you could enrol and vote at a voting centre before you went in to vote?</w:t>
            </w:r>
          </w:p>
          <w:p w14:paraId="7E4F5DC3" w14:textId="3369C155" w:rsidR="00372A94" w:rsidRPr="006C6D43" w:rsidRDefault="00372A94" w:rsidP="00372A94">
            <w:pPr>
              <w:pStyle w:val="BASE"/>
              <w:keepNext/>
              <w:rPr>
                <w:color w:val="auto"/>
              </w:rPr>
            </w:pPr>
            <w:r w:rsidRPr="006C6D43">
              <w:rPr>
                <w:color w:val="auto"/>
              </w:rPr>
              <w:t xml:space="preserve">Base: </w:t>
            </w:r>
            <w:r w:rsidRPr="006C6D43">
              <w:rPr>
                <w:color w:val="auto"/>
              </w:rPr>
              <w:tab/>
              <w:t>All provisional voters enrolled on voting day (n=</w:t>
            </w:r>
            <w:r w:rsidR="002F6F50" w:rsidRPr="006C6D43">
              <w:rPr>
                <w:color w:val="auto"/>
              </w:rPr>
              <w:t>66</w:t>
            </w:r>
            <w:r w:rsidRPr="006C6D43">
              <w:rPr>
                <w:color w:val="auto"/>
              </w:rPr>
              <w:t>)</w:t>
            </w:r>
          </w:p>
        </w:tc>
      </w:tr>
    </w:tbl>
    <w:p w14:paraId="66D99A76" w14:textId="77777777" w:rsidR="00372A94" w:rsidRPr="006C6D43" w:rsidRDefault="00372A94" w:rsidP="00150EE4">
      <w:pPr>
        <w:rPr>
          <w:color w:val="auto"/>
        </w:rPr>
      </w:pPr>
    </w:p>
    <w:p w14:paraId="45079AB3" w14:textId="77777777" w:rsidR="00372A94" w:rsidRPr="006C6D43" w:rsidRDefault="00372A94" w:rsidP="00150EE4">
      <w:pPr>
        <w:rPr>
          <w:color w:val="auto"/>
        </w:rPr>
      </w:pPr>
    </w:p>
    <w:p w14:paraId="4FC6AC34" w14:textId="77777777" w:rsidR="00372A94" w:rsidRPr="006C6D43" w:rsidRDefault="00372A94">
      <w:pPr>
        <w:spacing w:after="200"/>
        <w:rPr>
          <w:rFonts w:eastAsiaTheme="majorEastAsia" w:cstheme="majorBidi"/>
          <w:bCs/>
          <w:color w:val="auto"/>
          <w:sz w:val="32"/>
        </w:rPr>
      </w:pPr>
      <w:r w:rsidRPr="006C6D43">
        <w:rPr>
          <w:color w:val="auto"/>
        </w:rPr>
        <w:br w:type="page"/>
      </w:r>
    </w:p>
    <w:p w14:paraId="13C9254E" w14:textId="15CC4AD3" w:rsidR="00E35803" w:rsidRPr="006C6D43" w:rsidRDefault="00652278" w:rsidP="00E35803">
      <w:pPr>
        <w:pStyle w:val="Heading4"/>
        <w:rPr>
          <w:color w:val="auto"/>
        </w:rPr>
      </w:pPr>
      <w:r w:rsidRPr="006C6D43">
        <w:rPr>
          <w:color w:val="auto"/>
        </w:rPr>
        <w:t xml:space="preserve">Source of awareness </w:t>
      </w:r>
      <w:r w:rsidR="00403D44" w:rsidRPr="006C6D43">
        <w:rPr>
          <w:color w:val="auto"/>
        </w:rPr>
        <w:t>for enrolling and voting provisionally</w:t>
      </w:r>
    </w:p>
    <w:p w14:paraId="26A8CFB8" w14:textId="15161502" w:rsidR="00E35803" w:rsidRPr="006C6D43" w:rsidRDefault="00372A94" w:rsidP="00372A94">
      <w:pPr>
        <w:spacing w:after="200"/>
        <w:rPr>
          <w:color w:val="auto"/>
        </w:rPr>
      </w:pPr>
      <w:r w:rsidRPr="006C6D43">
        <w:rPr>
          <w:color w:val="auto"/>
        </w:rPr>
        <w:t xml:space="preserve">All provisional voters were asked how they found out they could </w:t>
      </w:r>
      <w:r w:rsidR="00727141" w:rsidRPr="006C6D43">
        <w:rPr>
          <w:color w:val="auto"/>
        </w:rPr>
        <w:t>enrol and vote provisionally on</w:t>
      </w:r>
      <w:r w:rsidRPr="006C6D43">
        <w:rPr>
          <w:color w:val="auto"/>
        </w:rPr>
        <w:t xml:space="preserve"> </w:t>
      </w:r>
      <w:r w:rsidR="00DC11B6" w:rsidRPr="006C6D43">
        <w:rPr>
          <w:color w:val="auto"/>
        </w:rPr>
        <w:t>E</w:t>
      </w:r>
      <w:r w:rsidRPr="006C6D43">
        <w:rPr>
          <w:color w:val="auto"/>
        </w:rPr>
        <w:t xml:space="preserve">lection </w:t>
      </w:r>
      <w:r w:rsidR="00DC11B6" w:rsidRPr="006C6D43">
        <w:rPr>
          <w:color w:val="auto"/>
        </w:rPr>
        <w:t>D</w:t>
      </w:r>
      <w:r w:rsidRPr="006C6D43">
        <w:rPr>
          <w:color w:val="auto"/>
        </w:rPr>
        <w:t xml:space="preserve">ay. </w:t>
      </w:r>
      <w:r w:rsidR="002E66D2" w:rsidRPr="006C6D43">
        <w:rPr>
          <w:color w:val="auto"/>
        </w:rPr>
        <w:t xml:space="preserve">One quarter saw information before </w:t>
      </w:r>
      <w:r w:rsidR="00DC11B6" w:rsidRPr="006C6D43">
        <w:rPr>
          <w:color w:val="auto"/>
        </w:rPr>
        <w:t>E</w:t>
      </w:r>
      <w:r w:rsidR="002E66D2" w:rsidRPr="006C6D43">
        <w:rPr>
          <w:color w:val="auto"/>
        </w:rPr>
        <w:t xml:space="preserve">lection </w:t>
      </w:r>
      <w:r w:rsidR="00DC11B6" w:rsidRPr="006C6D43">
        <w:rPr>
          <w:color w:val="auto"/>
        </w:rPr>
        <w:t>D</w:t>
      </w:r>
      <w:r w:rsidR="002E66D2" w:rsidRPr="006C6D43">
        <w:rPr>
          <w:color w:val="auto"/>
        </w:rPr>
        <w:t xml:space="preserve">ay (24%), </w:t>
      </w:r>
      <w:r w:rsidR="00DC11B6" w:rsidRPr="006C6D43">
        <w:rPr>
          <w:color w:val="auto"/>
        </w:rPr>
        <w:t xml:space="preserve">while </w:t>
      </w:r>
      <w:r w:rsidR="002E66D2" w:rsidRPr="006C6D43">
        <w:rPr>
          <w:color w:val="auto"/>
        </w:rPr>
        <w:t xml:space="preserve">a similar proportion reported seeing signage on </w:t>
      </w:r>
      <w:r w:rsidR="00DC11B6" w:rsidRPr="006C6D43">
        <w:rPr>
          <w:color w:val="auto"/>
        </w:rPr>
        <w:t>E</w:t>
      </w:r>
      <w:r w:rsidR="002E66D2" w:rsidRPr="006C6D43">
        <w:rPr>
          <w:color w:val="auto"/>
        </w:rPr>
        <w:t xml:space="preserve">lection </w:t>
      </w:r>
      <w:r w:rsidR="00DC11B6" w:rsidRPr="006C6D43">
        <w:rPr>
          <w:color w:val="auto"/>
        </w:rPr>
        <w:t>D</w:t>
      </w:r>
      <w:r w:rsidR="002E66D2" w:rsidRPr="006C6D43">
        <w:rPr>
          <w:color w:val="auto"/>
        </w:rPr>
        <w:t>ay (20%).</w:t>
      </w:r>
      <w:r w:rsidR="00692498" w:rsidRPr="006C6D43">
        <w:rPr>
          <w:color w:val="auto"/>
        </w:rPr>
        <w:t xml:space="preserve"> </w:t>
      </w:r>
    </w:p>
    <w:p w14:paraId="35358A08" w14:textId="076BEB77" w:rsidR="00E35803" w:rsidRPr="006C6D43" w:rsidRDefault="00391433" w:rsidP="0031513B">
      <w:pPr>
        <w:pStyle w:val="Caption"/>
        <w:rPr>
          <w:color w:val="auto"/>
        </w:rPr>
      </w:pPr>
      <w:bookmarkStart w:id="119" w:name="_Toc14014774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67</w:t>
      </w:r>
      <w:r w:rsidRPr="006C6D43">
        <w:rPr>
          <w:color w:val="auto"/>
        </w:rPr>
        <w:fldChar w:fldCharType="end"/>
      </w:r>
      <w:r w:rsidRPr="006C6D43">
        <w:rPr>
          <w:color w:val="auto"/>
        </w:rPr>
        <w:t>:</w:t>
      </w:r>
      <w:r w:rsidR="00E35803" w:rsidRPr="006C6D43">
        <w:rPr>
          <w:color w:val="auto"/>
        </w:rPr>
        <w:tab/>
      </w:r>
      <w:r w:rsidR="00C30EA2" w:rsidRPr="006C6D43">
        <w:rPr>
          <w:color w:val="auto"/>
        </w:rPr>
        <w:t xml:space="preserve">Sources of awareness – </w:t>
      </w:r>
      <w:r w:rsidR="002B2949" w:rsidRPr="006C6D43">
        <w:rPr>
          <w:color w:val="auto"/>
        </w:rPr>
        <w:t>B</w:t>
      </w:r>
      <w:r w:rsidR="00C30EA2" w:rsidRPr="006C6D43">
        <w:rPr>
          <w:color w:val="auto"/>
        </w:rPr>
        <w:t>eing added to the roll</w:t>
      </w:r>
      <w:bookmarkEnd w:id="119"/>
    </w:p>
    <w:p w14:paraId="61FD139F" w14:textId="77777777" w:rsidR="00E35803" w:rsidRPr="006C6D43" w:rsidRDefault="00E35803" w:rsidP="00E35803">
      <w:pPr>
        <w:jc w:val="center"/>
        <w:rPr>
          <w:color w:val="auto"/>
        </w:rPr>
      </w:pPr>
      <w:r w:rsidRPr="006C6D43">
        <w:rPr>
          <w:noProof/>
          <w:color w:val="auto"/>
          <w:sz w:val="24"/>
          <w:szCs w:val="24"/>
          <w:lang w:eastAsia="en-AU"/>
        </w:rPr>
        <w:drawing>
          <wp:inline distT="0" distB="0" distL="0" distR="0" wp14:anchorId="708A1526" wp14:editId="1AA3AC67">
            <wp:extent cx="5436235" cy="3013545"/>
            <wp:effectExtent l="0" t="0" r="0" b="0"/>
            <wp:docPr id="472" name="Chart 47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4E695E0" w14:textId="77777777" w:rsidR="00233FA6" w:rsidRPr="006C6D43" w:rsidRDefault="00233FA6" w:rsidP="00E35803">
      <w:pPr>
        <w:pStyle w:val="BASE"/>
        <w:rPr>
          <w:color w:val="auto"/>
        </w:rPr>
      </w:pPr>
      <w:r w:rsidRPr="006C6D43">
        <w:rPr>
          <w:color w:val="auto"/>
        </w:rPr>
        <w:t>Q9</w:t>
      </w:r>
      <w:r w:rsidRPr="006C6D43">
        <w:rPr>
          <w:color w:val="auto"/>
        </w:rPr>
        <w:tab/>
        <w:t>How did you find out that you could enrol and vote at a voting centre?</w:t>
      </w:r>
    </w:p>
    <w:p w14:paraId="5D10876B" w14:textId="70E106F5" w:rsidR="0029288E" w:rsidRPr="006C6D43" w:rsidRDefault="000C3AE8" w:rsidP="000C3AE8">
      <w:pPr>
        <w:pStyle w:val="BASE"/>
        <w:rPr>
          <w:color w:val="auto"/>
        </w:rPr>
      </w:pPr>
      <w:r w:rsidRPr="006C6D43">
        <w:rPr>
          <w:color w:val="auto"/>
        </w:rPr>
        <w:t xml:space="preserve">Base: </w:t>
      </w:r>
      <w:r w:rsidRPr="006C6D43">
        <w:rPr>
          <w:color w:val="auto"/>
        </w:rPr>
        <w:tab/>
      </w:r>
      <w:r w:rsidR="004D59BE" w:rsidRPr="006C6D43">
        <w:rPr>
          <w:color w:val="auto"/>
        </w:rPr>
        <w:t>All provisional voters enrolled on the day</w:t>
      </w:r>
      <w:r w:rsidRPr="006C6D43">
        <w:rPr>
          <w:color w:val="auto"/>
        </w:rPr>
        <w:t xml:space="preserve"> (n=</w:t>
      </w:r>
      <w:r w:rsidR="002238D1" w:rsidRPr="006C6D43">
        <w:rPr>
          <w:color w:val="auto"/>
        </w:rPr>
        <w:t>66</w:t>
      </w:r>
      <w:r w:rsidRPr="006C6D43">
        <w:rPr>
          <w:color w:val="auto"/>
        </w:rPr>
        <w:t>)</w:t>
      </w:r>
      <w:r w:rsidR="0029288E" w:rsidRPr="006C6D43">
        <w:rPr>
          <w:color w:val="auto"/>
        </w:rPr>
        <w:br w:type="page"/>
      </w:r>
    </w:p>
    <w:p w14:paraId="5E27F3ED" w14:textId="3C3D2068" w:rsidR="0029288E" w:rsidRPr="006C6D43" w:rsidRDefault="0029288E" w:rsidP="0029288E">
      <w:pPr>
        <w:pStyle w:val="Heading4"/>
        <w:rPr>
          <w:color w:val="auto"/>
        </w:rPr>
      </w:pPr>
      <w:r w:rsidRPr="006C6D43">
        <w:rPr>
          <w:color w:val="auto"/>
        </w:rPr>
        <w:t xml:space="preserve">Time taken to </w:t>
      </w:r>
      <w:r w:rsidR="00727141" w:rsidRPr="006C6D43">
        <w:rPr>
          <w:color w:val="auto"/>
        </w:rPr>
        <w:t>cast a provisional vote</w:t>
      </w:r>
    </w:p>
    <w:p w14:paraId="3DC5C60E" w14:textId="10096123" w:rsidR="0029288E" w:rsidRPr="006C6D43" w:rsidRDefault="00D41B94">
      <w:pPr>
        <w:spacing w:after="200"/>
        <w:rPr>
          <w:color w:val="auto"/>
        </w:rPr>
      </w:pPr>
      <w:r w:rsidRPr="006C6D43">
        <w:rPr>
          <w:color w:val="auto"/>
        </w:rPr>
        <w:t>Half of provisional voters recall</w:t>
      </w:r>
      <w:r w:rsidR="006A2DD1" w:rsidRPr="006C6D43">
        <w:rPr>
          <w:color w:val="auto"/>
        </w:rPr>
        <w:t>ed</w:t>
      </w:r>
      <w:r w:rsidRPr="006C6D43">
        <w:rPr>
          <w:color w:val="auto"/>
        </w:rPr>
        <w:t xml:space="preserve"> </w:t>
      </w:r>
      <w:r w:rsidR="004567A4" w:rsidRPr="006C6D43">
        <w:rPr>
          <w:color w:val="auto"/>
        </w:rPr>
        <w:t>casting their vote</w:t>
      </w:r>
      <w:r w:rsidRPr="006C6D43">
        <w:rPr>
          <w:color w:val="auto"/>
        </w:rPr>
        <w:t xml:space="preserve"> in twenty minutes or less (</w:t>
      </w:r>
      <w:r w:rsidR="00753C1B" w:rsidRPr="006C6D43">
        <w:rPr>
          <w:color w:val="auto"/>
        </w:rPr>
        <w:t>30% 1-10 minutes, 23% 11-20 minutes</w:t>
      </w:r>
      <w:r w:rsidRPr="006C6D43">
        <w:rPr>
          <w:color w:val="auto"/>
        </w:rPr>
        <w:t>)</w:t>
      </w:r>
      <w:r w:rsidR="00753C1B" w:rsidRPr="006C6D43">
        <w:rPr>
          <w:color w:val="auto"/>
        </w:rPr>
        <w:t>.</w:t>
      </w:r>
      <w:r w:rsidR="00692498" w:rsidRPr="006C6D43">
        <w:rPr>
          <w:color w:val="auto"/>
        </w:rPr>
        <w:t xml:space="preserve"> </w:t>
      </w:r>
      <w:r w:rsidR="00753C1B" w:rsidRPr="006C6D43">
        <w:rPr>
          <w:color w:val="auto"/>
        </w:rPr>
        <w:t xml:space="preserve">One </w:t>
      </w:r>
      <w:r w:rsidR="00B166A1" w:rsidRPr="006C6D43">
        <w:rPr>
          <w:color w:val="auto"/>
        </w:rPr>
        <w:t xml:space="preserve">seventh </w:t>
      </w:r>
      <w:r w:rsidR="00753C1B" w:rsidRPr="006C6D43">
        <w:rPr>
          <w:color w:val="auto"/>
        </w:rPr>
        <w:t>recalled the process takin</w:t>
      </w:r>
      <w:r w:rsidR="00123F83" w:rsidRPr="006C6D43">
        <w:rPr>
          <w:color w:val="auto"/>
        </w:rPr>
        <w:t>g</w:t>
      </w:r>
      <w:r w:rsidR="00753C1B" w:rsidRPr="006C6D43">
        <w:rPr>
          <w:color w:val="auto"/>
        </w:rPr>
        <w:t xml:space="preserve"> longer (</w:t>
      </w:r>
      <w:r w:rsidR="00B166A1" w:rsidRPr="006C6D43">
        <w:rPr>
          <w:color w:val="auto"/>
        </w:rPr>
        <w:t>8% 21-30 minutes, 6% 31+ minutes).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656B10FC" w14:textId="77777777" w:rsidTr="000821AC">
        <w:trPr>
          <w:trHeight w:val="467"/>
        </w:trPr>
        <w:tc>
          <w:tcPr>
            <w:tcW w:w="8778" w:type="dxa"/>
            <w:shd w:val="clear" w:color="auto" w:fill="F2F2F2" w:themeFill="background1" w:themeFillShade="F2"/>
          </w:tcPr>
          <w:p w14:paraId="674BE3B2" w14:textId="529AA24A" w:rsidR="0029288E" w:rsidRPr="006C6D43" w:rsidRDefault="00391433" w:rsidP="0031513B">
            <w:pPr>
              <w:pStyle w:val="Caption"/>
              <w:rPr>
                <w:color w:val="auto"/>
              </w:rPr>
            </w:pPr>
            <w:bookmarkStart w:id="120" w:name="_Toc14014774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68</w:t>
            </w:r>
            <w:r w:rsidRPr="006C6D43">
              <w:rPr>
                <w:color w:val="auto"/>
              </w:rPr>
              <w:fldChar w:fldCharType="end"/>
            </w:r>
            <w:r w:rsidRPr="006C6D43">
              <w:rPr>
                <w:color w:val="auto"/>
              </w:rPr>
              <w:t>:</w:t>
            </w:r>
            <w:r w:rsidR="0029288E" w:rsidRPr="006C6D43">
              <w:rPr>
                <w:color w:val="auto"/>
              </w:rPr>
              <w:tab/>
              <w:t xml:space="preserve">Time taken to </w:t>
            </w:r>
            <w:r w:rsidR="004567A4" w:rsidRPr="006C6D43">
              <w:rPr>
                <w:color w:val="auto"/>
              </w:rPr>
              <w:t>cast a provisional vote</w:t>
            </w:r>
            <w:bookmarkEnd w:id="120"/>
          </w:p>
        </w:tc>
      </w:tr>
      <w:tr w:rsidR="006C6D43" w:rsidRPr="006C6D43" w14:paraId="1BC05FBC" w14:textId="77777777" w:rsidTr="000821AC">
        <w:trPr>
          <w:trHeight w:val="3366"/>
        </w:trPr>
        <w:tc>
          <w:tcPr>
            <w:tcW w:w="8778" w:type="dxa"/>
          </w:tcPr>
          <w:p w14:paraId="57776DE9" w14:textId="77777777" w:rsidR="0029288E" w:rsidRPr="006C6D43" w:rsidRDefault="00EF0C9C" w:rsidP="000821AC">
            <w:pPr>
              <w:spacing w:after="0"/>
              <w:rPr>
                <w:color w:val="auto"/>
                <w:sz w:val="24"/>
                <w:szCs w:val="24"/>
              </w:rPr>
            </w:pPr>
            <w:r w:rsidRPr="006C6D43">
              <w:rPr>
                <w:noProof/>
                <w:color w:val="auto"/>
                <w:lang w:eastAsia="en-AU"/>
              </w:rPr>
              <w:drawing>
                <wp:anchor distT="0" distB="0" distL="114300" distR="114300" simplePos="0" relativeHeight="251658341" behindDoc="0" locked="0" layoutInCell="1" allowOverlap="1" wp14:anchorId="2FF5C810" wp14:editId="43347537">
                  <wp:simplePos x="0" y="0"/>
                  <wp:positionH relativeFrom="column">
                    <wp:posOffset>2503283</wp:posOffset>
                  </wp:positionH>
                  <wp:positionV relativeFrom="paragraph">
                    <wp:posOffset>657319</wp:posOffset>
                  </wp:positionV>
                  <wp:extent cx="463550" cy="46355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anchor>
              </w:drawing>
            </w:r>
            <w:r w:rsidR="005F1D6E" w:rsidRPr="006C6D43">
              <w:rPr>
                <w:noProof/>
                <w:color w:val="auto"/>
                <w:sz w:val="24"/>
                <w:szCs w:val="24"/>
                <w:lang w:eastAsia="en-AU"/>
              </w:rPr>
              <w:drawing>
                <wp:inline distT="0" distB="0" distL="0" distR="0" wp14:anchorId="03C37059" wp14:editId="7E1B4912">
                  <wp:extent cx="5436235" cy="2181225"/>
                  <wp:effectExtent l="0" t="0" r="0" b="0"/>
                  <wp:docPr id="476" name="Chart 47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rsidR="006C6D43" w:rsidRPr="006C6D43" w14:paraId="6A1D551A" w14:textId="77777777" w:rsidTr="000821AC">
        <w:tc>
          <w:tcPr>
            <w:tcW w:w="8778" w:type="dxa"/>
            <w:shd w:val="clear" w:color="auto" w:fill="auto"/>
          </w:tcPr>
          <w:p w14:paraId="3E256BD7" w14:textId="77777777" w:rsidR="00EF0C9C" w:rsidRPr="006C6D43" w:rsidRDefault="00EF0C9C" w:rsidP="000821AC">
            <w:pPr>
              <w:pStyle w:val="BASE"/>
              <w:rPr>
                <w:color w:val="auto"/>
              </w:rPr>
            </w:pPr>
            <w:r w:rsidRPr="006C6D43">
              <w:rPr>
                <w:color w:val="auto"/>
              </w:rPr>
              <w:t>Q10</w:t>
            </w:r>
            <w:r w:rsidRPr="006C6D43">
              <w:rPr>
                <w:color w:val="auto"/>
              </w:rPr>
              <w:tab/>
              <w:t>Approximately how many minutes did it take from the time you turned up at the voting centre to the time that you cast your vote? Please include any extra time taken to fill out the form so you could vote.</w:t>
            </w:r>
          </w:p>
          <w:p w14:paraId="3CA6E7F4" w14:textId="15740E02" w:rsidR="0029288E" w:rsidRPr="006C6D43" w:rsidRDefault="000C3AE8" w:rsidP="00BB1A65">
            <w:pPr>
              <w:pStyle w:val="BASE"/>
              <w:keepNext/>
              <w:rPr>
                <w:color w:val="auto"/>
              </w:rPr>
            </w:pPr>
            <w:r w:rsidRPr="006C6D43">
              <w:rPr>
                <w:color w:val="auto"/>
              </w:rPr>
              <w:t xml:space="preserve">Base: </w:t>
            </w:r>
            <w:r w:rsidRPr="006C6D43">
              <w:rPr>
                <w:color w:val="auto"/>
              </w:rPr>
              <w:tab/>
            </w:r>
            <w:r w:rsidR="00156174" w:rsidRPr="006C6D43">
              <w:rPr>
                <w:color w:val="auto"/>
              </w:rPr>
              <w:t>All provisional voters enrolled on the day (n=</w:t>
            </w:r>
            <w:r w:rsidR="00C378CA" w:rsidRPr="006C6D43">
              <w:rPr>
                <w:color w:val="auto"/>
              </w:rPr>
              <w:t>66</w:t>
            </w:r>
            <w:r w:rsidR="00156174" w:rsidRPr="006C6D43">
              <w:rPr>
                <w:color w:val="auto"/>
              </w:rPr>
              <w:t>)</w:t>
            </w:r>
          </w:p>
        </w:tc>
      </w:tr>
    </w:tbl>
    <w:p w14:paraId="0256C202" w14:textId="77777777" w:rsidR="0029288E" w:rsidRPr="006C6D43" w:rsidRDefault="0029288E">
      <w:pPr>
        <w:spacing w:after="200"/>
        <w:rPr>
          <w:color w:val="auto"/>
        </w:rPr>
      </w:pPr>
      <w:r w:rsidRPr="006C6D43">
        <w:rPr>
          <w:color w:val="auto"/>
        </w:rPr>
        <w:br w:type="page"/>
      </w:r>
    </w:p>
    <w:p w14:paraId="555D67FE" w14:textId="77777777" w:rsidR="001907B0" w:rsidRPr="006C6D43" w:rsidRDefault="00774D70" w:rsidP="001907B0">
      <w:pPr>
        <w:pStyle w:val="Heading2"/>
        <w:rPr>
          <w:color w:val="auto"/>
        </w:rPr>
      </w:pPr>
      <w:bookmarkStart w:id="121" w:name="_Toc142294159"/>
      <w:r w:rsidRPr="006C6D43">
        <w:rPr>
          <w:color w:val="auto"/>
        </w:rPr>
        <w:t>Services for v</w:t>
      </w:r>
      <w:r w:rsidR="00CB324D" w:rsidRPr="006C6D43">
        <w:rPr>
          <w:color w:val="auto"/>
        </w:rPr>
        <w:t>oters with additional support needs</w:t>
      </w:r>
      <w:bookmarkEnd w:id="121"/>
    </w:p>
    <w:p w14:paraId="7B6B6DFD" w14:textId="3C52E5D2" w:rsidR="006A2DD1" w:rsidRPr="006C6D43" w:rsidRDefault="006A2DD1" w:rsidP="006A2DD1">
      <w:pPr>
        <w:rPr>
          <w:color w:val="auto"/>
        </w:rPr>
      </w:pPr>
      <w:r w:rsidRPr="006C6D43">
        <w:rPr>
          <w:color w:val="auto"/>
        </w:rPr>
        <w:t xml:space="preserve">A series of questions were also dedicated to voters who may have required additional support when voting in the </w:t>
      </w:r>
      <w:r w:rsidR="008C7658" w:rsidRPr="006C6D43">
        <w:rPr>
          <w:color w:val="auto"/>
        </w:rPr>
        <w:t xml:space="preserve">2022 </w:t>
      </w:r>
      <w:r w:rsidR="00B02724" w:rsidRPr="006C6D43">
        <w:rPr>
          <w:color w:val="auto"/>
        </w:rPr>
        <w:t>State election</w:t>
      </w:r>
      <w:r w:rsidRPr="006C6D43">
        <w:rPr>
          <w:color w:val="auto"/>
        </w:rPr>
        <w:t>, includ</w:t>
      </w:r>
      <w:r w:rsidR="004C04C9" w:rsidRPr="006C6D43">
        <w:rPr>
          <w:color w:val="auto"/>
        </w:rPr>
        <w:t>ing</w:t>
      </w:r>
      <w:r w:rsidRPr="006C6D43">
        <w:rPr>
          <w:color w:val="auto"/>
        </w:rPr>
        <w:t xml:space="preserve"> voters from </w:t>
      </w:r>
      <w:r w:rsidR="00B3030B" w:rsidRPr="006C6D43">
        <w:rPr>
          <w:color w:val="auto"/>
        </w:rPr>
        <w:t>Cultural</w:t>
      </w:r>
      <w:r w:rsidR="00E42FDF" w:rsidRPr="006C6D43">
        <w:rPr>
          <w:color w:val="auto"/>
        </w:rPr>
        <w:t>ly</w:t>
      </w:r>
      <w:r w:rsidR="00B3030B" w:rsidRPr="006C6D43">
        <w:rPr>
          <w:color w:val="auto"/>
        </w:rPr>
        <w:t xml:space="preserve"> and </w:t>
      </w:r>
      <w:r w:rsidR="00DC10D8" w:rsidRPr="006C6D43">
        <w:rPr>
          <w:color w:val="auto"/>
        </w:rPr>
        <w:t>L</w:t>
      </w:r>
      <w:r w:rsidR="00B3030B" w:rsidRPr="006C6D43">
        <w:rPr>
          <w:color w:val="auto"/>
        </w:rPr>
        <w:t xml:space="preserve">inguistically </w:t>
      </w:r>
      <w:r w:rsidR="00DC10D8" w:rsidRPr="006C6D43">
        <w:rPr>
          <w:color w:val="auto"/>
        </w:rPr>
        <w:t>D</w:t>
      </w:r>
      <w:r w:rsidR="00B3030B" w:rsidRPr="006C6D43">
        <w:rPr>
          <w:color w:val="auto"/>
        </w:rPr>
        <w:t xml:space="preserve">iverse (CALD) </w:t>
      </w:r>
      <w:r w:rsidRPr="006C6D43">
        <w:rPr>
          <w:color w:val="auto"/>
        </w:rPr>
        <w:t xml:space="preserve">backgrounds or those with a disability. </w:t>
      </w:r>
    </w:p>
    <w:p w14:paraId="63677746" w14:textId="09E54B84" w:rsidR="001907B0" w:rsidRPr="006C6D43" w:rsidRDefault="00CB324D" w:rsidP="00774D70">
      <w:pPr>
        <w:pStyle w:val="Heading4"/>
        <w:rPr>
          <w:color w:val="auto"/>
        </w:rPr>
      </w:pPr>
      <w:r w:rsidRPr="006C6D43">
        <w:rPr>
          <w:color w:val="auto"/>
        </w:rPr>
        <w:t>CALD voters</w:t>
      </w:r>
    </w:p>
    <w:p w14:paraId="135795B8" w14:textId="77777777" w:rsidR="006A2DD1" w:rsidRPr="006C6D43" w:rsidRDefault="00B3030B" w:rsidP="006A2DD1">
      <w:pPr>
        <w:rPr>
          <w:color w:val="auto"/>
        </w:rPr>
      </w:pPr>
      <w:r w:rsidRPr="006C6D43">
        <w:rPr>
          <w:color w:val="auto"/>
        </w:rPr>
        <w:t xml:space="preserve">CALD </w:t>
      </w:r>
      <w:r w:rsidR="006A2DD1" w:rsidRPr="006C6D43">
        <w:rPr>
          <w:color w:val="auto"/>
        </w:rPr>
        <w:t>voters are defined in this study as voters whose first language is not English.</w:t>
      </w:r>
    </w:p>
    <w:p w14:paraId="22176CCB" w14:textId="00370244" w:rsidR="00E54FC4" w:rsidRPr="006C6D43" w:rsidRDefault="007A480E" w:rsidP="00E54FC4">
      <w:pPr>
        <w:pStyle w:val="Heading5"/>
        <w:rPr>
          <w:color w:val="auto"/>
        </w:rPr>
      </w:pPr>
      <w:r w:rsidRPr="006C6D43">
        <w:rPr>
          <w:color w:val="auto"/>
        </w:rPr>
        <w:t>Information f</w:t>
      </w:r>
      <w:r w:rsidR="00D23024" w:rsidRPr="006C6D43">
        <w:rPr>
          <w:color w:val="auto"/>
        </w:rPr>
        <w:t>ro</w:t>
      </w:r>
      <w:r w:rsidRPr="006C6D43">
        <w:rPr>
          <w:color w:val="auto"/>
        </w:rPr>
        <w:t>m media in other languages</w:t>
      </w:r>
    </w:p>
    <w:p w14:paraId="03BE6847" w14:textId="440C41F2" w:rsidR="00D41B94" w:rsidRPr="006C6D43" w:rsidRDefault="00C05363" w:rsidP="00D41B94">
      <w:pPr>
        <w:rPr>
          <w:color w:val="auto"/>
        </w:rPr>
      </w:pPr>
      <w:r w:rsidRPr="006C6D43">
        <w:rPr>
          <w:color w:val="auto"/>
        </w:rPr>
        <w:t>Three fifths</w:t>
      </w:r>
      <w:r w:rsidR="00D41B94" w:rsidRPr="006C6D43">
        <w:rPr>
          <w:color w:val="auto"/>
        </w:rPr>
        <w:t xml:space="preserve"> of CALD voters </w:t>
      </w:r>
      <w:r w:rsidR="006A2DD1" w:rsidRPr="006C6D43">
        <w:rPr>
          <w:color w:val="auto"/>
        </w:rPr>
        <w:t>had</w:t>
      </w:r>
      <w:r w:rsidR="00D41B94" w:rsidRPr="006C6D43">
        <w:rPr>
          <w:color w:val="auto"/>
        </w:rPr>
        <w:t xml:space="preserve"> not seen any communications from </w:t>
      </w:r>
      <w:r w:rsidR="00C346B8" w:rsidRPr="006C6D43">
        <w:rPr>
          <w:color w:val="auto"/>
        </w:rPr>
        <w:t>the VEC</w:t>
      </w:r>
      <w:r w:rsidR="00D41B94" w:rsidRPr="006C6D43">
        <w:rPr>
          <w:color w:val="auto"/>
        </w:rPr>
        <w:t xml:space="preserve"> in a language other than English prior to </w:t>
      </w:r>
      <w:r w:rsidR="005C1A35" w:rsidRPr="006C6D43">
        <w:rPr>
          <w:color w:val="auto"/>
        </w:rPr>
        <w:t>Election Day</w:t>
      </w:r>
      <w:r w:rsidR="00D41B94" w:rsidRPr="006C6D43">
        <w:rPr>
          <w:color w:val="auto"/>
        </w:rPr>
        <w:t xml:space="preserve"> (</w:t>
      </w:r>
      <w:r w:rsidR="00E57F92" w:rsidRPr="006C6D43">
        <w:rPr>
          <w:color w:val="auto"/>
        </w:rPr>
        <w:t>61</w:t>
      </w:r>
      <w:r w:rsidR="00D41B94" w:rsidRPr="006C6D43">
        <w:rPr>
          <w:color w:val="auto"/>
        </w:rPr>
        <w:t xml:space="preserve">%), while a further fifth </w:t>
      </w:r>
      <w:r w:rsidR="00AC7B15" w:rsidRPr="006C6D43">
        <w:rPr>
          <w:color w:val="auto"/>
        </w:rPr>
        <w:t>were</w:t>
      </w:r>
      <w:r w:rsidR="00D41B94" w:rsidRPr="006C6D43">
        <w:rPr>
          <w:color w:val="auto"/>
        </w:rPr>
        <w:t xml:space="preserve"> unsure </w:t>
      </w:r>
      <w:r w:rsidR="00B3030B" w:rsidRPr="006C6D43">
        <w:rPr>
          <w:color w:val="auto"/>
        </w:rPr>
        <w:t>i</w:t>
      </w:r>
      <w:r w:rsidR="00D41B94" w:rsidRPr="006C6D43">
        <w:rPr>
          <w:color w:val="auto"/>
        </w:rPr>
        <w:t>f they did (</w:t>
      </w:r>
      <w:r w:rsidR="00E57F92" w:rsidRPr="006C6D43">
        <w:rPr>
          <w:color w:val="auto"/>
        </w:rPr>
        <w:t>17</w:t>
      </w:r>
      <w:r w:rsidR="00D41B94" w:rsidRPr="006C6D43">
        <w:rPr>
          <w:color w:val="auto"/>
        </w:rPr>
        <w:t>%).</w:t>
      </w:r>
      <w:r w:rsidR="00692498" w:rsidRPr="006C6D43">
        <w:rPr>
          <w:color w:val="auto"/>
        </w:rPr>
        <w:t xml:space="preserve"> </w:t>
      </w:r>
      <w:r w:rsidR="00E57F92" w:rsidRPr="006C6D43">
        <w:rPr>
          <w:color w:val="auto"/>
        </w:rPr>
        <w:t xml:space="preserve">This </w:t>
      </w:r>
      <w:r w:rsidR="00771D7F" w:rsidRPr="006C6D43">
        <w:rPr>
          <w:color w:val="auto"/>
        </w:rPr>
        <w:t>left</w:t>
      </w:r>
      <w:r w:rsidR="00E57F92" w:rsidRPr="006C6D43">
        <w:rPr>
          <w:color w:val="auto"/>
        </w:rPr>
        <w:t xml:space="preserve"> </w:t>
      </w:r>
      <w:r w:rsidR="00451D85" w:rsidRPr="006C6D43">
        <w:rPr>
          <w:color w:val="auto"/>
        </w:rPr>
        <w:t>22% of CALD voters who recalled</w:t>
      </w:r>
      <w:r w:rsidR="003A177C" w:rsidRPr="006C6D43">
        <w:rPr>
          <w:color w:val="auto"/>
        </w:rPr>
        <w:t xml:space="preserve"> </w:t>
      </w:r>
      <w:r w:rsidR="00451D85" w:rsidRPr="006C6D43">
        <w:rPr>
          <w:color w:val="auto"/>
        </w:rPr>
        <w:t xml:space="preserve">in-language communications from </w:t>
      </w:r>
      <w:r w:rsidR="00037E99" w:rsidRPr="006C6D43">
        <w:rPr>
          <w:color w:val="auto"/>
        </w:rPr>
        <w:t>the VEC</w:t>
      </w:r>
      <w:r w:rsidR="00451D85" w:rsidRPr="006C6D43">
        <w:rPr>
          <w:color w:val="auto"/>
        </w:rPr>
        <w:t>, typically online (10%) or on the radio (8%).</w:t>
      </w:r>
      <w:r w:rsidR="00692498" w:rsidRPr="006C6D43">
        <w:rPr>
          <w:color w:val="auto"/>
        </w:rPr>
        <w:t xml:space="preserve"> </w:t>
      </w:r>
      <w:r w:rsidR="00B60E90" w:rsidRPr="006C6D43">
        <w:rPr>
          <w:color w:val="auto"/>
        </w:rPr>
        <w:t xml:space="preserve">These findings </w:t>
      </w:r>
      <w:r w:rsidR="00771D7F" w:rsidRPr="006C6D43">
        <w:rPr>
          <w:color w:val="auto"/>
        </w:rPr>
        <w:t>were</w:t>
      </w:r>
      <w:r w:rsidR="00B60E90" w:rsidRPr="006C6D43">
        <w:rPr>
          <w:color w:val="auto"/>
        </w:rPr>
        <w:t xml:space="preserve"> similar to those in 2018.</w:t>
      </w:r>
      <w:r w:rsidR="00692498" w:rsidRPr="006C6D43">
        <w:rPr>
          <w:color w:val="auto"/>
        </w:rPr>
        <w:t xml:space="preserve"> </w:t>
      </w:r>
    </w:p>
    <w:p w14:paraId="3AB32F27" w14:textId="13EEFB7C" w:rsidR="00E54FC4" w:rsidRPr="006C6D43" w:rsidRDefault="00391433" w:rsidP="0031513B">
      <w:pPr>
        <w:pStyle w:val="Caption"/>
        <w:rPr>
          <w:color w:val="auto"/>
        </w:rPr>
      </w:pPr>
      <w:bookmarkStart w:id="122" w:name="_Toc14014774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69</w:t>
      </w:r>
      <w:r w:rsidRPr="006C6D43">
        <w:rPr>
          <w:color w:val="auto"/>
        </w:rPr>
        <w:fldChar w:fldCharType="end"/>
      </w:r>
      <w:r w:rsidRPr="006C6D43">
        <w:rPr>
          <w:color w:val="auto"/>
        </w:rPr>
        <w:t>:</w:t>
      </w:r>
      <w:r w:rsidR="00E54FC4" w:rsidRPr="006C6D43">
        <w:rPr>
          <w:color w:val="auto"/>
        </w:rPr>
        <w:tab/>
      </w:r>
      <w:r w:rsidR="007A480E" w:rsidRPr="006C6D43">
        <w:rPr>
          <w:color w:val="auto"/>
        </w:rPr>
        <w:t>Information f</w:t>
      </w:r>
      <w:r w:rsidR="00E42FDF" w:rsidRPr="006C6D43">
        <w:rPr>
          <w:color w:val="auto"/>
        </w:rPr>
        <w:t>r</w:t>
      </w:r>
      <w:r w:rsidR="007A480E" w:rsidRPr="006C6D43">
        <w:rPr>
          <w:color w:val="auto"/>
        </w:rPr>
        <w:t>om media in other languages</w:t>
      </w:r>
      <w:bookmarkEnd w:id="122"/>
    </w:p>
    <w:p w14:paraId="0724D053" w14:textId="202573E4" w:rsidR="00E54FC4" w:rsidRPr="006C6D43" w:rsidRDefault="00D32587" w:rsidP="00E54FC4">
      <w:pPr>
        <w:jc w:val="center"/>
        <w:rPr>
          <w:color w:val="auto"/>
        </w:rPr>
      </w:pPr>
      <w:r w:rsidRPr="006C6D43">
        <w:rPr>
          <w:noProof/>
          <w:color w:val="auto"/>
        </w:rPr>
        <mc:AlternateContent>
          <mc:Choice Requires="wps">
            <w:drawing>
              <wp:anchor distT="0" distB="0" distL="114300" distR="114300" simplePos="0" relativeHeight="251658390" behindDoc="0" locked="0" layoutInCell="1" allowOverlap="1" wp14:anchorId="3311C587" wp14:editId="1061CB12">
                <wp:simplePos x="0" y="0"/>
                <wp:positionH relativeFrom="column">
                  <wp:posOffset>4332914</wp:posOffset>
                </wp:positionH>
                <wp:positionV relativeFrom="paragraph">
                  <wp:posOffset>885038</wp:posOffset>
                </wp:positionV>
                <wp:extent cx="358775" cy="353695"/>
                <wp:effectExtent l="0" t="0" r="22225" b="27305"/>
                <wp:wrapNone/>
                <wp:docPr id="466" name="Oval 466"/>
                <wp:cNvGraphicFramePr/>
                <a:graphic xmlns:a="http://schemas.openxmlformats.org/drawingml/2006/main">
                  <a:graphicData uri="http://schemas.microsoft.com/office/word/2010/wordprocessingShape">
                    <wps:wsp>
                      <wps:cNvSpPr/>
                      <wps:spPr>
                        <a:xfrm>
                          <a:off x="0" y="0"/>
                          <a:ext cx="358775" cy="353695"/>
                        </a:xfrm>
                        <a:prstGeom prst="ellipse">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D67EB" w14:textId="11E2FD07" w:rsidR="00E278A6" w:rsidRPr="00F54772" w:rsidRDefault="00E278A6" w:rsidP="00D32587">
                            <w:pPr>
                              <w:spacing w:after="0"/>
                              <w:jc w:val="center"/>
                              <w:rPr>
                                <w:rFonts w:cs="Arial"/>
                                <w:color w:val="FFFFFF" w:themeColor="light1"/>
                                <w:sz w:val="16"/>
                                <w:szCs w:val="16"/>
                                <w:lang w:val="en-US"/>
                              </w:rPr>
                            </w:pPr>
                            <w:r>
                              <w:rPr>
                                <w:rFonts w:cs="Arial"/>
                                <w:color w:val="FFFFFF" w:themeColor="light1"/>
                                <w:sz w:val="16"/>
                                <w:szCs w:val="16"/>
                                <w:lang w:val="en-US"/>
                              </w:rPr>
                              <w:t>22</w:t>
                            </w:r>
                            <w:r w:rsidRPr="00F54772">
                              <w:rPr>
                                <w:rFonts w:cs="Arial"/>
                                <w:color w:val="FFFFFF" w:themeColor="light1"/>
                                <w:sz w:val="16"/>
                                <w:szCs w:val="16"/>
                                <w:lang w:val="en-US"/>
                              </w:rPr>
                              <w:t>%</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oval w14:anchorId="3311C587" id="Oval 466" o:spid="_x0000_s1134" style="position:absolute;left:0;text-align:left;margin-left:341.15pt;margin-top:69.7pt;width:28.25pt;height:27.8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YsGAIAAJ4EAAAOAAAAZHJzL2Uyb0RvYy54bWysVNuO0zAQfUfiHyy/06St2u5GTVeI1SIk&#10;BKtd+ADHGTeWHNvYbpP+PWPn0oVFPCDy4IztmTNnTmayv+tbRc7gvDS6pMtFTglobmqpjyX9/u3h&#10;3Q0lPjBdM2U0lPQCnt4d3r7Zd7aAlWmMqsERBNG+6GxJmxBskWWeN9AyvzAWNF4K41oWcOuOWe1Y&#10;h+itylZ5vs0642rrDAfv8fR+uKSHhC8E8PBVCA+BqJIit5BWl9Yqrtlhz4qjY7aRfKTB/oFFy6TG&#10;pDPUPQuMnJx8BdVK7ow3Iiy4aTMjhOSQasBqlvlv1Tw3zEKqBcXxdpbJ/z9Y/uX8bB8dytBZX3g0&#10;YxW9cG18Iz/SJ7Eus1jQB8LxcL252e02lHC8Wm/W29tNFDO7Blvnw0cwLYlGSUEpaX0shxXs/NmH&#10;wXvyisfeKFk/SKXSxh2rD8qRM4ufLl/l2/S1MMEvbkq/jozNA3NsdVyOzF4EIkyMzK5VJytcFEQ8&#10;pZ9AEFljnavEODXkFZNxDjosh6uG1TDQ3OT4TMkmFkmUBBiRBZY3Y48Ak+cAMmEP+oz+MRRSP8/B&#10;+d+IDcFzRMpsdJiDW6mN+xOAwqrGzIP/JNIgTVQp9FWP2pT0dhdd41Fl6sujIx0OUkn9jxNzQIn6&#10;pLFT49RNhpuMajKY5o3BeeRhYKPN+1MwQqbuuCKPJHAIkprjwMYpe7lPXtffyuEnAAAA//8DAFBL&#10;AwQUAAYACAAAACEAJdvszd8AAAALAQAADwAAAGRycy9kb3ducmV2LnhtbEyPzU7DMBCE70i8g7VI&#10;3KjTBkoa4lT8qOJWqQUJjm68xFHtdRQ7bXh7lhMcd+bT7Ey1nrwTJxxiF0jBfJaBQGqC6ahV8P62&#10;uSlAxKTJaBcIFXxjhHV9eVHp0oQz7fC0T63gEIqlVmBT6kspY2PR6zgLPRJ7X2HwOvE5tNIM+szh&#10;3slFli2l1x3xB6t7fLbYHPejVyA/p6fN9pjGiGimF5e/7rb2Q6nrq+nxAUTCKf3B8Fufq0PNnQ5h&#10;JBOFU7AsFjmjbOSrWxBM3OcFjzmwsrqbg6wr+X9D/QMAAP//AwBQSwECLQAUAAYACAAAACEAtoM4&#10;kv4AAADhAQAAEwAAAAAAAAAAAAAAAAAAAAAAW0NvbnRlbnRfVHlwZXNdLnhtbFBLAQItABQABgAI&#10;AAAAIQA4/SH/1gAAAJQBAAALAAAAAAAAAAAAAAAAAC8BAABfcmVscy8ucmVsc1BLAQItABQABgAI&#10;AAAAIQCfxYYsGAIAAJ4EAAAOAAAAAAAAAAAAAAAAAC4CAABkcnMvZTJvRG9jLnhtbFBLAQItABQA&#10;BgAIAAAAIQAl2+zN3wAAAAsBAAAPAAAAAAAAAAAAAAAAAHIEAABkcnMvZG93bnJldi54bWxQSwUG&#10;AAAAAAQABADzAAAAfgUAAAAA&#10;" fillcolor="#002060" strokecolor="white [3212]" strokeweight="2pt">
                <v:textbox inset="0,0,0,0">
                  <w:txbxContent>
                    <w:p w14:paraId="1BAD67EB" w14:textId="11E2FD07" w:rsidR="00E278A6" w:rsidRPr="00F54772" w:rsidRDefault="00E278A6" w:rsidP="00D32587">
                      <w:pPr>
                        <w:spacing w:after="0"/>
                        <w:jc w:val="center"/>
                        <w:rPr>
                          <w:rFonts w:cs="Arial"/>
                          <w:color w:val="FFFFFF" w:themeColor="light1"/>
                          <w:sz w:val="16"/>
                          <w:szCs w:val="16"/>
                          <w:lang w:val="en-US"/>
                        </w:rPr>
                      </w:pPr>
                      <w:r>
                        <w:rPr>
                          <w:rFonts w:cs="Arial"/>
                          <w:color w:val="FFFFFF" w:themeColor="light1"/>
                          <w:sz w:val="16"/>
                          <w:szCs w:val="16"/>
                          <w:lang w:val="en-US"/>
                        </w:rPr>
                        <w:t>22</w:t>
                      </w:r>
                      <w:r w:rsidRPr="00F54772">
                        <w:rPr>
                          <w:rFonts w:cs="Arial"/>
                          <w:color w:val="FFFFFF" w:themeColor="light1"/>
                          <w:sz w:val="16"/>
                          <w:szCs w:val="16"/>
                          <w:lang w:val="en-US"/>
                        </w:rPr>
                        <w:t>%</w:t>
                      </w:r>
                    </w:p>
                  </w:txbxContent>
                </v:textbox>
              </v:oval>
            </w:pict>
          </mc:Fallback>
        </mc:AlternateContent>
      </w:r>
      <w:r w:rsidR="00883057" w:rsidRPr="006C6D43">
        <w:rPr>
          <w:noProof/>
          <w:color w:val="auto"/>
        </w:rPr>
        <mc:AlternateContent>
          <mc:Choice Requires="wps">
            <w:drawing>
              <wp:anchor distT="0" distB="0" distL="114300" distR="114300" simplePos="0" relativeHeight="251658389" behindDoc="0" locked="0" layoutInCell="1" allowOverlap="1" wp14:anchorId="3CDC9779" wp14:editId="226589C6">
                <wp:simplePos x="0" y="0"/>
                <wp:positionH relativeFrom="column">
                  <wp:posOffset>4498975</wp:posOffset>
                </wp:positionH>
                <wp:positionV relativeFrom="paragraph">
                  <wp:posOffset>20955</wp:posOffset>
                </wp:positionV>
                <wp:extent cx="0" cy="2124000"/>
                <wp:effectExtent l="38100" t="38100" r="57150" b="48260"/>
                <wp:wrapNone/>
                <wp:docPr id="465" name="Straight Connector 465"/>
                <wp:cNvGraphicFramePr/>
                <a:graphic xmlns:a="http://schemas.openxmlformats.org/drawingml/2006/main">
                  <a:graphicData uri="http://schemas.microsoft.com/office/word/2010/wordprocessingShape">
                    <wps:wsp>
                      <wps:cNvCnPr/>
                      <wps:spPr>
                        <a:xfrm>
                          <a:off x="0" y="0"/>
                          <a:ext cx="0" cy="2124000"/>
                        </a:xfrm>
                        <a:prstGeom prst="line">
                          <a:avLst/>
                        </a:prstGeom>
                        <a:ln>
                          <a:solidFill>
                            <a:srgbClr val="00206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A85806" id="Straight Connector 465" o:spid="_x0000_s1026" style="position:absolute;z-index:2516583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25pt,1.65pt" to="354.25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wdxgEAAAUEAAAOAAAAZHJzL2Uyb0RvYy54bWysU8tu2zAQvBfIPxC8x3qgCArBcg5J00vQ&#10;Bn18AE0uLQJ8gWQs6e+7pGy5bQoUDXKhxOXO7sxwub2djCZHCFE529NmU1MCljuh7KGnP74/XH+g&#10;JCZmBdPOQk9niPR2d/VuO/oOWjc4LSAQLGJjN/qeDin5rqoiH8CwuHEeLB5KFwxLuA2HSgQ2YnWj&#10;q7aub6rRBeGD4xAjRu+XQ7or9aUEnr5IGSER3VPklsoayrrPa7Xbsu4QmB8UP9Fgr2BhmLLYdC11&#10;zxIjz0G9KGUUDy46mTbcmcpJqTgUDaimqf9Q821gHooWNCf61ab4dmX55+OdfQpow+hjF/1TyCom&#10;GUz+Ij8yFbPm1SyYEuFLkGO0bdr3dV2MrC5AH2L6BM6Q/NNTrWzWwTp2fIwJm2HqOSWHtc1rdFqJ&#10;B6V12YTD/k4HcmT55uq2vjn3+C1tACY+WkHS7HG6HGYvV5qY0i/j2Da3qi5ay1+aNSw0voIkSqC6&#10;ptAtYwgrDcY52NTkDqUSZmeYRMorsP438JSfoVBG9H/AK6J0djatYKOsC3/rnqYzZbnknx1YdGcL&#10;9k7MZQqKNThrReHpXeRh/nVf4JfXu/sJAAD//wMAUEsDBBQABgAIAAAAIQBsH1gW3QAAAAkBAAAP&#10;AAAAZHJzL2Rvd25yZXYueG1sTI9BTsMwEEX3SNzBmkrsqF0qaAhxqqoCCRU2tD3AJB6SiHicxm6a&#10;cnpcsYDl0//68yZbjrYVA/W+caxhNlUgiEtnGq407HcvtwkIH5ANto5Jw5k8LPPrqwxT4078QcM2&#10;VCKOsE9RQx1Cl0rpy5os+qnriGP26XqLIWJfSdPjKY7bVt4p9SAtNhwv1NjRuqbya3u0Gp79+xtu&#10;vjershvUuXjdm8OuetT6ZjKunkAEGsNfGS76UR3y6FS4IxsvWg0LldzHqob5HETMf7m48CIBmWfy&#10;/wf5DwAAAP//AwBQSwECLQAUAAYACAAAACEAtoM4kv4AAADhAQAAEwAAAAAAAAAAAAAAAAAAAAAA&#10;W0NvbnRlbnRfVHlwZXNdLnhtbFBLAQItABQABgAIAAAAIQA4/SH/1gAAAJQBAAALAAAAAAAAAAAA&#10;AAAAAC8BAABfcmVscy8ucmVsc1BLAQItABQABgAIAAAAIQA9CPwdxgEAAAUEAAAOAAAAAAAAAAAA&#10;AAAAAC4CAABkcnMvZTJvRG9jLnhtbFBLAQItABQABgAIAAAAIQBsH1gW3QAAAAkBAAAPAAAAAAAA&#10;AAAAAAAAACAEAABkcnMvZG93bnJldi54bWxQSwUGAAAAAAQABADzAAAAKgUAAAAA&#10;" strokecolor="#002060">
                <v:stroke startarrow="oval" endarrow="oval"/>
              </v:line>
            </w:pict>
          </mc:Fallback>
        </mc:AlternateContent>
      </w:r>
      <w:r w:rsidR="00E54FC4" w:rsidRPr="006C6D43">
        <w:rPr>
          <w:noProof/>
          <w:color w:val="auto"/>
          <w:sz w:val="24"/>
          <w:szCs w:val="24"/>
          <w:lang w:eastAsia="en-AU"/>
        </w:rPr>
        <w:drawing>
          <wp:inline distT="0" distB="0" distL="0" distR="0" wp14:anchorId="213C4A4C" wp14:editId="33495F7F">
            <wp:extent cx="5436235" cy="3174521"/>
            <wp:effectExtent l="0" t="0" r="0" b="6985"/>
            <wp:docPr id="492" name="Chart 49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A58BBDF" w14:textId="09B35EA8" w:rsidR="004E080D" w:rsidRPr="006C6D43" w:rsidRDefault="004E080D" w:rsidP="00E54FC4">
      <w:pPr>
        <w:pStyle w:val="BASE"/>
        <w:rPr>
          <w:color w:val="auto"/>
        </w:rPr>
      </w:pPr>
      <w:r w:rsidRPr="006C6D43">
        <w:rPr>
          <w:color w:val="auto"/>
        </w:rPr>
        <w:t>Q68</w:t>
      </w:r>
      <w:r w:rsidRPr="006C6D43">
        <w:rPr>
          <w:color w:val="auto"/>
        </w:rPr>
        <w:tab/>
        <w:t xml:space="preserve">You mentioned that you speak &lt;LANGUAGE&gt; at home. Prior to </w:t>
      </w:r>
      <w:r w:rsidR="005C1A35" w:rsidRPr="006C6D43">
        <w:rPr>
          <w:color w:val="auto"/>
        </w:rPr>
        <w:t>Election Day</w:t>
      </w:r>
      <w:r w:rsidRPr="006C6D43">
        <w:rPr>
          <w:color w:val="auto"/>
        </w:rPr>
        <w:t>, did you see or hear any of the following communications by the Victorian Electoral Commission? Please select all you saw or heard.</w:t>
      </w:r>
    </w:p>
    <w:p w14:paraId="292C2AF0" w14:textId="41C154C2" w:rsidR="00E54FC4" w:rsidRPr="006C6D43" w:rsidRDefault="000C3AE8" w:rsidP="000C3AE8">
      <w:pPr>
        <w:pStyle w:val="BASE"/>
        <w:rPr>
          <w:color w:val="auto"/>
        </w:rPr>
      </w:pPr>
      <w:r w:rsidRPr="006C6D43">
        <w:rPr>
          <w:color w:val="auto"/>
        </w:rPr>
        <w:t xml:space="preserve">Base: </w:t>
      </w:r>
      <w:r w:rsidRPr="006C6D43">
        <w:rPr>
          <w:color w:val="auto"/>
        </w:rPr>
        <w:tab/>
      </w:r>
      <w:r w:rsidR="0085455F" w:rsidRPr="006C6D43">
        <w:rPr>
          <w:color w:val="auto"/>
        </w:rPr>
        <w:t>All CALD voters</w:t>
      </w:r>
      <w:r w:rsidRPr="006C6D43">
        <w:rPr>
          <w:color w:val="auto"/>
        </w:rPr>
        <w:t xml:space="preserve"> (n=</w:t>
      </w:r>
      <w:r w:rsidR="009022E3" w:rsidRPr="006C6D43">
        <w:rPr>
          <w:color w:val="auto"/>
        </w:rPr>
        <w:t>317</w:t>
      </w:r>
      <w:r w:rsidRPr="006C6D43">
        <w:rPr>
          <w:color w:val="auto"/>
        </w:rPr>
        <w:t>)</w:t>
      </w:r>
    </w:p>
    <w:p w14:paraId="1E77F342" w14:textId="77777777" w:rsidR="00E54FC4" w:rsidRPr="006C6D43" w:rsidRDefault="00E54FC4" w:rsidP="00E54FC4">
      <w:pPr>
        <w:rPr>
          <w:color w:val="auto"/>
        </w:rPr>
      </w:pPr>
    </w:p>
    <w:p w14:paraId="7ABBFC0C" w14:textId="77777777" w:rsidR="00D23024" w:rsidRPr="006C6D43" w:rsidRDefault="00D23024">
      <w:pPr>
        <w:spacing w:after="200"/>
        <w:rPr>
          <w:color w:val="auto"/>
        </w:rPr>
      </w:pPr>
      <w:r w:rsidRPr="006C6D43">
        <w:rPr>
          <w:color w:val="auto"/>
        </w:rPr>
        <w:br w:type="page"/>
      </w:r>
    </w:p>
    <w:p w14:paraId="18C146BB" w14:textId="77777777" w:rsidR="00D23024" w:rsidRPr="006C6D43" w:rsidRDefault="00D23024" w:rsidP="00D23024">
      <w:pPr>
        <w:pStyle w:val="Heading5"/>
        <w:rPr>
          <w:color w:val="auto"/>
        </w:rPr>
      </w:pPr>
      <w:r w:rsidRPr="006C6D43">
        <w:rPr>
          <w:color w:val="auto"/>
        </w:rPr>
        <w:t>Information in other languages at voting centre</w:t>
      </w:r>
    </w:p>
    <w:p w14:paraId="49C33CD7" w14:textId="355A0513" w:rsidR="00C30EA2" w:rsidRPr="006C6D43" w:rsidRDefault="0051337A" w:rsidP="00C30EA2">
      <w:pPr>
        <w:rPr>
          <w:color w:val="auto"/>
        </w:rPr>
      </w:pPr>
      <w:r w:rsidRPr="006C6D43">
        <w:rPr>
          <w:color w:val="auto"/>
        </w:rPr>
        <w:t>Most CALD voters did not recall seeing in-language information at voting centres (73%)</w:t>
      </w:r>
      <w:r w:rsidR="00771D7F" w:rsidRPr="006C6D43">
        <w:rPr>
          <w:color w:val="auto"/>
        </w:rPr>
        <w:t>,</w:t>
      </w:r>
      <w:r w:rsidRPr="006C6D43">
        <w:rPr>
          <w:color w:val="auto"/>
        </w:rPr>
        <w:t xml:space="preserve"> virtually identical to the finding in 2018 (72%).</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B28500B" w14:textId="77777777" w:rsidTr="000821AC">
        <w:trPr>
          <w:trHeight w:val="467"/>
        </w:trPr>
        <w:tc>
          <w:tcPr>
            <w:tcW w:w="8778" w:type="dxa"/>
            <w:shd w:val="clear" w:color="auto" w:fill="F2F2F2" w:themeFill="background1" w:themeFillShade="F2"/>
          </w:tcPr>
          <w:p w14:paraId="6201D3D4" w14:textId="31D55184" w:rsidR="00D23024" w:rsidRPr="006C6D43" w:rsidRDefault="00391433" w:rsidP="0031513B">
            <w:pPr>
              <w:pStyle w:val="Caption"/>
              <w:rPr>
                <w:color w:val="auto"/>
              </w:rPr>
            </w:pPr>
            <w:bookmarkStart w:id="123" w:name="_Toc14014774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70</w:t>
            </w:r>
            <w:r w:rsidRPr="006C6D43">
              <w:rPr>
                <w:color w:val="auto"/>
              </w:rPr>
              <w:fldChar w:fldCharType="end"/>
            </w:r>
            <w:r w:rsidRPr="006C6D43">
              <w:rPr>
                <w:color w:val="auto"/>
              </w:rPr>
              <w:t>:</w:t>
            </w:r>
            <w:r w:rsidR="00D23024" w:rsidRPr="006C6D43">
              <w:rPr>
                <w:color w:val="auto"/>
              </w:rPr>
              <w:tab/>
            </w:r>
            <w:r w:rsidR="00673775" w:rsidRPr="006C6D43">
              <w:rPr>
                <w:color w:val="auto"/>
              </w:rPr>
              <w:t>Information in other languages at voting centre</w:t>
            </w:r>
            <w:bookmarkEnd w:id="123"/>
          </w:p>
        </w:tc>
      </w:tr>
      <w:tr w:rsidR="006C6D43" w:rsidRPr="006C6D43" w14:paraId="3ED3561A" w14:textId="77777777" w:rsidTr="000821AC">
        <w:trPr>
          <w:trHeight w:val="3366"/>
        </w:trPr>
        <w:tc>
          <w:tcPr>
            <w:tcW w:w="8778" w:type="dxa"/>
          </w:tcPr>
          <w:p w14:paraId="5493A2A4" w14:textId="77777777" w:rsidR="00D23024" w:rsidRPr="006C6D43" w:rsidRDefault="00673775" w:rsidP="000821AC">
            <w:pPr>
              <w:spacing w:after="0"/>
              <w:rPr>
                <w:color w:val="auto"/>
                <w:sz w:val="24"/>
                <w:szCs w:val="24"/>
              </w:rPr>
            </w:pPr>
            <w:r w:rsidRPr="006C6D43">
              <w:rPr>
                <w:noProof/>
                <w:color w:val="auto"/>
                <w:lang w:eastAsia="en-AU"/>
              </w:rPr>
              <w:drawing>
                <wp:anchor distT="0" distB="0" distL="114300" distR="114300" simplePos="0" relativeHeight="251658342" behindDoc="0" locked="0" layoutInCell="1" allowOverlap="1" wp14:anchorId="56E21649" wp14:editId="5C7A45D7">
                  <wp:simplePos x="0" y="0"/>
                  <wp:positionH relativeFrom="column">
                    <wp:posOffset>2498090</wp:posOffset>
                  </wp:positionH>
                  <wp:positionV relativeFrom="paragraph">
                    <wp:posOffset>676992</wp:posOffset>
                  </wp:positionV>
                  <wp:extent cx="468000" cy="468000"/>
                  <wp:effectExtent l="0" t="0" r="8255" b="825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00D23024" w:rsidRPr="006C6D43">
              <w:rPr>
                <w:noProof/>
                <w:color w:val="auto"/>
                <w:sz w:val="24"/>
                <w:szCs w:val="24"/>
                <w:lang w:eastAsia="en-AU"/>
              </w:rPr>
              <w:drawing>
                <wp:inline distT="0" distB="0" distL="0" distR="0" wp14:anchorId="0676835B" wp14:editId="7303E1FB">
                  <wp:extent cx="5436235" cy="2181225"/>
                  <wp:effectExtent l="0" t="0" r="0" b="0"/>
                  <wp:docPr id="494" name="Chart 49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6C6D43" w:rsidRPr="006C6D43" w14:paraId="07B7A070" w14:textId="77777777" w:rsidTr="000821AC">
        <w:tc>
          <w:tcPr>
            <w:tcW w:w="8778" w:type="dxa"/>
            <w:shd w:val="clear" w:color="auto" w:fill="auto"/>
          </w:tcPr>
          <w:p w14:paraId="4C9B0C32" w14:textId="77777777" w:rsidR="00673775" w:rsidRPr="006C6D43" w:rsidRDefault="005D3AD6" w:rsidP="000821AC">
            <w:pPr>
              <w:pStyle w:val="BASE"/>
              <w:rPr>
                <w:color w:val="auto"/>
              </w:rPr>
            </w:pPr>
            <w:r w:rsidRPr="006C6D43">
              <w:rPr>
                <w:color w:val="auto"/>
              </w:rPr>
              <w:t>Q69</w:t>
            </w:r>
            <w:r w:rsidRPr="006C6D43">
              <w:rPr>
                <w:color w:val="auto"/>
              </w:rPr>
              <w:tab/>
              <w:t xml:space="preserve">Did you see any information in the voting centre about the voting process in &lt;LANGUAGE&gt;? </w:t>
            </w:r>
          </w:p>
          <w:p w14:paraId="732FB174" w14:textId="440A7CEB" w:rsidR="00D23024" w:rsidRPr="006C6D43" w:rsidRDefault="000C3AE8" w:rsidP="00BB1A65">
            <w:pPr>
              <w:pStyle w:val="BASE"/>
              <w:keepNext/>
              <w:rPr>
                <w:color w:val="auto"/>
              </w:rPr>
            </w:pPr>
            <w:r w:rsidRPr="006C6D43">
              <w:rPr>
                <w:color w:val="auto"/>
              </w:rPr>
              <w:t xml:space="preserve">Base: </w:t>
            </w:r>
            <w:r w:rsidRPr="006C6D43">
              <w:rPr>
                <w:color w:val="auto"/>
              </w:rPr>
              <w:tab/>
            </w:r>
            <w:r w:rsidR="00183041" w:rsidRPr="006C6D43">
              <w:rPr>
                <w:color w:val="auto"/>
              </w:rPr>
              <w:t>All CALD voters</w:t>
            </w:r>
            <w:r w:rsidRPr="006C6D43">
              <w:rPr>
                <w:color w:val="auto"/>
              </w:rPr>
              <w:t xml:space="preserve"> (n=</w:t>
            </w:r>
            <w:r w:rsidR="00183041" w:rsidRPr="006C6D43">
              <w:rPr>
                <w:color w:val="auto"/>
              </w:rPr>
              <w:t>3</w:t>
            </w:r>
            <w:r w:rsidR="00AA577D" w:rsidRPr="006C6D43">
              <w:rPr>
                <w:color w:val="auto"/>
              </w:rPr>
              <w:t>17</w:t>
            </w:r>
            <w:r w:rsidRPr="006C6D43">
              <w:rPr>
                <w:color w:val="auto"/>
              </w:rPr>
              <w:t>)</w:t>
            </w:r>
          </w:p>
        </w:tc>
      </w:tr>
    </w:tbl>
    <w:p w14:paraId="2A928E61" w14:textId="77777777" w:rsidR="004020C8" w:rsidRPr="006C6D43" w:rsidRDefault="00C11983" w:rsidP="004020C8">
      <w:pPr>
        <w:pStyle w:val="Heading5"/>
        <w:rPr>
          <w:color w:val="auto"/>
        </w:rPr>
      </w:pPr>
      <w:r w:rsidRPr="006C6D43">
        <w:rPr>
          <w:color w:val="auto"/>
        </w:rPr>
        <w:t>Helpfulness of</w:t>
      </w:r>
      <w:r w:rsidR="004020C8" w:rsidRPr="006C6D43">
        <w:rPr>
          <w:color w:val="auto"/>
        </w:rPr>
        <w:t xml:space="preserve"> </w:t>
      </w:r>
      <w:r w:rsidR="00994C9D" w:rsidRPr="006C6D43">
        <w:rPr>
          <w:color w:val="auto"/>
        </w:rPr>
        <w:t>information in other languages</w:t>
      </w:r>
    </w:p>
    <w:p w14:paraId="536CE0BA" w14:textId="4162976D" w:rsidR="004020C8" w:rsidRPr="006C6D43" w:rsidRDefault="00D41B94" w:rsidP="004020C8">
      <w:pPr>
        <w:rPr>
          <w:color w:val="auto"/>
        </w:rPr>
      </w:pPr>
      <w:r w:rsidRPr="006C6D43">
        <w:rPr>
          <w:color w:val="auto"/>
        </w:rPr>
        <w:t xml:space="preserve">For the one in ten who saw information in their first language, </w:t>
      </w:r>
      <w:r w:rsidR="00DE2B81" w:rsidRPr="006C6D43">
        <w:rPr>
          <w:color w:val="auto"/>
        </w:rPr>
        <w:t>almost all perceived the information to be helpful (91%).</w:t>
      </w:r>
      <w:r w:rsidR="00692498" w:rsidRPr="006C6D43">
        <w:rPr>
          <w:color w:val="auto"/>
        </w:rPr>
        <w:t xml:space="preserve"> </w:t>
      </w:r>
      <w:r w:rsidR="00DE2B81" w:rsidRPr="006C6D43">
        <w:rPr>
          <w:color w:val="auto"/>
        </w:rPr>
        <w:t>This finding should be interpreted with caution due to the small base size.</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4CF731E" w14:textId="77777777" w:rsidTr="000821AC">
        <w:trPr>
          <w:trHeight w:val="467"/>
        </w:trPr>
        <w:tc>
          <w:tcPr>
            <w:tcW w:w="8778" w:type="dxa"/>
            <w:shd w:val="clear" w:color="auto" w:fill="F2F2F2" w:themeFill="background1" w:themeFillShade="F2"/>
          </w:tcPr>
          <w:p w14:paraId="12F60FF9" w14:textId="5F7D369D" w:rsidR="004020C8" w:rsidRPr="006C6D43" w:rsidRDefault="00391433" w:rsidP="0031513B">
            <w:pPr>
              <w:pStyle w:val="Caption"/>
              <w:rPr>
                <w:color w:val="auto"/>
              </w:rPr>
            </w:pPr>
            <w:bookmarkStart w:id="124" w:name="_Toc14014775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71</w:t>
            </w:r>
            <w:r w:rsidRPr="006C6D43">
              <w:rPr>
                <w:color w:val="auto"/>
              </w:rPr>
              <w:fldChar w:fldCharType="end"/>
            </w:r>
            <w:r w:rsidRPr="006C6D43">
              <w:rPr>
                <w:color w:val="auto"/>
              </w:rPr>
              <w:t>:</w:t>
            </w:r>
            <w:r w:rsidR="00C93285" w:rsidRPr="006C6D43">
              <w:rPr>
                <w:color w:val="auto"/>
              </w:rPr>
              <w:tab/>
            </w:r>
            <w:r w:rsidR="00C11983" w:rsidRPr="006C6D43">
              <w:rPr>
                <w:color w:val="auto"/>
              </w:rPr>
              <w:t>Helpfulness of information in other languages</w:t>
            </w:r>
            <w:bookmarkEnd w:id="124"/>
          </w:p>
        </w:tc>
      </w:tr>
      <w:tr w:rsidR="006C6D43" w:rsidRPr="006C6D43" w14:paraId="36D1491A" w14:textId="77777777" w:rsidTr="000821AC">
        <w:trPr>
          <w:trHeight w:val="2820"/>
        </w:trPr>
        <w:tc>
          <w:tcPr>
            <w:tcW w:w="8778" w:type="dxa"/>
          </w:tcPr>
          <w:p w14:paraId="257FE718" w14:textId="77777777" w:rsidR="004020C8" w:rsidRPr="006C6D43" w:rsidRDefault="004020C8" w:rsidP="000821AC">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343" behindDoc="0" locked="0" layoutInCell="1" allowOverlap="1" wp14:anchorId="2C6564FE" wp14:editId="565B638D">
                      <wp:simplePos x="0" y="0"/>
                      <wp:positionH relativeFrom="column">
                        <wp:posOffset>1285767</wp:posOffset>
                      </wp:positionH>
                      <wp:positionV relativeFrom="paragraph">
                        <wp:posOffset>332956</wp:posOffset>
                      </wp:positionV>
                      <wp:extent cx="4058225" cy="3594"/>
                      <wp:effectExtent l="38100" t="38100" r="57150" b="53975"/>
                      <wp:wrapNone/>
                      <wp:docPr id="496" name="Straight Connector 496"/>
                      <wp:cNvGraphicFramePr/>
                      <a:graphic xmlns:a="http://schemas.openxmlformats.org/drawingml/2006/main">
                        <a:graphicData uri="http://schemas.microsoft.com/office/word/2010/wordprocessingShape">
                          <wps:wsp>
                            <wps:cNvCnPr/>
                            <wps:spPr>
                              <a:xfrm>
                                <a:off x="0" y="0"/>
                                <a:ext cx="4058225"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CADDD" id="Straight Connector 496" o:spid="_x0000_s1026" style="position:absolute;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26.2pt" to="420.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0bzwEAAAgEAAAOAAAAZHJzL2Uyb0RvYy54bWysU9uO0zAQfUfiHyy/06Td7WqJmq5Qd5cX&#10;BKsFPsC1x40l32SbJvl7xk6bAouEQLxMYnvOzDnH483dYDQ5QojK2ZYuFzUlYLkTyh5a+vXL45tb&#10;SmJiVjDtLLR0hEjvtq9fbXrfwMp1TgsIBIvY2PS+pV1KvqmqyDswLC6cB4uH0gXDEi7DoRKB9Vjd&#10;6GpV1zdV74LwwXGIEXfvp0O6LfWlBJ4+SRkhEd1S5JZKDCXuc6y2G9YcAvOd4ica7B9YGKYsNp1L&#10;3bPEyLegXpQyigcXnUwL7kzlpFQcigZUs6x/UfO5Yx6KFjQn+tmm+P/K8o/HnX0KaEPvYxP9U8gq&#10;BhlM/iI/MhSzxtksGBLhuHldr29XqzUlHM+u1m+vs5fVBetDTO/BGZJ/WqqVzVJYw44fYppSzyl5&#10;W9sco9NKPCqtyyIc9jsdyJHly3u4enezO/X4Ka0DJh6sIGn0OGAOs6dbTUzpl/vIMLeqLnLLXxo1&#10;TDSeQRIlUOCy0C2TCDMNxjnYtDzx0BazM0wi5RlY/xl4ys9QKFP6N+AZUTo7m2awUdaF33VPw5my&#10;nPLPDky6swV7J8YyCMUaHLdym6enkef5x3WBXx7w9jsAAAD//wMAUEsDBBQABgAIAAAAIQA9jD7F&#10;3gAAAAkBAAAPAAAAZHJzL2Rvd25yZXYueG1sTI/BTsMwDIbvSLxDZCRuLFnXTVtpOiEEXCfGJDh6&#10;jddGNE7XZFt5e7ITHG1/+v395Xp0nTjTEKxnDdOJAkFce2O50bD7eH1YgggR2WDnmTT8UIB1dXtT&#10;YmH8hd/pvI2NSCEcCtTQxtgXUoa6JYdh4nvidDv4wWFM49BIM+AlhbtOZkotpEPL6UOLPT23VH9v&#10;T05Dkx9Xn2925yx9bV4wb4+H1Qy1vr8bnx5BRBrjHwxX/aQOVXLa+xObIDoNmcrmCdUwz3IQCVjm&#10;0wWIfVrMFMiqlP8bVL8AAAD//wMAUEsBAi0AFAAGAAgAAAAhALaDOJL+AAAA4QEAABMAAAAAAAAA&#10;AAAAAAAAAAAAAFtDb250ZW50X1R5cGVzXS54bWxQSwECLQAUAAYACAAAACEAOP0h/9YAAACUAQAA&#10;CwAAAAAAAAAAAAAAAAAvAQAAX3JlbHMvLnJlbHNQSwECLQAUAAYACAAAACEA8FuNG88BAAAIBAAA&#10;DgAAAAAAAAAAAAAAAAAuAgAAZHJzL2Uyb0RvYy54bWxQSwECLQAUAAYACAAAACEAPYw+xd4AAAAJ&#10;AQAADwAAAAAAAAAAAAAAAAApBAAAZHJzL2Rvd25yZXYueG1sUEsFBgAAAAAEAAQA8wAAADQFAAAA&#10;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344" behindDoc="0" locked="0" layoutInCell="1" allowOverlap="1" wp14:anchorId="5CAD7C5D" wp14:editId="612A0B51">
                      <wp:simplePos x="0" y="0"/>
                      <wp:positionH relativeFrom="column">
                        <wp:posOffset>3462020</wp:posOffset>
                      </wp:positionH>
                      <wp:positionV relativeFrom="paragraph">
                        <wp:posOffset>145415</wp:posOffset>
                      </wp:positionV>
                      <wp:extent cx="356235" cy="356235"/>
                      <wp:effectExtent l="0" t="0" r="24765" b="24765"/>
                      <wp:wrapNone/>
                      <wp:docPr id="497" name="Oval 49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40759" w14:textId="4CA31BA4" w:rsidR="00E278A6" w:rsidRPr="00DE2B81" w:rsidRDefault="00E278A6" w:rsidP="004020C8">
                                  <w:pPr>
                                    <w:jc w:val="center"/>
                                    <w:rPr>
                                      <w:color w:val="FFFFFF" w:themeColor="background1"/>
                                      <w:sz w:val="16"/>
                                      <w:szCs w:val="16"/>
                                      <w:lang w:val="en-US"/>
                                    </w:rPr>
                                  </w:pPr>
                                  <w:r w:rsidRPr="00DE2B81">
                                    <w:rPr>
                                      <w:color w:val="FFFFFF" w:themeColor="background1"/>
                                      <w:sz w:val="16"/>
                                      <w:szCs w:val="16"/>
                                      <w:lang w:val="en-US"/>
                                    </w:rPr>
                                    <w:t>91%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D7C5D" id="Oval 497" o:spid="_x0000_s1135" style="position:absolute;margin-left:272.6pt;margin-top:11.45pt;width:28.05pt;height:28.0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jDigIAAJQFAAAOAAAAZHJzL2Uyb0RvYy54bWysVEtv2zAMvg/YfxB0X5zH0nVBnSJI12FA&#10;0QZth54VWYoFyKImKbGzXz9KfqRbih2G5aBQFPmR/Ezy6rqpNDkI5xWYnE5GY0qE4VAos8vp9+fb&#10;D5eU+MBMwTQYkdOj8PR6+f7dVW0XYgol6EI4giDGL2qb0zIEu8gyz0tRMT8CKww+SnAVC3h1u6xw&#10;rEb0SmfT8fgiq8EV1gEX3qP2pn2ky4QvpeDhQUovAtE5xdxCOl06t/HMlldssXPMlop3abB/yKJi&#10;ymDQAeqGBUb2Tp1BVYo78CDDiEOVgZSKi1QDVjMZ/1HNU8msSLUgOd4ONPn/B8vvD09245CG2vqF&#10;RzFW0UhXxX/MjzSJrONAlmgC4aiczS+mszklHJ86GVGyk7N1PnwVUJEo5FRorayP5bAFO9z50Fr3&#10;VlHtQaviVmmdLm63XWtHDix+ui+z1cU6fi0M8JuZNueesXnE4LvdTc4dESZ6ZqeqkxSOWkQ8bR6F&#10;JKrAOqcp49SQJ0zGuTBh0j6VrBBtmvMx/vpgfRYp5wQYkSWWN2B3AL1lC9Jjt8V29tFVpH4enMd/&#10;S6x1HjxSZDBhcK6UAfcWgMaqusitfU9SS01kKTTbBrnJ6efLaBpVWyiOG0cctAPmLb9V+NXvmA8b&#10;5nCicPZwS4QHPKSGOqfQSZSU4H6+pY/22Oj4SkmNE5pT/2PPnKBEfzM4AnGck/Bx/mmKF9drt6+1&#10;Zl+tATtognvI8iRG26B7UTqoXnCJrGI0fGKGY8yc8uD6yzq0GwPXEBerVTLD8bUs3JknyyN4JDi2&#10;8nPzwpztWj7grNxDP8Vnbd/aRk8Dq30AqdJMnPjsqMfRTz3Uram4W17fk9VpmS5/AQAA//8DAFBL&#10;AwQUAAYACAAAACEAr139pt4AAAAJAQAADwAAAGRycy9kb3ducmV2LnhtbEyPwU7DMBBE70j8g7VI&#10;3Khd0wYasqkQEhdOEIrg6CZLEhqvI9tpw99jTnBczdPM22I720EcyYfeMcJyoUAQ167puUXYvT5e&#10;3YII0XBjBseE8E0BtuX5WWHyxp34hY5VbEUq4ZAbhC7GMZcy1B1ZExZuJE7Zp/PWxHT6VjbenFK5&#10;HaRWKpPW9JwWOjPSQ0f1oZosQv1VvR38e/YczG6lbTa5j/HJIV5ezPd3ICLN8Q+GX/2kDmVy2ruJ&#10;myAGhPVqrROKoPUGRAIytbwGsUe42SiQZSH/f1D+AAAA//8DAFBLAQItABQABgAIAAAAIQC2gziS&#10;/gAAAOEBAAATAAAAAAAAAAAAAAAAAAAAAABbQ29udGVudF9UeXBlc10ueG1sUEsBAi0AFAAGAAgA&#10;AAAhADj9If/WAAAAlAEAAAsAAAAAAAAAAAAAAAAALwEAAF9yZWxzLy5yZWxzUEsBAi0AFAAGAAgA&#10;AAAhAA8wCMOKAgAAlAUAAA4AAAAAAAAAAAAAAAAALgIAAGRycy9lMm9Eb2MueG1sUEsBAi0AFAAG&#10;AAgAAAAhAK9d/abeAAAACQEAAA8AAAAAAAAAAAAAAAAA5AQAAGRycy9kb3ducmV2LnhtbFBLBQYA&#10;AAAABAAEAPMAAADvBQAAAAA=&#10;" fillcolor="#0e3a6c" strokecolor="white [3212]" strokeweight="2pt">
                      <v:textbox inset="0,,0">
                        <w:txbxContent>
                          <w:p w14:paraId="41B40759" w14:textId="4CA31BA4" w:rsidR="00E278A6" w:rsidRPr="00DE2B81" w:rsidRDefault="00E278A6" w:rsidP="004020C8">
                            <w:pPr>
                              <w:jc w:val="center"/>
                              <w:rPr>
                                <w:color w:val="FFFFFF" w:themeColor="background1"/>
                                <w:sz w:val="16"/>
                                <w:szCs w:val="16"/>
                                <w:lang w:val="en-US"/>
                              </w:rPr>
                            </w:pPr>
                            <w:r w:rsidRPr="00DE2B81">
                              <w:rPr>
                                <w:color w:val="FFFFFF" w:themeColor="background1"/>
                                <w:sz w:val="16"/>
                                <w:szCs w:val="16"/>
                                <w:lang w:val="en-US"/>
                              </w:rPr>
                              <w:t>91%</w:t>
                            </w:r>
                          </w:p>
                        </w:txbxContent>
                      </v:textbox>
                    </v:oval>
                  </w:pict>
                </mc:Fallback>
              </mc:AlternateContent>
            </w:r>
            <w:r w:rsidRPr="006C6D43">
              <w:rPr>
                <w:noProof/>
                <w:color w:val="auto"/>
                <w:sz w:val="24"/>
                <w:szCs w:val="24"/>
                <w:lang w:eastAsia="en-AU"/>
              </w:rPr>
              <w:drawing>
                <wp:inline distT="0" distB="0" distL="0" distR="0" wp14:anchorId="4AF6A71B" wp14:editId="79EA3BDD">
                  <wp:extent cx="5436235" cy="1800225"/>
                  <wp:effectExtent l="0" t="0" r="0" b="0"/>
                  <wp:docPr id="498" name="Chart 49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6C6D43" w:rsidRPr="006C6D43" w14:paraId="45D7400A" w14:textId="77777777" w:rsidTr="00800B70">
        <w:tc>
          <w:tcPr>
            <w:tcW w:w="8778" w:type="dxa"/>
            <w:shd w:val="clear" w:color="auto" w:fill="auto"/>
          </w:tcPr>
          <w:p w14:paraId="15EE4BEE" w14:textId="70774441" w:rsidR="00501AC3" w:rsidRPr="006C6D43" w:rsidRDefault="00501AC3" w:rsidP="000821AC">
            <w:pPr>
              <w:pStyle w:val="BASE"/>
              <w:rPr>
                <w:color w:val="auto"/>
              </w:rPr>
            </w:pPr>
            <w:r w:rsidRPr="006C6D43">
              <w:rPr>
                <w:color w:val="auto"/>
              </w:rPr>
              <w:t>Q70</w:t>
            </w:r>
            <w:r w:rsidRPr="006C6D43">
              <w:rPr>
                <w:color w:val="auto"/>
              </w:rPr>
              <w:tab/>
              <w:t xml:space="preserve">How helpful was the information you saw in </w:t>
            </w:r>
            <w:r w:rsidR="007E153F" w:rsidRPr="006C6D43">
              <w:rPr>
                <w:color w:val="auto"/>
              </w:rPr>
              <w:t>&lt;LANGUAGE&gt;</w:t>
            </w:r>
            <w:r w:rsidRPr="006C6D43">
              <w:rPr>
                <w:color w:val="auto"/>
              </w:rPr>
              <w:t xml:space="preserve"> at the voting centre? Please use a scale from 1 to 10, where 1 is ‘not at all helpful’ and 10 is ‘extremely helpful’.</w:t>
            </w:r>
          </w:p>
          <w:p w14:paraId="71E3A8FF" w14:textId="6B2F2635" w:rsidR="004020C8" w:rsidRPr="006C6D43" w:rsidRDefault="000C3AE8" w:rsidP="00BB1A65">
            <w:pPr>
              <w:pStyle w:val="BASE"/>
              <w:keepNext/>
              <w:rPr>
                <w:color w:val="auto"/>
              </w:rPr>
            </w:pPr>
            <w:r w:rsidRPr="006C6D43">
              <w:rPr>
                <w:color w:val="auto"/>
              </w:rPr>
              <w:t xml:space="preserve">Base: </w:t>
            </w:r>
            <w:r w:rsidRPr="006C6D43">
              <w:rPr>
                <w:color w:val="auto"/>
              </w:rPr>
              <w:tab/>
            </w:r>
            <w:r w:rsidR="00FB2A81" w:rsidRPr="006C6D43">
              <w:rPr>
                <w:color w:val="auto"/>
              </w:rPr>
              <w:t>All CALD voters who had seen information in the voting centre about the voting process in other languages</w:t>
            </w:r>
            <w:r w:rsidR="00800B70" w:rsidRPr="006C6D43">
              <w:rPr>
                <w:color w:val="auto"/>
              </w:rPr>
              <w:t xml:space="preserve">, don’t know responses excluded </w:t>
            </w:r>
            <w:r w:rsidRPr="006C6D43">
              <w:rPr>
                <w:color w:val="auto"/>
              </w:rPr>
              <w:t>(n=</w:t>
            </w:r>
            <w:r w:rsidR="006A2E54" w:rsidRPr="006C6D43">
              <w:rPr>
                <w:color w:val="auto"/>
              </w:rPr>
              <w:t>23</w:t>
            </w:r>
            <w:r w:rsidRPr="006C6D43">
              <w:rPr>
                <w:color w:val="auto"/>
              </w:rPr>
              <w:t>)</w:t>
            </w:r>
            <w:r w:rsidR="00800B70" w:rsidRPr="006C6D43">
              <w:rPr>
                <w:color w:val="auto"/>
              </w:rPr>
              <w:t>.</w:t>
            </w:r>
          </w:p>
        </w:tc>
      </w:tr>
    </w:tbl>
    <w:p w14:paraId="6DC08DC8" w14:textId="0074FE60" w:rsidR="006A2DD1" w:rsidRPr="006C6D43" w:rsidRDefault="006A2DD1">
      <w:pPr>
        <w:spacing w:after="200"/>
        <w:rPr>
          <w:rFonts w:eastAsiaTheme="majorEastAsia" w:cstheme="majorBidi"/>
          <w:bCs/>
          <w:color w:val="auto"/>
          <w:sz w:val="24"/>
        </w:rPr>
      </w:pPr>
      <w:r w:rsidRPr="006C6D43">
        <w:rPr>
          <w:color w:val="auto"/>
        </w:rPr>
        <w:br w:type="page"/>
      </w:r>
    </w:p>
    <w:p w14:paraId="0F0C1CCF" w14:textId="77777777" w:rsidR="004020C8" w:rsidRPr="006C6D43" w:rsidRDefault="009D443F" w:rsidP="009D443F">
      <w:pPr>
        <w:pStyle w:val="Heading5"/>
        <w:rPr>
          <w:color w:val="auto"/>
        </w:rPr>
      </w:pPr>
      <w:r w:rsidRPr="006C6D43">
        <w:rPr>
          <w:color w:val="auto"/>
        </w:rPr>
        <w:t>Required language assistance to vote</w:t>
      </w:r>
    </w:p>
    <w:p w14:paraId="5EB9DB15" w14:textId="0286B4E1" w:rsidR="009D443F" w:rsidRPr="006C6D43" w:rsidRDefault="00DE2B81" w:rsidP="009D443F">
      <w:pPr>
        <w:rPr>
          <w:color w:val="auto"/>
        </w:rPr>
      </w:pPr>
      <w:r w:rsidRPr="006C6D43">
        <w:rPr>
          <w:color w:val="auto"/>
        </w:rPr>
        <w:t xml:space="preserve">Despite speaking languages other than English at home, most CALD voters </w:t>
      </w:r>
      <w:r w:rsidR="003B7CB2" w:rsidRPr="006C6D43">
        <w:rPr>
          <w:color w:val="auto"/>
        </w:rPr>
        <w:t>did</w:t>
      </w:r>
      <w:r w:rsidRPr="006C6D43">
        <w:rPr>
          <w:color w:val="auto"/>
        </w:rPr>
        <w:t xml:space="preserve"> not require assistance to vote in English (90%).</w:t>
      </w:r>
      <w:r w:rsidR="00692498" w:rsidRPr="006C6D43">
        <w:rPr>
          <w:color w:val="auto"/>
        </w:rPr>
        <w:t xml:space="preserve"> </w:t>
      </w:r>
      <w:r w:rsidRPr="006C6D43">
        <w:rPr>
          <w:color w:val="auto"/>
        </w:rPr>
        <w:t>This finding mirror</w:t>
      </w:r>
      <w:r w:rsidR="003B7CB2" w:rsidRPr="006C6D43">
        <w:rPr>
          <w:color w:val="auto"/>
        </w:rPr>
        <w:t>ed</w:t>
      </w:r>
      <w:r w:rsidRPr="006C6D43">
        <w:rPr>
          <w:color w:val="auto"/>
        </w:rPr>
        <w:t xml:space="preserve"> that of 2018 (89%).</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4E7ADFB3" w14:textId="77777777" w:rsidTr="000821AC">
        <w:trPr>
          <w:trHeight w:val="467"/>
        </w:trPr>
        <w:tc>
          <w:tcPr>
            <w:tcW w:w="8778" w:type="dxa"/>
            <w:shd w:val="clear" w:color="auto" w:fill="F2F2F2" w:themeFill="background1" w:themeFillShade="F2"/>
          </w:tcPr>
          <w:p w14:paraId="1B16A313" w14:textId="14F2FAE6" w:rsidR="009D443F" w:rsidRPr="006C6D43" w:rsidRDefault="00391433" w:rsidP="0031513B">
            <w:pPr>
              <w:pStyle w:val="Caption"/>
              <w:rPr>
                <w:color w:val="auto"/>
              </w:rPr>
            </w:pPr>
            <w:bookmarkStart w:id="125" w:name="_Toc14014775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72</w:t>
            </w:r>
            <w:r w:rsidRPr="006C6D43">
              <w:rPr>
                <w:color w:val="auto"/>
              </w:rPr>
              <w:fldChar w:fldCharType="end"/>
            </w:r>
            <w:r w:rsidRPr="006C6D43">
              <w:rPr>
                <w:color w:val="auto"/>
              </w:rPr>
              <w:t>:</w:t>
            </w:r>
            <w:r w:rsidR="009D443F" w:rsidRPr="006C6D43">
              <w:rPr>
                <w:color w:val="auto"/>
              </w:rPr>
              <w:tab/>
              <w:t>Required language assistance to vote</w:t>
            </w:r>
            <w:bookmarkEnd w:id="125"/>
          </w:p>
        </w:tc>
      </w:tr>
      <w:tr w:rsidR="006C6D43" w:rsidRPr="006C6D43" w14:paraId="14CDEBB5" w14:textId="77777777" w:rsidTr="000821AC">
        <w:trPr>
          <w:trHeight w:val="3366"/>
        </w:trPr>
        <w:tc>
          <w:tcPr>
            <w:tcW w:w="8778" w:type="dxa"/>
          </w:tcPr>
          <w:p w14:paraId="5AE4C106" w14:textId="77777777" w:rsidR="009D443F" w:rsidRPr="006C6D43" w:rsidRDefault="009D443F" w:rsidP="000821AC">
            <w:pPr>
              <w:spacing w:after="0"/>
              <w:rPr>
                <w:color w:val="auto"/>
                <w:sz w:val="24"/>
                <w:szCs w:val="24"/>
              </w:rPr>
            </w:pPr>
            <w:r w:rsidRPr="006C6D43">
              <w:rPr>
                <w:noProof/>
                <w:color w:val="auto"/>
                <w:lang w:eastAsia="en-AU"/>
              </w:rPr>
              <w:drawing>
                <wp:anchor distT="0" distB="0" distL="114300" distR="114300" simplePos="0" relativeHeight="251658345" behindDoc="0" locked="0" layoutInCell="1" allowOverlap="1" wp14:anchorId="01BC30A7" wp14:editId="49055313">
                  <wp:simplePos x="0" y="0"/>
                  <wp:positionH relativeFrom="column">
                    <wp:posOffset>2497455</wp:posOffset>
                  </wp:positionH>
                  <wp:positionV relativeFrom="paragraph">
                    <wp:posOffset>662223</wp:posOffset>
                  </wp:positionV>
                  <wp:extent cx="468000" cy="468000"/>
                  <wp:effectExtent l="0" t="0" r="8255" b="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noProof/>
                <w:color w:val="auto"/>
                <w:sz w:val="24"/>
                <w:szCs w:val="24"/>
                <w:lang w:eastAsia="en-AU"/>
              </w:rPr>
              <w:drawing>
                <wp:inline distT="0" distB="0" distL="0" distR="0" wp14:anchorId="2B3EBA04" wp14:editId="47E0ECC6">
                  <wp:extent cx="5436235" cy="2181225"/>
                  <wp:effectExtent l="0" t="0" r="0" b="0"/>
                  <wp:docPr id="500" name="Chart 50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r w:rsidR="006C6D43" w:rsidRPr="006C6D43" w14:paraId="006ADC72" w14:textId="77777777" w:rsidTr="000821AC">
        <w:tc>
          <w:tcPr>
            <w:tcW w:w="8778" w:type="dxa"/>
            <w:shd w:val="clear" w:color="auto" w:fill="auto"/>
          </w:tcPr>
          <w:p w14:paraId="3AD84124" w14:textId="77777777" w:rsidR="009D443F" w:rsidRPr="006C6D43" w:rsidRDefault="009E1BC9" w:rsidP="000821AC">
            <w:pPr>
              <w:pStyle w:val="BASE"/>
              <w:rPr>
                <w:color w:val="auto"/>
              </w:rPr>
            </w:pPr>
            <w:r w:rsidRPr="006C6D43">
              <w:rPr>
                <w:color w:val="auto"/>
              </w:rPr>
              <w:t>Q71</w:t>
            </w:r>
            <w:r w:rsidR="009D443F" w:rsidRPr="006C6D43">
              <w:rPr>
                <w:color w:val="auto"/>
              </w:rPr>
              <w:tab/>
            </w:r>
            <w:r w:rsidRPr="006C6D43">
              <w:rPr>
                <w:color w:val="auto"/>
              </w:rPr>
              <w:t>Did you require assistance from another person when you voted?</w:t>
            </w:r>
            <w:r w:rsidR="009D443F" w:rsidRPr="006C6D43">
              <w:rPr>
                <w:color w:val="auto"/>
              </w:rPr>
              <w:t xml:space="preserve"> </w:t>
            </w:r>
          </w:p>
          <w:p w14:paraId="1547D95F" w14:textId="0CC252CD" w:rsidR="009D443F" w:rsidRPr="006C6D43" w:rsidRDefault="000C3AE8" w:rsidP="00BB1A65">
            <w:pPr>
              <w:pStyle w:val="BASE"/>
              <w:keepNext/>
              <w:rPr>
                <w:color w:val="auto"/>
              </w:rPr>
            </w:pPr>
            <w:r w:rsidRPr="006C6D43">
              <w:rPr>
                <w:color w:val="auto"/>
              </w:rPr>
              <w:t xml:space="preserve">Base: </w:t>
            </w:r>
            <w:r w:rsidRPr="006C6D43">
              <w:rPr>
                <w:color w:val="auto"/>
              </w:rPr>
              <w:tab/>
            </w:r>
            <w:r w:rsidR="009E1BC9" w:rsidRPr="006C6D43">
              <w:rPr>
                <w:color w:val="auto"/>
              </w:rPr>
              <w:t>All CALD voters</w:t>
            </w:r>
            <w:r w:rsidRPr="006C6D43">
              <w:rPr>
                <w:color w:val="auto"/>
              </w:rPr>
              <w:t xml:space="preserve"> (n=</w:t>
            </w:r>
            <w:r w:rsidR="009E1BC9" w:rsidRPr="006C6D43">
              <w:rPr>
                <w:color w:val="auto"/>
              </w:rPr>
              <w:t>3</w:t>
            </w:r>
            <w:r w:rsidR="00FC1DBF" w:rsidRPr="006C6D43">
              <w:rPr>
                <w:color w:val="auto"/>
              </w:rPr>
              <w:t>17</w:t>
            </w:r>
            <w:r w:rsidRPr="006C6D43">
              <w:rPr>
                <w:color w:val="auto"/>
              </w:rPr>
              <w:t>)</w:t>
            </w:r>
          </w:p>
        </w:tc>
      </w:tr>
    </w:tbl>
    <w:p w14:paraId="1E97A71B" w14:textId="77777777" w:rsidR="000E0915" w:rsidRPr="006C6D43" w:rsidRDefault="000E0915" w:rsidP="008B2615">
      <w:pPr>
        <w:pStyle w:val="Heading5"/>
        <w:rPr>
          <w:color w:val="auto"/>
        </w:rPr>
      </w:pPr>
      <w:r w:rsidRPr="006C6D43">
        <w:rPr>
          <w:color w:val="auto"/>
        </w:rPr>
        <w:t>Types of language assistance required</w:t>
      </w:r>
    </w:p>
    <w:p w14:paraId="3AF2784C" w14:textId="401CAACB" w:rsidR="000B7230" w:rsidRPr="006C6D43" w:rsidRDefault="00345526" w:rsidP="000E0915">
      <w:pPr>
        <w:rPr>
          <w:color w:val="auto"/>
        </w:rPr>
      </w:pPr>
      <w:r w:rsidRPr="006C6D43">
        <w:rPr>
          <w:color w:val="auto"/>
        </w:rPr>
        <w:t>CALD voters who did require assistance typically turned to friends and family (47%) or a voting centre staff member (29%).</w:t>
      </w:r>
      <w:r w:rsidR="00692498" w:rsidRPr="006C6D43">
        <w:rPr>
          <w:color w:val="auto"/>
        </w:rPr>
        <w:t xml:space="preserve"> </w:t>
      </w:r>
      <w:r w:rsidRPr="006C6D43">
        <w:rPr>
          <w:color w:val="auto"/>
        </w:rPr>
        <w:t>Again, the very low sample size f</w:t>
      </w:r>
      <w:r w:rsidR="001E6C79" w:rsidRPr="006C6D43">
        <w:rPr>
          <w:color w:val="auto"/>
        </w:rPr>
        <w:t>o</w:t>
      </w:r>
      <w:r w:rsidRPr="006C6D43">
        <w:rPr>
          <w:color w:val="auto"/>
        </w:rPr>
        <w:t>r this question should be noted.</w:t>
      </w:r>
      <w:r w:rsidR="00692498" w:rsidRPr="006C6D43">
        <w:rPr>
          <w:color w:val="auto"/>
        </w:rPr>
        <w:t xml:space="preserve"> </w:t>
      </w:r>
    </w:p>
    <w:p w14:paraId="02FDD783" w14:textId="1E1B82B7" w:rsidR="000E0915" w:rsidRPr="006C6D43" w:rsidRDefault="00391433" w:rsidP="0031513B">
      <w:pPr>
        <w:pStyle w:val="Caption"/>
        <w:rPr>
          <w:color w:val="auto"/>
        </w:rPr>
      </w:pPr>
      <w:bookmarkStart w:id="126" w:name="_Toc14014775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73</w:t>
      </w:r>
      <w:r w:rsidRPr="006C6D43">
        <w:rPr>
          <w:color w:val="auto"/>
        </w:rPr>
        <w:fldChar w:fldCharType="end"/>
      </w:r>
      <w:r w:rsidRPr="006C6D43">
        <w:rPr>
          <w:color w:val="auto"/>
        </w:rPr>
        <w:t>:</w:t>
      </w:r>
      <w:r w:rsidR="000E0915" w:rsidRPr="006C6D43">
        <w:rPr>
          <w:color w:val="auto"/>
        </w:rPr>
        <w:tab/>
        <w:t>Types of language assistance required</w:t>
      </w:r>
      <w:bookmarkEnd w:id="126"/>
    </w:p>
    <w:p w14:paraId="5F417AEE" w14:textId="77777777" w:rsidR="000E0915" w:rsidRPr="006C6D43" w:rsidRDefault="000E0915" w:rsidP="000E0915">
      <w:pPr>
        <w:jc w:val="center"/>
        <w:rPr>
          <w:color w:val="auto"/>
        </w:rPr>
      </w:pPr>
      <w:r w:rsidRPr="006C6D43">
        <w:rPr>
          <w:noProof/>
          <w:color w:val="auto"/>
          <w:sz w:val="24"/>
          <w:szCs w:val="24"/>
          <w:lang w:eastAsia="en-AU"/>
        </w:rPr>
        <w:drawing>
          <wp:inline distT="0" distB="0" distL="0" distR="0" wp14:anchorId="773A4471" wp14:editId="192D5BDB">
            <wp:extent cx="5436235" cy="2849526"/>
            <wp:effectExtent l="0" t="0" r="0" b="8255"/>
            <wp:docPr id="502" name="Chart 50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6E15DB18" w14:textId="77777777" w:rsidR="005863D3" w:rsidRPr="006C6D43" w:rsidRDefault="005863D3" w:rsidP="000E0915">
      <w:pPr>
        <w:pStyle w:val="BASE"/>
        <w:rPr>
          <w:color w:val="auto"/>
        </w:rPr>
      </w:pPr>
      <w:r w:rsidRPr="006C6D43">
        <w:rPr>
          <w:color w:val="auto"/>
        </w:rPr>
        <w:t>Q72</w:t>
      </w:r>
      <w:r w:rsidRPr="006C6D43">
        <w:rPr>
          <w:color w:val="auto"/>
        </w:rPr>
        <w:tab/>
        <w:t>And what assistance did you require when you voted?</w:t>
      </w:r>
    </w:p>
    <w:p w14:paraId="5783285F" w14:textId="19BFC9CE" w:rsidR="008B2615" w:rsidRPr="006C6D43" w:rsidRDefault="000C3AE8" w:rsidP="000C3AE8">
      <w:pPr>
        <w:pStyle w:val="BASE"/>
        <w:rPr>
          <w:color w:val="auto"/>
        </w:rPr>
      </w:pPr>
      <w:r w:rsidRPr="006C6D43">
        <w:rPr>
          <w:color w:val="auto"/>
        </w:rPr>
        <w:t xml:space="preserve">Base: </w:t>
      </w:r>
      <w:r w:rsidRPr="006C6D43">
        <w:rPr>
          <w:color w:val="auto"/>
        </w:rPr>
        <w:tab/>
      </w:r>
      <w:r w:rsidR="009E6C72" w:rsidRPr="006C6D43">
        <w:rPr>
          <w:color w:val="auto"/>
        </w:rPr>
        <w:t xml:space="preserve">All voters requiring voting assistance </w:t>
      </w:r>
      <w:r w:rsidRPr="006C6D43">
        <w:rPr>
          <w:color w:val="auto"/>
        </w:rPr>
        <w:t>(n=</w:t>
      </w:r>
      <w:r w:rsidR="002D1B94" w:rsidRPr="006C6D43">
        <w:rPr>
          <w:color w:val="auto"/>
        </w:rPr>
        <w:t>23</w:t>
      </w:r>
      <w:r w:rsidRPr="006C6D43">
        <w:rPr>
          <w:color w:val="auto"/>
        </w:rPr>
        <w:t>)</w:t>
      </w:r>
      <w:r w:rsidR="008B2615" w:rsidRPr="006C6D43">
        <w:rPr>
          <w:color w:val="auto"/>
        </w:rPr>
        <w:br w:type="page"/>
      </w:r>
    </w:p>
    <w:p w14:paraId="5DB099B4" w14:textId="77777777" w:rsidR="008B2615" w:rsidRPr="006C6D43" w:rsidRDefault="008B2615" w:rsidP="008B2615">
      <w:pPr>
        <w:pStyle w:val="Heading5"/>
        <w:rPr>
          <w:color w:val="auto"/>
        </w:rPr>
      </w:pPr>
      <w:r w:rsidRPr="006C6D43">
        <w:rPr>
          <w:color w:val="auto"/>
        </w:rPr>
        <w:t xml:space="preserve">Awareness </w:t>
      </w:r>
      <w:r w:rsidR="00624B40" w:rsidRPr="006C6D43">
        <w:rPr>
          <w:color w:val="auto"/>
        </w:rPr>
        <w:t xml:space="preserve">and usage </w:t>
      </w:r>
      <w:r w:rsidRPr="006C6D43">
        <w:rPr>
          <w:color w:val="auto"/>
        </w:rPr>
        <w:t>of language lines</w:t>
      </w:r>
    </w:p>
    <w:p w14:paraId="7C81AE50" w14:textId="736B7CD8" w:rsidR="008B2615" w:rsidRPr="006C6D43" w:rsidRDefault="00603068" w:rsidP="008B2615">
      <w:pPr>
        <w:rPr>
          <w:color w:val="auto"/>
        </w:rPr>
      </w:pPr>
      <w:r w:rsidRPr="006C6D43">
        <w:rPr>
          <w:color w:val="auto"/>
        </w:rPr>
        <w:t>Three</w:t>
      </w:r>
      <w:r w:rsidR="00AB3E29" w:rsidRPr="006C6D43">
        <w:rPr>
          <w:color w:val="auto"/>
        </w:rPr>
        <w:t xml:space="preserve"> </w:t>
      </w:r>
      <w:r w:rsidR="0014088B" w:rsidRPr="006C6D43">
        <w:rPr>
          <w:color w:val="auto"/>
        </w:rPr>
        <w:t xml:space="preserve">in </w:t>
      </w:r>
      <w:r w:rsidRPr="006C6D43">
        <w:rPr>
          <w:color w:val="auto"/>
        </w:rPr>
        <w:t>five</w:t>
      </w:r>
      <w:r w:rsidR="0014088B" w:rsidRPr="006C6D43">
        <w:rPr>
          <w:color w:val="auto"/>
        </w:rPr>
        <w:t xml:space="preserve"> CALD voters were aware of the availability of the election language lines, though did not use the service</w:t>
      </w:r>
      <w:r w:rsidR="00523559" w:rsidRPr="006C6D43">
        <w:rPr>
          <w:color w:val="auto"/>
        </w:rPr>
        <w:t xml:space="preserve"> (61%)</w:t>
      </w:r>
      <w:r w:rsidR="0014088B" w:rsidRPr="006C6D43">
        <w:rPr>
          <w:color w:val="auto"/>
        </w:rPr>
        <w:t>.</w:t>
      </w:r>
      <w:r w:rsidR="00692498" w:rsidRPr="006C6D43">
        <w:rPr>
          <w:color w:val="auto"/>
        </w:rPr>
        <w:t xml:space="preserve"> </w:t>
      </w:r>
      <w:r w:rsidR="0014088B" w:rsidRPr="006C6D43">
        <w:rPr>
          <w:color w:val="auto"/>
        </w:rPr>
        <w:t>The remaining four in ten were not aware of the lines at all (</w:t>
      </w:r>
      <w:r w:rsidR="00523559" w:rsidRPr="006C6D43">
        <w:rPr>
          <w:color w:val="auto"/>
        </w:rPr>
        <w:t>39%).</w:t>
      </w:r>
      <w:r w:rsidR="00692498" w:rsidRPr="006C6D43">
        <w:rPr>
          <w:color w:val="auto"/>
        </w:rPr>
        <w:t xml:space="preserve"> </w:t>
      </w:r>
      <w:r w:rsidR="00523559" w:rsidRPr="006C6D43">
        <w:rPr>
          <w:color w:val="auto"/>
        </w:rPr>
        <w:t xml:space="preserve">No CALD voters in the survey called the election language line. </w:t>
      </w:r>
      <w:r w:rsidR="00465059" w:rsidRPr="006C6D43">
        <w:rPr>
          <w:color w:val="auto"/>
        </w:rPr>
        <w:t xml:space="preserve">This level of awareness and usage </w:t>
      </w:r>
      <w:r w:rsidR="0033372D" w:rsidRPr="006C6D43">
        <w:rPr>
          <w:color w:val="auto"/>
        </w:rPr>
        <w:t>was</w:t>
      </w:r>
      <w:r w:rsidR="00465059" w:rsidRPr="006C6D43">
        <w:rPr>
          <w:color w:val="auto"/>
        </w:rPr>
        <w:t xml:space="preserve"> the same as that seen in 2018.</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A87A371" w14:textId="77777777" w:rsidTr="000821AC">
        <w:trPr>
          <w:trHeight w:val="467"/>
        </w:trPr>
        <w:tc>
          <w:tcPr>
            <w:tcW w:w="8778" w:type="dxa"/>
            <w:shd w:val="clear" w:color="auto" w:fill="F2F2F2" w:themeFill="background1" w:themeFillShade="F2"/>
          </w:tcPr>
          <w:p w14:paraId="160936CA" w14:textId="30F57189" w:rsidR="008B2615" w:rsidRPr="006C6D43" w:rsidRDefault="00391433" w:rsidP="0031513B">
            <w:pPr>
              <w:pStyle w:val="Caption"/>
              <w:rPr>
                <w:color w:val="auto"/>
              </w:rPr>
            </w:pPr>
            <w:bookmarkStart w:id="127" w:name="_Toc14014775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74</w:t>
            </w:r>
            <w:r w:rsidRPr="006C6D43">
              <w:rPr>
                <w:color w:val="auto"/>
              </w:rPr>
              <w:fldChar w:fldCharType="end"/>
            </w:r>
            <w:r w:rsidRPr="006C6D43">
              <w:rPr>
                <w:color w:val="auto"/>
              </w:rPr>
              <w:t>:</w:t>
            </w:r>
            <w:r w:rsidR="008B2615" w:rsidRPr="006C6D43">
              <w:rPr>
                <w:color w:val="auto"/>
              </w:rPr>
              <w:tab/>
              <w:t>Awareness of language lines</w:t>
            </w:r>
            <w:bookmarkEnd w:id="127"/>
          </w:p>
        </w:tc>
      </w:tr>
      <w:tr w:rsidR="006C6D43" w:rsidRPr="006C6D43" w14:paraId="5D03E963" w14:textId="77777777" w:rsidTr="000821AC">
        <w:trPr>
          <w:trHeight w:val="3366"/>
        </w:trPr>
        <w:tc>
          <w:tcPr>
            <w:tcW w:w="8778" w:type="dxa"/>
          </w:tcPr>
          <w:p w14:paraId="409631DE" w14:textId="77777777" w:rsidR="008B2615" w:rsidRPr="006C6D43" w:rsidRDefault="008B2615" w:rsidP="000821AC">
            <w:pPr>
              <w:spacing w:after="0"/>
              <w:rPr>
                <w:color w:val="auto"/>
                <w:sz w:val="24"/>
                <w:szCs w:val="24"/>
              </w:rPr>
            </w:pPr>
            <w:r w:rsidRPr="006C6D43">
              <w:rPr>
                <w:noProof/>
                <w:color w:val="auto"/>
                <w:lang w:eastAsia="en-AU"/>
              </w:rPr>
              <w:drawing>
                <wp:anchor distT="0" distB="0" distL="114300" distR="114300" simplePos="0" relativeHeight="251658346" behindDoc="0" locked="0" layoutInCell="1" allowOverlap="1" wp14:anchorId="41F0F71E" wp14:editId="6C50D039">
                  <wp:simplePos x="0" y="0"/>
                  <wp:positionH relativeFrom="column">
                    <wp:posOffset>2497455</wp:posOffset>
                  </wp:positionH>
                  <wp:positionV relativeFrom="paragraph">
                    <wp:posOffset>662223</wp:posOffset>
                  </wp:positionV>
                  <wp:extent cx="468000" cy="468000"/>
                  <wp:effectExtent l="0" t="0" r="8255" b="825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noProof/>
                <w:color w:val="auto"/>
                <w:sz w:val="24"/>
                <w:szCs w:val="24"/>
                <w:lang w:eastAsia="en-AU"/>
              </w:rPr>
              <w:drawing>
                <wp:inline distT="0" distB="0" distL="0" distR="0" wp14:anchorId="7A469D7E" wp14:editId="39C1290A">
                  <wp:extent cx="5436235" cy="2181225"/>
                  <wp:effectExtent l="0" t="0" r="0" b="0"/>
                  <wp:docPr id="504" name="Chart 50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6C6D43" w:rsidRPr="006C6D43" w14:paraId="50D22C49" w14:textId="77777777" w:rsidTr="000821AC">
        <w:tc>
          <w:tcPr>
            <w:tcW w:w="8778" w:type="dxa"/>
            <w:shd w:val="clear" w:color="auto" w:fill="auto"/>
          </w:tcPr>
          <w:p w14:paraId="7A1D6FB3" w14:textId="77777777" w:rsidR="00383496" w:rsidRPr="006C6D43" w:rsidRDefault="00383496" w:rsidP="000821AC">
            <w:pPr>
              <w:pStyle w:val="BASE"/>
              <w:rPr>
                <w:color w:val="auto"/>
              </w:rPr>
            </w:pPr>
            <w:r w:rsidRPr="006C6D43">
              <w:rPr>
                <w:color w:val="auto"/>
              </w:rPr>
              <w:t>Q73</w:t>
            </w:r>
            <w:r w:rsidRPr="006C6D43">
              <w:rPr>
                <w:color w:val="auto"/>
              </w:rPr>
              <w:tab/>
              <w:t>Did you know the Victorian Electoral Commission has election language lines, so voters can get information about the election in languages other than English?</w:t>
            </w:r>
          </w:p>
          <w:p w14:paraId="56532614" w14:textId="77777777" w:rsidR="006C2E98" w:rsidRPr="006C6D43" w:rsidRDefault="006C2E98" w:rsidP="000821AC">
            <w:pPr>
              <w:pStyle w:val="BASE"/>
              <w:rPr>
                <w:color w:val="auto"/>
              </w:rPr>
            </w:pPr>
            <w:r w:rsidRPr="006C6D43">
              <w:rPr>
                <w:color w:val="auto"/>
              </w:rPr>
              <w:t>Q74</w:t>
            </w:r>
            <w:r w:rsidRPr="006C6D43">
              <w:rPr>
                <w:color w:val="auto"/>
              </w:rPr>
              <w:tab/>
              <w:t>Did you call the &lt;LANGUAGE&gt; language line during the election?</w:t>
            </w:r>
          </w:p>
          <w:p w14:paraId="4EE8B770" w14:textId="78777BA7" w:rsidR="008B2615" w:rsidRPr="006C6D43" w:rsidRDefault="000C3AE8" w:rsidP="00BB1A65">
            <w:pPr>
              <w:pStyle w:val="BASE"/>
              <w:keepNext/>
              <w:rPr>
                <w:color w:val="auto"/>
              </w:rPr>
            </w:pPr>
            <w:r w:rsidRPr="006C6D43">
              <w:rPr>
                <w:color w:val="auto"/>
              </w:rPr>
              <w:t xml:space="preserve">Base: </w:t>
            </w:r>
            <w:r w:rsidRPr="006C6D43">
              <w:rPr>
                <w:color w:val="auto"/>
              </w:rPr>
              <w:tab/>
            </w:r>
            <w:r w:rsidR="007E153F" w:rsidRPr="006C6D43">
              <w:rPr>
                <w:color w:val="auto"/>
              </w:rPr>
              <w:t>All CALD voters</w:t>
            </w:r>
            <w:r w:rsidRPr="006C6D43">
              <w:rPr>
                <w:color w:val="auto"/>
              </w:rPr>
              <w:t xml:space="preserve"> </w:t>
            </w:r>
            <w:r w:rsidR="00CF68EA" w:rsidRPr="006C6D43">
              <w:rPr>
                <w:color w:val="auto"/>
              </w:rPr>
              <w:t xml:space="preserve">excluding don’t know </w:t>
            </w:r>
            <w:r w:rsidRPr="006C6D43">
              <w:rPr>
                <w:color w:val="auto"/>
              </w:rPr>
              <w:t>(n=</w:t>
            </w:r>
            <w:r w:rsidR="007E153F" w:rsidRPr="006C6D43">
              <w:rPr>
                <w:color w:val="auto"/>
              </w:rPr>
              <w:t>3</w:t>
            </w:r>
            <w:r w:rsidR="006F42B7" w:rsidRPr="006C6D43">
              <w:rPr>
                <w:color w:val="auto"/>
              </w:rPr>
              <w:t>17</w:t>
            </w:r>
            <w:r w:rsidRPr="006C6D43">
              <w:rPr>
                <w:color w:val="auto"/>
              </w:rPr>
              <w:t>)</w:t>
            </w:r>
          </w:p>
        </w:tc>
      </w:tr>
    </w:tbl>
    <w:p w14:paraId="29F9DC3D" w14:textId="77777777" w:rsidR="00C352DA" w:rsidRPr="006C6D43" w:rsidRDefault="00C352DA" w:rsidP="002C3737">
      <w:pPr>
        <w:pStyle w:val="Heading5"/>
        <w:ind w:left="0" w:firstLine="0"/>
        <w:rPr>
          <w:color w:val="auto"/>
        </w:rPr>
      </w:pPr>
      <w:r w:rsidRPr="006C6D43">
        <w:rPr>
          <w:color w:val="auto"/>
        </w:rPr>
        <w:t xml:space="preserve">Usage of </w:t>
      </w:r>
      <w:r w:rsidR="00AC23BF" w:rsidRPr="006C6D43">
        <w:rPr>
          <w:color w:val="auto"/>
        </w:rPr>
        <w:t xml:space="preserve">translated materials on </w:t>
      </w:r>
      <w:r w:rsidRPr="006C6D43">
        <w:rPr>
          <w:color w:val="auto"/>
        </w:rPr>
        <w:t xml:space="preserve">website </w:t>
      </w:r>
    </w:p>
    <w:p w14:paraId="7182E354" w14:textId="4FD69633" w:rsidR="00C352DA" w:rsidRPr="006C6D43" w:rsidRDefault="002C3737" w:rsidP="00C352DA">
      <w:pPr>
        <w:rPr>
          <w:color w:val="auto"/>
        </w:rPr>
      </w:pPr>
      <w:r w:rsidRPr="006C6D43">
        <w:rPr>
          <w:color w:val="auto"/>
        </w:rPr>
        <w:t xml:space="preserve">Similar to language lines, </w:t>
      </w:r>
      <w:r w:rsidR="00465059" w:rsidRPr="006C6D43">
        <w:rPr>
          <w:color w:val="auto"/>
        </w:rPr>
        <w:t>most</w:t>
      </w:r>
      <w:r w:rsidRPr="006C6D43">
        <w:rPr>
          <w:color w:val="auto"/>
        </w:rPr>
        <w:t xml:space="preserve"> CALD voters did not </w:t>
      </w:r>
      <w:r w:rsidR="00B67F59" w:rsidRPr="006C6D43">
        <w:rPr>
          <w:color w:val="auto"/>
        </w:rPr>
        <w:t>use</w:t>
      </w:r>
      <w:r w:rsidRPr="006C6D43">
        <w:rPr>
          <w:color w:val="auto"/>
        </w:rPr>
        <w:t xml:space="preserve"> </w:t>
      </w:r>
      <w:r w:rsidR="00C346B8" w:rsidRPr="006C6D43">
        <w:rPr>
          <w:color w:val="auto"/>
        </w:rPr>
        <w:t>the VEC</w:t>
      </w:r>
      <w:r w:rsidRPr="006C6D43">
        <w:rPr>
          <w:color w:val="auto"/>
        </w:rPr>
        <w:t xml:space="preserve"> website to read materials translated into their first language (9</w:t>
      </w:r>
      <w:r w:rsidR="00465059" w:rsidRPr="006C6D43">
        <w:rPr>
          <w:color w:val="auto"/>
        </w:rPr>
        <w:t>3</w:t>
      </w:r>
      <w:r w:rsidRPr="006C6D43">
        <w:rPr>
          <w:color w:val="auto"/>
        </w:rPr>
        <w:t>%), with only a very small proportion doing so (</w:t>
      </w:r>
      <w:r w:rsidR="00465059" w:rsidRPr="006C6D43">
        <w:rPr>
          <w:color w:val="auto"/>
        </w:rPr>
        <w:t>4</w:t>
      </w:r>
      <w:r w:rsidRPr="006C6D43">
        <w:rPr>
          <w:color w:val="auto"/>
        </w:rPr>
        <w:t xml:space="preserve">%). </w:t>
      </w:r>
      <w:r w:rsidR="00465059" w:rsidRPr="006C6D43">
        <w:rPr>
          <w:color w:val="auto"/>
        </w:rPr>
        <w:t xml:space="preserve">Again, these numbers </w:t>
      </w:r>
      <w:r w:rsidR="0033372D" w:rsidRPr="006C6D43">
        <w:rPr>
          <w:color w:val="auto"/>
        </w:rPr>
        <w:t>were</w:t>
      </w:r>
      <w:r w:rsidR="00641689" w:rsidRPr="006C6D43">
        <w:rPr>
          <w:color w:val="auto"/>
        </w:rPr>
        <w:t xml:space="preserve"> </w:t>
      </w:r>
      <w:r w:rsidR="0033372D" w:rsidRPr="006C6D43">
        <w:rPr>
          <w:color w:val="auto"/>
        </w:rPr>
        <w:t>un</w:t>
      </w:r>
      <w:r w:rsidR="00641689" w:rsidRPr="006C6D43">
        <w:rPr>
          <w:color w:val="auto"/>
        </w:rPr>
        <w:t>changed since the 2018 evaluation.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BE576AE" w14:textId="77777777" w:rsidTr="000821AC">
        <w:trPr>
          <w:trHeight w:val="467"/>
        </w:trPr>
        <w:tc>
          <w:tcPr>
            <w:tcW w:w="8778" w:type="dxa"/>
            <w:shd w:val="clear" w:color="auto" w:fill="F2F2F2" w:themeFill="background1" w:themeFillShade="F2"/>
          </w:tcPr>
          <w:p w14:paraId="4557FF2F" w14:textId="75B6A42A" w:rsidR="00C352DA" w:rsidRPr="006C6D43" w:rsidRDefault="00391433" w:rsidP="0031513B">
            <w:pPr>
              <w:pStyle w:val="Caption"/>
              <w:rPr>
                <w:color w:val="auto"/>
              </w:rPr>
            </w:pPr>
            <w:bookmarkStart w:id="128" w:name="_Toc14014775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75</w:t>
            </w:r>
            <w:r w:rsidRPr="006C6D43">
              <w:rPr>
                <w:color w:val="auto"/>
              </w:rPr>
              <w:fldChar w:fldCharType="end"/>
            </w:r>
            <w:r w:rsidRPr="006C6D43">
              <w:rPr>
                <w:color w:val="auto"/>
              </w:rPr>
              <w:t>:</w:t>
            </w:r>
            <w:r w:rsidR="00C352DA" w:rsidRPr="006C6D43">
              <w:rPr>
                <w:color w:val="auto"/>
              </w:rPr>
              <w:tab/>
            </w:r>
            <w:r w:rsidR="00AC23BF" w:rsidRPr="006C6D43">
              <w:rPr>
                <w:color w:val="auto"/>
              </w:rPr>
              <w:t>Usage of translated materials on website</w:t>
            </w:r>
            <w:bookmarkEnd w:id="128"/>
          </w:p>
        </w:tc>
      </w:tr>
      <w:tr w:rsidR="006C6D43" w:rsidRPr="006C6D43" w14:paraId="58B6E2BF" w14:textId="77777777" w:rsidTr="000821AC">
        <w:trPr>
          <w:trHeight w:val="3366"/>
        </w:trPr>
        <w:tc>
          <w:tcPr>
            <w:tcW w:w="8778" w:type="dxa"/>
          </w:tcPr>
          <w:p w14:paraId="0D06CB6E" w14:textId="77777777" w:rsidR="00C352DA" w:rsidRPr="006C6D43" w:rsidRDefault="00C352DA" w:rsidP="000821AC">
            <w:pPr>
              <w:spacing w:after="0"/>
              <w:rPr>
                <w:color w:val="auto"/>
                <w:sz w:val="24"/>
                <w:szCs w:val="24"/>
              </w:rPr>
            </w:pPr>
            <w:r w:rsidRPr="006C6D43">
              <w:rPr>
                <w:noProof/>
                <w:color w:val="auto"/>
                <w:lang w:eastAsia="en-AU"/>
              </w:rPr>
              <w:drawing>
                <wp:anchor distT="0" distB="0" distL="114300" distR="114300" simplePos="0" relativeHeight="251658347" behindDoc="0" locked="0" layoutInCell="1" allowOverlap="1" wp14:anchorId="749ECBFC" wp14:editId="7351101E">
                  <wp:simplePos x="0" y="0"/>
                  <wp:positionH relativeFrom="column">
                    <wp:posOffset>2497455</wp:posOffset>
                  </wp:positionH>
                  <wp:positionV relativeFrom="paragraph">
                    <wp:posOffset>662223</wp:posOffset>
                  </wp:positionV>
                  <wp:extent cx="468000" cy="468000"/>
                  <wp:effectExtent l="0" t="0" r="8255" b="825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noProof/>
                <w:color w:val="auto"/>
                <w:sz w:val="24"/>
                <w:szCs w:val="24"/>
                <w:lang w:eastAsia="en-AU"/>
              </w:rPr>
              <w:drawing>
                <wp:inline distT="0" distB="0" distL="0" distR="0" wp14:anchorId="4602150B" wp14:editId="7AF289A2">
                  <wp:extent cx="5436235" cy="2181225"/>
                  <wp:effectExtent l="0" t="0" r="0" b="0"/>
                  <wp:docPr id="513" name="Chart 51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6C6D43" w:rsidRPr="006C6D43" w14:paraId="3FD6843B" w14:textId="77777777" w:rsidTr="000821AC">
        <w:tc>
          <w:tcPr>
            <w:tcW w:w="8778" w:type="dxa"/>
            <w:shd w:val="clear" w:color="auto" w:fill="auto"/>
          </w:tcPr>
          <w:p w14:paraId="7B25A488" w14:textId="77777777" w:rsidR="00C352DA" w:rsidRPr="006C6D43" w:rsidRDefault="00F43187" w:rsidP="000821AC">
            <w:pPr>
              <w:pStyle w:val="BASE"/>
              <w:rPr>
                <w:color w:val="auto"/>
              </w:rPr>
            </w:pPr>
            <w:r w:rsidRPr="006C6D43">
              <w:rPr>
                <w:color w:val="auto"/>
              </w:rPr>
              <w:t>Q76</w:t>
            </w:r>
            <w:r w:rsidRPr="006C6D43">
              <w:rPr>
                <w:color w:val="auto"/>
              </w:rPr>
              <w:tab/>
              <w:t xml:space="preserve">Did you visit the Victorian Electoral Commission website to read translated information in &lt;LANGUAGE&gt;? </w:t>
            </w:r>
          </w:p>
          <w:p w14:paraId="6E25EBDE" w14:textId="2EC2E03F" w:rsidR="00C352DA" w:rsidRPr="006C6D43" w:rsidRDefault="000C3AE8" w:rsidP="00BB1A65">
            <w:pPr>
              <w:pStyle w:val="BASE"/>
              <w:keepNext/>
              <w:rPr>
                <w:color w:val="auto"/>
              </w:rPr>
            </w:pPr>
            <w:r w:rsidRPr="006C6D43">
              <w:rPr>
                <w:color w:val="auto"/>
              </w:rPr>
              <w:t xml:space="preserve">Base: </w:t>
            </w:r>
            <w:r w:rsidRPr="006C6D43">
              <w:rPr>
                <w:color w:val="auto"/>
              </w:rPr>
              <w:tab/>
            </w:r>
            <w:r w:rsidR="00317D3D" w:rsidRPr="006C6D43">
              <w:rPr>
                <w:color w:val="auto"/>
              </w:rPr>
              <w:t>All CALD voters</w:t>
            </w:r>
            <w:r w:rsidRPr="006C6D43">
              <w:rPr>
                <w:color w:val="auto"/>
              </w:rPr>
              <w:t xml:space="preserve"> (n=</w:t>
            </w:r>
            <w:r w:rsidR="00317D3D" w:rsidRPr="006C6D43">
              <w:rPr>
                <w:color w:val="auto"/>
              </w:rPr>
              <w:t>3</w:t>
            </w:r>
            <w:r w:rsidR="006F42B7" w:rsidRPr="006C6D43">
              <w:rPr>
                <w:color w:val="auto"/>
              </w:rPr>
              <w:t>17</w:t>
            </w:r>
            <w:r w:rsidRPr="006C6D43">
              <w:rPr>
                <w:color w:val="auto"/>
              </w:rPr>
              <w:t>)</w:t>
            </w:r>
          </w:p>
        </w:tc>
      </w:tr>
    </w:tbl>
    <w:p w14:paraId="239BAA85" w14:textId="77777777" w:rsidR="0032644E" w:rsidRPr="006C6D43" w:rsidRDefault="0032644E">
      <w:pPr>
        <w:spacing w:after="200"/>
        <w:rPr>
          <w:color w:val="auto"/>
        </w:rPr>
      </w:pPr>
      <w:r w:rsidRPr="006C6D43">
        <w:rPr>
          <w:color w:val="auto"/>
        </w:rPr>
        <w:br w:type="page"/>
      </w:r>
    </w:p>
    <w:p w14:paraId="344A1EBC" w14:textId="77777777" w:rsidR="00765E2F" w:rsidRPr="006C6D43" w:rsidRDefault="00765E2F" w:rsidP="00765E2F">
      <w:pPr>
        <w:pStyle w:val="Heading5"/>
        <w:ind w:left="0" w:firstLine="0"/>
        <w:rPr>
          <w:color w:val="auto"/>
        </w:rPr>
      </w:pPr>
      <w:r w:rsidRPr="006C6D43">
        <w:rPr>
          <w:color w:val="auto"/>
        </w:rPr>
        <w:t xml:space="preserve">Usage of translated materials on website </w:t>
      </w:r>
    </w:p>
    <w:p w14:paraId="1A89D0B7" w14:textId="1DC64829" w:rsidR="00765E2F" w:rsidRPr="006C6D43" w:rsidRDefault="00A053F3" w:rsidP="00765E2F">
      <w:pPr>
        <w:rPr>
          <w:color w:val="auto"/>
        </w:rPr>
      </w:pPr>
      <w:r w:rsidRPr="006C6D43">
        <w:rPr>
          <w:color w:val="auto"/>
        </w:rPr>
        <w:t xml:space="preserve">CALD voters were asked if they were aware of translated materials on </w:t>
      </w:r>
      <w:r w:rsidR="00C346B8" w:rsidRPr="006C6D43">
        <w:rPr>
          <w:color w:val="auto"/>
        </w:rPr>
        <w:t>the VEC</w:t>
      </w:r>
      <w:r w:rsidR="001F2BD9" w:rsidRPr="006C6D43">
        <w:rPr>
          <w:color w:val="auto"/>
        </w:rPr>
        <w:t>’s</w:t>
      </w:r>
      <w:r w:rsidRPr="006C6D43">
        <w:rPr>
          <w:color w:val="auto"/>
        </w:rPr>
        <w:t xml:space="preserve"> website</w:t>
      </w:r>
      <w:r w:rsidR="007E0F18" w:rsidRPr="006C6D43">
        <w:rPr>
          <w:color w:val="auto"/>
        </w:rPr>
        <w:t xml:space="preserve">, 31% </w:t>
      </w:r>
      <w:r w:rsidR="006E48E4" w:rsidRPr="006C6D43">
        <w:rPr>
          <w:color w:val="auto"/>
        </w:rPr>
        <w:t xml:space="preserve">of whom </w:t>
      </w:r>
      <w:r w:rsidR="007E0F18" w:rsidRPr="006C6D43">
        <w:rPr>
          <w:color w:val="auto"/>
        </w:rPr>
        <w:t>were aware, 51% were not and 18% were not sure.</w:t>
      </w:r>
      <w:r w:rsidR="005569BB"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33E6675F" w14:textId="77777777" w:rsidTr="00B80A88">
        <w:trPr>
          <w:trHeight w:val="467"/>
        </w:trPr>
        <w:tc>
          <w:tcPr>
            <w:tcW w:w="8778" w:type="dxa"/>
            <w:shd w:val="clear" w:color="auto" w:fill="F2F2F2" w:themeFill="background1" w:themeFillShade="F2"/>
          </w:tcPr>
          <w:p w14:paraId="3418BBB9" w14:textId="0650E07F" w:rsidR="00765E2F" w:rsidRPr="006C6D43" w:rsidRDefault="00391433" w:rsidP="00B80A88">
            <w:pPr>
              <w:pStyle w:val="Caption"/>
              <w:rPr>
                <w:color w:val="auto"/>
              </w:rPr>
            </w:pPr>
            <w:bookmarkStart w:id="129" w:name="_Toc14014775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76</w:t>
            </w:r>
            <w:r w:rsidRPr="006C6D43">
              <w:rPr>
                <w:color w:val="auto"/>
              </w:rPr>
              <w:fldChar w:fldCharType="end"/>
            </w:r>
            <w:r w:rsidRPr="006C6D43">
              <w:rPr>
                <w:color w:val="auto"/>
              </w:rPr>
              <w:t>:</w:t>
            </w:r>
            <w:r w:rsidR="00765E2F" w:rsidRPr="006C6D43">
              <w:rPr>
                <w:color w:val="auto"/>
              </w:rPr>
              <w:tab/>
            </w:r>
            <w:r w:rsidR="002F3EB8" w:rsidRPr="006C6D43">
              <w:rPr>
                <w:color w:val="auto"/>
              </w:rPr>
              <w:t>Awareness of in-language information about voting</w:t>
            </w:r>
            <w:r w:rsidR="00AA45CC" w:rsidRPr="006C6D43">
              <w:rPr>
                <w:color w:val="auto"/>
              </w:rPr>
              <w:t xml:space="preserve"> on website</w:t>
            </w:r>
            <w:bookmarkEnd w:id="129"/>
          </w:p>
        </w:tc>
      </w:tr>
      <w:tr w:rsidR="006C6D43" w:rsidRPr="006C6D43" w14:paraId="2CDC4339" w14:textId="77777777" w:rsidTr="00B80A88">
        <w:trPr>
          <w:trHeight w:val="3366"/>
        </w:trPr>
        <w:tc>
          <w:tcPr>
            <w:tcW w:w="8778" w:type="dxa"/>
          </w:tcPr>
          <w:p w14:paraId="29188613" w14:textId="77777777" w:rsidR="00765E2F" w:rsidRPr="006C6D43" w:rsidRDefault="00765E2F" w:rsidP="00B80A88">
            <w:pPr>
              <w:spacing w:after="0"/>
              <w:rPr>
                <w:color w:val="auto"/>
                <w:sz w:val="24"/>
                <w:szCs w:val="24"/>
              </w:rPr>
            </w:pPr>
            <w:r w:rsidRPr="006C6D43">
              <w:rPr>
                <w:noProof/>
                <w:color w:val="auto"/>
                <w:lang w:eastAsia="en-AU"/>
              </w:rPr>
              <w:drawing>
                <wp:anchor distT="0" distB="0" distL="114300" distR="114300" simplePos="0" relativeHeight="251658370" behindDoc="0" locked="0" layoutInCell="1" allowOverlap="1" wp14:anchorId="7E604494" wp14:editId="00508160">
                  <wp:simplePos x="0" y="0"/>
                  <wp:positionH relativeFrom="column">
                    <wp:posOffset>2497455</wp:posOffset>
                  </wp:positionH>
                  <wp:positionV relativeFrom="paragraph">
                    <wp:posOffset>662223</wp:posOffset>
                  </wp:positionV>
                  <wp:extent cx="468000" cy="468000"/>
                  <wp:effectExtent l="0" t="0" r="8255" b="8255"/>
                  <wp:wrapNone/>
                  <wp:docPr id="242" name="Picture 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6C6D43">
              <w:rPr>
                <w:noProof/>
                <w:color w:val="auto"/>
                <w:sz w:val="24"/>
                <w:szCs w:val="24"/>
                <w:lang w:eastAsia="en-AU"/>
              </w:rPr>
              <w:drawing>
                <wp:inline distT="0" distB="0" distL="0" distR="0" wp14:anchorId="3548D1AC" wp14:editId="07248338">
                  <wp:extent cx="5436235" cy="2181225"/>
                  <wp:effectExtent l="0" t="0" r="0" b="0"/>
                  <wp:docPr id="243" name="Chart 24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r w:rsidR="006C6D43" w:rsidRPr="006C6D43" w14:paraId="73361F6B" w14:textId="77777777" w:rsidTr="00B80A88">
        <w:tc>
          <w:tcPr>
            <w:tcW w:w="8778" w:type="dxa"/>
            <w:shd w:val="clear" w:color="auto" w:fill="auto"/>
          </w:tcPr>
          <w:p w14:paraId="190B9DA7" w14:textId="4D4E3252" w:rsidR="00765E2F" w:rsidRPr="006C6D43" w:rsidRDefault="00765E2F" w:rsidP="00B80A88">
            <w:pPr>
              <w:pStyle w:val="BASE"/>
              <w:rPr>
                <w:color w:val="auto"/>
              </w:rPr>
            </w:pPr>
            <w:r w:rsidRPr="006C6D43">
              <w:rPr>
                <w:color w:val="auto"/>
              </w:rPr>
              <w:t>Q76</w:t>
            </w:r>
            <w:r w:rsidR="002E108E" w:rsidRPr="006C6D43">
              <w:rPr>
                <w:color w:val="auto"/>
              </w:rPr>
              <w:t>a</w:t>
            </w:r>
            <w:r w:rsidRPr="006C6D43">
              <w:rPr>
                <w:color w:val="auto"/>
              </w:rPr>
              <w:tab/>
            </w:r>
            <w:r w:rsidR="002F3EB8" w:rsidRPr="006C6D43">
              <w:rPr>
                <w:color w:val="auto"/>
              </w:rPr>
              <w:t xml:space="preserve">Did you know </w:t>
            </w:r>
            <w:r w:rsidR="00C346B8" w:rsidRPr="006C6D43">
              <w:rPr>
                <w:color w:val="auto"/>
              </w:rPr>
              <w:t>the VEC</w:t>
            </w:r>
            <w:r w:rsidR="002F3EB8" w:rsidRPr="006C6D43">
              <w:rPr>
                <w:color w:val="auto"/>
              </w:rPr>
              <w:t xml:space="preserve"> has in-language information about voting available on its website?</w:t>
            </w:r>
            <w:r w:rsidRPr="006C6D43">
              <w:rPr>
                <w:color w:val="auto"/>
              </w:rPr>
              <w:t xml:space="preserve"> </w:t>
            </w:r>
          </w:p>
          <w:p w14:paraId="6DABCF21" w14:textId="2E41A8B5" w:rsidR="00765E2F" w:rsidRPr="006C6D43" w:rsidRDefault="00765E2F" w:rsidP="00B80A88">
            <w:pPr>
              <w:pStyle w:val="BASE"/>
              <w:keepNext/>
              <w:rPr>
                <w:color w:val="auto"/>
              </w:rPr>
            </w:pPr>
            <w:r w:rsidRPr="006C6D43">
              <w:rPr>
                <w:color w:val="auto"/>
              </w:rPr>
              <w:t xml:space="preserve">Base: </w:t>
            </w:r>
            <w:r w:rsidRPr="006C6D43">
              <w:rPr>
                <w:color w:val="auto"/>
              </w:rPr>
              <w:tab/>
              <w:t xml:space="preserve">All </w:t>
            </w:r>
            <w:r w:rsidR="007C3475" w:rsidRPr="006C6D43">
              <w:rPr>
                <w:color w:val="auto"/>
              </w:rPr>
              <w:t xml:space="preserve">CALD </w:t>
            </w:r>
            <w:r w:rsidRPr="006C6D43">
              <w:rPr>
                <w:color w:val="auto"/>
              </w:rPr>
              <w:t>voters (n=</w:t>
            </w:r>
            <w:r w:rsidR="007C3475" w:rsidRPr="006C6D43">
              <w:rPr>
                <w:color w:val="auto"/>
              </w:rPr>
              <w:t>317</w:t>
            </w:r>
            <w:r w:rsidRPr="006C6D43">
              <w:rPr>
                <w:color w:val="auto"/>
              </w:rPr>
              <w:t>)</w:t>
            </w:r>
          </w:p>
        </w:tc>
      </w:tr>
    </w:tbl>
    <w:p w14:paraId="0DE001FD" w14:textId="563CB851" w:rsidR="00285960" w:rsidRPr="006C6D43" w:rsidRDefault="00D66A8D" w:rsidP="00285960">
      <w:pPr>
        <w:pStyle w:val="Heading5"/>
        <w:ind w:left="0" w:firstLine="0"/>
        <w:rPr>
          <w:color w:val="auto"/>
        </w:rPr>
      </w:pPr>
      <w:r w:rsidRPr="006C6D43">
        <w:rPr>
          <w:color w:val="auto"/>
        </w:rPr>
        <w:t>Means of accessing</w:t>
      </w:r>
      <w:r w:rsidR="00786EFF" w:rsidRPr="006C6D43">
        <w:rPr>
          <w:color w:val="auto"/>
        </w:rPr>
        <w:t xml:space="preserve"> in-language information</w:t>
      </w:r>
      <w:r w:rsidR="00285960" w:rsidRPr="006C6D43">
        <w:rPr>
          <w:color w:val="auto"/>
        </w:rPr>
        <w:t xml:space="preserve"> </w:t>
      </w:r>
    </w:p>
    <w:p w14:paraId="65B8F524" w14:textId="1DA6C66B" w:rsidR="00285960" w:rsidRPr="006C6D43" w:rsidRDefault="008B41EB" w:rsidP="00285960">
      <w:pPr>
        <w:rPr>
          <w:color w:val="auto"/>
        </w:rPr>
      </w:pPr>
      <w:r w:rsidRPr="006C6D43">
        <w:rPr>
          <w:color w:val="auto"/>
        </w:rPr>
        <w:t xml:space="preserve">CALD voters who were aware of the online in-language information were asked if and how they accessed it. </w:t>
      </w:r>
      <w:r w:rsidR="00F83A64" w:rsidRPr="006C6D43">
        <w:rPr>
          <w:color w:val="auto"/>
        </w:rPr>
        <w:t>Three</w:t>
      </w:r>
      <w:r w:rsidRPr="006C6D43">
        <w:rPr>
          <w:color w:val="auto"/>
        </w:rPr>
        <w:t xml:space="preserve"> in </w:t>
      </w:r>
      <w:r w:rsidR="00F83A64" w:rsidRPr="006C6D43">
        <w:rPr>
          <w:color w:val="auto"/>
        </w:rPr>
        <w:t>five</w:t>
      </w:r>
      <w:r w:rsidRPr="006C6D43">
        <w:rPr>
          <w:color w:val="auto"/>
        </w:rPr>
        <w:t xml:space="preserve"> did not access it at all (62%)</w:t>
      </w:r>
      <w:r w:rsidR="00235B60" w:rsidRPr="006C6D43">
        <w:rPr>
          <w:color w:val="auto"/>
        </w:rPr>
        <w:t>. Three in ten used the website directly and one in ten used social media (31% and 8% respectively).</w:t>
      </w:r>
      <w:r w:rsidR="005569BB"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C884742" w14:textId="77777777" w:rsidTr="00B80A88">
        <w:trPr>
          <w:trHeight w:val="467"/>
        </w:trPr>
        <w:tc>
          <w:tcPr>
            <w:tcW w:w="8778" w:type="dxa"/>
            <w:shd w:val="clear" w:color="auto" w:fill="F2F2F2" w:themeFill="background1" w:themeFillShade="F2"/>
          </w:tcPr>
          <w:p w14:paraId="03A142B2" w14:textId="34A4FB96" w:rsidR="00285960" w:rsidRPr="006C6D43" w:rsidRDefault="00391433" w:rsidP="00B80A88">
            <w:pPr>
              <w:pStyle w:val="Caption"/>
              <w:rPr>
                <w:color w:val="auto"/>
              </w:rPr>
            </w:pPr>
            <w:bookmarkStart w:id="130" w:name="_Toc14014775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77</w:t>
            </w:r>
            <w:r w:rsidRPr="006C6D43">
              <w:rPr>
                <w:color w:val="auto"/>
              </w:rPr>
              <w:fldChar w:fldCharType="end"/>
            </w:r>
            <w:r w:rsidRPr="006C6D43">
              <w:rPr>
                <w:color w:val="auto"/>
              </w:rPr>
              <w:t>:</w:t>
            </w:r>
            <w:r w:rsidR="00285960" w:rsidRPr="006C6D43">
              <w:rPr>
                <w:color w:val="auto"/>
              </w:rPr>
              <w:tab/>
            </w:r>
            <w:r w:rsidR="00786EFF" w:rsidRPr="006C6D43">
              <w:rPr>
                <w:color w:val="auto"/>
              </w:rPr>
              <w:t>Access of in-language information</w:t>
            </w:r>
            <w:bookmarkEnd w:id="130"/>
          </w:p>
        </w:tc>
      </w:tr>
      <w:tr w:rsidR="006C6D43" w:rsidRPr="006C6D43" w14:paraId="0EFBAAB2" w14:textId="77777777" w:rsidTr="00B80A88">
        <w:trPr>
          <w:trHeight w:val="3366"/>
        </w:trPr>
        <w:tc>
          <w:tcPr>
            <w:tcW w:w="8778" w:type="dxa"/>
          </w:tcPr>
          <w:p w14:paraId="73228956" w14:textId="4366B0C2" w:rsidR="00285960" w:rsidRPr="006C6D43" w:rsidRDefault="00786EFF" w:rsidP="00B80A88">
            <w:pPr>
              <w:spacing w:after="0"/>
              <w:rPr>
                <w:color w:val="auto"/>
                <w:sz w:val="24"/>
                <w:szCs w:val="24"/>
              </w:rPr>
            </w:pPr>
            <w:r w:rsidRPr="006C6D43">
              <w:rPr>
                <w:noProof/>
                <w:color w:val="auto"/>
                <w:sz w:val="24"/>
                <w:szCs w:val="24"/>
                <w:lang w:eastAsia="en-AU"/>
              </w:rPr>
              <w:drawing>
                <wp:inline distT="0" distB="0" distL="0" distR="0" wp14:anchorId="14D225B2" wp14:editId="69572AE7">
                  <wp:extent cx="5436235" cy="2849526"/>
                  <wp:effectExtent l="0" t="0" r="0" b="8255"/>
                  <wp:docPr id="292" name="Chart 29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r w:rsidR="006C6D43" w:rsidRPr="006C6D43" w14:paraId="3BDE65CD" w14:textId="77777777" w:rsidTr="00B80A88">
        <w:tc>
          <w:tcPr>
            <w:tcW w:w="8778" w:type="dxa"/>
            <w:shd w:val="clear" w:color="auto" w:fill="auto"/>
          </w:tcPr>
          <w:p w14:paraId="67D02B47" w14:textId="36C6CC15" w:rsidR="00285960" w:rsidRPr="006C6D43" w:rsidRDefault="00285960" w:rsidP="00B80A88">
            <w:pPr>
              <w:pStyle w:val="BASE"/>
              <w:rPr>
                <w:color w:val="auto"/>
              </w:rPr>
            </w:pPr>
            <w:r w:rsidRPr="006C6D43">
              <w:rPr>
                <w:color w:val="auto"/>
              </w:rPr>
              <w:t>Q76</w:t>
            </w:r>
            <w:r w:rsidR="00294017" w:rsidRPr="006C6D43">
              <w:rPr>
                <w:color w:val="auto"/>
              </w:rPr>
              <w:t>b</w:t>
            </w:r>
            <w:r w:rsidRPr="006C6D43">
              <w:rPr>
                <w:color w:val="auto"/>
              </w:rPr>
              <w:tab/>
            </w:r>
            <w:r w:rsidR="00294017" w:rsidRPr="006C6D43">
              <w:rPr>
                <w:color w:val="auto"/>
              </w:rPr>
              <w:t>How did you access this information?</w:t>
            </w:r>
          </w:p>
          <w:p w14:paraId="381940F9" w14:textId="6B6ADC5E" w:rsidR="00285960" w:rsidRPr="006C6D43" w:rsidRDefault="00285960" w:rsidP="00B80A88">
            <w:pPr>
              <w:pStyle w:val="BASE"/>
              <w:keepNext/>
              <w:rPr>
                <w:color w:val="auto"/>
              </w:rPr>
            </w:pPr>
            <w:r w:rsidRPr="006C6D43">
              <w:rPr>
                <w:color w:val="auto"/>
              </w:rPr>
              <w:t xml:space="preserve">Base: </w:t>
            </w:r>
            <w:r w:rsidRPr="006C6D43">
              <w:rPr>
                <w:color w:val="auto"/>
              </w:rPr>
              <w:tab/>
              <w:t xml:space="preserve">All </w:t>
            </w:r>
            <w:r w:rsidR="00D433D2" w:rsidRPr="006C6D43">
              <w:rPr>
                <w:color w:val="auto"/>
              </w:rPr>
              <w:t xml:space="preserve">CALD </w:t>
            </w:r>
            <w:r w:rsidRPr="006C6D43">
              <w:rPr>
                <w:color w:val="auto"/>
              </w:rPr>
              <w:t>voters</w:t>
            </w:r>
            <w:r w:rsidR="00410148" w:rsidRPr="006C6D43">
              <w:rPr>
                <w:color w:val="auto"/>
              </w:rPr>
              <w:t xml:space="preserve"> who were aware of in-language information about voting on </w:t>
            </w:r>
            <w:r w:rsidR="00037E99" w:rsidRPr="006C6D43">
              <w:rPr>
                <w:color w:val="auto"/>
              </w:rPr>
              <w:t>the VEC</w:t>
            </w:r>
            <w:r w:rsidR="001F2BD9" w:rsidRPr="006C6D43">
              <w:rPr>
                <w:color w:val="auto"/>
              </w:rPr>
              <w:t>’s</w:t>
            </w:r>
            <w:r w:rsidR="00410148" w:rsidRPr="006C6D43">
              <w:rPr>
                <w:color w:val="auto"/>
              </w:rPr>
              <w:t xml:space="preserve"> website</w:t>
            </w:r>
            <w:r w:rsidRPr="006C6D43">
              <w:rPr>
                <w:color w:val="auto"/>
              </w:rPr>
              <w:t xml:space="preserve"> (n=</w:t>
            </w:r>
            <w:r w:rsidR="00D538CB" w:rsidRPr="006C6D43">
              <w:rPr>
                <w:color w:val="auto"/>
              </w:rPr>
              <w:t>98</w:t>
            </w:r>
            <w:r w:rsidRPr="006C6D43">
              <w:rPr>
                <w:color w:val="auto"/>
              </w:rPr>
              <w:t>)</w:t>
            </w:r>
          </w:p>
        </w:tc>
      </w:tr>
    </w:tbl>
    <w:p w14:paraId="61E68745" w14:textId="77777777" w:rsidR="00873E3E" w:rsidRPr="006C6D43" w:rsidRDefault="00873E3E">
      <w:pPr>
        <w:spacing w:after="200"/>
        <w:rPr>
          <w:rFonts w:eastAsiaTheme="majorEastAsia" w:cstheme="majorBidi"/>
          <w:bCs/>
          <w:color w:val="auto"/>
          <w:sz w:val="24"/>
        </w:rPr>
      </w:pPr>
      <w:r w:rsidRPr="006C6D43">
        <w:rPr>
          <w:color w:val="auto"/>
        </w:rPr>
        <w:br w:type="page"/>
      </w:r>
    </w:p>
    <w:p w14:paraId="156E480B" w14:textId="370BFC9B" w:rsidR="00E12597" w:rsidRPr="006C6D43" w:rsidRDefault="00E12597" w:rsidP="00E12597">
      <w:pPr>
        <w:pStyle w:val="Heading5"/>
        <w:ind w:left="0" w:firstLine="0"/>
        <w:rPr>
          <w:color w:val="auto"/>
        </w:rPr>
      </w:pPr>
      <w:r w:rsidRPr="006C6D43">
        <w:rPr>
          <w:color w:val="auto"/>
        </w:rPr>
        <w:t>Type of information accessed</w:t>
      </w:r>
    </w:p>
    <w:p w14:paraId="42CE8F7C" w14:textId="510753F2" w:rsidR="00E12597" w:rsidRPr="006C6D43" w:rsidRDefault="009C5AB3" w:rsidP="00E12597">
      <w:pPr>
        <w:rPr>
          <w:color w:val="auto"/>
        </w:rPr>
      </w:pPr>
      <w:r w:rsidRPr="006C6D43">
        <w:rPr>
          <w:color w:val="auto"/>
        </w:rPr>
        <w:t xml:space="preserve">The small number of CALD voters who accessed in-language information online generally </w:t>
      </w:r>
      <w:r w:rsidR="00D71D3A" w:rsidRPr="006C6D43">
        <w:rPr>
          <w:color w:val="auto"/>
        </w:rPr>
        <w:t xml:space="preserve">used the </w:t>
      </w:r>
      <w:r w:rsidR="00D92123" w:rsidRPr="006C6D43">
        <w:rPr>
          <w:color w:val="auto"/>
        </w:rPr>
        <w:t>Easy English Guides (84%). Fewer used the in-language videos (22%). This equate</w:t>
      </w:r>
      <w:r w:rsidR="00DD0791" w:rsidRPr="006C6D43">
        <w:rPr>
          <w:color w:val="auto"/>
        </w:rPr>
        <w:t>d</w:t>
      </w:r>
      <w:r w:rsidR="00D92123" w:rsidRPr="006C6D43">
        <w:rPr>
          <w:color w:val="auto"/>
        </w:rPr>
        <w:t xml:space="preserve"> to</w:t>
      </w:r>
      <w:r w:rsidR="007F02E7" w:rsidRPr="006C6D43">
        <w:rPr>
          <w:color w:val="auto"/>
        </w:rPr>
        <w:t xml:space="preserve"> </w:t>
      </w:r>
      <w:r w:rsidR="00CF68EA" w:rsidRPr="006C6D43">
        <w:rPr>
          <w:color w:val="auto"/>
        </w:rPr>
        <w:t>9</w:t>
      </w:r>
      <w:r w:rsidR="002C0172" w:rsidRPr="006C6D43">
        <w:rPr>
          <w:color w:val="auto"/>
        </w:rPr>
        <w:t xml:space="preserve">% and </w:t>
      </w:r>
      <w:r w:rsidR="00CF68EA" w:rsidRPr="006C6D43">
        <w:rPr>
          <w:color w:val="auto"/>
        </w:rPr>
        <w:t>2</w:t>
      </w:r>
      <w:r w:rsidR="007F02E7" w:rsidRPr="006C6D43">
        <w:rPr>
          <w:color w:val="auto"/>
        </w:rPr>
        <w:t>% of all CALD voters respectively.</w:t>
      </w:r>
      <w:r w:rsidR="005569BB"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4344E36F" w14:textId="77777777" w:rsidTr="00B80A88">
        <w:trPr>
          <w:trHeight w:val="467"/>
        </w:trPr>
        <w:tc>
          <w:tcPr>
            <w:tcW w:w="8778" w:type="dxa"/>
            <w:shd w:val="clear" w:color="auto" w:fill="F2F2F2" w:themeFill="background1" w:themeFillShade="F2"/>
          </w:tcPr>
          <w:p w14:paraId="09635873" w14:textId="3B6224DF" w:rsidR="00E12597" w:rsidRPr="006C6D43" w:rsidRDefault="00391433" w:rsidP="00B80A88">
            <w:pPr>
              <w:pStyle w:val="Caption"/>
              <w:rPr>
                <w:color w:val="auto"/>
              </w:rPr>
            </w:pPr>
            <w:bookmarkStart w:id="131" w:name="_Toc14014775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78</w:t>
            </w:r>
            <w:r w:rsidRPr="006C6D43">
              <w:rPr>
                <w:color w:val="auto"/>
              </w:rPr>
              <w:fldChar w:fldCharType="end"/>
            </w:r>
            <w:r w:rsidRPr="006C6D43">
              <w:rPr>
                <w:color w:val="auto"/>
              </w:rPr>
              <w:t>:</w:t>
            </w:r>
            <w:r w:rsidR="00E12597" w:rsidRPr="006C6D43">
              <w:rPr>
                <w:color w:val="auto"/>
              </w:rPr>
              <w:tab/>
            </w:r>
            <w:r w:rsidR="00761689" w:rsidRPr="006C6D43">
              <w:rPr>
                <w:color w:val="auto"/>
              </w:rPr>
              <w:t>Type of information accessed</w:t>
            </w:r>
            <w:bookmarkEnd w:id="131"/>
          </w:p>
        </w:tc>
      </w:tr>
      <w:tr w:rsidR="006C6D43" w:rsidRPr="006C6D43" w14:paraId="5C21037C" w14:textId="77777777" w:rsidTr="00B80A88">
        <w:trPr>
          <w:trHeight w:val="3366"/>
        </w:trPr>
        <w:tc>
          <w:tcPr>
            <w:tcW w:w="8778" w:type="dxa"/>
          </w:tcPr>
          <w:p w14:paraId="44D5E0E1" w14:textId="77777777" w:rsidR="00E12597" w:rsidRPr="006C6D43" w:rsidRDefault="00E12597" w:rsidP="00B80A88">
            <w:pPr>
              <w:spacing w:after="0"/>
              <w:rPr>
                <w:color w:val="auto"/>
                <w:sz w:val="24"/>
                <w:szCs w:val="24"/>
              </w:rPr>
            </w:pPr>
            <w:r w:rsidRPr="006C6D43">
              <w:rPr>
                <w:noProof/>
                <w:color w:val="auto"/>
                <w:sz w:val="24"/>
                <w:szCs w:val="24"/>
                <w:lang w:eastAsia="en-AU"/>
              </w:rPr>
              <w:drawing>
                <wp:inline distT="0" distB="0" distL="0" distR="0" wp14:anchorId="251525B8" wp14:editId="37E7EF73">
                  <wp:extent cx="5436235" cy="2053087"/>
                  <wp:effectExtent l="0" t="0" r="0" b="4445"/>
                  <wp:docPr id="296" name="Chart 29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r w:rsidR="00E12597" w:rsidRPr="006C6D43" w14:paraId="00C873F5" w14:textId="77777777" w:rsidTr="00B80A88">
        <w:tc>
          <w:tcPr>
            <w:tcW w:w="8778" w:type="dxa"/>
            <w:shd w:val="clear" w:color="auto" w:fill="auto"/>
          </w:tcPr>
          <w:p w14:paraId="798F8D87" w14:textId="103293C1" w:rsidR="00E12597" w:rsidRPr="006C6D43" w:rsidRDefault="00E12597" w:rsidP="00B80A88">
            <w:pPr>
              <w:pStyle w:val="BASE"/>
              <w:rPr>
                <w:color w:val="auto"/>
              </w:rPr>
            </w:pPr>
            <w:r w:rsidRPr="006C6D43">
              <w:rPr>
                <w:color w:val="auto"/>
              </w:rPr>
              <w:t>Q76</w:t>
            </w:r>
            <w:r w:rsidR="00A73B81" w:rsidRPr="006C6D43">
              <w:rPr>
                <w:color w:val="auto"/>
              </w:rPr>
              <w:t>c</w:t>
            </w:r>
            <w:r w:rsidRPr="006C6D43">
              <w:rPr>
                <w:color w:val="auto"/>
              </w:rPr>
              <w:tab/>
            </w:r>
            <w:r w:rsidR="00A73B81" w:rsidRPr="006C6D43">
              <w:rPr>
                <w:color w:val="auto"/>
              </w:rPr>
              <w:t>What information did you access?</w:t>
            </w:r>
          </w:p>
          <w:p w14:paraId="045F5E1B" w14:textId="7A22BA60" w:rsidR="00E12597" w:rsidRPr="006C6D43" w:rsidRDefault="00E12597" w:rsidP="00B80A88">
            <w:pPr>
              <w:pStyle w:val="BASE"/>
              <w:keepNext/>
              <w:rPr>
                <w:color w:val="auto"/>
              </w:rPr>
            </w:pPr>
            <w:r w:rsidRPr="006C6D43">
              <w:rPr>
                <w:color w:val="auto"/>
              </w:rPr>
              <w:t xml:space="preserve">Base: </w:t>
            </w:r>
            <w:r w:rsidRPr="006C6D43">
              <w:rPr>
                <w:color w:val="auto"/>
              </w:rPr>
              <w:tab/>
              <w:t xml:space="preserve">All </w:t>
            </w:r>
            <w:r w:rsidR="002D4070" w:rsidRPr="006C6D43">
              <w:rPr>
                <w:color w:val="auto"/>
              </w:rPr>
              <w:t xml:space="preserve">CALD </w:t>
            </w:r>
            <w:r w:rsidRPr="006C6D43">
              <w:rPr>
                <w:color w:val="auto"/>
              </w:rPr>
              <w:t xml:space="preserve">voters who </w:t>
            </w:r>
            <w:r w:rsidR="00A73B81" w:rsidRPr="006C6D43">
              <w:rPr>
                <w:color w:val="auto"/>
              </w:rPr>
              <w:t>accessed</w:t>
            </w:r>
            <w:r w:rsidRPr="006C6D43">
              <w:rPr>
                <w:color w:val="auto"/>
              </w:rPr>
              <w:t xml:space="preserve"> information about voting on </w:t>
            </w:r>
            <w:r w:rsidR="00037E99" w:rsidRPr="006C6D43">
              <w:rPr>
                <w:color w:val="auto"/>
              </w:rPr>
              <w:t>the VEC</w:t>
            </w:r>
            <w:r w:rsidR="001F2BD9" w:rsidRPr="006C6D43">
              <w:rPr>
                <w:color w:val="auto"/>
              </w:rPr>
              <w:t>’s</w:t>
            </w:r>
            <w:r w:rsidRPr="006C6D43">
              <w:rPr>
                <w:color w:val="auto"/>
              </w:rPr>
              <w:t xml:space="preserve"> website (n=</w:t>
            </w:r>
            <w:r w:rsidR="007D525F" w:rsidRPr="006C6D43">
              <w:rPr>
                <w:color w:val="auto"/>
              </w:rPr>
              <w:t>37</w:t>
            </w:r>
            <w:r w:rsidRPr="006C6D43">
              <w:rPr>
                <w:color w:val="auto"/>
              </w:rPr>
              <w:t>)</w:t>
            </w:r>
          </w:p>
          <w:p w14:paraId="133559F3" w14:textId="082B68C7" w:rsidR="00D37E70" w:rsidRPr="006C6D43" w:rsidRDefault="00D37E70" w:rsidP="00B80A88">
            <w:pPr>
              <w:pStyle w:val="BASE"/>
              <w:keepNext/>
              <w:rPr>
                <w:color w:val="auto"/>
              </w:rPr>
            </w:pPr>
          </w:p>
        </w:tc>
      </w:tr>
    </w:tbl>
    <w:p w14:paraId="3C48D381" w14:textId="01049279" w:rsidR="002C0172" w:rsidRPr="006C6D43" w:rsidRDefault="002C0172" w:rsidP="002C0172">
      <w:pPr>
        <w:rPr>
          <w:color w:val="auto"/>
        </w:rPr>
      </w:pPr>
    </w:p>
    <w:p w14:paraId="2773DD30" w14:textId="77777777" w:rsidR="002C0172" w:rsidRPr="006C6D43" w:rsidRDefault="002C0172">
      <w:pPr>
        <w:spacing w:after="200"/>
        <w:rPr>
          <w:color w:val="auto"/>
        </w:rPr>
      </w:pPr>
      <w:r w:rsidRPr="006C6D43">
        <w:rPr>
          <w:color w:val="auto"/>
        </w:rPr>
        <w:br w:type="page"/>
      </w:r>
    </w:p>
    <w:p w14:paraId="25E9770D" w14:textId="094BCECA" w:rsidR="000F38C0" w:rsidRPr="006C6D43" w:rsidRDefault="00FC0CDE" w:rsidP="000F38C0">
      <w:pPr>
        <w:pStyle w:val="Heading4"/>
        <w:rPr>
          <w:color w:val="auto"/>
        </w:rPr>
      </w:pPr>
      <w:r w:rsidRPr="006C6D43">
        <w:rPr>
          <w:color w:val="auto"/>
        </w:rPr>
        <w:t>Voters with disability</w:t>
      </w:r>
    </w:p>
    <w:p w14:paraId="0888F32F" w14:textId="5BD0F0EC" w:rsidR="00B67F59" w:rsidRPr="006C6D43" w:rsidRDefault="00B67F59" w:rsidP="00B67F59">
      <w:pPr>
        <w:rPr>
          <w:color w:val="auto"/>
        </w:rPr>
      </w:pPr>
      <w:r w:rsidRPr="006C6D43">
        <w:rPr>
          <w:color w:val="auto"/>
        </w:rPr>
        <w:t xml:space="preserve">Voters with a disability were self-defined in the survey as being either blind or low-vision, in a wheelchair, having arthritis or impaired motor function or some other mobility restriction. </w:t>
      </w:r>
      <w:r w:rsidR="00313821" w:rsidRPr="006C6D43">
        <w:rPr>
          <w:color w:val="auto"/>
        </w:rPr>
        <w:t xml:space="preserve">Overall, </w:t>
      </w:r>
      <w:r w:rsidR="00594CEF" w:rsidRPr="006C6D43">
        <w:rPr>
          <w:color w:val="auto"/>
        </w:rPr>
        <w:t>14</w:t>
      </w:r>
      <w:r w:rsidR="00313821" w:rsidRPr="006C6D43">
        <w:rPr>
          <w:color w:val="auto"/>
        </w:rPr>
        <w:t>% of all voters identified as having a disability.</w:t>
      </w:r>
      <w:r w:rsidR="004004F9" w:rsidRPr="006C6D43">
        <w:rPr>
          <w:color w:val="auto"/>
        </w:rPr>
        <w:t xml:space="preserve"> </w:t>
      </w:r>
    </w:p>
    <w:p w14:paraId="08E6142A" w14:textId="77777777" w:rsidR="009C367B" w:rsidRPr="006C6D43" w:rsidRDefault="00E11571" w:rsidP="00C30EA2">
      <w:pPr>
        <w:pStyle w:val="Heading5"/>
        <w:rPr>
          <w:color w:val="auto"/>
        </w:rPr>
      </w:pPr>
      <w:r w:rsidRPr="006C6D43">
        <w:rPr>
          <w:color w:val="auto"/>
        </w:rPr>
        <w:t>Need</w:t>
      </w:r>
      <w:r w:rsidR="00B67F59" w:rsidRPr="006C6D43">
        <w:rPr>
          <w:color w:val="auto"/>
        </w:rPr>
        <w:t>ed</w:t>
      </w:r>
      <w:r w:rsidRPr="006C6D43">
        <w:rPr>
          <w:color w:val="auto"/>
        </w:rPr>
        <w:t xml:space="preserve"> assistance</w:t>
      </w:r>
      <w:r w:rsidR="00931E11" w:rsidRPr="006C6D43">
        <w:rPr>
          <w:color w:val="auto"/>
        </w:rPr>
        <w:t xml:space="preserve"> when voting</w:t>
      </w:r>
    </w:p>
    <w:p w14:paraId="7DA04AAC" w14:textId="0A671F24" w:rsidR="009C367B" w:rsidRPr="006C6D43" w:rsidRDefault="00C823CB" w:rsidP="009C367B">
      <w:pPr>
        <w:rPr>
          <w:color w:val="auto"/>
        </w:rPr>
      </w:pPr>
      <w:r w:rsidRPr="006C6D43">
        <w:rPr>
          <w:color w:val="auto"/>
        </w:rPr>
        <w:t>Most</w:t>
      </w:r>
      <w:r w:rsidR="002C3737" w:rsidRPr="006C6D43">
        <w:rPr>
          <w:color w:val="auto"/>
        </w:rPr>
        <w:t xml:space="preserve"> voters with a disability did not require assistance to vote during the </w:t>
      </w:r>
      <w:r w:rsidR="006E48E4" w:rsidRPr="006C6D43">
        <w:rPr>
          <w:color w:val="auto"/>
        </w:rPr>
        <w:t xml:space="preserve">2022 </w:t>
      </w:r>
      <w:r w:rsidR="00B02724" w:rsidRPr="006C6D43">
        <w:rPr>
          <w:color w:val="auto"/>
        </w:rPr>
        <w:t>State election</w:t>
      </w:r>
      <w:r w:rsidR="002C3737" w:rsidRPr="006C6D43">
        <w:rPr>
          <w:color w:val="auto"/>
        </w:rPr>
        <w:t xml:space="preserve"> (</w:t>
      </w:r>
      <w:r w:rsidR="00F721EB" w:rsidRPr="006C6D43">
        <w:rPr>
          <w:color w:val="auto"/>
        </w:rPr>
        <w:t>69</w:t>
      </w:r>
      <w:r w:rsidR="002C3737" w:rsidRPr="006C6D43">
        <w:rPr>
          <w:color w:val="auto"/>
        </w:rPr>
        <w:t>%)</w:t>
      </w:r>
      <w:r w:rsidR="00F721EB" w:rsidRPr="006C6D43">
        <w:rPr>
          <w:color w:val="auto"/>
        </w:rPr>
        <w:t>.</w:t>
      </w:r>
      <w:r w:rsidR="00692498" w:rsidRPr="006C6D43">
        <w:rPr>
          <w:color w:val="auto"/>
        </w:rPr>
        <w:t xml:space="preserve"> </w:t>
      </w:r>
      <w:r w:rsidR="00282B19" w:rsidRPr="006C6D43">
        <w:rPr>
          <w:color w:val="auto"/>
        </w:rPr>
        <w:t>O</w:t>
      </w:r>
      <w:r w:rsidR="00F721EB" w:rsidRPr="006C6D43">
        <w:rPr>
          <w:color w:val="auto"/>
        </w:rPr>
        <w:t xml:space="preserve">ne quarter indicated that they required assistance </w:t>
      </w:r>
      <w:r w:rsidR="002C3737" w:rsidRPr="006C6D43">
        <w:rPr>
          <w:color w:val="auto"/>
        </w:rPr>
        <w:t>(2</w:t>
      </w:r>
      <w:r w:rsidR="00282B19" w:rsidRPr="006C6D43">
        <w:rPr>
          <w:color w:val="auto"/>
        </w:rPr>
        <w:t>7</w:t>
      </w:r>
      <w:r w:rsidR="002C3737" w:rsidRPr="006C6D43">
        <w:rPr>
          <w:color w:val="auto"/>
        </w:rPr>
        <w:t>%)</w:t>
      </w:r>
      <w:r w:rsidR="006E48E4" w:rsidRPr="006C6D43">
        <w:rPr>
          <w:color w:val="auto"/>
        </w:rPr>
        <w:t xml:space="preserve">, which </w:t>
      </w:r>
      <w:r w:rsidR="00243DC9" w:rsidRPr="006C6D43">
        <w:rPr>
          <w:color w:val="auto"/>
        </w:rPr>
        <w:t xml:space="preserve">was the same </w:t>
      </w:r>
      <w:r w:rsidR="006E48E4" w:rsidRPr="006C6D43">
        <w:rPr>
          <w:color w:val="auto"/>
        </w:rPr>
        <w:t xml:space="preserve">as </w:t>
      </w:r>
      <w:r w:rsidR="00243DC9" w:rsidRPr="006C6D43">
        <w:rPr>
          <w:color w:val="auto"/>
        </w:rPr>
        <w:t>in 2018.</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695996E4" w14:textId="77777777" w:rsidTr="000821AC">
        <w:trPr>
          <w:trHeight w:val="467"/>
        </w:trPr>
        <w:tc>
          <w:tcPr>
            <w:tcW w:w="8778" w:type="dxa"/>
            <w:shd w:val="clear" w:color="auto" w:fill="F2F2F2" w:themeFill="background1" w:themeFillShade="F2"/>
          </w:tcPr>
          <w:p w14:paraId="095DAA44" w14:textId="36153526" w:rsidR="00E11571" w:rsidRPr="006C6D43" w:rsidRDefault="00391433" w:rsidP="0031513B">
            <w:pPr>
              <w:pStyle w:val="Caption"/>
              <w:rPr>
                <w:color w:val="auto"/>
              </w:rPr>
            </w:pPr>
            <w:bookmarkStart w:id="132" w:name="_Toc14014775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79</w:t>
            </w:r>
            <w:r w:rsidRPr="006C6D43">
              <w:rPr>
                <w:color w:val="auto"/>
              </w:rPr>
              <w:fldChar w:fldCharType="end"/>
            </w:r>
            <w:r w:rsidRPr="006C6D43">
              <w:rPr>
                <w:color w:val="auto"/>
              </w:rPr>
              <w:t>:</w:t>
            </w:r>
            <w:r w:rsidR="00E11571" w:rsidRPr="006C6D43">
              <w:rPr>
                <w:color w:val="auto"/>
              </w:rPr>
              <w:tab/>
            </w:r>
            <w:r w:rsidR="00931E11" w:rsidRPr="006C6D43">
              <w:rPr>
                <w:color w:val="auto"/>
              </w:rPr>
              <w:t>Need</w:t>
            </w:r>
            <w:r w:rsidR="00B67F59" w:rsidRPr="006C6D43">
              <w:rPr>
                <w:color w:val="auto"/>
              </w:rPr>
              <w:t>ed</w:t>
            </w:r>
            <w:r w:rsidR="00931E11" w:rsidRPr="006C6D43">
              <w:rPr>
                <w:color w:val="auto"/>
              </w:rPr>
              <w:t xml:space="preserve"> assistance when voting</w:t>
            </w:r>
            <w:bookmarkEnd w:id="132"/>
          </w:p>
        </w:tc>
      </w:tr>
      <w:tr w:rsidR="006C6D43" w:rsidRPr="006C6D43" w14:paraId="3F1D9B4C" w14:textId="77777777" w:rsidTr="007B2C0D">
        <w:trPr>
          <w:trHeight w:val="2737"/>
        </w:trPr>
        <w:tc>
          <w:tcPr>
            <w:tcW w:w="8778" w:type="dxa"/>
          </w:tcPr>
          <w:p w14:paraId="2CFE9EC4" w14:textId="77777777" w:rsidR="00E11571" w:rsidRPr="006C6D43" w:rsidRDefault="00241AFA" w:rsidP="000821AC">
            <w:pPr>
              <w:spacing w:after="0"/>
              <w:rPr>
                <w:color w:val="auto"/>
                <w:sz w:val="24"/>
                <w:szCs w:val="24"/>
              </w:rPr>
            </w:pPr>
            <w:r w:rsidRPr="006C6D43">
              <w:rPr>
                <w:noProof/>
                <w:color w:val="auto"/>
                <w:lang w:eastAsia="en-AU"/>
              </w:rPr>
              <mc:AlternateContent>
                <mc:Choice Requires="wpg">
                  <w:drawing>
                    <wp:anchor distT="0" distB="0" distL="114300" distR="114300" simplePos="0" relativeHeight="251658348" behindDoc="0" locked="0" layoutInCell="1" allowOverlap="1" wp14:anchorId="4476CC02" wp14:editId="16F32BD8">
                      <wp:simplePos x="0" y="0"/>
                      <wp:positionH relativeFrom="column">
                        <wp:posOffset>2216872</wp:posOffset>
                      </wp:positionH>
                      <wp:positionV relativeFrom="paragraph">
                        <wp:posOffset>479937</wp:posOffset>
                      </wp:positionV>
                      <wp:extent cx="429610" cy="429610"/>
                      <wp:effectExtent l="0" t="0" r="8890" b="8890"/>
                      <wp:wrapNone/>
                      <wp:docPr id="534" name="Group 534"/>
                      <wp:cNvGraphicFramePr/>
                      <a:graphic xmlns:a="http://schemas.openxmlformats.org/drawingml/2006/main">
                        <a:graphicData uri="http://schemas.microsoft.com/office/word/2010/wordprocessingGroup">
                          <wpg:wgp>
                            <wpg:cNvGrpSpPr/>
                            <wpg:grpSpPr>
                              <a:xfrm>
                                <a:off x="0" y="0"/>
                                <a:ext cx="429610" cy="429610"/>
                                <a:chOff x="0" y="0"/>
                                <a:chExt cx="468000" cy="468000"/>
                              </a:xfrm>
                            </wpg:grpSpPr>
                            <wps:wsp>
                              <wps:cNvPr id="533" name="Oval 533"/>
                              <wps:cNvSpPr/>
                              <wps:spPr>
                                <a:xfrm>
                                  <a:off x="0" y="0"/>
                                  <a:ext cx="468000" cy="468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2" name="Picture 532"/>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rot="10800000" flipH="1" flipV="1">
                                  <a:off x="72427" y="58847"/>
                                  <a:ext cx="323850" cy="346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413AB2" id="Group 534" o:spid="_x0000_s1026" style="position:absolute;margin-left:174.55pt;margin-top:37.8pt;width:33.85pt;height:33.85pt;z-index:251658348;mso-width-relative:margin;mso-height-relative:margin" coordsize="468000,46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hfv2gMAADwJAAAOAAAAZHJzL2Uyb0RvYy54bWykVlFv2zgMfh+w/2Do&#10;fU3iJE1m1BmC9toN6Nbiurs9K7IcC5MlnSTHyf36IyXbTdpgN2wPcSiJpMjP5EdffdjXMtlx64RW&#10;OZlcjEnCFdOFUNuc/PX19t2SJM5TVVCpFc/JgTvyYfX2zVVrMp7qSsuC2wScKJe1JieV9yYbjRyr&#10;eE3dhTZcwWGpbU09LO12VFjagvdajtLx+HLUalsYqxl3DnZv4iFZBf9lyZl/KEvHfSJzArH58LTh&#10;ucHnaHVFs62lphKsC4P+QhQ1FQouHVzdUE+TxopXrmrBrHa69BdM1yNdloLxkANkMxm/yObO6saE&#10;XLZZuzUDTADtC5x+2S37sruz5sk8WkCiNVvAIqwwl31pa/yHKJN9gOwwQMb3PmGwOUvfX04AWAZH&#10;nRwgZRXg/sqKVX/0dpfL8bi3izLYjfpLRyehtAaKwz3n734v/6eKGh5gdRnk/2gTUeRkPp2SRNEa&#10;ivRhR2WC64BJUBoQcpkDsH4anh+nSTNjnb/juk5QyAmXUhiHwdGM7u6dj6D0WrjttBTFrZAyLLBP&#10;+LW0CYSck812EkxlU3/WRdxbzBHo6Ce0FaoHqE88SYX+lEbPURl34D30CQfJHyRHPan+5CXABhWQ&#10;hhsHz/FSyhhXPgbjKlrwuI2hnI8lOETPJdw/+O4cnCbZ+45RdvpoykO/D8bjHwUWjQeLcLNWfjCu&#10;hdL2nAMJWXU3R/0epAgNorTRxQGKyurINs6wWwFv9546/0gt0AvUPVCmf4BHKXWbE91JJKm0/ffc&#10;PupD1cMpSVqgq5y4fxpqOUnkJwX98H4ymyG/hcVsvkhhYY9PNscnqqmvNdTLBMjZsCCivpe9WFpd&#10;fwNmXeOtcEQVg7tzwrztF9c+0ihwM+PrdVADTjPU36snw9A5ooql+3X/jVrTlbgH6vii+x58VeZR&#10;Fy2VXjdelyL0wDOuHd7AB6srI1gGv44YQXpFDP8/QMDKNwhkHEL1T/moqf3emHcxX7ERUvhDmEeQ&#10;Mwaldo+CIU3g4phj0p5j4ByvBZpJsZ56vWgFsAl2r9l3lyh9XVG15WtnYJghqlh9p+pheXLlBmik&#10;5wiUu+Tgjb0YHGfwiUPpRrOmhh6OU9ZyST2MeFcBPUGlZLze8CIn9lMBNcRgwnvgTWOF8hgfsJS3&#10;3LMq9FXoaNZR2XAQgn6OEzM6ZtbYPpMxjgkcFCVk8TFULEp/9+XVzaZFOksXJIEhNF8uZ4sYQz+j&#10;pul0OQcXOKOms8sFzKvYwf2A6+m1q1ALQIfaPcvAIe4YaRAh8FCSYUSDdPINcLwOWs8fPav/AAAA&#10;//8DAFBLAwQKAAAAAAAAACEA4YMiHlsEAABbBAAAFAAAAGRycy9tZWRpYS9pbWFnZTEucG5niVBO&#10;Rw0KGgoAAAANSUhEUgAAAE4AAABTCAMAAAFxO/H8AAAAAXNSR0IArs4c6QAAAARnQU1BAACxjwv8&#10;YQUAAACKUExURQAAAP//////////////////////////////////////////////////////////&#10;//////////////////////////////39/f39/f39/f39/f39/f39/f39/f39/f39/f39/f////7+&#10;/v7+/v7+/v7+/v7+/v7+/v7+/v7+/v7+/v7+/v7+/v///4XgckMAAAAtdFJOUwAFBw4PGBobHi4v&#10;PD9FTVBRUlZcaWx7hYuMkZKTnp+kp6qys8LU3N/k7/H09kZE+84AAAAJcEhZcwAAIdUAACHVAQSc&#10;tJ0AAAMhSURBVEhLzZfpUtxADAY32dwnOQiQkJD79vu/XnT0jCWPx+v1/kkXeKTWN3JSBRTslMGe&#10;yjDEmiIEhpqQo1g5xWp3IY/9fm8Df5jWrH260qdzyZlsLDkF3qCuWDmLlYe+V2t/eEhq+7i22lRB&#10;byahzEpd0TKVdtHujxMvJ0lvPSiYy5liw1SKGtbCqCMIZaHEIuqmsucoKzNqnZNe9ykYy7ipzsqx&#10;NazLzjsNK8WdB+eSQ74y7IvDujIzWifVVGohn9p+88Of8TBqmnMYfljZYkOCCxATEPOcERIwHQgN&#10;wwtED2J0fdal1uV0brmK+0jRdo74sPK9Wi8KPq0EOVYtNmMYyoY4szqCFy5ia7MEA0G7v9SZHMwd&#10;uMqj3BlFldOxbuzvh57SfqCOXcQGdfSIdhL9he1wJRHKA1yuS9pLDyeJDX/oO5ASEB0ICYgOhARE&#10;B0ICosMXUgf/w6QOxUqQZoGVsf85Z3PLVXyQQNu48tpnAdPlrHz04YjrWhRufFpBjxX4tBJsLeaw&#10;oU/HqsVmDEPZEGexnmCjlAugldRbE8ELqbUmghdSa02CwSTHrw5OnuQuYpP8KuoJaWRNEzSVR6kB&#10;VBpZk4MfUHb0g2+r8WIYPqmm1tIIPSVDauveUHKNZtIFXvnkK613bfAWAyY0TRA7BwkF00cyV5TH&#10;cOPrlem38vGwqILeCEsCDDbBigSjLbAhwWgLbEgw2gIbEow2wYoAg62wBZDbYY/yHnUKrBIQp8Eu&#10;AXEa7BIQp8EuAbGRl36wS/B+C+G6lT08ssgdomvWNb/zTCGnNKLlwDpSzoya4pEOjwmBSxrB+9Vw&#10;y3mG3LyOSwZKwQiIdXBHuYsycAJiHdwREIDsQWoKUwFRwPYhl2EmIArYBQhG7K96A1FBL0Ey0F+3&#10;Zt8TopWFdV0eckN4iqrgBcQauKFgClgBsQquKJgCVkD0+BlTXhsuCkhl8ccOmWH4nNuFff1/4DsC&#10;ihsaxUXhN9Z4gEwwc3BZKvhmgnXuIQtoAVG5xs+8qcc5FwxcYVy3cuFzwgU0IOE2tgu5I+DiDASO&#10;54wFFfxBdrt/zX6JyitV07EAAAAASUVORK5CYIJQSwMEFAAGAAgAAAAhAJBH7wzgAAAACgEAAA8A&#10;AABkcnMvZG93bnJldi54bWxMj0FLw0AQhe+C/2EZwZvdrEmjxmxKKeqpCLaCeJsm0yQ0uxuy2yT9&#10;944nPQ7z8d738tVsOjHS4FtnNahFBIJs6arW1ho+9693jyB8QFth5yxpuJCHVXF9lWNWucl+0LgL&#10;teAQ6zPU0ITQZ1L6siGDfuF6svw7usFg4HOoZTXgxOGmk/dRlEqDreWGBnvaNFSedmej4W3CaR2r&#10;l3F7Om4u3/vl+9dWkda3N/P6GUSgOfzB8KvP6lCw08GdbeVFpyFOnhSjGh6WKQgGEpXylgOTSRyD&#10;LHL5f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FyF+/a&#10;AwAAPAkAAA4AAAAAAAAAAAAAAAAAOgIAAGRycy9lMm9Eb2MueG1sUEsBAi0ACgAAAAAAAAAhAOGD&#10;Ih5bBAAAWwQAABQAAAAAAAAAAAAAAAAAQAYAAGRycy9tZWRpYS9pbWFnZTEucG5nUEsBAi0AFAAG&#10;AAgAAAAhAJBH7wzgAAAACgEAAA8AAAAAAAAAAAAAAAAAzQoAAGRycy9kb3ducmV2LnhtbFBLAQIt&#10;ABQABgAIAAAAIQCqJg6+vAAAACEBAAAZAAAAAAAAAAAAAAAAANoLAABkcnMvX3JlbHMvZTJvRG9j&#10;LnhtbC5yZWxzUEsFBgAAAAAGAAYAfAEAAM0MAAAAAA==&#10;">
                      <v:oval id="Oval 533" o:spid="_x0000_s102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LrwwAAANwAAAAPAAAAZHJzL2Rvd25yZXYueG1sRI/RisIw&#10;FETfhf2HcBd8EU3X4lq7RiliwRdBXT/g0lzbss1NabJa/94Igo/DzJxhluveNOJKnastK/iaRCCI&#10;C6trLhWcf/NxAsJ5ZI2NZVJwJwfr1cdgiam2Nz7S9eRLESDsUlRQed+mUrqiIoNuYlvi4F1sZ9AH&#10;2ZVSd3gLcNPIaRR9S4M1h4UKW9pUVPyd/o2CRb69H+Ii3yejc4bZZp6wcU6p4Wef/YDw1Pt3+NXe&#10;aQWzOIbnmXAE5OoBAAD//wMAUEsBAi0AFAAGAAgAAAAhANvh9svuAAAAhQEAABMAAAAAAAAAAAAA&#10;AAAAAAAAAFtDb250ZW50X1R5cGVzXS54bWxQSwECLQAUAAYACAAAACEAWvQsW78AAAAVAQAACwAA&#10;AAAAAAAAAAAAAAAfAQAAX3JlbHMvLnJlbHNQSwECLQAUAAYACAAAACEAkVki68MAAADcAAAADwAA&#10;AAAAAAAAAAAAAAAHAgAAZHJzL2Rvd25yZXYueG1sUEsFBgAAAAADAAMAtwAAAPcCAAAAAA==&#10;" fillcolor="#bfbfbf [2412]" stroked="f" strokeweight="2pt"/>
                      <v:shape id="Picture 532" o:spid="_x0000_s1028" type="#_x0000_t75" style="position:absolute;left:72427;top:58847;width:323850;height:34671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DoxAAAANwAAAAPAAAAZHJzL2Rvd25yZXYueG1sRI9Ba8JA&#10;FITvgv9heUIvohtTKhJdRYQWETxUBT0+s88kmH0bdrcx/vtuoeBxmJlvmMWqM7VoyfnKsoLJOAFB&#10;nFtdcaHgdPwczUD4gKyxtkwKnuRhtez3Fphp++Bvag+hEBHCPkMFZQhNJqXPSzLox7Yhjt7NOoMh&#10;SldI7fAR4aaWaZJMpcGK40KJDW1Kyu+HH6MgXV/2FbvhfvelW5ra3el6zu9KvQ269RxEoC68wv/t&#10;rVbw8Z7C35l4BOTyFwAA//8DAFBLAQItABQABgAIAAAAIQDb4fbL7gAAAIUBAAATAAAAAAAAAAAA&#10;AAAAAAAAAABbQ29udGVudF9UeXBlc10ueG1sUEsBAi0AFAAGAAgAAAAhAFr0LFu/AAAAFQEAAAsA&#10;AAAAAAAAAAAAAAAAHwEAAF9yZWxzLy5yZWxzUEsBAi0AFAAGAAgAAAAhAPll8OjEAAAA3AAAAA8A&#10;AAAAAAAAAAAAAAAABwIAAGRycy9kb3ducmV2LnhtbFBLBQYAAAAAAwADALcAAAD4AgAAAAA=&#10;">
                        <v:imagedata r:id="rId139" o:title=""/>
                      </v:shape>
                    </v:group>
                  </w:pict>
                </mc:Fallback>
              </mc:AlternateContent>
            </w:r>
            <w:r w:rsidR="00E11571" w:rsidRPr="006C6D43">
              <w:rPr>
                <w:noProof/>
                <w:color w:val="auto"/>
                <w:sz w:val="24"/>
                <w:szCs w:val="24"/>
                <w:lang w:eastAsia="en-AU"/>
              </w:rPr>
              <w:drawing>
                <wp:inline distT="0" distB="0" distL="0" distR="0" wp14:anchorId="09D1C47C" wp14:editId="1033FBB5">
                  <wp:extent cx="4847897" cy="1710559"/>
                  <wp:effectExtent l="0" t="0" r="0" b="0"/>
                  <wp:docPr id="479" name="Chart 47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r w:rsidR="006C6D43" w:rsidRPr="006C6D43" w14:paraId="2B2B44C1" w14:textId="77777777" w:rsidTr="000821AC">
        <w:tc>
          <w:tcPr>
            <w:tcW w:w="8778" w:type="dxa"/>
            <w:shd w:val="clear" w:color="auto" w:fill="auto"/>
          </w:tcPr>
          <w:p w14:paraId="6DDB8122" w14:textId="77777777" w:rsidR="00931E11" w:rsidRPr="006C6D43" w:rsidRDefault="00931E11" w:rsidP="000821AC">
            <w:pPr>
              <w:pStyle w:val="BASE"/>
              <w:rPr>
                <w:color w:val="auto"/>
              </w:rPr>
            </w:pPr>
            <w:r w:rsidRPr="006C6D43">
              <w:rPr>
                <w:color w:val="auto"/>
              </w:rPr>
              <w:t>Q78</w:t>
            </w:r>
            <w:r w:rsidRPr="006C6D43">
              <w:rPr>
                <w:color w:val="auto"/>
              </w:rPr>
              <w:tab/>
              <w:t>Did you need any assistance when voting in this election due to your disability?</w:t>
            </w:r>
          </w:p>
          <w:p w14:paraId="18F5DCFB" w14:textId="6292220F" w:rsidR="00E11571" w:rsidRPr="006C6D43" w:rsidRDefault="000C3AE8" w:rsidP="00BB1A65">
            <w:pPr>
              <w:pStyle w:val="BASE"/>
              <w:keepNext/>
              <w:rPr>
                <w:color w:val="auto"/>
              </w:rPr>
            </w:pPr>
            <w:r w:rsidRPr="006C6D43">
              <w:rPr>
                <w:color w:val="auto"/>
              </w:rPr>
              <w:t xml:space="preserve">Base: </w:t>
            </w:r>
            <w:r w:rsidRPr="006C6D43">
              <w:rPr>
                <w:color w:val="auto"/>
              </w:rPr>
              <w:tab/>
            </w:r>
            <w:r w:rsidR="00FC0CDE" w:rsidRPr="006C6D43">
              <w:rPr>
                <w:color w:val="auto"/>
              </w:rPr>
              <w:t>All voters with disability</w:t>
            </w:r>
            <w:r w:rsidRPr="006C6D43">
              <w:rPr>
                <w:color w:val="auto"/>
              </w:rPr>
              <w:t xml:space="preserve"> (n=</w:t>
            </w:r>
            <w:r w:rsidR="00415A17" w:rsidRPr="006C6D43">
              <w:rPr>
                <w:color w:val="auto"/>
              </w:rPr>
              <w:t>434</w:t>
            </w:r>
            <w:r w:rsidRPr="006C6D43">
              <w:rPr>
                <w:color w:val="auto"/>
              </w:rPr>
              <w:t>)</w:t>
            </w:r>
          </w:p>
        </w:tc>
      </w:tr>
    </w:tbl>
    <w:p w14:paraId="1CF767CE" w14:textId="77777777" w:rsidR="00562350" w:rsidRPr="006C6D43" w:rsidRDefault="00562350" w:rsidP="00562350">
      <w:pPr>
        <w:pStyle w:val="Heading5"/>
        <w:rPr>
          <w:color w:val="auto"/>
        </w:rPr>
      </w:pPr>
      <w:r w:rsidRPr="006C6D43">
        <w:rPr>
          <w:color w:val="auto"/>
        </w:rPr>
        <w:t>Satisfaction with the assistance provided</w:t>
      </w:r>
    </w:p>
    <w:p w14:paraId="5A55FAD6" w14:textId="2B604584" w:rsidR="00562350" w:rsidRPr="006C6D43" w:rsidRDefault="00282B19" w:rsidP="00562350">
      <w:pPr>
        <w:rPr>
          <w:color w:val="auto"/>
        </w:rPr>
      </w:pPr>
      <w:r w:rsidRPr="006C6D43">
        <w:rPr>
          <w:color w:val="auto"/>
        </w:rPr>
        <w:t>Three</w:t>
      </w:r>
      <w:r w:rsidR="008C17FA" w:rsidRPr="006C6D43">
        <w:rPr>
          <w:color w:val="auto"/>
        </w:rPr>
        <w:t xml:space="preserve"> in </w:t>
      </w:r>
      <w:r w:rsidRPr="006C6D43">
        <w:rPr>
          <w:color w:val="auto"/>
        </w:rPr>
        <w:t>four</w:t>
      </w:r>
      <w:r w:rsidR="005569BB" w:rsidRPr="006C6D43">
        <w:rPr>
          <w:color w:val="auto"/>
        </w:rPr>
        <w:t xml:space="preserve"> </w:t>
      </w:r>
      <w:r w:rsidR="00BC0A56" w:rsidRPr="006C6D43">
        <w:rPr>
          <w:color w:val="auto"/>
        </w:rPr>
        <w:t>voters with a disability who required assistance were satisfied with the support they received (7</w:t>
      </w:r>
      <w:r w:rsidR="008C17FA" w:rsidRPr="006C6D43">
        <w:rPr>
          <w:color w:val="auto"/>
        </w:rPr>
        <w:t>3%).</w:t>
      </w:r>
      <w:r w:rsidR="00692498" w:rsidRPr="006C6D43">
        <w:rPr>
          <w:color w:val="auto"/>
        </w:rPr>
        <w:t xml:space="preserve"> </w:t>
      </w:r>
      <w:r w:rsidR="00E55A08" w:rsidRPr="006C6D43">
        <w:rPr>
          <w:color w:val="auto"/>
        </w:rPr>
        <w:t>Fewer than</w:t>
      </w:r>
      <w:r w:rsidR="008C17FA" w:rsidRPr="006C6D43">
        <w:rPr>
          <w:color w:val="auto"/>
        </w:rPr>
        <w:t xml:space="preserve"> </w:t>
      </w:r>
      <w:r w:rsidR="00B23888" w:rsidRPr="006C6D43">
        <w:rPr>
          <w:color w:val="auto"/>
        </w:rPr>
        <w:t>one</w:t>
      </w:r>
      <w:r w:rsidR="008C17FA" w:rsidRPr="006C6D43">
        <w:rPr>
          <w:color w:val="auto"/>
        </w:rPr>
        <w:t xml:space="preserve"> in </w:t>
      </w:r>
      <w:r w:rsidR="00B23888" w:rsidRPr="006C6D43">
        <w:rPr>
          <w:color w:val="auto"/>
        </w:rPr>
        <w:t>five</w:t>
      </w:r>
      <w:r w:rsidR="008C17FA" w:rsidRPr="006C6D43">
        <w:rPr>
          <w:color w:val="auto"/>
        </w:rPr>
        <w:t xml:space="preserve"> were either dissatisfied (6%) or very dissatisfied (8%).</w:t>
      </w:r>
      <w:r w:rsidR="00692498" w:rsidRPr="006C6D43">
        <w:rPr>
          <w:color w:val="auto"/>
        </w:rPr>
        <w:t xml:space="preserve"> </w:t>
      </w:r>
      <w:r w:rsidR="00E55A08" w:rsidRPr="006C6D43">
        <w:rPr>
          <w:color w:val="auto"/>
        </w:rPr>
        <w:t>Satisfaction with disability support increased since 20</w:t>
      </w:r>
      <w:r w:rsidR="00B23888" w:rsidRPr="006C6D43">
        <w:rPr>
          <w:color w:val="auto"/>
        </w:rPr>
        <w:t>1</w:t>
      </w:r>
      <w:r w:rsidR="00E55A08" w:rsidRPr="006C6D43">
        <w:rPr>
          <w:color w:val="auto"/>
        </w:rPr>
        <w:t>8 (73% vs. 60%).</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6F8DA4C" w14:textId="77777777" w:rsidTr="00B80A88">
        <w:trPr>
          <w:trHeight w:val="467"/>
        </w:trPr>
        <w:tc>
          <w:tcPr>
            <w:tcW w:w="8778" w:type="dxa"/>
            <w:shd w:val="clear" w:color="auto" w:fill="F2F2F2" w:themeFill="background1" w:themeFillShade="F2"/>
          </w:tcPr>
          <w:p w14:paraId="2F84DC01" w14:textId="66EE8196" w:rsidR="00562350" w:rsidRPr="006C6D43" w:rsidRDefault="00391433" w:rsidP="00B80A88">
            <w:pPr>
              <w:pStyle w:val="Caption"/>
              <w:rPr>
                <w:color w:val="auto"/>
              </w:rPr>
            </w:pPr>
            <w:bookmarkStart w:id="133" w:name="_Toc14014775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80</w:t>
            </w:r>
            <w:r w:rsidRPr="006C6D43">
              <w:rPr>
                <w:color w:val="auto"/>
              </w:rPr>
              <w:fldChar w:fldCharType="end"/>
            </w:r>
            <w:r w:rsidRPr="006C6D43">
              <w:rPr>
                <w:color w:val="auto"/>
              </w:rPr>
              <w:t>:</w:t>
            </w:r>
            <w:r w:rsidR="00562350" w:rsidRPr="006C6D43">
              <w:rPr>
                <w:color w:val="auto"/>
              </w:rPr>
              <w:tab/>
              <w:t>Satisfaction with the assistance provided</w:t>
            </w:r>
            <w:bookmarkEnd w:id="133"/>
          </w:p>
        </w:tc>
      </w:tr>
      <w:tr w:rsidR="006C6D43" w:rsidRPr="006C6D43" w14:paraId="70B789D5" w14:textId="77777777" w:rsidTr="00B80A88">
        <w:trPr>
          <w:trHeight w:val="2820"/>
        </w:trPr>
        <w:tc>
          <w:tcPr>
            <w:tcW w:w="8778" w:type="dxa"/>
          </w:tcPr>
          <w:p w14:paraId="63DB5778" w14:textId="77777777" w:rsidR="00562350" w:rsidRPr="006C6D43" w:rsidRDefault="00562350" w:rsidP="00B80A88">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252" behindDoc="0" locked="0" layoutInCell="1" allowOverlap="1" wp14:anchorId="25331960" wp14:editId="34612FFF">
                      <wp:simplePos x="0" y="0"/>
                      <wp:positionH relativeFrom="column">
                        <wp:posOffset>3540125</wp:posOffset>
                      </wp:positionH>
                      <wp:positionV relativeFrom="paragraph">
                        <wp:posOffset>22225</wp:posOffset>
                      </wp:positionV>
                      <wp:extent cx="356235" cy="356235"/>
                      <wp:effectExtent l="0" t="0" r="24765" b="24765"/>
                      <wp:wrapNone/>
                      <wp:docPr id="482" name="Oval 48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E9AC3" w14:textId="77777777" w:rsidR="00E278A6" w:rsidRPr="00D0443C" w:rsidRDefault="00E278A6" w:rsidP="00562350">
                                  <w:pPr>
                                    <w:jc w:val="center"/>
                                    <w:rPr>
                                      <w:color w:val="FFFFFF" w:themeColor="background1"/>
                                      <w:sz w:val="16"/>
                                      <w:szCs w:val="16"/>
                                      <w:lang w:val="en-US"/>
                                    </w:rPr>
                                  </w:pPr>
                                  <w:r w:rsidRPr="00D0443C">
                                    <w:rPr>
                                      <w:color w:val="FFFFFF" w:themeColor="background1"/>
                                      <w:sz w:val="16"/>
                                      <w:szCs w:val="16"/>
                                      <w:lang w:val="en-US"/>
                                    </w:rPr>
                                    <w:t>73%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31960" id="Oval 482" o:spid="_x0000_s1136" style="position:absolute;margin-left:278.75pt;margin-top:1.75pt;width:28.05pt;height:28.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OqigIAAJQFAAAOAAAAZHJzL2Uyb0RvYy54bWysVEtv2zAMvg/YfxB0X5zH0rVBnSJI12FA&#10;0QZrh54VWYoFyKImKbGzXz9KfqRbih2G5aBQFPmR/Ezy+qapNDkI5xWYnE5GY0qE4VAos8vp9+e7&#10;D5eU+MBMwTQYkdOj8PRm+f7ddW0XYgol6EI4giDGL2qb0zIEu8gyz0tRMT8CKww+SnAVC3h1u6xw&#10;rEb0SmfT8fgiq8EV1gEX3qP2tn2ky4QvpeDhUUovAtE5xdxCOl06t/HMltdssXPMlop3abB/yKJi&#10;ymDQAeqWBUb2Tp1BVYo78CDDiEOVgZSKi1QDVjMZ/1HNU8msSLUgOd4ONPn/B8sfDk9245CG2vqF&#10;RzFW0UhXxX/MjzSJrONAlmgC4aiczS+mszklHJ86GVGyk7N1PnwRUJEo5FRorayP5bAFO9z70Fr3&#10;VlHtQaviTmmdLm63XWtHDix+us+z1cU6fi0M8JuZNueesXnE4LvdTc4dESZ6ZqeqkxSOWkQ8bb4J&#10;SVSBdU5TxqkhT5iMc2HCpH0qWSHaNOdj/PXB+ixSzgkwIkssb8DuAHrLFqTHbovt7KOrSP08OI//&#10;lljrPHikyGDC4FwpA+4tAI1VdZFb+56klprIUmi2DXKT06uraBpVWyiOG0cctAPmLb9T+NXvmQ8b&#10;5nCicPZwS4RHPKSGOqfQSZSU4H6+pY/22Oj4SkmNE5pT/2PPnKBEfzU4AnGck/Bx/mmKF9drt6+1&#10;Zl+tATtognvI8iRG26B7UTqoXnCJrGI0fGKGY8yc8uD6yzq0GwPXEBerVTLD8bUs3JsnyyN4JDi2&#10;8nPzwpztWj7grDxAP8Vnbd/aRk8Dq30AqdJMnPjsqMfRTz3Uram4W17fk9VpmS5/AQAA//8DAFBL&#10;AwQUAAYACAAAACEAHUjUz9wAAAAIAQAADwAAAGRycy9kb3ducmV2LnhtbEyPwU7DMAyG70i8Q2Qk&#10;bizdRgOUphNC4sIJyhAcs8a0ZY1TJelW3h5zGifL+n79/lxuZjeIA4bYe9KwXGQgkBpve2o1bN+e&#10;rm5BxGTImsETavjBCJvq/Kw0hfVHesVDnVrBJRQLo6FLaSykjE2HzsSFH5GYffngTOI1tNIGc+Ry&#10;N8hVlinpTE98oTMjPnbY7OvJaWi+6/d9+FAv0WyvV05N/nN89lpfXswP9yASzukUhj99VoeKnXZ+&#10;IhvFoCHPb3KOaljzYK6WawVix+BOgaxK+f+B6hcAAP//AwBQSwECLQAUAAYACAAAACEAtoM4kv4A&#10;AADhAQAAEwAAAAAAAAAAAAAAAAAAAAAAW0NvbnRlbnRfVHlwZXNdLnhtbFBLAQItABQABgAIAAAA&#10;IQA4/SH/1gAAAJQBAAALAAAAAAAAAAAAAAAAAC8BAABfcmVscy8ucmVsc1BLAQItABQABgAIAAAA&#10;IQCCx7OqigIAAJQFAAAOAAAAAAAAAAAAAAAAAC4CAABkcnMvZTJvRG9jLnhtbFBLAQItABQABgAI&#10;AAAAIQAdSNTP3AAAAAgBAAAPAAAAAAAAAAAAAAAAAOQEAABkcnMvZG93bnJldi54bWxQSwUGAAAA&#10;AAQABADzAAAA7QUAAAAA&#10;" fillcolor="#0e3a6c" strokecolor="white [3212]" strokeweight="2pt">
                      <v:textbox inset="0,,0">
                        <w:txbxContent>
                          <w:p w14:paraId="473E9AC3" w14:textId="77777777" w:rsidR="00E278A6" w:rsidRPr="00D0443C" w:rsidRDefault="00E278A6" w:rsidP="00562350">
                            <w:pPr>
                              <w:jc w:val="center"/>
                              <w:rPr>
                                <w:color w:val="FFFFFF" w:themeColor="background1"/>
                                <w:sz w:val="16"/>
                                <w:szCs w:val="16"/>
                                <w:lang w:val="en-US"/>
                              </w:rPr>
                            </w:pPr>
                            <w:r w:rsidRPr="00D0443C">
                              <w:rPr>
                                <w:color w:val="FFFFFF" w:themeColor="background1"/>
                                <w:sz w:val="16"/>
                                <w:szCs w:val="16"/>
                                <w:lang w:val="en-US"/>
                              </w:rPr>
                              <w:t>73%</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251" behindDoc="0" locked="0" layoutInCell="1" allowOverlap="1" wp14:anchorId="0F7B255A" wp14:editId="0254ADC3">
                      <wp:simplePos x="0" y="0"/>
                      <wp:positionH relativeFrom="column">
                        <wp:posOffset>2087880</wp:posOffset>
                      </wp:positionH>
                      <wp:positionV relativeFrom="paragraph">
                        <wp:posOffset>201930</wp:posOffset>
                      </wp:positionV>
                      <wp:extent cx="3256459" cy="683"/>
                      <wp:effectExtent l="38100" t="38100" r="58420" b="56515"/>
                      <wp:wrapNone/>
                      <wp:docPr id="481" name="Straight Connector 481"/>
                      <wp:cNvGraphicFramePr/>
                      <a:graphic xmlns:a="http://schemas.openxmlformats.org/drawingml/2006/main">
                        <a:graphicData uri="http://schemas.microsoft.com/office/word/2010/wordprocessingShape">
                          <wps:wsp>
                            <wps:cNvCnPr/>
                            <wps:spPr>
                              <a:xfrm>
                                <a:off x="0" y="0"/>
                                <a:ext cx="3256459" cy="683"/>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4E775" id="Straight Connector 481"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15.9pt" to="420.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NhzQEAAAcEAAAOAAAAZHJzL2Uyb0RvYy54bWysU9uO0zAQfUfiHyy/06QtWy1R0xXq7vKC&#10;YMXlA1x73FjyTbZpkr9n7LQpsEgIxMsktufMnHM83t4NRpMThKicbelyUVMCljuh7LGlX788vrql&#10;JCZmBdPOQktHiPRu9/LFtvcNrFzntIBAsIiNTe9b2qXkm6qKvAPD4sJ5sHgoXTAs4TIcKxFYj9WN&#10;rlZ1val6F4QPjkOMuHs/HdJdqS8l8PRRygiJ6JYit1RiKPGQY7XbsuYYmO8UP9Ng/8DCMGWx6Vzq&#10;niVGvgX1rJRRPLjoZFpwZyonpeJQNKCaZf2Lms8d81C0oDnRzzbF/1eWfzjt7VNAG3ofm+ifQlYx&#10;yGDyF/mRoZg1zmbBkAjHzfXqZvP65g0lHM82t+tsZXWF+hDTO3CG5J+WamWzEtaw0/uYptRLSt7W&#10;NsfotBKPSuuyCMfDXgdyYvnuHtZvN/tzj5/SOmDiwQqSRo/z5TB7utTElH6+jwxzq+qqtvylUcNE&#10;4xNIogTqWxa6ZRBhpsE4B5uWZx7aYnaGSaQ8A+s/A8/5GQplSP8GPCNKZ2fTDDbKuvC77mm4UJZT&#10;/sWBSXe24ODEWOagWIPTVm7z/DLyOP+4LvDr+919BwAA//8DAFBLAwQUAAYACAAAACEAO5MmsN0A&#10;AAAJAQAADwAAAGRycy9kb3ducmV2LnhtbEyPzU7DMBCE70i8g7WVuFEnbVQlIU6FEHBFlEpw3Cbb&#10;2Gpsp7Hbhrdne6Kn/RvNfFutJ9uLM43BeKcgnScgyDW+Na5TsP16e8xBhIiuxd47UvBLAdb1/V2F&#10;Zesv7pPOm9gJNnGhRAU6xqGUMjSaLIa5H8jxbe9Hi5HHsZPtiBc2t71cJMlKWjSOEzQO9KKpOWxO&#10;VkGXHYvvd7O1hn4+XjHTx32xRKUeZtPzE4hIU/wXwxWf0aFmpp0/uTaIXsFykTN65CblyoI8S1cg&#10;dtdFAbKu5O0H9R8AAAD//wMAUEsBAi0AFAAGAAgAAAAhALaDOJL+AAAA4QEAABMAAAAAAAAAAAAA&#10;AAAAAAAAAFtDb250ZW50X1R5cGVzXS54bWxQSwECLQAUAAYACAAAACEAOP0h/9YAAACUAQAACwAA&#10;AAAAAAAAAAAAAAAvAQAAX3JlbHMvLnJlbHNQSwECLQAUAAYACAAAACEAXWOzYc0BAAAHBAAADgAA&#10;AAAAAAAAAAAAAAAuAgAAZHJzL2Uyb0RvYy54bWxQSwECLQAUAAYACAAAACEAO5MmsN0AAAAJAQAA&#10;DwAAAAAAAAAAAAAAAAAnBAAAZHJzL2Rvd25yZXYueG1sUEsFBgAAAAAEAAQA8wAAADEFAAAAAA==&#10;" strokecolor="#0e3a6c">
                      <v:stroke startarrow="oval" endarrow="oval"/>
                    </v:line>
                  </w:pict>
                </mc:Fallback>
              </mc:AlternateContent>
            </w:r>
            <w:r w:rsidRPr="006C6D43">
              <w:rPr>
                <w:noProof/>
                <w:color w:val="auto"/>
                <w:sz w:val="24"/>
                <w:szCs w:val="24"/>
                <w:lang w:eastAsia="en-AU"/>
              </w:rPr>
              <w:drawing>
                <wp:inline distT="0" distB="0" distL="0" distR="0" wp14:anchorId="059AD0EF" wp14:editId="797CE381">
                  <wp:extent cx="5436235" cy="1555668"/>
                  <wp:effectExtent l="0" t="0" r="0" b="0"/>
                  <wp:docPr id="484" name="Chart 48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r w:rsidR="006C6D43" w:rsidRPr="006C6D43" w14:paraId="17273A61" w14:textId="77777777" w:rsidTr="00B80A88">
        <w:trPr>
          <w:trHeight w:val="563"/>
        </w:trPr>
        <w:tc>
          <w:tcPr>
            <w:tcW w:w="8778" w:type="dxa"/>
            <w:shd w:val="clear" w:color="auto" w:fill="FFFFFF" w:themeFill="background1"/>
          </w:tcPr>
          <w:p w14:paraId="4C2F9827" w14:textId="77777777" w:rsidR="00562350" w:rsidRPr="006C6D43" w:rsidRDefault="00562350" w:rsidP="00B80A88">
            <w:pPr>
              <w:pStyle w:val="BASE"/>
              <w:rPr>
                <w:color w:val="auto"/>
              </w:rPr>
            </w:pPr>
            <w:r w:rsidRPr="006C6D43">
              <w:rPr>
                <w:color w:val="auto"/>
              </w:rPr>
              <w:t>Q79</w:t>
            </w:r>
            <w:r w:rsidRPr="006C6D43">
              <w:rPr>
                <w:color w:val="auto"/>
              </w:rPr>
              <w:tab/>
              <w:t>Using a scale from 1 to 10 where 1 is ‘extremely dissatisfied’ and 10 is ‘extremely satisfied’, were you satisfied or dissatisfied with the assistance you received?</w:t>
            </w:r>
          </w:p>
          <w:p w14:paraId="58ED0009" w14:textId="1D742F11" w:rsidR="00562350" w:rsidRPr="006C6D43" w:rsidRDefault="00562350" w:rsidP="00B80A88">
            <w:pPr>
              <w:pStyle w:val="BASE"/>
              <w:rPr>
                <w:color w:val="auto"/>
              </w:rPr>
            </w:pPr>
            <w:r w:rsidRPr="006C6D43">
              <w:rPr>
                <w:color w:val="auto"/>
              </w:rPr>
              <w:t xml:space="preserve">Base: </w:t>
            </w:r>
            <w:r w:rsidRPr="006C6D43">
              <w:rPr>
                <w:color w:val="auto"/>
              </w:rPr>
              <w:tab/>
              <w:t xml:space="preserve">All voters with disability who needed any assistance, </w:t>
            </w:r>
            <w:r w:rsidR="0059743F" w:rsidRPr="006C6D43">
              <w:rPr>
                <w:color w:val="auto"/>
              </w:rPr>
              <w:t>‘</w:t>
            </w:r>
            <w:r w:rsidRPr="006C6D43">
              <w:rPr>
                <w:color w:val="auto"/>
              </w:rPr>
              <w:t>don’t know</w:t>
            </w:r>
            <w:r w:rsidR="0059743F" w:rsidRPr="006C6D43">
              <w:rPr>
                <w:color w:val="auto"/>
              </w:rPr>
              <w:t>’</w:t>
            </w:r>
            <w:r w:rsidRPr="006C6D43">
              <w:rPr>
                <w:color w:val="auto"/>
              </w:rPr>
              <w:t xml:space="preserve"> responses excluded (</w:t>
            </w:r>
            <w:r w:rsidR="0059743F" w:rsidRPr="006C6D43">
              <w:rPr>
                <w:color w:val="auto"/>
              </w:rPr>
              <w:t>n</w:t>
            </w:r>
            <w:r w:rsidRPr="006C6D43">
              <w:rPr>
                <w:color w:val="auto"/>
              </w:rPr>
              <w:t>=111)</w:t>
            </w:r>
          </w:p>
        </w:tc>
      </w:tr>
    </w:tbl>
    <w:p w14:paraId="7AD9EC28" w14:textId="77777777" w:rsidR="007B2C0D" w:rsidRPr="006C6D43" w:rsidRDefault="007B2C0D">
      <w:pPr>
        <w:spacing w:after="200"/>
        <w:rPr>
          <w:color w:val="auto"/>
        </w:rPr>
      </w:pPr>
      <w:r w:rsidRPr="006C6D43">
        <w:rPr>
          <w:color w:val="auto"/>
        </w:rPr>
        <w:br w:type="page"/>
      </w:r>
    </w:p>
    <w:p w14:paraId="6AE97940" w14:textId="77777777" w:rsidR="00562350" w:rsidRPr="006C6D43" w:rsidRDefault="00562350" w:rsidP="00562350">
      <w:pPr>
        <w:spacing w:after="200"/>
        <w:rPr>
          <w:color w:val="auto"/>
        </w:rPr>
      </w:pPr>
      <w:r w:rsidRPr="006C6D43">
        <w:rPr>
          <w:color w:val="auto"/>
        </w:rPr>
        <w:t xml:space="preserve">Voters with a disability who were dissatisfied with the assistance they received were asked to explain their dissatisfaction. Voters provided feedback about specific centres that were not well enough equipped to cater for their condition - for example, not having adequate seating to wait on, or failing to provide magnifiers.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5DF90FB8" w14:textId="77777777" w:rsidTr="00FA07D8">
        <w:trPr>
          <w:trHeight w:val="591"/>
        </w:trPr>
        <w:tc>
          <w:tcPr>
            <w:tcW w:w="666" w:type="dxa"/>
          </w:tcPr>
          <w:p w14:paraId="19DD7ED1" w14:textId="58E66796"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1A20C4A7" wp14:editId="7625085E">
                      <wp:extent cx="276225" cy="276225"/>
                      <wp:effectExtent l="0" t="0" r="9525" b="9525"/>
                      <wp:docPr id="559" name="Oval 55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EF2D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20C4A7" id="Oval 559" o:spid="_x0000_s113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JLfQIAAGUFAAAOAAAAZHJzL2Uyb0RvYy54bWysVMFu2zAMvQ/YPwi6r04ytBuCOkWQrsOA&#10;oi3WDj0rshwLkEVNUmJnXz9Ssp1tLXYYloNCieQj+Uzy8qpvDTsoHzTYks/PZpwpK6HSdlfyb083&#10;7z5yFqKwlTBgVcmPKvCr1ds3l51bqgU0YCrlGYLYsOxcyZsY3bIogmxUK8IZOGVRWYNvRcSr3xWV&#10;Fx2it6ZYzGYXRQe+ch6kCgFfr7OSrxJ+XSsZ7+s6qMhMyTG3mE6fzi2dxepSLHdeuEbLIQ3xD1m0&#10;QlsMOkFdiyjY3usXUK2WHgLU8UxCW0Bda6lSDVjNfPZHNY+NcCrVguQEN9EU/h+svDs8ugePNHQu&#10;LAOKVEVf+5b+MT/WJ7KOE1mqj0zi4+LDxWJxzplE1SAjSnFydj7EzwpaRkLJlTHaBSpHLMXhNsRs&#10;PVrRcwCjqxttTLr43XZjPDsI+nSf3q8vNvS1MMBvZsaSsQVyy2p6KU7VJCkejSI7Y7+qmumK8k+Z&#10;pEZTUxwhpbJxnlWNqFQOfz7D3xidWpM8Ui4JkJBrjD9hDwCjZQYZsXOWgz25qtSnk/Psb4ll58kj&#10;RQYbJ+dWW/CvARisaoic7UeSMjXEUuy3PXKDY5yLpbctVMcHzzzkyQlO3mj8nLcixAfhcVRwqHD8&#10;4z0etYGu5DBInDXgf7z2TvbYwajlrMPRK3n4vhdecWa+WOxtmtNR8KOwHQW7bzeALTHHxeJkEtHB&#10;RzOKtYf2GbfCmqKgSliJsUouox8vm5hXAO4VqdbrZIbz6ES8tY9OEjgxS7351D8L74Yejtj8dzCO&#10;5Ys+zrbkaWG9j1Dr1OQnHgfOcZZT8wx7h5bFr/dkddqOq58A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cX1JLfQIAAGUFAAAO&#10;AAAAAAAAAAAAAAAAAC4CAABkcnMvZTJvRG9jLnhtbFBLAQItABQABgAIAAAAIQBxwB472gAAAAMB&#10;AAAPAAAAAAAAAAAAAAAAANcEAABkcnMvZG93bnJldi54bWxQSwUGAAAAAAQABADzAAAA3gUAAAAA&#10;" fillcolor="#0e3a6c" stroked="f" strokeweight="2pt">
                      <v:textbox inset="0,0,0,0">
                        <w:txbxContent>
                          <w:p w14:paraId="3BEEF2D3"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156E76C" w14:textId="447A0E18" w:rsidR="00FA07D8" w:rsidRPr="006C6D43" w:rsidRDefault="00FA07D8" w:rsidP="00FA07D8">
            <w:pPr>
              <w:spacing w:after="0"/>
              <w:rPr>
                <w:i/>
                <w:color w:val="auto"/>
              </w:rPr>
            </w:pPr>
            <w:r w:rsidRPr="006C6D43">
              <w:rPr>
                <w:i/>
                <w:color w:val="auto"/>
              </w:rPr>
              <w:t xml:space="preserve">“No assistance offered for people who can't read and its embarrassing to ask another adult for help when you don't have a place you can just go without everyone hearing you can't read.” </w:t>
            </w:r>
            <w:r w:rsidRPr="006C6D43">
              <w:rPr>
                <w:color w:val="auto"/>
              </w:rPr>
              <w:t xml:space="preserve">Voted on </w:t>
            </w:r>
            <w:r w:rsidR="005C1A35" w:rsidRPr="006C6D43">
              <w:rPr>
                <w:color w:val="auto"/>
              </w:rPr>
              <w:t>Election Day</w:t>
            </w:r>
          </w:p>
        </w:tc>
      </w:tr>
      <w:tr w:rsidR="006C6D43" w:rsidRPr="006C6D43" w14:paraId="7B6172CA" w14:textId="77777777" w:rsidTr="00FA07D8">
        <w:trPr>
          <w:trHeight w:val="591"/>
        </w:trPr>
        <w:tc>
          <w:tcPr>
            <w:tcW w:w="666" w:type="dxa"/>
          </w:tcPr>
          <w:p w14:paraId="36DCFEDB" w14:textId="05C7714B"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4F52110D" wp14:editId="1A651284">
                      <wp:extent cx="276225" cy="276225"/>
                      <wp:effectExtent l="0" t="0" r="9525" b="9525"/>
                      <wp:docPr id="560" name="Oval 56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49EA9"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52110D" id="Oval 560" o:spid="_x0000_s113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ghfQIAAGUFAAAOAAAAZHJzL2Uyb0RvYy54bWysVEtvEzEQviPxHyzf6W6CWlDUTRWlFCFV&#10;bUWLena8dtaS12NsJ5vw65nxPgK04oDIwRl7vvnmsTNzeXVoLdurEA24is/OSs6Uk1Abt634t6eb&#10;dx85i0m4WlhwquJHFfnV8u2by84v1BwasLUKDElcXHS+4k1KflEUUTaqFfEMvHKo1BBakfAatkUd&#10;RIfsrS3mZXlRdBBqH0CqGPH1ulfyZebXWsl0r3VUidmKY2wpnyGfGzqL5aVYbIPwjZFDGOIfomiF&#10;ceh0oroWSbBdMC+oWiMDRNDpTEJbgNZGqpwDZjMr/8jmsRFe5VywONFPZYr/j1be7R/9Q8AydD4u&#10;IoqUxUGHlv4xPnbIxTpOxVKHxCQ+zj9czOfnnElUDTKyFCdjH2L6rKBlJFRcWWt8pHTEQuxvY+rR&#10;I4qeI1hT3xhr8yVsN2sb2F7Qp/v0fnWxpq+FDn6DWUdgB2TWq+mlOGWTpXS0inDWfVWamZriz5Hk&#10;RlOTHyGlcmnWqxpRq979eYm/0Tu1JlnkWDIhMWv0P3EPBCOyJxm5+ygHPJmq3KeTcfm3wHrjySJ7&#10;Bpcm49Y4CK8RWMxq8NzjxyL1paEqpcPmgLXBMS4zlt42UB8fAgvQT0708sbg57wVMT2IgKOCQ4Xj&#10;n+7x0Ba6isMgcdZA+PHaO+Gxg1HLWYejV/H4fSeC4sx+cdjbNKejEEZhMwpu164BW2KGi8XLLKJB&#10;SHYUdYD2GbfCirygSjiJviouUxgv69SvANwrUq1WGYbz6EW6dY9eEjlVlnrz6fAsgh96OGHz38E4&#10;li/6uMeSpYPVLoE2uclPdRxqjrOcm2fYO7Qsfr1n1Gk7Ln8C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C55XghfQIAAGUFAAAO&#10;AAAAAAAAAAAAAAAAAC4CAABkcnMvZTJvRG9jLnhtbFBLAQItABQABgAIAAAAIQBxwB472gAAAAMB&#10;AAAPAAAAAAAAAAAAAAAAANcEAABkcnMvZG93bnJldi54bWxQSwUGAAAAAAQABADzAAAA3gUAAAAA&#10;" fillcolor="#0e3a6c" stroked="f" strokeweight="2pt">
                      <v:textbox inset="0,0,0,0">
                        <w:txbxContent>
                          <w:p w14:paraId="07849EA9"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5729D872" w14:textId="65BB9C94" w:rsidR="00FA07D8" w:rsidRPr="006C6D43" w:rsidRDefault="00FA07D8" w:rsidP="00FA07D8">
            <w:pPr>
              <w:spacing w:after="0"/>
              <w:rPr>
                <w:i/>
                <w:color w:val="auto"/>
              </w:rPr>
            </w:pPr>
            <w:r w:rsidRPr="006C6D43">
              <w:rPr>
                <w:i/>
                <w:color w:val="auto"/>
              </w:rPr>
              <w:t xml:space="preserve">“I have mobility problems, getting around. I did apply for postal vote, but it did not reach in time. </w:t>
            </w:r>
            <w:r w:rsidR="00C823CB" w:rsidRPr="006C6D43">
              <w:rPr>
                <w:i/>
                <w:color w:val="auto"/>
              </w:rPr>
              <w:t>So,</w:t>
            </w:r>
            <w:r w:rsidRPr="006C6D43">
              <w:rPr>
                <w:i/>
                <w:color w:val="auto"/>
              </w:rPr>
              <w:t xml:space="preserve"> I had to go to an early centre. I wish I did not have to go.” </w:t>
            </w:r>
            <w:r w:rsidRPr="006C6D43">
              <w:rPr>
                <w:i/>
                <w:color w:val="auto"/>
              </w:rPr>
              <w:br/>
            </w:r>
            <w:r w:rsidRPr="006C6D43">
              <w:rPr>
                <w:color w:val="auto"/>
              </w:rPr>
              <w:t xml:space="preserve">Voted on </w:t>
            </w:r>
            <w:r w:rsidR="005C1A35" w:rsidRPr="006C6D43">
              <w:rPr>
                <w:color w:val="auto"/>
              </w:rPr>
              <w:t>Election Day</w:t>
            </w:r>
          </w:p>
        </w:tc>
      </w:tr>
      <w:tr w:rsidR="006C6D43" w:rsidRPr="006C6D43" w14:paraId="7A3A4718" w14:textId="77777777" w:rsidTr="00FA07D8">
        <w:trPr>
          <w:trHeight w:val="591"/>
        </w:trPr>
        <w:tc>
          <w:tcPr>
            <w:tcW w:w="666" w:type="dxa"/>
          </w:tcPr>
          <w:p w14:paraId="647DA65E" w14:textId="7912EEEE"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66652322" wp14:editId="5101C729">
                      <wp:extent cx="276225" cy="276225"/>
                      <wp:effectExtent l="0" t="0" r="9525" b="9525"/>
                      <wp:docPr id="561" name="Oval 56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38C88"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6652322" id="Oval 561" o:spid="_x0000_s113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effgIAAGUFAAAOAAAAZHJzL2Uyb0RvYy54bWysVEtvEzEQviPxHyzf6W6CWlDUTRWlFCFV&#10;bUWLena8dtaS12NsJ5vw65nxPgK04oDIwRl7vvnmsTNzeXVoLdurEA24is/OSs6Uk1Abt634t6eb&#10;dx85i0m4WlhwquJHFfnV8u2by84v1BwasLUKDElcXHS+4k1KflEUUTaqFfEMvHKo1BBakfAatkUd&#10;RIfsrS3mZXlRdBBqH0CqGPH1ulfyZebXWsl0r3VUidmKY2wpnyGfGzqL5aVYbIPwjZFDGOIfomiF&#10;ceh0oroWSbBdMC+oWiMDRNDpTEJbgNZGqpwDZjMr/8jmsRFe5VywONFPZYr/j1be7R/9Q8AydD4u&#10;IoqUxUGHlv4xPnbIxTpOxVKHxCQ+zj9czOfnnElUDTKyFCdjH2L6rKBlJFRcWWt8pHTEQuxvY+rR&#10;I4qeI1hT3xhr8yVsN2sb2F7Qp/v0fnWxpq+FDn6DWUdgB2TWq+mlOGWTpXS0inDWfVWamZriz5Hk&#10;RlOTHyGlcmnWqxpRq979eYm/0Tu1JlnkWDIhMWv0P3EPBCOyJxm5+ygHPJmq3KeTcfm3wHrjySJ7&#10;Bpcm49Y4CK8RWMxq8NzjxyL1paEqpcPmgLXBMS7nhKW3DdTHh8AC9JMTvbwx+DlvRUwPIuCo4FDh&#10;+Kd7PLSFruIwSJw1EH689k547GDUctbh6FU8ft+JoDizXxz2Ns3pKIRR2IyC27VrwJaY4WLxMoto&#10;EJIdRR2gfcatsCIvqBJOoq+KyxTGyzr1KwD3ilSrVYbhPHqRbt2jl0ROlaXefDo8i+CHHk7Y/Hcw&#10;juWLPu6xZOlgtUugTW7yUx2HmuMs5+YZ9g4ti1/vGXXajs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FisHn34CAABlBQAA&#10;DgAAAAAAAAAAAAAAAAAuAgAAZHJzL2Uyb0RvYy54bWxQSwECLQAUAAYACAAAACEAccAeO9oAAAAD&#10;AQAADwAAAAAAAAAAAAAAAADYBAAAZHJzL2Rvd25yZXYueG1sUEsFBgAAAAAEAAQA8wAAAN8FAAAA&#10;AA==&#10;" fillcolor="#0e3a6c" stroked="f" strokeweight="2pt">
                      <v:textbox inset="0,0,0,0">
                        <w:txbxContent>
                          <w:p w14:paraId="0F638C88"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43644F12" w14:textId="6F185317" w:rsidR="00FA07D8" w:rsidRPr="006C6D43" w:rsidRDefault="00FA07D8" w:rsidP="00FA07D8">
            <w:pPr>
              <w:spacing w:after="0"/>
              <w:rPr>
                <w:i/>
                <w:color w:val="auto"/>
              </w:rPr>
            </w:pPr>
            <w:r w:rsidRPr="006C6D43">
              <w:rPr>
                <w:i/>
                <w:color w:val="auto"/>
              </w:rPr>
              <w:t xml:space="preserve">“I had to do a postal vote because our voting centre was not accessible.” </w:t>
            </w:r>
            <w:r w:rsidRPr="006C6D43">
              <w:rPr>
                <w:color w:val="auto"/>
              </w:rPr>
              <w:t xml:space="preserve">Voted on </w:t>
            </w:r>
            <w:r w:rsidR="005C1A35" w:rsidRPr="006C6D43">
              <w:rPr>
                <w:color w:val="auto"/>
              </w:rPr>
              <w:t>Election Day</w:t>
            </w:r>
          </w:p>
        </w:tc>
      </w:tr>
      <w:tr w:rsidR="006C6D43" w:rsidRPr="006C6D43" w14:paraId="577E6540" w14:textId="77777777" w:rsidTr="00FA07D8">
        <w:trPr>
          <w:trHeight w:val="591"/>
        </w:trPr>
        <w:tc>
          <w:tcPr>
            <w:tcW w:w="666" w:type="dxa"/>
          </w:tcPr>
          <w:p w14:paraId="28C65097" w14:textId="1E0422AB" w:rsidR="00FA07D8" w:rsidRPr="006C6D43" w:rsidRDefault="00FA07D8" w:rsidP="00FA07D8">
            <w:pPr>
              <w:spacing w:after="0"/>
              <w:rPr>
                <w:noProof/>
                <w:color w:val="auto"/>
              </w:rPr>
            </w:pPr>
            <w:r w:rsidRPr="006C6D43">
              <w:rPr>
                <w:noProof/>
                <w:color w:val="auto"/>
                <w:lang w:eastAsia="en-AU"/>
              </w:rPr>
              <mc:AlternateContent>
                <mc:Choice Requires="wps">
                  <w:drawing>
                    <wp:inline distT="0" distB="0" distL="0" distR="0" wp14:anchorId="1FB2AA4D" wp14:editId="243C1DF2">
                      <wp:extent cx="276225" cy="276225"/>
                      <wp:effectExtent l="0" t="0" r="9525" b="9525"/>
                      <wp:docPr id="562" name="Oval 56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0059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FB2AA4D" id="Oval 562" o:spid="_x0000_s114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31fgIAAGUFAAAOAAAAZHJzL2Uyb0RvYy54bWysVEtvEzEQviPxHyzf6W5StaComypKKUKq&#10;SkWLena8dtaS12NsJ5vw65nxPgK04oDIwRl7vvnmsTNzdX1oLdurEA24is/OSs6Uk1Abt634t6fb&#10;dx84i0m4WlhwquJHFfn18u2bq84v1BwasLUKDElcXHS+4k1KflEUUTaqFfEMvHKo1BBakfAatkUd&#10;RIfsrS3mZXlZdBBqH0CqGPH1plfyZebXWsn0ReuoErMVx9hSPkM+N3QWyyux2AbhGyOHMMQ/RNEK&#10;49DpRHUjkmC7YF5QtUYGiKDTmYS2AK2NVDkHzGZW/pHNYyO8yrlgcaKfyhT/H6283z/6h4Bl6Hxc&#10;RBQpi4MOLf1jfOyQi3WciqUOiUl8nL+/nM8vOJOoGmRkKU7GPsT0SUHLSKi4stb4SOmIhdjfxdSj&#10;RxQ9R7CmvjXW5kvYbtY2sL2gT/fxfHW5pq+FDn6DWUdgB2TWq+mlOGWTpXS0inDWfVWamZriz5Hk&#10;RlOTHyGlcmnWqxpRq979RYm/0Tu1JlnkWDIhMWv0P3EPBCOyJxm5+ygHPJmq3KeTcfm3wHrjySJ7&#10;Bpcm49Y4CK8RWMxq8NzjxyL1paEqpcPmgLXBMS7PCUtvG6iPD4EF6Ccnenlr8HPeiZgeRMBRwaHC&#10;8U9f8NAWuorDIHHWQPjx2jvhsYNRy1mHo1fx+H0nguLMfnbY2zSnoxBGYTMKbteuAVtihovFyyyi&#10;QUh2FHWA9hm3woq8oEo4ib4qLlMYL+vUrwDcK1KtVhmG8+hFunOPXhI5VZZ68+nwLIIfejhh89/D&#10;OJYv+rjHkqWD1S6BNrnJT3Ucao6znJtn2Du0LH69Z9RpOy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c5Et9X4CAABlBQAA&#10;DgAAAAAAAAAAAAAAAAAuAgAAZHJzL2Uyb0RvYy54bWxQSwECLQAUAAYACAAAACEAccAeO9oAAAAD&#10;AQAADwAAAAAAAAAAAAAAAADYBAAAZHJzL2Rvd25yZXYueG1sUEsFBgAAAAAEAAQA8wAAAN8FAAAA&#10;AA==&#10;" fillcolor="#0e3a6c" stroked="f" strokeweight="2pt">
                      <v:textbox inset="0,0,0,0">
                        <w:txbxContent>
                          <w:p w14:paraId="28A0059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auto"/>
            <w:vAlign w:val="center"/>
          </w:tcPr>
          <w:p w14:paraId="5B0E87D9" w14:textId="7D81B374" w:rsidR="00FA07D8" w:rsidRPr="006C6D43" w:rsidRDefault="00FA07D8" w:rsidP="00FA07D8">
            <w:pPr>
              <w:spacing w:after="0"/>
              <w:rPr>
                <w:i/>
                <w:color w:val="auto"/>
              </w:rPr>
            </w:pPr>
            <w:r w:rsidRPr="006C6D43">
              <w:rPr>
                <w:i/>
                <w:color w:val="auto"/>
              </w:rPr>
              <w:t xml:space="preserve">“I was not offered any assistance in relation to my disability.” </w:t>
            </w:r>
            <w:r w:rsidRPr="006C6D43">
              <w:rPr>
                <w:color w:val="auto"/>
              </w:rPr>
              <w:t xml:space="preserve">Voted on </w:t>
            </w:r>
            <w:r w:rsidR="005C1A35" w:rsidRPr="006C6D43">
              <w:rPr>
                <w:color w:val="auto"/>
              </w:rPr>
              <w:t>Election Day</w:t>
            </w:r>
          </w:p>
        </w:tc>
      </w:tr>
    </w:tbl>
    <w:p w14:paraId="5E929036" w14:textId="33879264" w:rsidR="003438C3" w:rsidRPr="006C6D43" w:rsidRDefault="003438C3" w:rsidP="003438C3">
      <w:pPr>
        <w:pStyle w:val="Heading5"/>
        <w:rPr>
          <w:color w:val="auto"/>
        </w:rPr>
      </w:pPr>
      <w:r w:rsidRPr="006C6D43">
        <w:rPr>
          <w:color w:val="auto"/>
        </w:rPr>
        <w:t>Dea</w:t>
      </w:r>
      <w:r w:rsidR="002B0EC0" w:rsidRPr="006C6D43">
        <w:rPr>
          <w:color w:val="auto"/>
        </w:rPr>
        <w:t>f</w:t>
      </w:r>
      <w:r w:rsidRPr="006C6D43">
        <w:rPr>
          <w:color w:val="auto"/>
        </w:rPr>
        <w:t xml:space="preserve"> or hard of hearing</w:t>
      </w:r>
    </w:p>
    <w:p w14:paraId="37B356BD" w14:textId="0CCDDB6A" w:rsidR="003438C3" w:rsidRPr="006C6D43" w:rsidRDefault="00240F75" w:rsidP="003438C3">
      <w:pPr>
        <w:rPr>
          <w:color w:val="auto"/>
        </w:rPr>
      </w:pPr>
      <w:r w:rsidRPr="006C6D43">
        <w:rPr>
          <w:color w:val="auto"/>
        </w:rPr>
        <w:t>All voters with a disability were asked if they were affected by deafness or were hard of hearing</w:t>
      </w:r>
      <w:r w:rsidR="006E0CA7" w:rsidRPr="006C6D43">
        <w:rPr>
          <w:color w:val="auto"/>
        </w:rPr>
        <w:t xml:space="preserve"> – of which</w:t>
      </w:r>
      <w:r w:rsidR="00692498" w:rsidRPr="006C6D43">
        <w:rPr>
          <w:color w:val="auto"/>
        </w:rPr>
        <w:t xml:space="preserve"> </w:t>
      </w:r>
      <w:r w:rsidR="00DA2424" w:rsidRPr="006C6D43">
        <w:rPr>
          <w:color w:val="auto"/>
        </w:rPr>
        <w:t>17% were affected</w:t>
      </w:r>
      <w:r w:rsidR="006E0CA7" w:rsidRPr="006C6D43">
        <w:rPr>
          <w:color w:val="auto"/>
        </w:rPr>
        <w:t xml:space="preserve">. This </w:t>
      </w:r>
      <w:r w:rsidR="00DA2424" w:rsidRPr="006C6D43">
        <w:rPr>
          <w:color w:val="auto"/>
        </w:rPr>
        <w:t>equat</w:t>
      </w:r>
      <w:r w:rsidR="006E0CA7" w:rsidRPr="006C6D43">
        <w:rPr>
          <w:color w:val="auto"/>
        </w:rPr>
        <w:t>ed</w:t>
      </w:r>
      <w:r w:rsidR="00DA2424" w:rsidRPr="006C6D43">
        <w:rPr>
          <w:color w:val="auto"/>
        </w:rPr>
        <w:t xml:space="preserve"> to </w:t>
      </w:r>
      <w:r w:rsidR="00594CEF" w:rsidRPr="006C6D43">
        <w:rPr>
          <w:color w:val="auto"/>
        </w:rPr>
        <w:t>2</w:t>
      </w:r>
      <w:r w:rsidR="00675DEB" w:rsidRPr="006C6D43">
        <w:rPr>
          <w:color w:val="auto"/>
        </w:rPr>
        <w:t>% of all voters.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E4ECBAF" w14:textId="77777777" w:rsidTr="00B80A88">
        <w:trPr>
          <w:trHeight w:val="467"/>
        </w:trPr>
        <w:tc>
          <w:tcPr>
            <w:tcW w:w="8778" w:type="dxa"/>
            <w:shd w:val="clear" w:color="auto" w:fill="F2F2F2" w:themeFill="background1" w:themeFillShade="F2"/>
          </w:tcPr>
          <w:p w14:paraId="76135272" w14:textId="73E77779" w:rsidR="003438C3" w:rsidRPr="006C6D43" w:rsidRDefault="00391433" w:rsidP="00B80A88">
            <w:pPr>
              <w:pStyle w:val="Caption"/>
              <w:rPr>
                <w:color w:val="auto"/>
              </w:rPr>
            </w:pPr>
            <w:bookmarkStart w:id="134" w:name="_Toc14014776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81</w:t>
            </w:r>
            <w:r w:rsidRPr="006C6D43">
              <w:rPr>
                <w:color w:val="auto"/>
              </w:rPr>
              <w:fldChar w:fldCharType="end"/>
            </w:r>
            <w:r w:rsidRPr="006C6D43">
              <w:rPr>
                <w:color w:val="auto"/>
              </w:rPr>
              <w:t>:</w:t>
            </w:r>
            <w:r w:rsidR="003438C3" w:rsidRPr="006C6D43">
              <w:rPr>
                <w:color w:val="auto"/>
              </w:rPr>
              <w:tab/>
              <w:t>Deaf or hard of hearing</w:t>
            </w:r>
            <w:bookmarkEnd w:id="134"/>
          </w:p>
        </w:tc>
      </w:tr>
      <w:tr w:rsidR="006C6D43" w:rsidRPr="006C6D43" w14:paraId="74949EE1" w14:textId="77777777" w:rsidTr="00B80A88">
        <w:trPr>
          <w:trHeight w:val="3366"/>
        </w:trPr>
        <w:tc>
          <w:tcPr>
            <w:tcW w:w="8778" w:type="dxa"/>
          </w:tcPr>
          <w:p w14:paraId="0FE8E48D" w14:textId="77777777" w:rsidR="003438C3" w:rsidRPr="006C6D43" w:rsidRDefault="003438C3" w:rsidP="00B80A88">
            <w:pPr>
              <w:spacing w:after="0"/>
              <w:rPr>
                <w:color w:val="auto"/>
                <w:sz w:val="24"/>
                <w:szCs w:val="24"/>
              </w:rPr>
            </w:pPr>
            <w:r w:rsidRPr="006C6D43">
              <w:rPr>
                <w:noProof/>
                <w:color w:val="auto"/>
                <w:lang w:eastAsia="en-AU"/>
              </w:rPr>
              <mc:AlternateContent>
                <mc:Choice Requires="wpg">
                  <w:drawing>
                    <wp:anchor distT="0" distB="0" distL="114300" distR="114300" simplePos="0" relativeHeight="251658248" behindDoc="0" locked="0" layoutInCell="1" allowOverlap="1" wp14:anchorId="5F6A4263" wp14:editId="38014E02">
                      <wp:simplePos x="0" y="0"/>
                      <wp:positionH relativeFrom="column">
                        <wp:posOffset>2492457</wp:posOffset>
                      </wp:positionH>
                      <wp:positionV relativeFrom="paragraph">
                        <wp:posOffset>661670</wp:posOffset>
                      </wp:positionV>
                      <wp:extent cx="468000" cy="468000"/>
                      <wp:effectExtent l="0" t="0" r="8255" b="8255"/>
                      <wp:wrapNone/>
                      <wp:docPr id="229" name="Group 22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30" name="Oval 230"/>
                              <wps:cNvSpPr/>
                              <wps:spPr>
                                <a:xfrm>
                                  <a:off x="0" y="0"/>
                                  <a:ext cx="468000" cy="468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rot="10800000" flipH="1" flipV="1">
                                  <a:off x="72427" y="58847"/>
                                  <a:ext cx="323850" cy="346710"/>
                                </a:xfrm>
                                <a:prstGeom prst="rect">
                                  <a:avLst/>
                                </a:prstGeom>
                              </pic:spPr>
                            </pic:pic>
                          </wpg:wgp>
                        </a:graphicData>
                      </a:graphic>
                    </wp:anchor>
                  </w:drawing>
                </mc:Choice>
                <mc:Fallback>
                  <w:pict>
                    <v:group w14:anchorId="318ADA76" id="Group 229" o:spid="_x0000_s1026" style="position:absolute;margin-left:196.25pt;margin-top:52.1pt;width:36.85pt;height:36.85pt;z-index:251658248" coordsize="468000,46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CtIzwMAADwJAAAOAAAAZHJzL2Uyb0RvYy54bWykVttu2zgQfV+g/yDw&#10;vfElTuwVIhdG0mQLZJtg022faYqyiFIkS9K3/fqdGUqKnRht0T5YHpJzPRqe0dW7XaOzjfRBWVOw&#10;0dmQZdIIWyqzKti/n27fzlgWIjcl19bIgu1lYO/mb/642rpcjm1tdSl9Bk5MyLeuYHWMLh8Mgqhl&#10;w8OZddLAYWV9wyMs/WpQer4F740ejIfDy8HW+tJ5K2QIsHuTDtmc/FeVFPGhqoKMmS4Y5Bbp6em5&#10;xOdgfsXzleeuVqJNg/9CFg1XBoL2rm545Nnaq1euGiW8DbaKZ8I2A1tVSkiqAaoZDV9Uc+ft2lEt&#10;q3y7cj1MAO0LnH7Zrfi4ufPuyT16QGLrVoAFrbCWXeUb/Icssx1Btu8hk7uYCdicXM6GQwBWwFEr&#10;E6SiBtxfWYn6/XftBl3QwVEqWwfNEZ7rD79X/1PNnSRYQw71P/pMlQUbn0MZhjfQpA8brjNcEyak&#10;1CMU8gBg/R48fZk8dz7EO2mbDIWCSa2VC5gcz/nmPkTIALQ7LdwOVqvyVmlNC7wn8lr7DFIu2HI1&#10;IlO9bv62ZdqbXuALSn7oWqE6eT3ypA36MxY9J2XcgffQFUxS3GuJetr8IyuADTpgTBF7zykoF0Ka&#10;mJIJNS9l2sZUTudCDtFzBfF7362D4yI73ynLVh9NJd333nj4vcSScW9Bka2JvXGjjPWnHGioqo2c&#10;9DuQEjSI0tKWe2gqbxPbBCduFbzdex7iI/dAL9BoQJnxAR6VttuC2VZiWW39f6f2UR+6Hk5ZtgW6&#10;Klj4tuZeskx/MHAf/hxNJshvtJhcTMew8Icny8MTs26uLfTLCMjZCRJRP+pOrLxtvgCzLjAqHHEj&#10;IHbBRPTd4jomGgVuFnKxIDXgNMfjvXlyAp0jqti6n3ZfuHdti0egjo+2u4Ov2jzpoqWxi3W0laI7&#10;8IxrizfwwfzKKZHDryVGkF4Rw48HCFjFNQKZhlDzUz4a7r+u3dtUr1oqreKe5hHUjEmZzaMSSBO4&#10;OOQYQDxxDJxjWKAZ6qdOL1kBbErcW/E1ZMZe19ys5CI4GGaIKnbfsTotj0IugUY6jkC5LQ7e2IvB&#10;cQKfNJRurFg3cIfTlPVS8wgjPtRAT9ApuWyWsiyY/1BCRQImfATedF6ZiPkBS0Uvo6jpXtGNFi2V&#10;9QeU9HOeWNEhs6brMxrieMEBU0EVf1HHovS5a692Nk3Hk/GUZTCELmazyTTl0M2o8/H57AJc4Iw6&#10;n1xORx0FdQOuo9e2Qz0ATb17koEp75QpiZA4tSSNaJCOvgEO16T1/NEz/x8AAP//AwBQSwMECgAA&#10;AAAAAAAhAOGDIh5bBAAAWwQAABQAAABkcnMvbWVkaWEvaW1hZ2UxLnBuZ4lQTkcNChoKAAAADUlI&#10;RFIAAABOAAAAUwgDAAABcTvx/AAAAAFzUkdCAK7OHOkAAAAEZ0FNQQAAsY8L/GEFAAAAilBMVEUA&#10;AAD/////////////////////////////////////////////////////////////////////////&#10;///////////////9/f39/f39/f39/f39/f39/f39/f39/f39/f39/f3////+/v7+/v7+/v7+/v7+&#10;/v7+/v7+/v7+/v7+/v7+/v7+/v7///+F4HJDAAAALXRSTlMABQcODxgaGx4uLzw/RU1QUVJWXGls&#10;e4WLjJGSk56fpKeqsrPC1Nzf5O/x9PZGRPvOAAAACXBIWXMAACHVAAAh1QEEnLSdAAADIUlEQVRI&#10;S82X6VLcQAwGN9ncJzkIkJCQ+/b7v1509Iwlj8fr9f5JF3ik1jdyUgUU7JTBnsowxJoiBIaakKNY&#10;OcVqdyGP/X5vA3+Y1qx9utKnc8mZbCw5Bd6grlg5i5WHvldrf3hIavu4ttpUQW8mocxKXdEylXbR&#10;7o8TLydJbz0omMuZYsNUihrWwqgjCGWhxCLqprLnKCszap2TXvcpGMu4qc7KsTWsy847DSvFnQfn&#10;kkO+MuyLw7oyM1on1VRqIZ/afvPDn/EwappzGH5Y2WJDggsQExDznBESMB0IDcMLRA9idH3Wpdbl&#10;dG65ivtI0XaO+LDyvVovCj6tBDlWLTZjGMqGOLM6ghcuYmuzBANBu7/UmRzMHbjKo9wZRZXTsW7s&#10;74ee0n6gjl3EBnX0iHYS/YXtcCURygNcrkvaSw8niQ1/6DuQEhAdCAmIDoQERAdCAqLDF1IH/8Ok&#10;DsVKkGaBlbH/OWdzy1V8kEDbuPLaZwHT5ax89OGI61oUbnxaQY8V+LQSbC3msKFPx6rFZgxD2RBn&#10;sZ5go5QLoJXUWxPBC6m1JoIXUmtNgsEkx68OTp7kLmKT/CrqCWlkTRM0lUepAVQaWZODH1B29INv&#10;q/FiGD6pptbSCD0lQ2rr3lByjWbSBV755Cutd23wFgMmNE0QOwcJBdNHMleUx3Dj65Xpt/LxsKiC&#10;3ghLAgw2wYoEoy2wIcFoC2xIMNoCGxKMNsGKAIOtsAWQ22GP8h51CqwSEKfBLgFxGuwSEKfBLgGx&#10;kZd+sEvwfgvhupU9PLLIHaJr1jW/80whpzSi5cA6Us6MmuKRDo8JgUsawfvVcMt5hty8jksGSsEI&#10;iHVwR7mLMnACYh3cERCA7EFqClMBUcD2IZdhJiAK2AUIRuyvegNRQS9BMtBft2bfE6KVhXVdHnJD&#10;eIqq4AXEGrihYApYAbEKriiYAlZA9PgZU14bLgpIZfHHDplh+JzbhX39f+A7AoobGsVF4TfWeIBM&#10;MHNwWSr4ZoJ17iELaAFRucbPvKnHORcMXGFct3Lhc8IFNCDhNrYLuSPg4gwEjueMBRX8QXa7f81+&#10;icorVdOxAAAAAElFTkSuQmCCUEsDBBQABgAIAAAAIQCl+vH44gAAAAsBAAAPAAAAZHJzL2Rvd25y&#10;ZXYueG1sTI9Bb4JAEIXvTfofNtOkt7qAikpZjDFtT8ak2qTxNsIIRHaXsCvgv+/01N5m5r28+V66&#10;HnUjeupcbY2CcBKAIJPbojalgq/j+8sShPNoCmysIQV3crDOHh9STAo7mE/qD74UHGJcggoq79tE&#10;SpdXpNFNbEuGtYvtNHpeu1IWHQ4crhsZBUEsNdaGP1TY0rai/Hq4aQUfAw6bafjW766X7f10nO+/&#10;dyEp9fw0bl5BeBr9nxl+8RkdMmY625spnGgUTFfRnK0sBLMIBDtmcczDmS+LxQpklsr/Hb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84K0jPAwAAPAkAAA4A&#10;AAAAAAAAAAAAAAAAOgIAAGRycy9lMm9Eb2MueG1sUEsBAi0ACgAAAAAAAAAhAOGDIh5bBAAAWwQA&#10;ABQAAAAAAAAAAAAAAAAANQYAAGRycy9tZWRpYS9pbWFnZTEucG5nUEsBAi0AFAAGAAgAAAAhAKX6&#10;8fjiAAAACwEAAA8AAAAAAAAAAAAAAAAAwgoAAGRycy9kb3ducmV2LnhtbFBLAQItABQABgAIAAAA&#10;IQCqJg6+vAAAACEBAAAZAAAAAAAAAAAAAAAAANELAABkcnMvX3JlbHMvZTJvRG9jLnhtbC5yZWxz&#10;UEsFBgAAAAAGAAYAfAEAAMQMAAAAAA==&#10;">
                      <v:oval id="Oval 230" o:spid="_x0000_s102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H5wQAAANwAAAAPAAAAZHJzL2Rvd25yZXYueG1sRE/JasMw&#10;EL0X+g9iAr2URq4DjetEMcbUkEuhWT5gsCa2iTUylurl76tDoMfH2/fZbDox0uBaywre1xEI4srq&#10;lmsF10v5loBwHlljZ5kULOQgOzw/7THVduITjWdfixDCLkUFjfd9KqWrGjLo1rYnDtzNDgZ9gEMt&#10;9YBTCDedjKPoQxpsOTQ02FPRUHU//xoFn+XX8rOpyu/k9ZpjXmwTNs4p9bKa8x0IT7P/Fz/cR60g&#10;3oT54Uw4AvLwBwAA//8DAFBLAQItABQABgAIAAAAIQDb4fbL7gAAAIUBAAATAAAAAAAAAAAAAAAA&#10;AAAAAABbQ29udGVudF9UeXBlc10ueG1sUEsBAi0AFAAGAAgAAAAhAFr0LFu/AAAAFQEAAAsAAAAA&#10;AAAAAAAAAAAAHwEAAF9yZWxzLy5yZWxzUEsBAi0AFAAGAAgAAAAhAKEhcfnBAAAA3AAAAA8AAAAA&#10;AAAAAAAAAAAABwIAAGRycy9kb3ducmV2LnhtbFBLBQYAAAAAAwADALcAAAD1AgAAAAA=&#10;" fillcolor="#bfbfbf [2412]" stroked="f" strokeweight="2pt"/>
                      <v:shape id="Picture 231" o:spid="_x0000_s1028" type="#_x0000_t75" style="position:absolute;left:72427;top:58847;width:323850;height:34671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P6wwAAANwAAAAPAAAAZHJzL2Rvd25yZXYueG1sRI9Pi8Iw&#10;FMTvgt8hPGEvoqkuiFSjiLCLCB78A3p8Ns+22LyUJNbut98Igsdh5jfDzJetqURDzpeWFYyGCQji&#10;zOqScwWn489gCsIHZI2VZVLwRx6Wi25njqm2T95Tcwi5iCXsU1RQhFCnUvqsIIN+aGvi6N2sMxii&#10;dLnUDp+x3FRynCQTabDkuFBgTeuCsvvhYRSMV5ddya6/2/7qhiZ2e7qes7tSX712NQMRqA2f8Jve&#10;6Mh9j+B1Jh4BufgHAAD//wMAUEsBAi0AFAAGAAgAAAAhANvh9svuAAAAhQEAABMAAAAAAAAAAAAA&#10;AAAAAAAAAFtDb250ZW50X1R5cGVzXS54bWxQSwECLQAUAAYACAAAACEAWvQsW78AAAAVAQAACwAA&#10;AAAAAAAAAAAAAAAfAQAAX3JlbHMvLnJlbHNQSwECLQAUAAYACAAAACEAyR2j+sMAAADcAAAADwAA&#10;AAAAAAAAAAAAAAAHAgAAZHJzL2Rvd25yZXYueG1sUEsFBgAAAAADAAMAtwAAAPcCAAAAAA==&#10;">
                        <v:imagedata r:id="rId139" o:title=""/>
                      </v:shape>
                    </v:group>
                  </w:pict>
                </mc:Fallback>
              </mc:AlternateContent>
            </w:r>
            <w:r w:rsidRPr="006C6D43">
              <w:rPr>
                <w:noProof/>
                <w:color w:val="auto"/>
                <w:sz w:val="24"/>
                <w:szCs w:val="24"/>
                <w:lang w:eastAsia="en-AU"/>
              </w:rPr>
              <w:drawing>
                <wp:inline distT="0" distB="0" distL="0" distR="0" wp14:anchorId="2B6A8340" wp14:editId="110355CE">
                  <wp:extent cx="5436235" cy="2181225"/>
                  <wp:effectExtent l="0" t="0" r="0" b="0"/>
                  <wp:docPr id="232" name="Chart 23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r w:rsidR="003438C3" w:rsidRPr="006C6D43" w14:paraId="005F3469" w14:textId="77777777" w:rsidTr="00B80A88">
        <w:tc>
          <w:tcPr>
            <w:tcW w:w="8778" w:type="dxa"/>
            <w:shd w:val="clear" w:color="auto" w:fill="auto"/>
          </w:tcPr>
          <w:p w14:paraId="04A01DA5" w14:textId="2859120D" w:rsidR="003438C3" w:rsidRPr="006C6D43" w:rsidRDefault="003438C3" w:rsidP="00B80A88">
            <w:pPr>
              <w:pStyle w:val="BASE"/>
              <w:rPr>
                <w:color w:val="auto"/>
              </w:rPr>
            </w:pPr>
            <w:r w:rsidRPr="006C6D43">
              <w:rPr>
                <w:color w:val="auto"/>
              </w:rPr>
              <w:t>Q78</w:t>
            </w:r>
            <w:r w:rsidR="004E0B71" w:rsidRPr="006C6D43">
              <w:rPr>
                <w:color w:val="auto"/>
              </w:rPr>
              <w:t>a</w:t>
            </w:r>
            <w:r w:rsidRPr="006C6D43">
              <w:rPr>
                <w:color w:val="auto"/>
              </w:rPr>
              <w:tab/>
            </w:r>
            <w:r w:rsidR="004E0B71" w:rsidRPr="006C6D43">
              <w:rPr>
                <w:color w:val="auto"/>
              </w:rPr>
              <w:t>Are you deaf or hard of hearing?</w:t>
            </w:r>
          </w:p>
          <w:p w14:paraId="0D9DF8D1" w14:textId="77777777" w:rsidR="003438C3" w:rsidRPr="006C6D43" w:rsidRDefault="003438C3" w:rsidP="00B80A88">
            <w:pPr>
              <w:pStyle w:val="BASE"/>
              <w:keepNext/>
              <w:rPr>
                <w:color w:val="auto"/>
              </w:rPr>
            </w:pPr>
            <w:r w:rsidRPr="006C6D43">
              <w:rPr>
                <w:color w:val="auto"/>
              </w:rPr>
              <w:t xml:space="preserve">Base: </w:t>
            </w:r>
            <w:r w:rsidRPr="006C6D43">
              <w:rPr>
                <w:color w:val="auto"/>
              </w:rPr>
              <w:tab/>
              <w:t>All voters with disability (n=434)</w:t>
            </w:r>
          </w:p>
        </w:tc>
      </w:tr>
    </w:tbl>
    <w:p w14:paraId="60F9BCD9" w14:textId="2898A818" w:rsidR="00391433" w:rsidRPr="006C6D43" w:rsidRDefault="00391433" w:rsidP="00391433">
      <w:pPr>
        <w:rPr>
          <w:color w:val="auto"/>
        </w:rPr>
      </w:pPr>
    </w:p>
    <w:p w14:paraId="03755720" w14:textId="77777777" w:rsidR="00391433" w:rsidRPr="006C6D43" w:rsidRDefault="00391433">
      <w:pPr>
        <w:spacing w:after="200"/>
        <w:rPr>
          <w:color w:val="auto"/>
        </w:rPr>
      </w:pPr>
      <w:r w:rsidRPr="006C6D43">
        <w:rPr>
          <w:color w:val="auto"/>
        </w:rPr>
        <w:br w:type="page"/>
      </w:r>
    </w:p>
    <w:p w14:paraId="611DCFDD" w14:textId="72D142BA" w:rsidR="00D8581F" w:rsidRPr="006C6D43" w:rsidRDefault="004E0B71" w:rsidP="00D8581F">
      <w:pPr>
        <w:pStyle w:val="Heading5"/>
        <w:rPr>
          <w:color w:val="auto"/>
        </w:rPr>
      </w:pPr>
      <w:r w:rsidRPr="006C6D43">
        <w:rPr>
          <w:color w:val="auto"/>
        </w:rPr>
        <w:t>Awareness of Auslan interpreting service</w:t>
      </w:r>
    </w:p>
    <w:p w14:paraId="4FBC41AD" w14:textId="7CCB08D0" w:rsidR="00D8581F" w:rsidRPr="006C6D43" w:rsidRDefault="009F0EF2" w:rsidP="00D8581F">
      <w:pPr>
        <w:rPr>
          <w:color w:val="auto"/>
        </w:rPr>
      </w:pPr>
      <w:r w:rsidRPr="006C6D43">
        <w:rPr>
          <w:color w:val="auto"/>
        </w:rPr>
        <w:t>Three in ten voters who were deaf or hard of hearing</w:t>
      </w:r>
      <w:r w:rsidR="00C46098" w:rsidRPr="006C6D43">
        <w:rPr>
          <w:color w:val="auto"/>
        </w:rPr>
        <w:t>,</w:t>
      </w:r>
      <w:r w:rsidRPr="006C6D43">
        <w:rPr>
          <w:color w:val="auto"/>
        </w:rPr>
        <w:t xml:space="preserve"> were aware of the Auslan interpreting service (30%).</w:t>
      </w:r>
      <w:r w:rsidR="00692498" w:rsidRPr="006C6D43">
        <w:rPr>
          <w:color w:val="auto"/>
        </w:rPr>
        <w:t xml:space="preserve"> </w:t>
      </w:r>
      <w:r w:rsidRPr="006C6D43">
        <w:rPr>
          <w:color w:val="auto"/>
        </w:rPr>
        <w:t>The remaining seven in ten were not</w:t>
      </w:r>
      <w:r w:rsidR="00C46098" w:rsidRPr="006C6D43">
        <w:rPr>
          <w:color w:val="auto"/>
        </w:rPr>
        <w:t xml:space="preserve"> aware</w:t>
      </w:r>
      <w:r w:rsidR="007A6066" w:rsidRPr="006C6D43">
        <w:rPr>
          <w:color w:val="auto"/>
        </w:rPr>
        <w:t xml:space="preserve"> (70%)</w:t>
      </w:r>
      <w:r w:rsidRPr="006C6D43">
        <w:rPr>
          <w:color w:val="auto"/>
        </w:rPr>
        <w:t>.</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2138A16" w14:textId="77777777" w:rsidTr="00B80A88">
        <w:trPr>
          <w:trHeight w:val="467"/>
        </w:trPr>
        <w:tc>
          <w:tcPr>
            <w:tcW w:w="8778" w:type="dxa"/>
            <w:shd w:val="clear" w:color="auto" w:fill="F2F2F2" w:themeFill="background1" w:themeFillShade="F2"/>
          </w:tcPr>
          <w:p w14:paraId="04307560" w14:textId="5367EA03" w:rsidR="00D8581F" w:rsidRPr="006C6D43" w:rsidRDefault="00391433" w:rsidP="00B80A88">
            <w:pPr>
              <w:pStyle w:val="Caption"/>
              <w:rPr>
                <w:color w:val="auto"/>
              </w:rPr>
            </w:pPr>
            <w:bookmarkStart w:id="135" w:name="_Toc14014776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82</w:t>
            </w:r>
            <w:r w:rsidRPr="006C6D43">
              <w:rPr>
                <w:color w:val="auto"/>
              </w:rPr>
              <w:fldChar w:fldCharType="end"/>
            </w:r>
            <w:r w:rsidRPr="006C6D43">
              <w:rPr>
                <w:color w:val="auto"/>
              </w:rPr>
              <w:t>:</w:t>
            </w:r>
            <w:r w:rsidR="00D8581F" w:rsidRPr="006C6D43">
              <w:rPr>
                <w:color w:val="auto"/>
              </w:rPr>
              <w:tab/>
            </w:r>
            <w:r w:rsidR="004E0B71" w:rsidRPr="006C6D43">
              <w:rPr>
                <w:color w:val="auto"/>
              </w:rPr>
              <w:t>Awareness of Auslan interpreting service</w:t>
            </w:r>
            <w:bookmarkEnd w:id="135"/>
          </w:p>
        </w:tc>
      </w:tr>
      <w:tr w:rsidR="006C6D43" w:rsidRPr="006C6D43" w14:paraId="2D6A9DE4" w14:textId="77777777" w:rsidTr="00B80A88">
        <w:trPr>
          <w:trHeight w:val="3366"/>
        </w:trPr>
        <w:tc>
          <w:tcPr>
            <w:tcW w:w="8778" w:type="dxa"/>
          </w:tcPr>
          <w:p w14:paraId="52A56042" w14:textId="77777777" w:rsidR="00D8581F" w:rsidRPr="006C6D43" w:rsidRDefault="00D8581F" w:rsidP="00B80A88">
            <w:pPr>
              <w:spacing w:after="0"/>
              <w:rPr>
                <w:color w:val="auto"/>
                <w:sz w:val="24"/>
                <w:szCs w:val="24"/>
              </w:rPr>
            </w:pPr>
            <w:r w:rsidRPr="006C6D43">
              <w:rPr>
                <w:noProof/>
                <w:color w:val="auto"/>
                <w:lang w:eastAsia="en-AU"/>
              </w:rPr>
              <mc:AlternateContent>
                <mc:Choice Requires="wpg">
                  <w:drawing>
                    <wp:anchor distT="0" distB="0" distL="114300" distR="114300" simplePos="0" relativeHeight="251658249" behindDoc="0" locked="0" layoutInCell="1" allowOverlap="1" wp14:anchorId="5B24D483" wp14:editId="251A6DBB">
                      <wp:simplePos x="0" y="0"/>
                      <wp:positionH relativeFrom="column">
                        <wp:posOffset>2492457</wp:posOffset>
                      </wp:positionH>
                      <wp:positionV relativeFrom="paragraph">
                        <wp:posOffset>661670</wp:posOffset>
                      </wp:positionV>
                      <wp:extent cx="468000" cy="468000"/>
                      <wp:effectExtent l="0" t="0" r="8255" b="8255"/>
                      <wp:wrapNone/>
                      <wp:docPr id="233" name="Group 2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34" name="Oval 234"/>
                              <wps:cNvSpPr/>
                              <wps:spPr>
                                <a:xfrm>
                                  <a:off x="0" y="0"/>
                                  <a:ext cx="468000" cy="468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Picture 235"/>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rot="10800000" flipH="1" flipV="1">
                                  <a:off x="72427" y="58847"/>
                                  <a:ext cx="323850" cy="346710"/>
                                </a:xfrm>
                                <a:prstGeom prst="rect">
                                  <a:avLst/>
                                </a:prstGeom>
                              </pic:spPr>
                            </pic:pic>
                          </wpg:wgp>
                        </a:graphicData>
                      </a:graphic>
                    </wp:anchor>
                  </w:drawing>
                </mc:Choice>
                <mc:Fallback>
                  <w:pict>
                    <v:group w14:anchorId="3122D283" id="Group 233" o:spid="_x0000_s1026" style="position:absolute;margin-left:196.25pt;margin-top:52.1pt;width:36.85pt;height:36.85pt;z-index:251658249" coordsize="468000,46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2lq0gMAADwJAAAOAAAAZHJzL2Uyb0RvYy54bWykVm1v2zYQ/j5g/0Hg&#10;90a2Y8eeELkwkiUrkDXB0rWfaYqyiPJtJOWX/frdkZJiJ0Y7tB8sH8m7492ju+d0/X6vZLblzguj&#10;SzK+GJGMa2YqoTcl+fvT3bsFyXyguqLSaF6SA/fk/fLXX653tuAT0xhZcZeBE+2LnS1JE4It8tyz&#10;hivqL4zlGg5r4xQNsHSbvHJ0B96VzCej0VW+M66yzjDuPezepkOyjP7rmrPwWNeeh0yWBGIL8eni&#10;c43PfHlNi42jthGsC4P+QBSKCg2XDq5uaaBZ68QbV0owZ7ypwwUzKjd1LRiPOUA249GrbO6daW3M&#10;ZVPsNnaACaB9hdMPu2Uft/fOPtsnB0js7AawiCvMZV87hf8QZbaPkB0GyPg+ZAw2p1eL0QiAZXDU&#10;yRFS1gDub6xY8/s37fL+0vwklJ2F4vAv+fufy/+5oZZHWH0B+T+5TFQlmVxOSaapgiJ93FKZ4Tpi&#10;EpUGhHzhAayfg2dIkxbW+XDPjcpQKAmXUliPwdGCbh98gAhAu9fCbW+kqO6ElHGBfcJvpMsg5JKs&#10;N+NoKlv1p6nS3nyGLyj5iW2F6tHriSep0Z826Dkp4w68hz7hKIWD5Kgn9V+8BtigAibxxsFzupQy&#10;xnVIwfiGVjxtYyjnY4kO0XMN9w++OwenSfa+U5SdPpry2O+D8ehbgSXjwSLebHQYjJXQxp1zICGr&#10;7uak34OUoEGU1qY6QFE5k9jGW3Yn4O0+UB+eqAN6gX4BygyP8Kil2ZXEdBLJGuP+PbeP+lD1cEqy&#10;HdBVSfw/LXWcZPKDhn74bTydIr/FxXQ2n8DCHZ+sj090q24M1MsYyNmyKKJ+kL1YO6O+ALOu8FY4&#10;oprB3SVhwfWLm5BoFLiZ8dUqqgGnWRoe9LNl6BxRxdL9tP9Cne1KPAB1fDR9D74p86SLltqs2mBq&#10;EXvgBdcOb+CD5bUVrIBfR4wgvSGG7w8QsAotApmGkPpfPhR1X1v7LuUr1kKKcIjzCHLGoPT2STCk&#10;CVwcc8ys5xg4x2uBZmZYT71esgLYBHsw7KvPtLlpqN7wlbcwzBBVrL5T9bg8uXINNNJzBMpdcvDG&#10;Xg2OM/ikoXRrWKugh9OUdVzSACPeN0BPUCkFV2telcR9qKCGGEz4ALxpndAB4wOWCo4H1sS+ih3N&#10;OiobDmLQL3FiRsfMmtpnPMLxggOmhiz+iBWL0ue+vLrZNJ9MJ3OSwRCaLRbTeYqhn1GXk8vFDFzg&#10;jLqcXs3HPQX1A66n165CHQAda/csA8e4U6RRhMBjScYRDdLJN8DxOmq9fPQs/wMAAP//AwBQSwME&#10;CgAAAAAAAAAhAOGDIh5bBAAAWwQAABQAAABkcnMvbWVkaWEvaW1hZ2UxLnBuZ4lQTkcNChoKAAAA&#10;DUlIRFIAAABOAAAAUwgDAAABcTvx/AAAAAFzUkdCAK7OHOkAAAAEZ0FNQQAAsY8L/GEFAAAAilBM&#10;VEUAAAD/////////////////////////////////////////////////////////////////////&#10;///////////////////9/f39/f39/f39/f39/f39/f39/f39/f39/f39/f3////+/v7+/v7+/v7+&#10;/v7+/v7+/v7+/v7+/v7+/v7+/v7+/v7///+F4HJDAAAALXRSTlMABQcODxgaGx4uLzw/RU1QUVJW&#10;XGlse4WLjJGSk56fpKeqsrPC1Nzf5O/x9PZGRPvOAAAACXBIWXMAACHVAAAh1QEEnLSdAAADIUlE&#10;QVRIS82X6VLcQAwGN9ncJzkIkJCQ+/b7v1509Iwlj8fr9f5JF3ik1jdyUgUU7JTBnsowxJoiBIaa&#10;kKNYOcVqdyGP/X5vA3+Y1qx9utKnc8mZbCw5Bd6grlg5i5WHvldrf3hIavu4ttpUQW8mocxKXdEy&#10;lXbR7o8TLydJbz0omMuZYsNUihrWwqgjCGWhxCLqprLnKCszap2TXvcpGMu4qc7KsTWsy847DSvF&#10;nQfnkkO+MuyLw7oyM1on1VRqIZ/afvPDn/EwappzGH5Y2WJDggsQExDznBESMB0IDcMLRA9idH3W&#10;pdbldG65ivtI0XaO+LDyvVovCj6tBDlWLTZjGMqGOLM6ghcuYmuzBANBu7/UmRzMHbjKo9wZRZXT&#10;sW7s74ee0n6gjl3EBnX0iHYS/YXtcCURygNcrkvaSw8niQ1/6DuQEhAdCAmIDoQERAdCAqLDF1IH&#10;/8OkDsVKkGaBlbH/OWdzy1V8kEDbuPLaZwHT5ax89OGI61oUbnxaQY8V+LQSbC3msKFPx6rFZgxD&#10;2RBnsZ5go5QLoJXUWxPBC6m1JoIXUmtNgsEkx68OTp7kLmKT/CrqCWlkTRM0lUepAVQaWZODH1B2&#10;9INvq/FiGD6pptbSCD0lQ2rr3lByjWbSBV755Cutd23wFgMmNE0QOwcJBdNHMleUx3Dj65Xpt/Lx&#10;sKiC3ghLAgw2wYoEoy2wIcFoC2xIMNoCGxKMNsGKAIOtsAWQ22GP8h51CqwSEKfBLgFxGuwSEKfB&#10;LgGxkZd+sEvwfgvhupU9PLLIHaJr1jW/80whpzSi5cA6Us6MmuKRDo8JgUsawfvVcMt5hty8jksG&#10;SsEIiHVwR7mLMnACYh3cERCA7EFqClMBUcD2IZdhJiAK2AUIRuyvegNRQS9BMtBft2bfE6KVhXVd&#10;HnJDeIqq4AXEGrihYApYAbEKriiYAlZA9PgZU14bLgpIZfHHDplh+JzbhX39f+A7AoobGsVF4TfW&#10;eIBMMHNwWSr4ZoJ17iELaAFRucbPvKnHORcMXGFct3Lhc8IFNCDhNrYLuSPg4gwEjueMBRX8QXa7&#10;f81+icorVdOxAAAAAElFTkSuQmCCUEsDBBQABgAIAAAAIQCl+vH44gAAAAsBAAAPAAAAZHJzL2Rv&#10;d25yZXYueG1sTI9Bb4JAEIXvTfofNtOkt7qAikpZjDFtT8ak2qTxNsIIRHaXsCvgv+/01N5m5r28&#10;+V66HnUjeupcbY2CcBKAIJPbojalgq/j+8sShPNoCmysIQV3crDOHh9STAo7mE/qD74UHGJcggoq&#10;79tESpdXpNFNbEuGtYvtNHpeu1IWHQ4crhsZBUEsNdaGP1TY0rai/Hq4aQUfAw6bafjW766X7f10&#10;nO+/dyEp9fw0bl5BeBr9nxl+8RkdMmY625spnGgUTFfRnK0sBLMIBDtmcczDmS+LxQpklsr/Hb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FzaWrSAwAAPAkA&#10;AA4AAAAAAAAAAAAAAAAAOgIAAGRycy9lMm9Eb2MueG1sUEsBAi0ACgAAAAAAAAAhAOGDIh5bBAAA&#10;WwQAABQAAAAAAAAAAAAAAAAAOAYAAGRycy9tZWRpYS9pbWFnZTEucG5nUEsBAi0AFAAGAAgAAAAh&#10;AKX68fjiAAAACwEAAA8AAAAAAAAAAAAAAAAAxQoAAGRycy9kb3ducmV2LnhtbFBLAQItABQABgAI&#10;AAAAIQCqJg6+vAAAACEBAAAZAAAAAAAAAAAAAAAAANQLAABkcnMvX3JlbHMvZTJvRG9jLnhtbC5y&#10;ZWxzUEsFBgAAAAAGAAYAfAEAAMcMAAAAAA==&#10;">
                      <v:oval id="Oval 234" o:spid="_x0000_s102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f6wwAAANwAAAAPAAAAZHJzL2Rvd25yZXYueG1sRI/RisIw&#10;FETfhf2HcIV9EU1XRWs1SpEt+CJo9QMuzbUtNjelyWr9+42wsI/DzJxhNrveNOJBnastK/iaRCCI&#10;C6trLhVcL9k4BuE8ssbGMil4kYPd9mOwwUTbJ5/pkftSBAi7BBVU3reJlK6oyKCb2JY4eDfbGfRB&#10;dqXUHT4D3DRyGkULabDmsFBhS/uKinv+YxSssu/XaVZkx3h0TTHdL2M2zin1OezTNQhPvf8P/7UP&#10;WsF0Nof3mXAE5PYXAAD//wMAUEsBAi0AFAAGAAgAAAAhANvh9svuAAAAhQEAABMAAAAAAAAAAAAA&#10;AAAAAAAAAFtDb250ZW50X1R5cGVzXS54bWxQSwECLQAUAAYACAAAACEAWvQsW78AAAAVAQAACwAA&#10;AAAAAAAAAAAAAAAfAQAAX3JlbHMvLnJlbHNQSwECLQAUAAYACAAAACEA3hp3+sMAAADcAAAADwAA&#10;AAAAAAAAAAAAAAAHAgAAZHJzL2Rvd25yZXYueG1sUEsFBgAAAAADAAMAtwAAAPcCAAAAAA==&#10;" fillcolor="#bfbfbf [2412]" stroked="f" strokeweight="2pt"/>
                      <v:shape id="Picture 235" o:spid="_x0000_s1028" type="#_x0000_t75" style="position:absolute;left:72427;top:58847;width:323850;height:34671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X5wwAAANwAAAAPAAAAZHJzL2Rvd25yZXYueG1sRI9Bi8Iw&#10;FITvwv6H8Bb2Ipquokg1iiy4iOBBV1iPz+bZFpuXksRa/70RBI/DzDfDzBatqURDzpeWFXz3ExDE&#10;mdUl5woOf6veBIQPyBory6TgTh4W84/ODFNtb7yjZh9yEUvYp6igCKFOpfRZQQZ939bE0TtbZzBE&#10;6XKpHd5iuankIEnG0mDJcaHAmn4Kyi77q1EwWB63JbvudvOrGxrbzeH0n12U+vpsl1MQgdrwDr/o&#10;tY7ccATPM/EIyPkDAAD//wMAUEsBAi0AFAAGAAgAAAAhANvh9svuAAAAhQEAABMAAAAAAAAAAAAA&#10;AAAAAAAAAFtDb250ZW50X1R5cGVzXS54bWxQSwECLQAUAAYACAAAACEAWvQsW78AAAAVAQAACwAA&#10;AAAAAAAAAAAAAAAfAQAAX3JlbHMvLnJlbHNQSwECLQAUAAYACAAAACEAtial+cMAAADcAAAADwAA&#10;AAAAAAAAAAAAAAAHAgAAZHJzL2Rvd25yZXYueG1sUEsFBgAAAAADAAMAtwAAAPcCAAAAAA==&#10;">
                        <v:imagedata r:id="rId139" o:title=""/>
                      </v:shape>
                    </v:group>
                  </w:pict>
                </mc:Fallback>
              </mc:AlternateContent>
            </w:r>
            <w:r w:rsidRPr="006C6D43">
              <w:rPr>
                <w:noProof/>
                <w:color w:val="auto"/>
                <w:sz w:val="24"/>
                <w:szCs w:val="24"/>
                <w:lang w:eastAsia="en-AU"/>
              </w:rPr>
              <w:drawing>
                <wp:inline distT="0" distB="0" distL="0" distR="0" wp14:anchorId="34FF0C1B" wp14:editId="799EF038">
                  <wp:extent cx="5436235" cy="2181225"/>
                  <wp:effectExtent l="0" t="0" r="0" b="0"/>
                  <wp:docPr id="237" name="Chart 23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r w:rsidR="006C6D43" w:rsidRPr="006C6D43" w14:paraId="671CE908" w14:textId="77777777" w:rsidTr="00B80A88">
        <w:tc>
          <w:tcPr>
            <w:tcW w:w="8778" w:type="dxa"/>
            <w:shd w:val="clear" w:color="auto" w:fill="auto"/>
          </w:tcPr>
          <w:p w14:paraId="6E380C77" w14:textId="69FBA8D4" w:rsidR="00D8581F" w:rsidRPr="006C6D43" w:rsidRDefault="00D8581F" w:rsidP="00B80A88">
            <w:pPr>
              <w:pStyle w:val="BASE"/>
              <w:rPr>
                <w:color w:val="auto"/>
              </w:rPr>
            </w:pPr>
            <w:r w:rsidRPr="006C6D43">
              <w:rPr>
                <w:color w:val="auto"/>
              </w:rPr>
              <w:t>Q78</w:t>
            </w:r>
            <w:r w:rsidR="00EF3477" w:rsidRPr="006C6D43">
              <w:rPr>
                <w:color w:val="auto"/>
              </w:rPr>
              <w:t>b</w:t>
            </w:r>
            <w:r w:rsidRPr="006C6D43">
              <w:rPr>
                <w:color w:val="auto"/>
              </w:rPr>
              <w:tab/>
            </w:r>
            <w:r w:rsidR="00EF3477" w:rsidRPr="006C6D43">
              <w:rPr>
                <w:color w:val="auto"/>
              </w:rPr>
              <w:t xml:space="preserve">Did you know </w:t>
            </w:r>
            <w:r w:rsidR="00C346B8" w:rsidRPr="006C6D43">
              <w:rPr>
                <w:color w:val="auto"/>
              </w:rPr>
              <w:t>the VEC</w:t>
            </w:r>
            <w:r w:rsidR="00EF3477" w:rsidRPr="006C6D43">
              <w:rPr>
                <w:color w:val="auto"/>
              </w:rPr>
              <w:t xml:space="preserve"> provides an Auslan interpreting service you can access remotely to assist you to vote?</w:t>
            </w:r>
          </w:p>
          <w:p w14:paraId="77432CDC" w14:textId="4882F9A9" w:rsidR="00D8581F" w:rsidRPr="006C6D43" w:rsidRDefault="00D8581F" w:rsidP="00B80A88">
            <w:pPr>
              <w:pStyle w:val="BASE"/>
              <w:keepNext/>
              <w:rPr>
                <w:color w:val="auto"/>
              </w:rPr>
            </w:pPr>
            <w:r w:rsidRPr="006C6D43">
              <w:rPr>
                <w:color w:val="auto"/>
              </w:rPr>
              <w:t xml:space="preserve">Base: </w:t>
            </w:r>
            <w:r w:rsidRPr="006C6D43">
              <w:rPr>
                <w:color w:val="auto"/>
              </w:rPr>
              <w:tab/>
              <w:t>All voters w</w:t>
            </w:r>
            <w:r w:rsidR="00B71179" w:rsidRPr="006C6D43">
              <w:rPr>
                <w:color w:val="auto"/>
              </w:rPr>
              <w:t>ho are deaf or hard of hearing</w:t>
            </w:r>
            <w:r w:rsidRPr="006C6D43">
              <w:rPr>
                <w:color w:val="auto"/>
              </w:rPr>
              <w:t xml:space="preserve"> (n=</w:t>
            </w:r>
            <w:r w:rsidR="00EF3477" w:rsidRPr="006C6D43">
              <w:rPr>
                <w:color w:val="auto"/>
              </w:rPr>
              <w:t>77</w:t>
            </w:r>
            <w:r w:rsidRPr="006C6D43">
              <w:rPr>
                <w:color w:val="auto"/>
              </w:rPr>
              <w:t>)</w:t>
            </w:r>
          </w:p>
        </w:tc>
      </w:tr>
    </w:tbl>
    <w:p w14:paraId="157018F6" w14:textId="2A59C00D" w:rsidR="00DD414B" w:rsidRPr="006C6D43" w:rsidRDefault="00DD414B" w:rsidP="00DD414B">
      <w:pPr>
        <w:pStyle w:val="Heading5"/>
        <w:rPr>
          <w:color w:val="auto"/>
        </w:rPr>
      </w:pPr>
      <w:r w:rsidRPr="006C6D43">
        <w:rPr>
          <w:color w:val="auto"/>
        </w:rPr>
        <w:t>Use of Auslan interpreting service</w:t>
      </w:r>
    </w:p>
    <w:p w14:paraId="087A4E3E" w14:textId="73D0E99D" w:rsidR="00DD414B" w:rsidRPr="006C6D43" w:rsidRDefault="001D17B8" w:rsidP="00DD414B">
      <w:pPr>
        <w:rPr>
          <w:color w:val="auto"/>
        </w:rPr>
      </w:pPr>
      <w:r w:rsidRPr="006C6D43">
        <w:rPr>
          <w:color w:val="auto"/>
        </w:rPr>
        <w:t xml:space="preserve">Of the small number of voters who were deaf or hard of hearing </w:t>
      </w:r>
      <w:r w:rsidR="00F11FE9" w:rsidRPr="006C6D43">
        <w:rPr>
          <w:color w:val="auto"/>
        </w:rPr>
        <w:t>and</w:t>
      </w:r>
      <w:r w:rsidRPr="006C6D43">
        <w:rPr>
          <w:color w:val="auto"/>
        </w:rPr>
        <w:t xml:space="preserve"> were </w:t>
      </w:r>
      <w:r w:rsidR="00562350" w:rsidRPr="006C6D43">
        <w:rPr>
          <w:color w:val="auto"/>
        </w:rPr>
        <w:t>aware</w:t>
      </w:r>
      <w:r w:rsidRPr="006C6D43">
        <w:rPr>
          <w:color w:val="auto"/>
        </w:rPr>
        <w:t xml:space="preserve"> of the service, only 9% used it.</w:t>
      </w:r>
      <w:r w:rsidR="00692498" w:rsidRPr="006C6D43">
        <w:rPr>
          <w:color w:val="auto"/>
        </w:rPr>
        <w:t xml:space="preserve"> </w:t>
      </w:r>
      <w:r w:rsidRPr="006C6D43">
        <w:rPr>
          <w:color w:val="auto"/>
        </w:rPr>
        <w:t>This equate</w:t>
      </w:r>
      <w:r w:rsidR="00F11FE9" w:rsidRPr="006C6D43">
        <w:rPr>
          <w:color w:val="auto"/>
        </w:rPr>
        <w:t>d</w:t>
      </w:r>
      <w:r w:rsidRPr="006C6D43">
        <w:rPr>
          <w:color w:val="auto"/>
        </w:rPr>
        <w:t xml:space="preserve"> to </w:t>
      </w:r>
      <w:r w:rsidR="00562350" w:rsidRPr="006C6D43">
        <w:rPr>
          <w:color w:val="auto"/>
        </w:rPr>
        <w:t>3% of all voters who were deaf or hard of hearing.</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A94FE98" w14:textId="77777777" w:rsidTr="00B80A88">
        <w:trPr>
          <w:trHeight w:val="467"/>
        </w:trPr>
        <w:tc>
          <w:tcPr>
            <w:tcW w:w="8778" w:type="dxa"/>
            <w:shd w:val="clear" w:color="auto" w:fill="F2F2F2" w:themeFill="background1" w:themeFillShade="F2"/>
          </w:tcPr>
          <w:p w14:paraId="57184ED4" w14:textId="09858D7C" w:rsidR="00DD414B" w:rsidRPr="006C6D43" w:rsidRDefault="00391433" w:rsidP="00B80A88">
            <w:pPr>
              <w:pStyle w:val="Caption"/>
              <w:rPr>
                <w:color w:val="auto"/>
              </w:rPr>
            </w:pPr>
            <w:bookmarkStart w:id="136" w:name="_Toc14014776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83</w:t>
            </w:r>
            <w:r w:rsidRPr="006C6D43">
              <w:rPr>
                <w:color w:val="auto"/>
              </w:rPr>
              <w:fldChar w:fldCharType="end"/>
            </w:r>
            <w:r w:rsidRPr="006C6D43">
              <w:rPr>
                <w:color w:val="auto"/>
              </w:rPr>
              <w:t>:</w:t>
            </w:r>
            <w:r w:rsidR="00DD414B" w:rsidRPr="006C6D43">
              <w:rPr>
                <w:color w:val="auto"/>
              </w:rPr>
              <w:tab/>
            </w:r>
            <w:r w:rsidR="00A9620E" w:rsidRPr="006C6D43">
              <w:rPr>
                <w:color w:val="auto"/>
              </w:rPr>
              <w:t>Use</w:t>
            </w:r>
            <w:r w:rsidR="00DD414B" w:rsidRPr="006C6D43">
              <w:rPr>
                <w:color w:val="auto"/>
              </w:rPr>
              <w:t xml:space="preserve"> of Auslan interpreting service</w:t>
            </w:r>
            <w:bookmarkEnd w:id="136"/>
          </w:p>
        </w:tc>
      </w:tr>
      <w:tr w:rsidR="006C6D43" w:rsidRPr="006C6D43" w14:paraId="63B5419B" w14:textId="77777777" w:rsidTr="00B80A88">
        <w:trPr>
          <w:trHeight w:val="3366"/>
        </w:trPr>
        <w:tc>
          <w:tcPr>
            <w:tcW w:w="8778" w:type="dxa"/>
          </w:tcPr>
          <w:p w14:paraId="20F7F66C" w14:textId="77777777" w:rsidR="00DD414B" w:rsidRPr="006C6D43" w:rsidRDefault="00DD414B" w:rsidP="00B80A88">
            <w:pPr>
              <w:spacing w:after="0"/>
              <w:rPr>
                <w:color w:val="auto"/>
                <w:sz w:val="24"/>
                <w:szCs w:val="24"/>
              </w:rPr>
            </w:pPr>
            <w:r w:rsidRPr="006C6D43">
              <w:rPr>
                <w:noProof/>
                <w:color w:val="auto"/>
                <w:lang w:eastAsia="en-AU"/>
              </w:rPr>
              <mc:AlternateContent>
                <mc:Choice Requires="wpg">
                  <w:drawing>
                    <wp:anchor distT="0" distB="0" distL="114300" distR="114300" simplePos="0" relativeHeight="251658250" behindDoc="0" locked="0" layoutInCell="1" allowOverlap="1" wp14:anchorId="45A175B6" wp14:editId="01F071F5">
                      <wp:simplePos x="0" y="0"/>
                      <wp:positionH relativeFrom="column">
                        <wp:posOffset>2492457</wp:posOffset>
                      </wp:positionH>
                      <wp:positionV relativeFrom="paragraph">
                        <wp:posOffset>661670</wp:posOffset>
                      </wp:positionV>
                      <wp:extent cx="468000" cy="468000"/>
                      <wp:effectExtent l="0" t="0" r="8255" b="8255"/>
                      <wp:wrapNone/>
                      <wp:docPr id="238" name="Group 238"/>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39" name="Oval 239"/>
                              <wps:cNvSpPr/>
                              <wps:spPr>
                                <a:xfrm>
                                  <a:off x="0" y="0"/>
                                  <a:ext cx="468000" cy="468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Picture 240"/>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rot="10800000" flipH="1" flipV="1">
                                  <a:off x="72427" y="58847"/>
                                  <a:ext cx="323850" cy="346710"/>
                                </a:xfrm>
                                <a:prstGeom prst="rect">
                                  <a:avLst/>
                                </a:prstGeom>
                              </pic:spPr>
                            </pic:pic>
                          </wpg:wgp>
                        </a:graphicData>
                      </a:graphic>
                    </wp:anchor>
                  </w:drawing>
                </mc:Choice>
                <mc:Fallback>
                  <w:pict>
                    <v:group w14:anchorId="0D14C9A7" id="Group 238" o:spid="_x0000_s1026" style="position:absolute;margin-left:196.25pt;margin-top:52.1pt;width:36.85pt;height:36.85pt;z-index:251658250" coordsize="468000,46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f+00wMAADwJAAAOAAAAZHJzL2Uyb0RvYy54bWykVt9v2zgMfj/g/gdB&#10;76sTN20yo84QtGtvQLcW193tWZHlWJgsaZLya3/9SMl2kzbYHbaHupREUuQn8mOu3u1aRTbCeWl0&#10;ScdnI0qE5qaSelXSfz7fvplR4gPTFVNGi5Luhafv5n/+cbW1hchNY1QlHAEn2hdbW9ImBFtkmeeN&#10;aJk/M1ZoOKyNa1mApVtllWNb8N6qLB+NLrOtcZV1hgvvYfcmHdJ59F/XgoeHuvYiEFVSiC3Er4vf&#10;JX6z+RUrVo7ZRvIuDPYLUbRMarh0cHXDAiNrJ1+5aiV3xps6nHHTZqauJRcxB8hmPHqRzZ0zaxtz&#10;WRXblR1gAmhf4PTLbvmnzZ2zT/bRARJbuwIs4gpz2dWuxf8QJdlFyPYDZGIXCIfNyeVsNAJgORx1&#10;coSUN4D7KyvevP+pXdZfmh2FsrVQHP45f/97+T81zIoIqy8g/0dHZFXS/PwtJZq1UKQPG6YIriMm&#10;UWlAyBcewPo9eIY0WWGdD3fCtASFkgqlpPUYHCvY5t4HiAC0ey3c9kbJ6lYqFRfYJ+JaOQIhl3S5&#10;GkdTtW4/mirtTS/wgZKf2FaoHr0eeVIa/WmDnpMy7sA79AlHKeyVQD2l/xY1wAYVkMcbB8/pUsa5&#10;0CEF4xtWibSNoZyOJTpEzzXcP/juHBwn2ftOUXb6aCpivw/Go58FlowHi3iz0WEwbqU27pQDBVl1&#10;Nyf9HqQEDaK0NNUeisqZxDbe8lsJr3vPfHhkDugF+gUoMzzAp1ZmW1LTSZQ0xn0/tY/6UPVwSskW&#10;6Kqk/tuaOUGJ+qChH96OJxPkt7iYXExzWLjDk+XhiV631wbqZQzkbHkUUT+oXqydab8Asy7wVjhi&#10;msPdJeXB9YvrkGgUuJmLxSKqAadZFu71k+XoHFHF0v28+8Kc7Uo8AHV8Mn0PvirzpIuW2izWwdQy&#10;9sAzrh3ewAfzKyt5AX8dMYL0ihj+e4CAVVgjkGkItf/LR8vc17V9k/KVS6lk2Md5BDljUHrzKDnS&#10;BC4OOAbfKHEMnOO1JIctqKdeL1kBbJLfG/7VE22uG6ZXYuEtDDNEFavvWD0uj65cAo30HIFylxy8&#10;2IvBcQKfNJRuDF+30MNpyjqhWIAR7xugJ6iUQrRLUZXUfaighjhM+AC8aZ3UAeMDlgpOBN7Evood&#10;zTsqGw5i0M9xYkaHzJraZzzC8YIDpoYs/ooVi9K/fXl1s2maT/IpJTCELmazyTTF0M+o8/x8dgEu&#10;cEadTy6n456C+gHX02tXoQ6AjrV7koFj3CnSKELgsSTjiAbp6DfA4TpqPf/omf8AAAD//wMAUEsD&#10;BAoAAAAAAAAAIQDhgyIeWwQAAFsEAAAUAAAAZHJzL21lZGlhL2ltYWdlMS5wbmeJUE5HDQoaCgAA&#10;AA1JSERSAAAATgAAAFMIAwAAAXE78fwAAAABc1JHQgCuzhzpAAAABGdBTUEAALGPC/xhBQAAAIpQ&#10;TFRFAAAA////////////////////////////////////////////////////////////////////&#10;/////////////////////f39/f39/f39/f39/f39/f39/f39/f39/f39/f39/////v7+/v7+/v7+&#10;/v7+/v7+/v7+/v7+/v7+/v7+/v7+/v7+////heByQwAAAC10Uk5TAAUHDg8YGhseLi88P0VNUFFS&#10;VlxpbHuFi4yRkpOen6SnqrKzwtTc3+Tv8fT2RkT7zgAAAAlwSFlzAAAh1QAAIdUBBJy0nQAAAyFJ&#10;REFUSEvNl+lS3EAMBjfZ3Cc5CJCQkPv2+79edPSMJY/H6/X+SRd4pNY3clIFFOyUwZ7KMMSaIgSG&#10;mpCjWDnFanchj/1+bwN/mNasfbrSp3PJmWwsOQXeoK5YOYuVh75Xa394SGr7uLbaVEFvJqHMSl3R&#10;MpV20e6PEy8nSW89KJjLmWLDVIoa1sKoIwhlocQi6qay5ygrM2qdk173KRjLuKnOyrE1rMvOOw0r&#10;xZ0H55JDvjLsi8O6MjNaJ9VUaiGf2n7zw5/xMGqacxh+WNliQ4ILEBMQ85wREjAdCA3DC0QPYnR9&#10;1qXW5XRuuYr7SNF2jviw8r1aLwo+rQQ5Vi02YxjKhjizOoIXLmJrswQDQbu/1JkczB24yqPcGUWV&#10;07Fu7O+HntJ+oI5dxAZ19Ih2Ev2F7XAlEcoDXK5L2ksPJ4kNf+g7kBIQHQgJiA6EBEQHQgKiwxdS&#10;B//DpA7FSpBmgZWx/zlnc8tVfJBA27jy2mcB0+WsfPThiOtaFG58WkGPFfi0Emwt5rChT8eqxWYM&#10;Q9kQZ7GeYKOUC6CV1FsTwQuptSaCF1JrTYLBJMevDk6e5C5ik/wq6glpZE0TNJVHqQFUGlmTgx9Q&#10;dvSDb6vxYhg+qabW0gg9JUNq695Qco1m0gVe+eQrrXdt8BYDJjRNEDsHCQXTRzJXlMdw4+uV6bfy&#10;8bCogt4ISwIMNsGKBKMtsCHBaAtsSDDaAhsSjDbBigCDrbAFkNthj/IedQqsEhCnwS4BcRrsEhCn&#10;wS4BsZGXfrBL8H4L4bqVPTyyyB2ia9Y1v/NMIac0ouXAOlLOjJrikQ6PCYFLGsH71XDLeYbcvI5L&#10;BkrBCIh1cEe5izJwAmId3BEQgOxBagpTAVHA9iGXYSYgCtgFCEbsr3oDUUEvQTLQX7dm3xOilYV1&#10;XR5yQ3iKquAFxBq4oWAKWAGxCq4omAJWQPT4GVNeGy4KSGXxxw6ZYfic24V9/X/gOwKKGxrFReE3&#10;1niATDBzcFkq+GaCde4hC2gBUbnGz7ypxzkXDFxhXLdy4XPCBTQg4Ta2C7kj4OIMBI7njAUV/EF2&#10;u3/NfonKK1XTsQAAAABJRU5ErkJgglBLAwQUAAYACAAAACEApfrx+OIAAAALAQAADwAAAGRycy9k&#10;b3ducmV2LnhtbEyPQW+CQBCF7036HzbTpLe6gIpKWYwxbU/GpNqk8TbCCER2l7Ar4L/v9NTeZua9&#10;vPleuh51I3rqXG2NgnASgCCT26I2pYKv4/vLEoTzaApsrCEFd3Kwzh4fUkwKO5hP6g++FBxiXIIK&#10;Ku/bREqXV6TRTWxLhrWL7TR6XrtSFh0OHK4bGQVBLDXWhj9U2NK2ovx6uGkFHwMOm2n41u+ul+39&#10;dJzvv3chKfX8NG5eQXga/Z8ZfvEZHTJmOtubKZxoFExX0ZytLASzCAQ7ZnHMw5kvi8UKZJbK/x2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Krf+00wMAADwJ&#10;AAAOAAAAAAAAAAAAAAAAADoCAABkcnMvZTJvRG9jLnhtbFBLAQItAAoAAAAAAAAAIQDhgyIeWwQA&#10;AFsEAAAUAAAAAAAAAAAAAAAAADkGAABkcnMvbWVkaWEvaW1hZ2UxLnBuZ1BLAQItABQABgAIAAAA&#10;IQCl+vH44gAAAAsBAAAPAAAAAAAAAAAAAAAAAMYKAABkcnMvZG93bnJldi54bWxQSwECLQAUAAYA&#10;CAAAACEAqiYOvrwAAAAhAQAAGQAAAAAAAAAAAAAAAADVCwAAZHJzL19yZWxzL2Uyb0RvYy54bWwu&#10;cmVsc1BLBQYAAAAABgAGAHwBAADIDAAAAAA=&#10;">
                      <v:oval id="Oval 239" o:spid="_x0000_s102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hkxQAAANwAAAAPAAAAZHJzL2Rvd25yZXYueG1sRI/NasMw&#10;EITvgb6D2EIvoZHrQOo4loMJNfRSSNI8wGJtbRNrZSzVP29fFQo9DjPzDZMdZ9OJkQbXWlbwsolA&#10;EFdWt1wruH2WzwkI55E1dpZJwUIOjvnDKsNU24kvNF59LQKEXYoKGu/7VEpXNWTQbWxPHLwvOxj0&#10;QQ611ANOAW46GUfRThpsOSw02NOpoep+/TYK9uXbct5W5UeyvhVYnF4TNs4p9fQ4FwcQnmb/H/5r&#10;v2sF8XYPv2fCEZD5DwAAAP//AwBQSwECLQAUAAYACAAAACEA2+H2y+4AAACFAQAAEwAAAAAAAAAA&#10;AAAAAAAAAAAAW0NvbnRlbnRfVHlwZXNdLnhtbFBLAQItABQABgAIAAAAIQBa9CxbvwAAABUBAAAL&#10;AAAAAAAAAAAAAAAAAB8BAABfcmVscy8ucmVsc1BLAQItABQABgAIAAAAIQAwG9hkxQAAANwAAAAP&#10;AAAAAAAAAAAAAAAAAAcCAABkcnMvZG93bnJldi54bWxQSwUGAAAAAAMAAwC3AAAA+QIAAAAA&#10;" fillcolor="#bfbfbf [2412]" stroked="f" strokeweight="2pt"/>
                      <v:shape id="Picture 240" o:spid="_x0000_s1028" type="#_x0000_t75" style="position:absolute;left:72427;top:58847;width:323850;height:34671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cwQAAANwAAAAPAAAAZHJzL2Rvd25yZXYueG1sRE9La8JA&#10;EL4X/A/LCF5K3VREJHUVEVpE8OAD7HGaHZNgdjbsbmP67zsHwePH916seteojkKsPRt4H2egiAtv&#10;ay4NnE+fb3NQMSFbbDyTgT+KsFoOXhaYW3/nA3XHVCoJ4ZijgSqlNtc6FhU5jGPfEgt39cFhEhhK&#10;bQPeJdw1epJlM+2wZmmosKVNRcXt+OsMTNbf+5rD6373ZTua+d3551LcjBkN+/UHqER9eoof7q0V&#10;31Tmyxk5Anr5DwAA//8DAFBLAQItABQABgAIAAAAIQDb4fbL7gAAAIUBAAATAAAAAAAAAAAAAAAA&#10;AAAAAABbQ29udGVudF9UeXBlc10ueG1sUEsBAi0AFAAGAAgAAAAhAFr0LFu/AAAAFQEAAAsAAAAA&#10;AAAAAAAAAAAAHwEAAF9yZWxzLy5yZWxzUEsBAi0AFAAGAAgAAAAhAP5XdRzBAAAA3AAAAA8AAAAA&#10;AAAAAAAAAAAABwIAAGRycy9kb3ducmV2LnhtbFBLBQYAAAAAAwADALcAAAD1AgAAAAA=&#10;">
                        <v:imagedata r:id="rId139" o:title=""/>
                      </v:shape>
                    </v:group>
                  </w:pict>
                </mc:Fallback>
              </mc:AlternateContent>
            </w:r>
            <w:r w:rsidRPr="006C6D43">
              <w:rPr>
                <w:noProof/>
                <w:color w:val="auto"/>
                <w:sz w:val="24"/>
                <w:szCs w:val="24"/>
                <w:lang w:eastAsia="en-AU"/>
              </w:rPr>
              <w:drawing>
                <wp:inline distT="0" distB="0" distL="0" distR="0" wp14:anchorId="18A13BE0" wp14:editId="2478B22E">
                  <wp:extent cx="5436235" cy="2181225"/>
                  <wp:effectExtent l="0" t="0" r="0" b="0"/>
                  <wp:docPr id="241" name="Chart 24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R="00DD414B" w:rsidRPr="006C6D43" w14:paraId="68DB7196" w14:textId="77777777" w:rsidTr="00B80A88">
        <w:tc>
          <w:tcPr>
            <w:tcW w:w="8778" w:type="dxa"/>
            <w:shd w:val="clear" w:color="auto" w:fill="auto"/>
          </w:tcPr>
          <w:p w14:paraId="4943CE45" w14:textId="2A624BB7" w:rsidR="00DD414B" w:rsidRPr="006C6D43" w:rsidRDefault="00DD414B" w:rsidP="00B80A88">
            <w:pPr>
              <w:pStyle w:val="BASE"/>
              <w:keepNext/>
              <w:rPr>
                <w:color w:val="auto"/>
              </w:rPr>
            </w:pPr>
            <w:r w:rsidRPr="006C6D43">
              <w:rPr>
                <w:color w:val="auto"/>
              </w:rPr>
              <w:t>Q78c</w:t>
            </w:r>
            <w:r w:rsidRPr="006C6D43">
              <w:rPr>
                <w:color w:val="auto"/>
              </w:rPr>
              <w:tab/>
              <w:t>Did you use this service to assist with voting?</w:t>
            </w:r>
          </w:p>
          <w:p w14:paraId="7101B075" w14:textId="3BB58F1B" w:rsidR="00DD414B" w:rsidRPr="006C6D43" w:rsidRDefault="00DD414B" w:rsidP="00B80A88">
            <w:pPr>
              <w:pStyle w:val="BASE"/>
              <w:keepNext/>
              <w:rPr>
                <w:color w:val="auto"/>
              </w:rPr>
            </w:pPr>
            <w:r w:rsidRPr="006C6D43">
              <w:rPr>
                <w:color w:val="auto"/>
              </w:rPr>
              <w:t xml:space="preserve">Base: </w:t>
            </w:r>
            <w:r w:rsidRPr="006C6D43">
              <w:rPr>
                <w:color w:val="auto"/>
              </w:rPr>
              <w:tab/>
              <w:t xml:space="preserve">All voters who are deaf or hard of hearing </w:t>
            </w:r>
            <w:r w:rsidR="00AE11C0" w:rsidRPr="006C6D43">
              <w:rPr>
                <w:color w:val="auto"/>
              </w:rPr>
              <w:t xml:space="preserve">and were aware of Auslan interpreting service </w:t>
            </w:r>
            <w:r w:rsidRPr="006C6D43">
              <w:rPr>
                <w:color w:val="auto"/>
              </w:rPr>
              <w:t>(n=23)</w:t>
            </w:r>
          </w:p>
        </w:tc>
      </w:tr>
    </w:tbl>
    <w:p w14:paraId="4853D870" w14:textId="70A14E2B" w:rsidR="00BC0A56" w:rsidRPr="006C6D43" w:rsidRDefault="00BC0A56" w:rsidP="00BC0A56">
      <w:pPr>
        <w:rPr>
          <w:color w:val="auto"/>
        </w:rPr>
      </w:pPr>
    </w:p>
    <w:p w14:paraId="7740BDEE" w14:textId="77777777" w:rsidR="00BC0A56" w:rsidRPr="006C6D43" w:rsidRDefault="00BC0A56">
      <w:pPr>
        <w:spacing w:after="200"/>
        <w:rPr>
          <w:color w:val="auto"/>
        </w:rPr>
      </w:pPr>
      <w:r w:rsidRPr="006C6D43">
        <w:rPr>
          <w:color w:val="auto"/>
        </w:rPr>
        <w:br w:type="page"/>
      </w:r>
    </w:p>
    <w:p w14:paraId="1305F650" w14:textId="29980711" w:rsidR="00206B54" w:rsidRPr="006C6D43" w:rsidRDefault="00206B54" w:rsidP="00206B54">
      <w:pPr>
        <w:pStyle w:val="Heading2"/>
        <w:rPr>
          <w:color w:val="auto"/>
        </w:rPr>
      </w:pPr>
      <w:bookmarkStart w:id="137" w:name="_Toc142294160"/>
      <w:r w:rsidRPr="006C6D43">
        <w:rPr>
          <w:color w:val="auto"/>
        </w:rPr>
        <w:t>Non-voters</w:t>
      </w:r>
      <w:bookmarkEnd w:id="137"/>
    </w:p>
    <w:p w14:paraId="66C70BFD" w14:textId="46629947" w:rsidR="00206B54" w:rsidRPr="006C6D43" w:rsidRDefault="00A6287B" w:rsidP="00206B54">
      <w:pPr>
        <w:rPr>
          <w:color w:val="auto"/>
        </w:rPr>
      </w:pPr>
      <w:r w:rsidRPr="006C6D43">
        <w:rPr>
          <w:color w:val="auto"/>
        </w:rPr>
        <w:t>The 2022 evaluation questionnaire included a question for no</w:t>
      </w:r>
      <w:r w:rsidR="00EC2DC2" w:rsidRPr="006C6D43">
        <w:rPr>
          <w:color w:val="auto"/>
        </w:rPr>
        <w:t>n</w:t>
      </w:r>
      <w:r w:rsidRPr="006C6D43">
        <w:rPr>
          <w:color w:val="auto"/>
        </w:rPr>
        <w:t>-voters about the reason the</w:t>
      </w:r>
      <w:r w:rsidR="000E48FF" w:rsidRPr="006C6D43">
        <w:rPr>
          <w:color w:val="auto"/>
        </w:rPr>
        <w:t>y</w:t>
      </w:r>
      <w:r w:rsidRPr="006C6D43">
        <w:rPr>
          <w:color w:val="auto"/>
        </w:rPr>
        <w:t xml:space="preserve"> did not vote.</w:t>
      </w:r>
      <w:r w:rsidR="00692498" w:rsidRPr="006C6D43">
        <w:rPr>
          <w:color w:val="auto"/>
        </w:rPr>
        <w:t xml:space="preserve"> </w:t>
      </w:r>
    </w:p>
    <w:p w14:paraId="3566A78B" w14:textId="42960D00" w:rsidR="00873E3E" w:rsidRPr="006C6D43" w:rsidRDefault="00873E3E" w:rsidP="00873E3E">
      <w:pPr>
        <w:pStyle w:val="Heading5"/>
        <w:ind w:left="0" w:firstLine="0"/>
        <w:rPr>
          <w:color w:val="auto"/>
        </w:rPr>
      </w:pPr>
      <w:r w:rsidRPr="006C6D43">
        <w:rPr>
          <w:color w:val="auto"/>
        </w:rPr>
        <w:t>Reason for not voting in 2022 State election</w:t>
      </w:r>
    </w:p>
    <w:p w14:paraId="3E3661CD" w14:textId="1F5F8606" w:rsidR="00873E3E" w:rsidRPr="006C6D43" w:rsidRDefault="00A6287B" w:rsidP="00873E3E">
      <w:pPr>
        <w:rPr>
          <w:color w:val="auto"/>
        </w:rPr>
      </w:pPr>
      <w:r w:rsidRPr="006C6D43">
        <w:rPr>
          <w:color w:val="auto"/>
        </w:rPr>
        <w:t xml:space="preserve">The primary reasons related to simply not being able to </w:t>
      </w:r>
      <w:r w:rsidR="00FA07D8" w:rsidRPr="006C6D43">
        <w:rPr>
          <w:color w:val="auto"/>
        </w:rPr>
        <w:t>make it to a voting centre (31% of non-voters) or not receiving a postal vote on time (25%).</w:t>
      </w:r>
      <w:r w:rsidR="00692498" w:rsidRPr="006C6D43">
        <w:rPr>
          <w:color w:val="auto"/>
        </w:rPr>
        <w:t xml:space="preserve"> </w:t>
      </w:r>
      <w:r w:rsidR="00FA07D8" w:rsidRPr="006C6D43">
        <w:rPr>
          <w:color w:val="auto"/>
        </w:rPr>
        <w:t>The very small base size for this question means that these findings should be interpreted with caution.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0B3ED0B" w14:textId="77777777" w:rsidTr="00B80A88">
        <w:trPr>
          <w:trHeight w:val="467"/>
        </w:trPr>
        <w:tc>
          <w:tcPr>
            <w:tcW w:w="8778" w:type="dxa"/>
            <w:shd w:val="clear" w:color="auto" w:fill="F2F2F2" w:themeFill="background1" w:themeFillShade="F2"/>
          </w:tcPr>
          <w:p w14:paraId="4752DB4D" w14:textId="3CE5E4D3" w:rsidR="00873E3E" w:rsidRPr="006C6D43" w:rsidRDefault="00391433" w:rsidP="00B80A88">
            <w:pPr>
              <w:pStyle w:val="Caption"/>
              <w:rPr>
                <w:color w:val="auto"/>
              </w:rPr>
            </w:pPr>
            <w:bookmarkStart w:id="138" w:name="_Toc14014776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84</w:t>
            </w:r>
            <w:r w:rsidRPr="006C6D43">
              <w:rPr>
                <w:color w:val="auto"/>
              </w:rPr>
              <w:fldChar w:fldCharType="end"/>
            </w:r>
            <w:r w:rsidRPr="006C6D43">
              <w:rPr>
                <w:color w:val="auto"/>
              </w:rPr>
              <w:t>:</w:t>
            </w:r>
            <w:r w:rsidR="00873E3E" w:rsidRPr="006C6D43">
              <w:rPr>
                <w:color w:val="auto"/>
              </w:rPr>
              <w:tab/>
              <w:t>Reason for not voting in 2022 State election</w:t>
            </w:r>
            <w:bookmarkEnd w:id="138"/>
          </w:p>
        </w:tc>
      </w:tr>
      <w:tr w:rsidR="006C6D43" w:rsidRPr="006C6D43" w14:paraId="1B63E89C" w14:textId="77777777" w:rsidTr="00B80A88">
        <w:trPr>
          <w:trHeight w:val="3366"/>
        </w:trPr>
        <w:tc>
          <w:tcPr>
            <w:tcW w:w="8778" w:type="dxa"/>
          </w:tcPr>
          <w:p w14:paraId="21999132" w14:textId="77777777" w:rsidR="00873E3E" w:rsidRPr="006C6D43" w:rsidRDefault="00873E3E" w:rsidP="00B80A88">
            <w:pPr>
              <w:spacing w:after="0"/>
              <w:rPr>
                <w:color w:val="auto"/>
                <w:sz w:val="24"/>
                <w:szCs w:val="24"/>
              </w:rPr>
            </w:pPr>
            <w:r w:rsidRPr="006C6D43">
              <w:rPr>
                <w:noProof/>
                <w:color w:val="auto"/>
                <w:sz w:val="24"/>
                <w:szCs w:val="24"/>
                <w:lang w:eastAsia="en-AU"/>
              </w:rPr>
              <w:drawing>
                <wp:inline distT="0" distB="0" distL="0" distR="0" wp14:anchorId="2380F2AB" wp14:editId="39D84186">
                  <wp:extent cx="5436235" cy="2849526"/>
                  <wp:effectExtent l="0" t="0" r="0" b="8255"/>
                  <wp:docPr id="373" name="Chart 37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r>
      <w:tr w:rsidR="00873E3E" w:rsidRPr="006C6D43" w14:paraId="4CE25FC5" w14:textId="77777777" w:rsidTr="00B80A88">
        <w:tc>
          <w:tcPr>
            <w:tcW w:w="8778" w:type="dxa"/>
            <w:shd w:val="clear" w:color="auto" w:fill="auto"/>
          </w:tcPr>
          <w:p w14:paraId="62DF5A0C" w14:textId="4E0D99E2" w:rsidR="00873E3E" w:rsidRPr="006C6D43" w:rsidRDefault="00873E3E" w:rsidP="00B80A88">
            <w:pPr>
              <w:pStyle w:val="BASE"/>
              <w:rPr>
                <w:color w:val="auto"/>
              </w:rPr>
            </w:pPr>
            <w:r w:rsidRPr="006C6D43">
              <w:rPr>
                <w:color w:val="auto"/>
              </w:rPr>
              <w:t>Q1a</w:t>
            </w:r>
            <w:r w:rsidRPr="006C6D43">
              <w:rPr>
                <w:color w:val="auto"/>
              </w:rPr>
              <w:tab/>
            </w:r>
            <w:r w:rsidR="00FB0826" w:rsidRPr="006C6D43">
              <w:rPr>
                <w:color w:val="auto"/>
              </w:rPr>
              <w:t>Why didn’t you vote?</w:t>
            </w:r>
          </w:p>
          <w:p w14:paraId="2D8E7319" w14:textId="7449A9B7" w:rsidR="00873E3E" w:rsidRPr="006C6D43" w:rsidRDefault="00873E3E" w:rsidP="00B80A88">
            <w:pPr>
              <w:pStyle w:val="BASE"/>
              <w:keepNext/>
              <w:rPr>
                <w:color w:val="auto"/>
              </w:rPr>
            </w:pPr>
            <w:r w:rsidRPr="006C6D43">
              <w:rPr>
                <w:color w:val="auto"/>
              </w:rPr>
              <w:t xml:space="preserve">Base: </w:t>
            </w:r>
            <w:r w:rsidRPr="006C6D43">
              <w:rPr>
                <w:color w:val="auto"/>
              </w:rPr>
              <w:tab/>
              <w:t xml:space="preserve">All </w:t>
            </w:r>
            <w:r w:rsidR="00FB0826" w:rsidRPr="006C6D43">
              <w:rPr>
                <w:color w:val="auto"/>
              </w:rPr>
              <w:t>respondents who did not vote in the 2022 State election (n=32)</w:t>
            </w:r>
          </w:p>
        </w:tc>
      </w:tr>
    </w:tbl>
    <w:p w14:paraId="6406203D" w14:textId="77777777" w:rsidR="003952AB" w:rsidRPr="006C6D43" w:rsidRDefault="003952AB" w:rsidP="009A6F70">
      <w:pPr>
        <w:spacing w:after="200"/>
        <w:rPr>
          <w:rFonts w:eastAsiaTheme="majorEastAsia" w:cstheme="majorBidi"/>
          <w:bCs/>
          <w:color w:val="auto"/>
          <w:szCs w:val="20"/>
        </w:rPr>
      </w:pPr>
    </w:p>
    <w:p w14:paraId="48E1583D" w14:textId="321FFE77" w:rsidR="003952AB" w:rsidRPr="006C6D43" w:rsidRDefault="003952AB" w:rsidP="003952AB">
      <w:pPr>
        <w:spacing w:after="200"/>
        <w:rPr>
          <w:rFonts w:eastAsiaTheme="majorEastAsia" w:cstheme="majorBidi"/>
          <w:bCs/>
          <w:color w:val="auto"/>
          <w:szCs w:val="20"/>
        </w:rPr>
      </w:pPr>
      <w:r w:rsidRPr="006C6D43">
        <w:rPr>
          <w:rFonts w:eastAsiaTheme="majorEastAsia" w:cstheme="majorBidi"/>
          <w:bCs/>
          <w:color w:val="auto"/>
          <w:szCs w:val="20"/>
        </w:rPr>
        <w:t>‘Other’ responses included</w:t>
      </w:r>
      <w:r w:rsidR="00E65566" w:rsidRPr="006C6D43">
        <w:rPr>
          <w:rFonts w:eastAsiaTheme="majorEastAsia" w:cstheme="majorBidi"/>
          <w:bCs/>
          <w:color w:val="auto"/>
          <w:szCs w:val="20"/>
        </w:rPr>
        <w:t xml:space="preserve"> </w:t>
      </w:r>
      <w:r w:rsidR="00A6287B" w:rsidRPr="006C6D43">
        <w:rPr>
          <w:rFonts w:eastAsiaTheme="majorEastAsia" w:cstheme="majorBidi"/>
          <w:bCs/>
          <w:color w:val="auto"/>
          <w:szCs w:val="20"/>
        </w:rPr>
        <w:t xml:space="preserve">small groups of responses on a range of issues </w:t>
      </w:r>
      <w:r w:rsidR="00D453A5" w:rsidRPr="006C6D43">
        <w:rPr>
          <w:rFonts w:eastAsiaTheme="majorEastAsia" w:cstheme="majorBidi"/>
          <w:bCs/>
          <w:color w:val="auto"/>
          <w:szCs w:val="20"/>
        </w:rPr>
        <w:t>su</w:t>
      </w:r>
      <w:r w:rsidR="006E48E4" w:rsidRPr="006C6D43">
        <w:rPr>
          <w:rFonts w:eastAsiaTheme="majorEastAsia" w:cstheme="majorBidi"/>
          <w:bCs/>
          <w:color w:val="auto"/>
          <w:szCs w:val="20"/>
        </w:rPr>
        <w:t>ch as</w:t>
      </w:r>
      <w:r w:rsidR="00A6287B" w:rsidRPr="006C6D43">
        <w:rPr>
          <w:rFonts w:eastAsiaTheme="majorEastAsia" w:cstheme="majorBidi"/>
          <w:bCs/>
          <w:color w:val="auto"/>
          <w:szCs w:val="20"/>
        </w:rPr>
        <w:t xml:space="preserve"> </w:t>
      </w:r>
      <w:r w:rsidR="00E65566" w:rsidRPr="006C6D43">
        <w:rPr>
          <w:rFonts w:eastAsiaTheme="majorEastAsia" w:cstheme="majorBidi"/>
          <w:bCs/>
          <w:color w:val="auto"/>
          <w:szCs w:val="20"/>
        </w:rPr>
        <w:t>being overseas, traveling, having COVID, and forgetting the election date</w:t>
      </w:r>
      <w:r w:rsidR="0029518B" w:rsidRPr="006C6D43">
        <w:rPr>
          <w:rFonts w:eastAsiaTheme="majorEastAsia" w:cstheme="majorBidi"/>
          <w:bCs/>
          <w:color w:val="auto"/>
          <w:szCs w:val="20"/>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4A121DEF" w14:textId="77777777" w:rsidTr="00B80A88">
        <w:trPr>
          <w:trHeight w:val="591"/>
        </w:trPr>
        <w:tc>
          <w:tcPr>
            <w:tcW w:w="630" w:type="dxa"/>
          </w:tcPr>
          <w:p w14:paraId="0802F3E8" w14:textId="69246F27"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35C924ED" wp14:editId="009A784F">
                      <wp:extent cx="276225" cy="276225"/>
                      <wp:effectExtent l="0" t="0" r="9525" b="9525"/>
                      <wp:docPr id="550" name="Oval 55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174E6"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C924ED" id="Oval 550" o:spid="_x0000_s114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k4fgIAAGUFAAAOAAAAZHJzL2Uyb0RvYy54bWysVEtvEzEQviPxHyzf6W4CLSjqpopSipCq&#10;UtGinh2vnbXk9RjbySb8ema8jwCtOCBycMaeb7557MxcXh1ay/YqRAOu4rOzkjPlJNTGbSv+7fHm&#10;zQfOYhKuFhacqvhRRX61fP3qsvMLNYcGbK0CQxIXF52veJOSXxRFlI1qRTwDrxwqNYRWJLyGbVEH&#10;0SF7a4t5WV4UHYTaB5AqRny97pV8mfm1VjJ90TqqxGzFMbaUz5DPDZ3F8lIstkH4xsghDPEPUbTC&#10;OHQ6UV2LJNgumGdUrZEBIuh0JqEtQGsjVc4Bs5mVf2Tz0Aivci5YnOinMsX/Ryvv9g/+PmAZOh8X&#10;EUXK4qBDS/8YHzvkYh2nYqlDYhIf5+8v5vNzziSqBhlZipOxDzF9UtAyEiqurDU+UjpiIfa3MfXo&#10;EUXPEaypb4y1+RK2m7UNbC/o0318u7pY09dCB7/BrCOwAzLr1fRSnLLJUjpaRTjrvirNTE3x50hy&#10;o6nJj5BSuTTrVY2oVe/+vMTf6J1akyxyLJmQmDX6n7gHghHZk4zcfZQDnkxV7tPJuPxbYL3xZJE9&#10;g0uTcWschJcILGY1eO7xY5H60lCV0mFzwNrgGJfvCEtvG6iP94EF6Ccnenlj8HPeipjuRcBRwaHC&#10;8U9f8NAWuorDIHHWQPjx0jvhsYNRy1mHo1fx+H0nguLMfnbY2zSnoxBGYTMKbteuAVtihovFyyyi&#10;QUh2FHWA9gm3woq8oEo4ib4qLlMYL+vUrwDcK1KtVhmG8+hFunUPXhI5VZZ68/HwJIIfejhh89/B&#10;OJbP+rjHkqWD1S6BNrnJT3Ucao6znJtn2Du0LH69Z9RpOy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CbCJOH4CAABlBQAA&#10;DgAAAAAAAAAAAAAAAAAuAgAAZHJzL2Uyb0RvYy54bWxQSwECLQAUAAYACAAAACEAccAeO9oAAAAD&#10;AQAADwAAAAAAAAAAAAAAAADYBAAAZHJzL2Rvd25yZXYueG1sUEsFBgAAAAAEAAQA8wAAAN8FAAAA&#10;AA==&#10;" fillcolor="#0e3a6c" stroked="f" strokeweight="2pt">
                      <v:textbox inset="0,0,0,0">
                        <w:txbxContent>
                          <w:p w14:paraId="4B8174E6"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7453B34A" w14:textId="7823FB64" w:rsidR="00FA07D8" w:rsidRPr="006C6D43" w:rsidRDefault="00FA07D8" w:rsidP="00FA07D8">
            <w:pPr>
              <w:spacing w:after="0"/>
              <w:rPr>
                <w:i/>
                <w:color w:val="auto"/>
              </w:rPr>
            </w:pPr>
            <w:r w:rsidRPr="006C6D43">
              <w:rPr>
                <w:i/>
                <w:color w:val="auto"/>
              </w:rPr>
              <w:t xml:space="preserve">“I was not able to vote because I forgot the early voting and was travel overseas when I realise the early voting date.” </w:t>
            </w:r>
            <w:r w:rsidRPr="006C6D43">
              <w:rPr>
                <w:color w:val="auto"/>
              </w:rPr>
              <w:t>Did not vote</w:t>
            </w:r>
          </w:p>
        </w:tc>
      </w:tr>
      <w:tr w:rsidR="006C6D43" w:rsidRPr="006C6D43" w14:paraId="2BD8CB84" w14:textId="77777777" w:rsidTr="00B80A88">
        <w:trPr>
          <w:trHeight w:val="591"/>
        </w:trPr>
        <w:tc>
          <w:tcPr>
            <w:tcW w:w="630" w:type="dxa"/>
          </w:tcPr>
          <w:p w14:paraId="34134400" w14:textId="435BA1FD"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2D623237" wp14:editId="2B2D3083">
                      <wp:extent cx="276225" cy="276225"/>
                      <wp:effectExtent l="0" t="0" r="9525" b="9525"/>
                      <wp:docPr id="556" name="Oval 55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62ADE"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623237" id="Oval 556" o:spid="_x0000_s114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NSfgIAAGUFAAAOAAAAZHJzL2Uyb0RvYy54bWysVEtvEzEQviPxHyzf6W6CWlDUTRWlFCFV&#10;bUWLena8dtaS12NsJ5vw65nxPgK04oDIwRl7vvnmsTNzeXVoLdurEA24is/OSs6Uk1Abt634t6eb&#10;dx85i0m4WlhwquJHFfnV8u2by84v1BwasLUKDElcXHS+4k1KflEUUTaqFfEMvHKo1BBakfAatkUd&#10;RIfsrS3mZXlRdBBqH0CqGPH1ulfyZebXWsl0r3VUidmKY2wpnyGfGzqL5aVYbIPwjZFDGOIfomiF&#10;ceh0oroWSbBdMC+oWiMDRNDpTEJbgNZGqpwDZjMr/8jmsRFe5VywONFPZYr/j1be7R/9Q8AydD4u&#10;IoqUxUGHlv4xPnbIxTpOxVKHxCQ+zj9czOfnnElUDTKyFCdjH2L6rKBlJFRcWWt8pHTEQuxvY+rR&#10;I4qeI1hT3xhr8yVsN2sb2F7Qp/v0fnWxpq+FDn6DWUdgB2TWq+mlOGWTpXS0inDWfVWamZriz5Hk&#10;RlOTHyGlcmnWqxpRq979eYm/0Tu1JlnkWDIhMWv0P3EPBCOyJxm5+ygHPJmq3KeTcfm3wHrjySJ7&#10;Bpcm49Y4CK8RWMxq8NzjxyL1paEqpcPmgLXBMS7PCUtvG6iPD4EF6Ccnenlj8HPeipgeRMBRwaHC&#10;8U/3eGgLXcVhkDhrIPx47Z3w2MGo5azD0at4/L4TQXFmvzjsbZrTUQijsBkFt2vXgC0xw8XiZRbR&#10;ICQ7ijpA+4xbYUVeUCWcRF8VlymMl3XqVwDuFalWqwzDefQi3bpHL4mcKku9+XR4FsEPPZyw+e9g&#10;HMsXfdxjydLBapdAm9zkpzoONcdZzs0z7B1aFr/eM+q0HZc/A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bAqjUn4CAABlBQAA&#10;DgAAAAAAAAAAAAAAAAAuAgAAZHJzL2Uyb0RvYy54bWxQSwECLQAUAAYACAAAACEAccAeO9oAAAAD&#10;AQAADwAAAAAAAAAAAAAAAADYBAAAZHJzL2Rvd25yZXYueG1sUEsFBgAAAAAEAAQA8wAAAN8FAAAA&#10;AA==&#10;" fillcolor="#0e3a6c" stroked="f" strokeweight="2pt">
                      <v:textbox inset="0,0,0,0">
                        <w:txbxContent>
                          <w:p w14:paraId="41062ADE"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6224763C" w14:textId="2561BD78" w:rsidR="00FA07D8" w:rsidRPr="006C6D43" w:rsidRDefault="00FA07D8" w:rsidP="00FA07D8">
            <w:pPr>
              <w:spacing w:after="0"/>
              <w:rPr>
                <w:i/>
                <w:color w:val="auto"/>
              </w:rPr>
            </w:pPr>
            <w:r w:rsidRPr="006C6D43">
              <w:rPr>
                <w:i/>
                <w:color w:val="auto"/>
              </w:rPr>
              <w:t xml:space="preserve">“I was travelling on the polling day.” </w:t>
            </w:r>
            <w:r w:rsidRPr="006C6D43">
              <w:rPr>
                <w:iCs/>
                <w:color w:val="auto"/>
              </w:rPr>
              <w:t>Did not vote</w:t>
            </w:r>
          </w:p>
        </w:tc>
      </w:tr>
      <w:tr w:rsidR="006C6D43" w:rsidRPr="006C6D43" w14:paraId="1BB49AFE" w14:textId="77777777" w:rsidTr="00B80A88">
        <w:trPr>
          <w:trHeight w:val="591"/>
        </w:trPr>
        <w:tc>
          <w:tcPr>
            <w:tcW w:w="630" w:type="dxa"/>
          </w:tcPr>
          <w:p w14:paraId="37045A20" w14:textId="27B53604" w:rsidR="00FA07D8" w:rsidRPr="006C6D43" w:rsidRDefault="00FA07D8" w:rsidP="00FA07D8">
            <w:pPr>
              <w:spacing w:after="0"/>
              <w:rPr>
                <w:i/>
                <w:color w:val="auto"/>
              </w:rPr>
            </w:pPr>
            <w:r w:rsidRPr="006C6D43">
              <w:rPr>
                <w:noProof/>
                <w:color w:val="auto"/>
                <w:lang w:eastAsia="en-AU"/>
              </w:rPr>
              <mc:AlternateContent>
                <mc:Choice Requires="wps">
                  <w:drawing>
                    <wp:inline distT="0" distB="0" distL="0" distR="0" wp14:anchorId="6DE5F2A5" wp14:editId="299A90D0">
                      <wp:extent cx="276225" cy="276225"/>
                      <wp:effectExtent l="0" t="0" r="9525" b="9525"/>
                      <wp:docPr id="557" name="Oval 55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AE4D5"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E5F2A5" id="Oval 557" o:spid="_x0000_s114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zsfgIAAGUFAAAOAAAAZHJzL2Uyb0RvYy54bWysVEtv2zAMvg/YfxB0X+1kaDYEdYogXYcB&#10;RVssHXpWZDkWIIuapMTOfv1I+ZFtLXYYloNCiR8/Pkzy6rprDDsqHzTYgs8ucs6UlVBquy/4t6fb&#10;dx85C1HYUhiwquAnFfj16u2bq9Yt1RxqMKXyDElsWLau4HWMbpllQdaqEeECnLKorMA3IuLV77PS&#10;ixbZG5PN83yRteBL50GqEPD1plfyVeKvKiXjQ1UFFZkpOMYW0+nTuaMzW12J5d4LV2s5hCH+IYpG&#10;aItOJ6obEQU7eP2CqtHSQ4AqXkhoMqgqLVXKAbOZ5X9ks62FUykXLE5wU5nC/6OV98ete/RYhtaF&#10;ZUCRsugq39A/xse6VKzTVCzVRSbxcf5hMZ9fciZRNcjIkp2NnQ/xs4KGkVBwZYx2gdIRS3G8C7FH&#10;jyh6DmB0eauNSRe/322MZ0dBn+7T+/ViQ18LHfwGM5bAFsisV9NLds4mSfFkFOGM/aoqpkuKP0WS&#10;Gk1NfoSUysZZr6pFqXr3lzn+Ru/UmmSRYkmExFyh/4l7IBiRPcnI3Uc54MlUpT6djPO/BdYbTxbJ&#10;M9g4GTfagn+NwGBWg+cePxapLw1VKXa7DmuDY5wvCEtvOyhPj5556CcnOHmr8XPeiRAfhcdRwaHC&#10;8Y8PeFQG2oLDIHFWg//x2jvhsYNRy1mLo1fw8P0gvOLMfLHY2zSno+BHYTcK9tBsAFtihovFySSi&#10;gY9mFCsPzTNuhTV5QZWwEn0VXEY/XjaxXwG4V6RarxMM59GJeGe3ThI5VZZ686l7Ft4NPRyx+e9h&#10;HMsXfdxjydLC+hCh0qnJz3Ucao6znJpn2Du0LH69J9R5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w8Tc7H4CAABlBQAA&#10;DgAAAAAAAAAAAAAAAAAuAgAAZHJzL2Uyb0RvYy54bWxQSwECLQAUAAYACAAAACEAccAeO9oAAAAD&#10;AQAADwAAAAAAAAAAAAAAAADYBAAAZHJzL2Rvd25yZXYueG1sUEsFBgAAAAAEAAQA8wAAAN8FAAAA&#10;AA==&#10;" fillcolor="#0e3a6c" stroked="f" strokeweight="2pt">
                      <v:textbox inset="0,0,0,0">
                        <w:txbxContent>
                          <w:p w14:paraId="7FAAE4D5"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3D0248EE" w14:textId="626BB3AC" w:rsidR="00FA07D8" w:rsidRPr="006C6D43" w:rsidRDefault="00FA07D8" w:rsidP="00FA07D8">
            <w:pPr>
              <w:spacing w:after="0"/>
              <w:rPr>
                <w:iCs/>
                <w:color w:val="auto"/>
              </w:rPr>
            </w:pPr>
            <w:r w:rsidRPr="006C6D43">
              <w:rPr>
                <w:i/>
                <w:color w:val="auto"/>
              </w:rPr>
              <w:t xml:space="preserve">“I live overseas and was not organised enough to arrange a postal vote or go to the Embassy.” </w:t>
            </w:r>
            <w:r w:rsidRPr="006C6D43">
              <w:rPr>
                <w:iCs/>
                <w:color w:val="auto"/>
              </w:rPr>
              <w:t>Did not vote</w:t>
            </w:r>
          </w:p>
        </w:tc>
      </w:tr>
      <w:tr w:rsidR="006C6D43" w:rsidRPr="006C6D43" w14:paraId="2CEB626B" w14:textId="77777777" w:rsidTr="00B80A88">
        <w:trPr>
          <w:trHeight w:val="591"/>
        </w:trPr>
        <w:tc>
          <w:tcPr>
            <w:tcW w:w="630" w:type="dxa"/>
          </w:tcPr>
          <w:p w14:paraId="7AAAD584" w14:textId="184BEDE7" w:rsidR="00FA07D8" w:rsidRPr="006C6D43" w:rsidRDefault="00FA07D8" w:rsidP="00FA07D8">
            <w:pPr>
              <w:spacing w:after="0"/>
              <w:rPr>
                <w:noProof/>
                <w:color w:val="auto"/>
              </w:rPr>
            </w:pPr>
            <w:r w:rsidRPr="006C6D43">
              <w:rPr>
                <w:noProof/>
                <w:color w:val="auto"/>
                <w:lang w:eastAsia="en-AU"/>
              </w:rPr>
              <mc:AlternateContent>
                <mc:Choice Requires="wps">
                  <w:drawing>
                    <wp:inline distT="0" distB="0" distL="0" distR="0" wp14:anchorId="33F276E8" wp14:editId="77C880C3">
                      <wp:extent cx="276225" cy="276225"/>
                      <wp:effectExtent l="0" t="0" r="9525" b="9525"/>
                      <wp:docPr id="558" name="Oval 55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2528E"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F276E8" id="Oval 558" o:spid="_x0000_s114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aGfgIAAGUFAAAOAAAAZHJzL2Uyb0RvYy54bWysVEtvEzEQviPxHyzf6W6C2qKomypKKUKq&#10;SkWLena8dtaS12NsJ5vw65nxPgK04oDIwRl7vvnmsTNzdX1oLdurEA24is/OSs6Uk1Abt634t6fb&#10;dx84i0m4WlhwquJHFfn18u2bq84v1BwasLUKDElcXHS+4k1KflEUUTaqFfEMvHKo1BBakfAatkUd&#10;RIfsrS3mZXlRdBBqH0CqGPH1plfyZebXWsn0ReuoErMVx9hSPkM+N3QWyyux2AbhGyOHMMQ/RNEK&#10;49DpRHUjkmC7YF5QtUYGiKDTmYS2AK2NVDkHzGZW/pHNYyO8yrlgcaKfyhT/H6283z/6h4Bl6Hxc&#10;RBQpi4MOLf1jfOyQi3WciqUOiUl8nF9ezOfnnElUDTKyFCdjH2L6pKBlJFRcWWt8pHTEQuzvYurR&#10;I4qeI1hT3xpr8yVsN2sb2F7Qp/v4fnWxpq+FDn6DWUdgB2TWq+mlOGWTpXS0inDWfVWamZriz5Hk&#10;RlOTHyGlcmnWqxpRq979eYm/0Tu1JlnkWDIhMWv0P3EPBCOyJxm5+ygHPJmq3KeTcfm3wHrjySJ7&#10;Bpcm49Y4CK8RWMxq8NzjxyL1paEqpcPmgLXBMS4vCUtvG6iPD4EF6Ccnenlr8HPeiZgeRMBRwaHC&#10;8U9f8NAWuorDIHHWQPjx2jvhsYNRy1mHo1fx+H0nguLMfnbY2zSnoxBGYTMKbteuAVtihovFyyyi&#10;QUh2FHWA9hm3woq8oEo4ib4qLlMYL+vUrwDcK1KtVhmG8+hFunOPXhI5VZZ68+nwLIIfejhh89/D&#10;OJYv+rjHkqWD1S6BNrnJT3Ucao6znJtn2Du0LH69Z9RpOy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pn72hn4CAABlBQAA&#10;DgAAAAAAAAAAAAAAAAAuAgAAZHJzL2Uyb0RvYy54bWxQSwECLQAUAAYACAAAACEAccAeO9oAAAAD&#10;AQAADwAAAAAAAAAAAAAAAADYBAAAZHJzL2Rvd25yZXYueG1sUEsFBgAAAAAEAAQA8wAAAN8FAAAA&#10;AA==&#10;" fillcolor="#0e3a6c" stroked="f" strokeweight="2pt">
                      <v:textbox inset="0,0,0,0">
                        <w:txbxContent>
                          <w:p w14:paraId="29B2528E"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auto"/>
            <w:vAlign w:val="center"/>
          </w:tcPr>
          <w:p w14:paraId="06CE2197" w14:textId="6A8A79FD" w:rsidR="00FA07D8" w:rsidRPr="006C6D43" w:rsidRDefault="00FA07D8" w:rsidP="00FA07D8">
            <w:pPr>
              <w:spacing w:after="0"/>
              <w:rPr>
                <w:i/>
                <w:color w:val="auto"/>
              </w:rPr>
            </w:pPr>
            <w:r w:rsidRPr="006C6D43">
              <w:rPr>
                <w:i/>
                <w:color w:val="auto"/>
              </w:rPr>
              <w:t xml:space="preserve">“I had COVID. Unable to drive and ineligible for phone voting.” </w:t>
            </w:r>
            <w:r w:rsidRPr="006C6D43">
              <w:rPr>
                <w:color w:val="auto"/>
              </w:rPr>
              <w:t>Did not vote</w:t>
            </w:r>
          </w:p>
        </w:tc>
      </w:tr>
    </w:tbl>
    <w:p w14:paraId="4E625A29" w14:textId="7B5B2B9D" w:rsidR="0029518B" w:rsidRPr="006C6D43" w:rsidRDefault="0029518B" w:rsidP="009A6F70">
      <w:pPr>
        <w:spacing w:after="200"/>
        <w:rPr>
          <w:rFonts w:eastAsiaTheme="majorEastAsia" w:cstheme="majorBidi"/>
          <w:bCs/>
          <w:color w:val="auto"/>
          <w:szCs w:val="20"/>
        </w:rPr>
      </w:pPr>
    </w:p>
    <w:p w14:paraId="73A52D21" w14:textId="77777777" w:rsidR="0029518B" w:rsidRPr="006C6D43" w:rsidRDefault="0029518B">
      <w:pPr>
        <w:spacing w:after="200"/>
        <w:rPr>
          <w:rFonts w:eastAsiaTheme="majorEastAsia" w:cstheme="majorBidi"/>
          <w:bCs/>
          <w:color w:val="auto"/>
          <w:szCs w:val="20"/>
        </w:rPr>
      </w:pPr>
      <w:r w:rsidRPr="006C6D43">
        <w:rPr>
          <w:rFonts w:eastAsiaTheme="majorEastAsia" w:cstheme="majorBidi"/>
          <w:bCs/>
          <w:color w:val="auto"/>
          <w:szCs w:val="20"/>
        </w:rPr>
        <w:br w:type="page"/>
      </w:r>
    </w:p>
    <w:p w14:paraId="29FE0747" w14:textId="5BF7562B" w:rsidR="0029518B" w:rsidRPr="006C6D43" w:rsidRDefault="0075785A" w:rsidP="0029518B">
      <w:pPr>
        <w:spacing w:after="200"/>
        <w:rPr>
          <w:rFonts w:eastAsiaTheme="majorEastAsia" w:cstheme="majorBidi"/>
          <w:bCs/>
          <w:color w:val="auto"/>
          <w:szCs w:val="20"/>
        </w:rPr>
      </w:pPr>
      <w:r w:rsidRPr="006C6D43">
        <w:rPr>
          <w:rFonts w:eastAsiaTheme="majorEastAsia" w:cstheme="majorBidi"/>
          <w:bCs/>
          <w:color w:val="auto"/>
          <w:szCs w:val="20"/>
        </w:rPr>
        <w:t xml:space="preserve">Among those who didn’t vote in the 2022 State election, </w:t>
      </w:r>
      <w:r w:rsidR="00FF21A5" w:rsidRPr="006C6D43">
        <w:rPr>
          <w:rFonts w:eastAsiaTheme="majorEastAsia" w:cstheme="majorBidi"/>
          <w:bCs/>
          <w:color w:val="auto"/>
          <w:szCs w:val="20"/>
        </w:rPr>
        <w:t xml:space="preserve">things that would make them more likely to vote in future elections included online voting, </w:t>
      </w:r>
      <w:r w:rsidR="00975550" w:rsidRPr="006C6D43">
        <w:rPr>
          <w:rFonts w:eastAsiaTheme="majorEastAsia" w:cstheme="majorBidi"/>
          <w:bCs/>
          <w:color w:val="auto"/>
          <w:szCs w:val="20"/>
        </w:rPr>
        <w:t>being able to vote in-person when interstate, and having more voting centres</w:t>
      </w:r>
      <w:r w:rsidR="0029518B" w:rsidRPr="006C6D43">
        <w:rPr>
          <w:rFonts w:eastAsiaTheme="majorEastAsia" w:cstheme="majorBidi"/>
          <w:bCs/>
          <w:color w:val="auto"/>
          <w:szCs w:val="20"/>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4C5B1F06" w14:textId="77777777" w:rsidTr="008921E8">
        <w:trPr>
          <w:trHeight w:val="591"/>
        </w:trPr>
        <w:tc>
          <w:tcPr>
            <w:tcW w:w="666" w:type="dxa"/>
          </w:tcPr>
          <w:p w14:paraId="1169EF4F" w14:textId="59E6BDD5" w:rsidR="0029518B" w:rsidRPr="006C6D43" w:rsidRDefault="00FA07D8" w:rsidP="00B80A88">
            <w:pPr>
              <w:spacing w:after="0"/>
              <w:rPr>
                <w:i/>
                <w:color w:val="auto"/>
              </w:rPr>
            </w:pPr>
            <w:r w:rsidRPr="006C6D43">
              <w:rPr>
                <w:noProof/>
                <w:color w:val="auto"/>
                <w:lang w:eastAsia="en-AU"/>
              </w:rPr>
              <mc:AlternateContent>
                <mc:Choice Requires="wps">
                  <w:drawing>
                    <wp:inline distT="0" distB="0" distL="0" distR="0" wp14:anchorId="040D7989" wp14:editId="13FC387E">
                      <wp:extent cx="276225" cy="276225"/>
                      <wp:effectExtent l="0" t="0" r="9525" b="9525"/>
                      <wp:docPr id="520" name="Oval 52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02AC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40D7989" id="Oval 520" o:spid="_x0000_s114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WsfgIAAGUFAAAOAAAAZHJzL2Uyb0RvYy54bWysVEtvEzEQviPxHyzf6W6CWqqomypKKUKq&#10;SkWLena8dtaS12NsJ5vw65nxPgK04oDIwRl7vvnmsTNzdX1oLdurEA24is/OSs6Uk1Abt634t6fb&#10;d5ecxSRcLSw4VfGjivx6+fbNVecXag4N2FoFhiQuLjpf8SYlvyiKKBvVingGXjlUagitSHgN26IO&#10;okP21hbzsrwoOgi1DyBVjPh60yv5MvNrrWT6onVUidmKY2wpnyGfGzqL5ZVYbIPwjZFDGOIfomiF&#10;ceh0oroRSbBdMC+oWiMDRNDpTEJbgNZGqpwDZjMr/8jmsRFe5VywONFPZYr/j1be7x/9Q8AydD4u&#10;IoqUxUGHlv4xPnbIxTpOxVKHxCQ+zj9czOfnnElUDTKyFCdjH2L6pKBlJFRcWWt8pHTEQuzvYurR&#10;I4qeI1hT3xpr8yVsN2sb2F7Qp/v4fnWxpq+FDn6DWUdgB2TWq+mlOGWTpXS0inDWfVWamZriz5Hk&#10;RlOTHyGlcmnWqxpRq979eYm/0Tu1JlnkWDIhMWv0P3EPBCOyJxm5+ygHPJmq3KeTcfm3wHrjySJ7&#10;Bpcm49Y4CK8RWMxq8NzjxyL1paEqpcPmgLXBMS4vCUtvG6iPD4EF6Ccnenlr8HPeiZgeRMBRwaHC&#10;8U9f8NAWuorDIHHWQPjx2jvhsYNRy1mHo1fx+H0nguLMfnbY2zSnoxBGYTMKbteuAVtihovFyyyi&#10;QUh2FHWA9hm3woq8oEo4ib4qLlMYL+vUrwDcK1KtVhmG8+hFunOPXhI5VZZ68+nwLIIfejhh89/D&#10;OJYv+rjHkqWD1S6BNrnJT3Ucao6znJtn2Du0LH69Z9RpOy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doDlrH4CAABlBQAA&#10;DgAAAAAAAAAAAAAAAAAuAgAAZHJzL2Uyb0RvYy54bWxQSwECLQAUAAYACAAAACEAccAeO9oAAAAD&#10;AQAADwAAAAAAAAAAAAAAAADYBAAAZHJzL2Rvd25yZXYueG1sUEsFBgAAAAAEAAQA8wAAAN8FAAAA&#10;AA==&#10;" fillcolor="#0e3a6c" stroked="f" strokeweight="2pt">
                      <v:textbox inset="0,0,0,0">
                        <w:txbxContent>
                          <w:p w14:paraId="33302ACD"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280E6C3D" w14:textId="7F5632FD" w:rsidR="0029518B" w:rsidRPr="006C6D43" w:rsidRDefault="0029518B" w:rsidP="00B80A88">
            <w:pPr>
              <w:spacing w:after="0"/>
              <w:rPr>
                <w:i/>
                <w:color w:val="auto"/>
              </w:rPr>
            </w:pPr>
            <w:r w:rsidRPr="006C6D43">
              <w:rPr>
                <w:i/>
                <w:color w:val="auto"/>
              </w:rPr>
              <w:t>“</w:t>
            </w:r>
            <w:r w:rsidR="00970A2B" w:rsidRPr="006C6D43">
              <w:rPr>
                <w:i/>
                <w:color w:val="auto"/>
              </w:rPr>
              <w:t xml:space="preserve">Being able to vote somewhere whilst interstate.” </w:t>
            </w:r>
            <w:r w:rsidRPr="006C6D43">
              <w:rPr>
                <w:color w:val="auto"/>
              </w:rPr>
              <w:t>Did not vote</w:t>
            </w:r>
          </w:p>
        </w:tc>
      </w:tr>
      <w:tr w:rsidR="006C6D43" w:rsidRPr="006C6D43" w14:paraId="43F4949B" w14:textId="77777777" w:rsidTr="008921E8">
        <w:trPr>
          <w:trHeight w:val="591"/>
        </w:trPr>
        <w:tc>
          <w:tcPr>
            <w:tcW w:w="666" w:type="dxa"/>
          </w:tcPr>
          <w:p w14:paraId="5EC2123A" w14:textId="0CFF5944" w:rsidR="0029518B" w:rsidRPr="006C6D43" w:rsidRDefault="00FA07D8" w:rsidP="00B80A88">
            <w:pPr>
              <w:spacing w:after="0"/>
              <w:rPr>
                <w:i/>
                <w:color w:val="auto"/>
              </w:rPr>
            </w:pPr>
            <w:r w:rsidRPr="006C6D43">
              <w:rPr>
                <w:noProof/>
                <w:color w:val="auto"/>
                <w:lang w:eastAsia="en-AU"/>
              </w:rPr>
              <mc:AlternateContent>
                <mc:Choice Requires="wps">
                  <w:drawing>
                    <wp:inline distT="0" distB="0" distL="0" distR="0" wp14:anchorId="3B104551" wp14:editId="7A40166E">
                      <wp:extent cx="276225" cy="276225"/>
                      <wp:effectExtent l="0" t="0" r="9525" b="9525"/>
                      <wp:docPr id="545" name="Oval 54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C4A67"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B104551" id="Oval 545" o:spid="_x0000_s114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GfgIAAGUFAAAOAAAAZHJzL2Uyb0RvYy54bWysVEtvEzEQviPxHyzf6W6CWiDqpopSipCq&#10;UtGinh2vnVjyeoztZDf8ema8jwCtOCBycMaeb7557MxcXnWNZQcVogFX8dlZyZlyEmrjthX/9njz&#10;5j1nMQlXCwtOVfyoIr9avn512fqFmsMObK0CQxIXF62v+C4lvyiKKHeqEfEMvHKo1BAakfAatkUd&#10;RIvsjS3mZXlRtBBqH0CqGPH1ulfyZebXWsn0ReuoErMVx9hSPkM+N3QWy0ux2Abhd0YOYYh/iKIR&#10;xqHTiepaJMH2wTyjaowMEEGnMwlNAVobqXIOmM2s/CObh53wKueCxYl+KlP8f7Ty7vDg7wOWofVx&#10;EVGkLDodGvrH+FiXi3WciqW6xCQ+zt9dzOfnnElUDTKyFCdjH2L6pKBhJFRcWWt8pHTEQhxuY+rR&#10;I4qeI1hT3xhr8yVsN2sb2EHQp/v4dnWxpq+FDn6DWUdgB2TWq+mlOGWTpXS0inDWfVWamZriz5Hk&#10;RlOTHyGlcmnWq3aiVr378xJ/o3dqTbLIsWRCYtbof+IeCEZkTzJy91EOeDJVuU8n4/JvgfXGk0X2&#10;DC5Nxo1xEF4isJjV4LnHj0XqS0NVSt2mw9rgGJcfCEtvG6iP94EF6Ccnenlj8HPeipjuRcBRwaHC&#10;8U9f8NAW2orDIHG2g/DjpXfCYwejlrMWR6/i8fteBMWZ/eywt2lORyGMwmYU3L5ZA7bEDBeLl1lE&#10;g5DsKOoAzRNuhRV5QZVwEn1VXKYwXtapXwG4V6RarTIM59GLdOsevCRyqiz15mP3JIIfejhh89/B&#10;OJbP+rjHkqWD1T6BNrnJT3Ucao6znJtn2Du0LH69Z9RpOy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EzrPxn4CAABlBQAA&#10;DgAAAAAAAAAAAAAAAAAuAgAAZHJzL2Uyb0RvYy54bWxQSwECLQAUAAYACAAAACEAccAeO9oAAAAD&#10;AQAADwAAAAAAAAAAAAAAAADYBAAAZHJzL2Rvd25yZXYueG1sUEsFBgAAAAAEAAQA8wAAAN8FAAAA&#10;AA==&#10;" fillcolor="#0e3a6c" stroked="f" strokeweight="2pt">
                      <v:textbox inset="0,0,0,0">
                        <w:txbxContent>
                          <w:p w14:paraId="7D3C4A67" w14:textId="77777777" w:rsidR="00E278A6" w:rsidRPr="00FA07D8" w:rsidRDefault="00E278A6" w:rsidP="00FA07D8">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vAlign w:val="center"/>
          </w:tcPr>
          <w:p w14:paraId="56422E3C" w14:textId="370D440C" w:rsidR="0029518B" w:rsidRPr="006C6D43" w:rsidRDefault="0029518B" w:rsidP="00B80A88">
            <w:pPr>
              <w:spacing w:after="0"/>
              <w:rPr>
                <w:i/>
                <w:color w:val="auto"/>
              </w:rPr>
            </w:pPr>
            <w:r w:rsidRPr="006C6D43">
              <w:rPr>
                <w:i/>
                <w:color w:val="auto"/>
              </w:rPr>
              <w:t>“</w:t>
            </w:r>
            <w:r w:rsidR="001D26A4" w:rsidRPr="006C6D43">
              <w:rPr>
                <w:i/>
                <w:color w:val="auto"/>
              </w:rPr>
              <w:t>More vote centres</w:t>
            </w:r>
            <w:r w:rsidRPr="006C6D43">
              <w:rPr>
                <w:i/>
                <w:color w:val="auto"/>
              </w:rPr>
              <w:t xml:space="preserve">.” </w:t>
            </w:r>
            <w:r w:rsidRPr="006C6D43">
              <w:rPr>
                <w:iCs/>
                <w:color w:val="auto"/>
              </w:rPr>
              <w:t>Did not vote</w:t>
            </w:r>
          </w:p>
        </w:tc>
      </w:tr>
      <w:tr w:rsidR="006C6D43" w:rsidRPr="006C6D43" w14:paraId="4CAD7AA4" w14:textId="77777777" w:rsidTr="008921E8">
        <w:trPr>
          <w:trHeight w:val="591"/>
        </w:trPr>
        <w:tc>
          <w:tcPr>
            <w:tcW w:w="666" w:type="dxa"/>
          </w:tcPr>
          <w:p w14:paraId="18F5CBDD" w14:textId="77777777" w:rsidR="0029518B" w:rsidRPr="006C6D43" w:rsidRDefault="0029518B" w:rsidP="00B80A88">
            <w:pPr>
              <w:spacing w:after="0"/>
              <w:rPr>
                <w:i/>
                <w:color w:val="auto"/>
              </w:rPr>
            </w:pPr>
            <w:r w:rsidRPr="006C6D43">
              <w:rPr>
                <w:noProof/>
                <w:color w:val="auto"/>
                <w:lang w:eastAsia="en-AU"/>
              </w:rPr>
              <mc:AlternateContent>
                <mc:Choice Requires="wps">
                  <w:drawing>
                    <wp:inline distT="0" distB="0" distL="0" distR="0" wp14:anchorId="594FFF6A" wp14:editId="096C7CB9">
                      <wp:extent cx="276225" cy="276225"/>
                      <wp:effectExtent l="0" t="0" r="9525" b="9525"/>
                      <wp:docPr id="384" name="Oval 38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A3BDE" w14:textId="77777777" w:rsidR="00E278A6" w:rsidRPr="00FA07D8" w:rsidRDefault="00E278A6" w:rsidP="0029518B">
                                  <w:pPr>
                                    <w:spacing w:after="0" w:line="240" w:lineRule="auto"/>
                                    <w:jc w:val="center"/>
                                    <w:rPr>
                                      <w:b/>
                                      <w:color w:val="FFFFFF" w:themeColor="background1"/>
                                      <w:sz w:val="36"/>
                                    </w:rPr>
                                  </w:pPr>
                                  <w:r w:rsidRPr="00FA07D8">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4FFF6A" id="Oval 384" o:spid="_x0000_s114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B2fgIAAGUFAAAOAAAAZHJzL2Uyb0RvYy54bWysVN9vEzEMfkfif4jyzq4t2kDVrlPVMYQ0&#10;bRMb2nOaS3qRcnFI0t6Vvx4796PAJh4QfUid2P5sf2f78qprLDuoEA24ks/PZpwpJ6Eyblfyb083&#10;7z5yFpNwlbDgVMmPKvKr1ds3l61fqgXUYCsVGIK4uGx9yeuU/LIooqxVI+IZeOVQqSE0IuE17Ioq&#10;iBbRG1ssZrOLooVQ+QBSxYiv172SrzK+1kqme62jSsyWHHNL+Qz53NJZrC7FcheEr40c0hD/kEUj&#10;jMOgE9S1SILtg3kB1RgZIIJOZxKaArQ2UuUasJr57I9qHmvhVa4FyYl+oin+P1h5d3j0DwFpaH1c&#10;RhSpik6Hhv4xP9Zlso4TWapLTOLj4sPFYnHOmUTVICNKcXL2IabPChpGQsmVtcZHKkcsxeE2pt56&#10;tKLnCNZUN8bafAm77cYGdhD06T69X19s6GthgN/MrCNjB+TWq+mlOFWTpXS0iuys+6o0MxXlnzPJ&#10;jaamOEJK5dK8V9WiUn348xn+xujUmuSRc8mAhKwx/oQ9AIyWPciI3Wc52JOryn06Oc/+lljvPHnk&#10;yODS5NwYB+E1AItVDZF7+5GknhpiKXXbDrnBMZ7nYultC9XxIbAA/eREL28Mfs5bEdODCDgqOFQ4&#10;/ukeD22hLTkMEmc1hB+vvZM9djBqOWtx9Eoev+9FUJzZLw57m+Z0FMIobEfB7ZsNYEvMcbF4mUV0&#10;CMmOog7QPONWWFMUVAknMVbJZQrjZZP6FYB7Rar1OpvhPHqRbt2jlwROzFJvPnXPIvihhxM2/x2M&#10;Y/mij3tb8nSw3ifQJjf5iceBc5zl3DzD3qFl8es9W5224+on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seDgdn4CAABlBQAA&#10;DgAAAAAAAAAAAAAAAAAuAgAAZHJzL2Uyb0RvYy54bWxQSwECLQAUAAYACAAAACEAccAeO9oAAAAD&#10;AQAADwAAAAAAAAAAAAAAAADYBAAAZHJzL2Rvd25yZXYueG1sUEsFBgAAAAAEAAQA8wAAAN8FAAAA&#10;AA==&#10;" fillcolor="#0e3a6c" stroked="f" strokeweight="2pt">
                      <v:textbox inset="0,0,0,0">
                        <w:txbxContent>
                          <w:p w14:paraId="75DA3BDE" w14:textId="77777777" w:rsidR="00E278A6" w:rsidRPr="00FA07D8" w:rsidRDefault="00E278A6" w:rsidP="0029518B">
                            <w:pPr>
                              <w:spacing w:after="0" w:line="240" w:lineRule="auto"/>
                              <w:jc w:val="center"/>
                              <w:rPr>
                                <w:b/>
                                <w:color w:val="FFFFFF" w:themeColor="background1"/>
                                <w:sz w:val="36"/>
                              </w:rPr>
                            </w:pPr>
                            <w:r w:rsidRPr="00FA07D8">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289A90B0" w14:textId="2C938683" w:rsidR="0029518B" w:rsidRPr="006C6D43" w:rsidRDefault="0029518B" w:rsidP="00B80A88">
            <w:pPr>
              <w:spacing w:after="0"/>
              <w:rPr>
                <w:iCs/>
                <w:color w:val="auto"/>
              </w:rPr>
            </w:pPr>
            <w:r w:rsidRPr="006C6D43">
              <w:rPr>
                <w:i/>
                <w:color w:val="auto"/>
              </w:rPr>
              <w:t>“</w:t>
            </w:r>
            <w:r w:rsidR="008921E8" w:rsidRPr="006C6D43">
              <w:rPr>
                <w:i/>
                <w:color w:val="auto"/>
              </w:rPr>
              <w:t>More time and closer voting centres</w:t>
            </w:r>
            <w:r w:rsidRPr="006C6D43">
              <w:rPr>
                <w:i/>
                <w:color w:val="auto"/>
              </w:rPr>
              <w:t xml:space="preserve">.” </w:t>
            </w:r>
            <w:r w:rsidRPr="006C6D43">
              <w:rPr>
                <w:iCs/>
                <w:color w:val="auto"/>
              </w:rPr>
              <w:t>Did not vote</w:t>
            </w:r>
          </w:p>
        </w:tc>
      </w:tr>
    </w:tbl>
    <w:p w14:paraId="48623A16" w14:textId="5DCB845F" w:rsidR="0029518B" w:rsidRPr="006C6D43" w:rsidRDefault="0029518B">
      <w:pPr>
        <w:spacing w:after="200"/>
        <w:rPr>
          <w:rFonts w:eastAsiaTheme="majorEastAsia" w:cstheme="majorBidi"/>
          <w:bCs/>
          <w:color w:val="auto"/>
          <w:szCs w:val="20"/>
        </w:rPr>
      </w:pPr>
    </w:p>
    <w:p w14:paraId="5D1771F9" w14:textId="77777777" w:rsidR="00FA07D8" w:rsidRPr="006C6D43" w:rsidRDefault="00FA07D8">
      <w:pPr>
        <w:spacing w:after="200"/>
        <w:rPr>
          <w:rFonts w:eastAsiaTheme="majorEastAsia" w:cstheme="majorBidi"/>
          <w:bCs/>
          <w:color w:val="auto"/>
          <w:szCs w:val="20"/>
        </w:rPr>
      </w:pPr>
    </w:p>
    <w:p w14:paraId="27A95F03" w14:textId="77777777" w:rsidR="00FA07D8" w:rsidRPr="006C6D43" w:rsidRDefault="00FA07D8">
      <w:pPr>
        <w:spacing w:after="200"/>
        <w:rPr>
          <w:rFonts w:eastAsiaTheme="majorEastAsia" w:cstheme="majorBidi"/>
          <w:bCs/>
          <w:color w:val="auto"/>
          <w:szCs w:val="20"/>
        </w:rPr>
      </w:pPr>
    </w:p>
    <w:p w14:paraId="6E0B318A" w14:textId="77777777" w:rsidR="003952AB" w:rsidRPr="006C6D43" w:rsidRDefault="003952AB" w:rsidP="009A6F70">
      <w:pPr>
        <w:spacing w:after="200"/>
        <w:rPr>
          <w:rFonts w:eastAsiaTheme="majorEastAsia" w:cstheme="majorBidi"/>
          <w:bCs/>
          <w:color w:val="auto"/>
          <w:szCs w:val="20"/>
        </w:rPr>
        <w:sectPr w:rsidR="003952AB" w:rsidRPr="006C6D43" w:rsidSect="00F411CE">
          <w:footerReference w:type="default" r:id="rId146"/>
          <w:pgSz w:w="11906" w:h="16838" w:code="9"/>
          <w:pgMar w:top="1985" w:right="1440" w:bottom="1440" w:left="1440" w:header="709" w:footer="709" w:gutter="0"/>
          <w:pgNumType w:start="1"/>
          <w:cols w:space="848"/>
          <w:docGrid w:linePitch="360"/>
        </w:sectPr>
      </w:pPr>
    </w:p>
    <w:p w14:paraId="2E29B24F" w14:textId="77777777" w:rsidR="009A6F70" w:rsidRPr="006C6D43" w:rsidRDefault="009A6F70" w:rsidP="004B58E7">
      <w:pPr>
        <w:pStyle w:val="Heading1"/>
        <w:rPr>
          <w:color w:val="auto"/>
        </w:rPr>
      </w:pPr>
      <w:bookmarkStart w:id="139" w:name="_Toc142294161"/>
      <w:r w:rsidRPr="006C6D43">
        <w:rPr>
          <w:color w:val="auto"/>
        </w:rPr>
        <w:t>Demographics by key measures (all voters)</w:t>
      </w:r>
      <w:bookmarkEnd w:id="139"/>
    </w:p>
    <w:p w14:paraId="1993C243" w14:textId="42C17AA9" w:rsidR="00731C39" w:rsidRPr="006C6D43" w:rsidRDefault="00B07029" w:rsidP="00B07029">
      <w:pPr>
        <w:rPr>
          <w:color w:val="auto"/>
        </w:rPr>
      </w:pPr>
      <w:r w:rsidRPr="006C6D43">
        <w:rPr>
          <w:color w:val="auto"/>
        </w:rPr>
        <w:t>Key measures</w:t>
      </w:r>
      <w:r w:rsidR="00842591" w:rsidRPr="006C6D43">
        <w:rPr>
          <w:color w:val="auto"/>
        </w:rPr>
        <w:t xml:space="preserve"> were selected from the survey for demographic comparison.</w:t>
      </w:r>
      <w:r w:rsidR="00D950DA" w:rsidRPr="006C6D43">
        <w:rPr>
          <w:color w:val="auto"/>
        </w:rPr>
        <w:t xml:space="preserve"> </w:t>
      </w:r>
      <w:r w:rsidR="00842591" w:rsidRPr="006C6D43">
        <w:rPr>
          <w:color w:val="auto"/>
        </w:rPr>
        <w:t>Measures included overall satisfaction with services, recall of information and perceptions of quality for specific voting services such as voting centres</w:t>
      </w:r>
      <w:r w:rsidR="00F14BAF" w:rsidRPr="006C6D43">
        <w:rPr>
          <w:color w:val="auto"/>
        </w:rPr>
        <w:t xml:space="preserve">. </w:t>
      </w:r>
      <w:r w:rsidR="00F8156A" w:rsidRPr="006C6D43">
        <w:rPr>
          <w:color w:val="auto"/>
        </w:rPr>
        <w:t xml:space="preserve">Responses to these questions were compared for voters of different </w:t>
      </w:r>
      <w:r w:rsidR="00CC1E9C" w:rsidRPr="006C6D43">
        <w:rPr>
          <w:color w:val="auto"/>
        </w:rPr>
        <w:t>genders</w:t>
      </w:r>
      <w:r w:rsidR="00F8156A" w:rsidRPr="006C6D43">
        <w:rPr>
          <w:color w:val="auto"/>
        </w:rPr>
        <w:t>, ages and locations.</w:t>
      </w:r>
      <w:r w:rsidR="00D950DA" w:rsidRPr="006C6D43">
        <w:rPr>
          <w:color w:val="auto"/>
        </w:rPr>
        <w:t xml:space="preserve"> </w:t>
      </w:r>
    </w:p>
    <w:p w14:paraId="0A817413" w14:textId="01320C54" w:rsidR="00731C39" w:rsidRPr="006C6D43" w:rsidRDefault="00CC1594" w:rsidP="00731C39">
      <w:pPr>
        <w:rPr>
          <w:color w:val="auto"/>
        </w:rPr>
      </w:pPr>
      <w:r w:rsidRPr="006C6D43">
        <w:rPr>
          <w:color w:val="auto"/>
        </w:rPr>
        <w:t>Location</w:t>
      </w:r>
      <w:r w:rsidR="00546DB5" w:rsidRPr="006C6D43">
        <w:rPr>
          <w:color w:val="auto"/>
        </w:rPr>
        <w:t xml:space="preserve"> was </w:t>
      </w:r>
      <w:r w:rsidRPr="006C6D43">
        <w:rPr>
          <w:color w:val="auto"/>
        </w:rPr>
        <w:t>determined</w:t>
      </w:r>
      <w:r w:rsidR="00546DB5" w:rsidRPr="006C6D43">
        <w:rPr>
          <w:color w:val="auto"/>
        </w:rPr>
        <w:t xml:space="preserve"> per ABS definitions for ‘</w:t>
      </w:r>
      <w:r w:rsidRPr="006C6D43">
        <w:rPr>
          <w:color w:val="auto"/>
        </w:rPr>
        <w:t xml:space="preserve">cities and major regional centres’ and </w:t>
      </w:r>
      <w:r w:rsidR="004B46E8" w:rsidRPr="006C6D43">
        <w:rPr>
          <w:color w:val="auto"/>
        </w:rPr>
        <w:t>‘</w:t>
      </w:r>
      <w:r w:rsidR="00EC4094" w:rsidRPr="006C6D43">
        <w:rPr>
          <w:color w:val="auto"/>
        </w:rPr>
        <w:t>r</w:t>
      </w:r>
      <w:r w:rsidR="004B46E8" w:rsidRPr="006C6D43">
        <w:rPr>
          <w:color w:val="auto"/>
        </w:rPr>
        <w:t>egional centres and other regional areas’.</w:t>
      </w:r>
      <w:r w:rsidR="00731C39" w:rsidRPr="006C6D43">
        <w:rPr>
          <w:color w:val="auto"/>
        </w:rPr>
        <w:t xml:space="preserve">  The demographic information collected </w:t>
      </w:r>
      <w:r w:rsidR="00FD3CE6" w:rsidRPr="006C6D43">
        <w:rPr>
          <w:color w:val="auto"/>
        </w:rPr>
        <w:t xml:space="preserve">about gender </w:t>
      </w:r>
      <w:r w:rsidR="00731C39" w:rsidRPr="006C6D43">
        <w:rPr>
          <w:color w:val="auto"/>
        </w:rPr>
        <w:t xml:space="preserve">included </w:t>
      </w:r>
      <w:r w:rsidR="00FD3CE6" w:rsidRPr="006C6D43">
        <w:rPr>
          <w:color w:val="auto"/>
        </w:rPr>
        <w:t>the following categories</w:t>
      </w:r>
      <w:r w:rsidR="00731C39" w:rsidRPr="006C6D43">
        <w:rPr>
          <w:color w:val="auto"/>
        </w:rPr>
        <w:t>.</w:t>
      </w:r>
    </w:p>
    <w:p w14:paraId="0BCD0E09" w14:textId="509B9880" w:rsidR="005F7CB3" w:rsidRPr="006C6D43" w:rsidRDefault="002E7951" w:rsidP="005F7CB3">
      <w:pPr>
        <w:rPr>
          <w:rFonts w:cs="Arial"/>
          <w:color w:val="auto"/>
          <w:szCs w:val="20"/>
        </w:rPr>
      </w:pPr>
      <w:r w:rsidRPr="006C6D43">
        <w:rPr>
          <w:rFonts w:cs="Arial"/>
          <w:color w:val="auto"/>
          <w:szCs w:val="20"/>
        </w:rPr>
        <w:t xml:space="preserve">… </w:t>
      </w:r>
      <w:r w:rsidR="005F7CB3" w:rsidRPr="006C6D43">
        <w:rPr>
          <w:rFonts w:cs="Arial"/>
          <w:color w:val="auto"/>
          <w:szCs w:val="20"/>
        </w:rPr>
        <w:t xml:space="preserve">What gender do you identify as? </w:t>
      </w:r>
    </w:p>
    <w:p w14:paraId="54A02AB0" w14:textId="77777777" w:rsidR="005F7CB3" w:rsidRPr="006C6D43" w:rsidRDefault="005F7CB3">
      <w:pPr>
        <w:pStyle w:val="ListParagraph"/>
        <w:numPr>
          <w:ilvl w:val="0"/>
          <w:numId w:val="135"/>
        </w:numPr>
        <w:spacing w:after="0"/>
        <w:rPr>
          <w:color w:val="auto"/>
        </w:rPr>
      </w:pPr>
      <w:r w:rsidRPr="006C6D43">
        <w:rPr>
          <w:color w:val="auto"/>
        </w:rPr>
        <w:t>Non-binary / Gender queer</w:t>
      </w:r>
    </w:p>
    <w:p w14:paraId="1F927D5A" w14:textId="77777777" w:rsidR="005F7CB3" w:rsidRPr="006C6D43" w:rsidRDefault="005F7CB3">
      <w:pPr>
        <w:pStyle w:val="ListParagraph"/>
        <w:numPr>
          <w:ilvl w:val="0"/>
          <w:numId w:val="135"/>
        </w:numPr>
        <w:spacing w:after="0"/>
        <w:rPr>
          <w:color w:val="auto"/>
        </w:rPr>
      </w:pPr>
      <w:r w:rsidRPr="006C6D43">
        <w:rPr>
          <w:color w:val="auto"/>
        </w:rPr>
        <w:t>Woman</w:t>
      </w:r>
    </w:p>
    <w:p w14:paraId="51DFB040" w14:textId="77777777" w:rsidR="005F7CB3" w:rsidRPr="006C6D43" w:rsidRDefault="005F7CB3">
      <w:pPr>
        <w:pStyle w:val="ListParagraph"/>
        <w:numPr>
          <w:ilvl w:val="0"/>
          <w:numId w:val="135"/>
        </w:numPr>
        <w:spacing w:after="0"/>
        <w:rPr>
          <w:color w:val="auto"/>
        </w:rPr>
      </w:pPr>
      <w:r w:rsidRPr="006C6D43">
        <w:rPr>
          <w:color w:val="auto"/>
        </w:rPr>
        <w:t>Man</w:t>
      </w:r>
    </w:p>
    <w:p w14:paraId="0D7956D4" w14:textId="77777777" w:rsidR="005F7CB3" w:rsidRPr="006C6D43" w:rsidRDefault="005F7CB3">
      <w:pPr>
        <w:pStyle w:val="ListParagraph"/>
        <w:numPr>
          <w:ilvl w:val="0"/>
          <w:numId w:val="135"/>
        </w:numPr>
        <w:spacing w:after="0"/>
        <w:rPr>
          <w:color w:val="auto"/>
        </w:rPr>
      </w:pPr>
      <w:r w:rsidRPr="006C6D43">
        <w:rPr>
          <w:color w:val="auto"/>
        </w:rPr>
        <w:t xml:space="preserve">I/They use a different term </w:t>
      </w:r>
    </w:p>
    <w:p w14:paraId="0304B2C0" w14:textId="77777777" w:rsidR="005F7CB3" w:rsidRPr="006C6D43" w:rsidRDefault="005F7CB3">
      <w:pPr>
        <w:pStyle w:val="ListParagraph"/>
        <w:numPr>
          <w:ilvl w:val="0"/>
          <w:numId w:val="135"/>
        </w:numPr>
        <w:spacing w:after="0"/>
        <w:rPr>
          <w:color w:val="auto"/>
        </w:rPr>
      </w:pPr>
      <w:r w:rsidRPr="006C6D43">
        <w:rPr>
          <w:color w:val="auto"/>
        </w:rPr>
        <w:t>Prefer not to say</w:t>
      </w:r>
    </w:p>
    <w:p w14:paraId="780FA8D6" w14:textId="7C7A1785" w:rsidR="005F7CB3" w:rsidRPr="006C6D43" w:rsidRDefault="005F7CB3" w:rsidP="005F7CB3">
      <w:pPr>
        <w:spacing w:before="360"/>
        <w:rPr>
          <w:color w:val="auto"/>
        </w:rPr>
      </w:pPr>
      <w:r w:rsidRPr="006C6D43">
        <w:rPr>
          <w:color w:val="auto"/>
        </w:rPr>
        <w:t xml:space="preserve">The tables on the following pages make comparisons between the ‘man’ and ‘woman’ categories.  The number of </w:t>
      </w:r>
      <w:r w:rsidR="00552C57" w:rsidRPr="006C6D43">
        <w:rPr>
          <w:color w:val="auto"/>
        </w:rPr>
        <w:t>participants</w:t>
      </w:r>
      <w:r w:rsidRPr="006C6D43">
        <w:rPr>
          <w:color w:val="auto"/>
        </w:rPr>
        <w:t xml:space="preserve"> </w:t>
      </w:r>
      <w:r w:rsidR="00552C57" w:rsidRPr="006C6D43">
        <w:rPr>
          <w:color w:val="auto"/>
        </w:rPr>
        <w:t xml:space="preserve">in the </w:t>
      </w:r>
      <w:r w:rsidR="00697B7A" w:rsidRPr="006C6D43">
        <w:rPr>
          <w:color w:val="auto"/>
        </w:rPr>
        <w:t>‘</w:t>
      </w:r>
      <w:r w:rsidR="00552C57" w:rsidRPr="006C6D43">
        <w:rPr>
          <w:color w:val="auto"/>
        </w:rPr>
        <w:t>other</w:t>
      </w:r>
      <w:r w:rsidR="00697B7A" w:rsidRPr="006C6D43">
        <w:rPr>
          <w:color w:val="auto"/>
        </w:rPr>
        <w:t>’</w:t>
      </w:r>
      <w:r w:rsidR="00552C57" w:rsidRPr="006C6D43">
        <w:rPr>
          <w:color w:val="auto"/>
        </w:rPr>
        <w:t xml:space="preserve"> categories was too small to enable reliable comparisons.  </w:t>
      </w:r>
    </w:p>
    <w:p w14:paraId="3AB1CAAD" w14:textId="7D4F960D" w:rsidR="00552C57" w:rsidRPr="006C6D43" w:rsidRDefault="00552C57" w:rsidP="005F7CB3">
      <w:pPr>
        <w:spacing w:before="360"/>
        <w:rPr>
          <w:color w:val="auto"/>
        </w:rPr>
      </w:pPr>
      <w:r w:rsidRPr="006C6D43">
        <w:rPr>
          <w:color w:val="auto"/>
        </w:rPr>
        <w:t xml:space="preserve">A full version of the voter questionnaire is contained in Section </w:t>
      </w:r>
      <w:r w:rsidRPr="006C6D43">
        <w:rPr>
          <w:color w:val="auto"/>
        </w:rPr>
        <w:fldChar w:fldCharType="begin"/>
      </w:r>
      <w:r w:rsidRPr="006C6D43">
        <w:rPr>
          <w:color w:val="auto"/>
        </w:rPr>
        <w:instrText xml:space="preserve"> REF _Ref133917507 \r \h </w:instrText>
      </w:r>
      <w:r w:rsidRPr="006C6D43">
        <w:rPr>
          <w:color w:val="auto"/>
        </w:rPr>
      </w:r>
      <w:r w:rsidRPr="006C6D43">
        <w:rPr>
          <w:color w:val="auto"/>
        </w:rPr>
        <w:fldChar w:fldCharType="separate"/>
      </w:r>
      <w:r w:rsidRPr="006C6D43">
        <w:rPr>
          <w:color w:val="auto"/>
        </w:rPr>
        <w:t>11.1</w:t>
      </w:r>
      <w:r w:rsidRPr="006C6D43">
        <w:rPr>
          <w:color w:val="auto"/>
        </w:rPr>
        <w:fldChar w:fldCharType="end"/>
      </w:r>
      <w:r w:rsidRPr="006C6D43">
        <w:rPr>
          <w:color w:val="auto"/>
        </w:rPr>
        <w:t xml:space="preserve">.  </w:t>
      </w:r>
    </w:p>
    <w:p w14:paraId="31F82C59" w14:textId="40D8C7C2" w:rsidR="00FD3CE6" w:rsidRPr="006C6D43" w:rsidRDefault="00FD3CE6">
      <w:pPr>
        <w:spacing w:after="200"/>
        <w:rPr>
          <w:color w:val="auto"/>
        </w:rPr>
      </w:pPr>
      <w:r w:rsidRPr="006C6D43">
        <w:rPr>
          <w:color w:val="auto"/>
        </w:rPr>
        <w:br w:type="page"/>
      </w:r>
    </w:p>
    <w:p w14:paraId="7015CC2F" w14:textId="77777777" w:rsidR="00955CDD" w:rsidRPr="006C6D43" w:rsidRDefault="00881B54" w:rsidP="00955CDD">
      <w:pPr>
        <w:pStyle w:val="Heading2"/>
        <w:rPr>
          <w:color w:val="auto"/>
        </w:rPr>
      </w:pPr>
      <w:bookmarkStart w:id="140" w:name="_Toc142294162"/>
      <w:r w:rsidRPr="006C6D43">
        <w:rPr>
          <w:color w:val="auto"/>
        </w:rPr>
        <w:t xml:space="preserve">Demographic comparison </w:t>
      </w:r>
      <w:r w:rsidR="00C93285" w:rsidRPr="006C6D43">
        <w:rPr>
          <w:color w:val="auto"/>
        </w:rPr>
        <w:t>–</w:t>
      </w:r>
      <w:r w:rsidRPr="006C6D43">
        <w:rPr>
          <w:color w:val="auto"/>
        </w:rPr>
        <w:t xml:space="preserve"> </w:t>
      </w:r>
      <w:r w:rsidR="002B2949" w:rsidRPr="006C6D43">
        <w:rPr>
          <w:color w:val="auto"/>
        </w:rPr>
        <w:t>O</w:t>
      </w:r>
      <w:r w:rsidR="00955CDD" w:rsidRPr="006C6D43">
        <w:rPr>
          <w:color w:val="auto"/>
        </w:rPr>
        <w:t>verall satisfaction</w:t>
      </w:r>
      <w:bookmarkEnd w:id="140"/>
    </w:p>
    <w:p w14:paraId="244A7DC0" w14:textId="11463573" w:rsidR="00CE3170" w:rsidRPr="006C6D43" w:rsidRDefault="00056223" w:rsidP="008F3D35">
      <w:pPr>
        <w:rPr>
          <w:color w:val="auto"/>
        </w:rPr>
      </w:pPr>
      <w:r w:rsidRPr="006C6D43">
        <w:rPr>
          <w:color w:val="auto"/>
        </w:rPr>
        <w:t>Younger voters were generally less satisfied</w:t>
      </w:r>
      <w:r w:rsidR="007A7DD7" w:rsidRPr="006C6D43">
        <w:rPr>
          <w:color w:val="auto"/>
        </w:rPr>
        <w:t xml:space="preserve"> with voting services overall – 79% were satisfied compared with 84% of mid-aged and older voters.</w:t>
      </w:r>
      <w:r w:rsidR="00692498" w:rsidRPr="006C6D43">
        <w:rPr>
          <w:color w:val="auto"/>
        </w:rPr>
        <w:t xml:space="preserve"> </w:t>
      </w:r>
      <w:r w:rsidR="00CE3170" w:rsidRPr="006C6D43">
        <w:rPr>
          <w:color w:val="auto"/>
        </w:rPr>
        <w:t>This lower level of satisfaction was offset by a higher proportion of neutral responses, rather than dissatisfaction.</w:t>
      </w:r>
      <w:r w:rsidR="00692498" w:rsidRPr="006C6D43">
        <w:rPr>
          <w:color w:val="auto"/>
        </w:rPr>
        <w:t xml:space="preserve"> </w:t>
      </w:r>
      <w:r w:rsidR="00683F56" w:rsidRPr="006C6D43">
        <w:rPr>
          <w:color w:val="auto"/>
        </w:rPr>
        <w:t>Metropolitan</w:t>
      </w:r>
      <w:r w:rsidR="00CE3170" w:rsidRPr="006C6D43">
        <w:rPr>
          <w:color w:val="auto"/>
        </w:rPr>
        <w:t xml:space="preserve"> voters were more satisfied with voting services overall </w:t>
      </w:r>
      <w:r w:rsidR="00C43BD9" w:rsidRPr="006C6D43">
        <w:rPr>
          <w:color w:val="auto"/>
        </w:rPr>
        <w:t>compared with their regional counterparts (84% vs. 79%).</w:t>
      </w:r>
      <w:r w:rsidR="00692498" w:rsidRPr="006C6D43">
        <w:rPr>
          <w:color w:val="auto"/>
        </w:rPr>
        <w:t xml:space="preserve"> </w:t>
      </w:r>
      <w:r w:rsidR="00C43BD9" w:rsidRPr="006C6D43">
        <w:rPr>
          <w:color w:val="auto"/>
        </w:rPr>
        <w:t>In this instance, regional voters were more likely to be dissatisfied (10% vs. 6%).</w:t>
      </w:r>
      <w:r w:rsidR="00692498" w:rsidRPr="006C6D43">
        <w:rPr>
          <w:color w:val="auto"/>
        </w:rPr>
        <w:t xml:space="preserve"> </w:t>
      </w:r>
    </w:p>
    <w:p w14:paraId="0EDFBEF5" w14:textId="0CF9EA65" w:rsidR="00C43BD9" w:rsidRPr="006C6D43" w:rsidRDefault="00C43BD9" w:rsidP="008F3D35">
      <w:pPr>
        <w:rPr>
          <w:color w:val="auto"/>
        </w:rPr>
      </w:pPr>
      <w:r w:rsidRPr="006C6D43">
        <w:rPr>
          <w:color w:val="auto"/>
        </w:rPr>
        <w:t xml:space="preserve">While statistically significant, all of these differences </w:t>
      </w:r>
      <w:r w:rsidR="003111AC" w:rsidRPr="006C6D43">
        <w:rPr>
          <w:color w:val="auto"/>
        </w:rPr>
        <w:t>were</w:t>
      </w:r>
      <w:r w:rsidRPr="006C6D43">
        <w:rPr>
          <w:color w:val="auto"/>
        </w:rPr>
        <w:t xml:space="preserve"> relatively small</w:t>
      </w:r>
      <w:r w:rsidR="003B406E" w:rsidRPr="006C6D43">
        <w:rPr>
          <w:color w:val="auto"/>
        </w:rPr>
        <w:t>.</w:t>
      </w:r>
      <w:r w:rsidR="00692498" w:rsidRPr="006C6D43">
        <w:rPr>
          <w:color w:val="auto"/>
        </w:rPr>
        <w:t xml:space="preserve"> </w:t>
      </w:r>
    </w:p>
    <w:p w14:paraId="372AE702" w14:textId="7E825910" w:rsidR="004250C0" w:rsidRPr="006C6D43" w:rsidRDefault="004250C0" w:rsidP="0031513B">
      <w:pPr>
        <w:pStyle w:val="Caption"/>
        <w:rPr>
          <w:color w:val="auto"/>
        </w:rPr>
      </w:pPr>
      <w:bookmarkStart w:id="141" w:name="_Toc131073004"/>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1</w:t>
      </w:r>
      <w:r w:rsidRPr="006C6D43">
        <w:rPr>
          <w:color w:val="auto"/>
        </w:rPr>
        <w:fldChar w:fldCharType="end"/>
      </w:r>
      <w:r w:rsidRPr="006C6D43">
        <w:rPr>
          <w:color w:val="auto"/>
        </w:rPr>
        <w:t>:</w:t>
      </w:r>
      <w:r w:rsidRPr="006C6D43">
        <w:rPr>
          <w:color w:val="auto"/>
        </w:rPr>
        <w:tab/>
        <w:t xml:space="preserve">Demographic comparison </w:t>
      </w:r>
      <w:r w:rsidR="002B2949" w:rsidRPr="006C6D43">
        <w:rPr>
          <w:color w:val="auto"/>
        </w:rPr>
        <w:t>–</w:t>
      </w:r>
      <w:r w:rsidRPr="006C6D43">
        <w:rPr>
          <w:color w:val="auto"/>
        </w:rPr>
        <w:t xml:space="preserve"> </w:t>
      </w:r>
      <w:r w:rsidR="002B2949" w:rsidRPr="006C6D43">
        <w:rPr>
          <w:color w:val="auto"/>
        </w:rPr>
        <w:t>O</w:t>
      </w:r>
      <w:r w:rsidRPr="006C6D43">
        <w:rPr>
          <w:color w:val="auto"/>
        </w:rPr>
        <w:t>verall satisfaction</w:t>
      </w:r>
      <w:bookmarkEnd w:id="141"/>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646A493A" w14:textId="77777777" w:rsidTr="00D0443C">
        <w:tc>
          <w:tcPr>
            <w:tcW w:w="1980" w:type="dxa"/>
            <w:shd w:val="clear" w:color="auto" w:fill="0E3A6C"/>
          </w:tcPr>
          <w:p w14:paraId="03ECFFF6" w14:textId="77777777" w:rsidR="00955CDD" w:rsidRPr="006C6D43" w:rsidRDefault="00955CDD" w:rsidP="00881B54">
            <w:pPr>
              <w:spacing w:after="0"/>
              <w:rPr>
                <w:color w:val="auto"/>
              </w:rPr>
            </w:pPr>
          </w:p>
        </w:tc>
        <w:tc>
          <w:tcPr>
            <w:tcW w:w="1488" w:type="dxa"/>
            <w:shd w:val="clear" w:color="auto" w:fill="0E3A6C"/>
          </w:tcPr>
          <w:p w14:paraId="362437BD" w14:textId="77777777" w:rsidR="00955CDD" w:rsidRPr="006C6D43" w:rsidRDefault="00955CDD" w:rsidP="00881B54">
            <w:pPr>
              <w:spacing w:after="0"/>
              <w:jc w:val="center"/>
              <w:rPr>
                <w:color w:val="auto"/>
              </w:rPr>
            </w:pPr>
          </w:p>
        </w:tc>
        <w:tc>
          <w:tcPr>
            <w:tcW w:w="2977" w:type="dxa"/>
            <w:gridSpan w:val="2"/>
            <w:shd w:val="clear" w:color="auto" w:fill="0E3A6C"/>
          </w:tcPr>
          <w:p w14:paraId="267B306B" w14:textId="4BE5B861" w:rsidR="00955CDD" w:rsidRPr="006C6D43" w:rsidRDefault="00955CDD" w:rsidP="00881B54">
            <w:pPr>
              <w:spacing w:after="0"/>
              <w:jc w:val="center"/>
              <w:rPr>
                <w:color w:val="auto"/>
              </w:rPr>
            </w:pPr>
            <w:r w:rsidRPr="006C6D43">
              <w:rPr>
                <w:noProof/>
                <w:color w:val="auto"/>
                <w:lang w:eastAsia="en-AU"/>
              </w:rPr>
              <w:drawing>
                <wp:inline distT="0" distB="0" distL="0" distR="0" wp14:anchorId="1A9479DA" wp14:editId="4D134EBA">
                  <wp:extent cx="396240" cy="3962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5EFD3BC8" w14:textId="77777777" w:rsidR="00955CDD" w:rsidRPr="006C6D43" w:rsidRDefault="00955CDD" w:rsidP="00881B54">
            <w:pPr>
              <w:spacing w:after="0"/>
              <w:jc w:val="center"/>
              <w:rPr>
                <w:color w:val="auto"/>
              </w:rPr>
            </w:pPr>
            <w:r w:rsidRPr="006C6D43">
              <w:rPr>
                <w:noProof/>
                <w:color w:val="auto"/>
                <w:lang w:eastAsia="en-AU"/>
              </w:rPr>
              <w:drawing>
                <wp:inline distT="0" distB="0" distL="0" distR="0" wp14:anchorId="78C007B0" wp14:editId="79F3EE22">
                  <wp:extent cx="396240" cy="3962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33EB495D" w14:textId="77777777" w:rsidR="00955CDD" w:rsidRPr="006C6D43" w:rsidRDefault="00955CDD" w:rsidP="00881B54">
            <w:pPr>
              <w:spacing w:after="0"/>
              <w:jc w:val="center"/>
              <w:rPr>
                <w:color w:val="auto"/>
              </w:rPr>
            </w:pPr>
            <w:r w:rsidRPr="006C6D43">
              <w:rPr>
                <w:noProof/>
                <w:color w:val="auto"/>
                <w:lang w:eastAsia="en-AU"/>
              </w:rPr>
              <w:drawing>
                <wp:inline distT="0" distB="0" distL="0" distR="0" wp14:anchorId="1E0390A7" wp14:editId="09D12BB7">
                  <wp:extent cx="396240" cy="3962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7D6E6204" w14:textId="77777777" w:rsidTr="00D0443C">
        <w:tc>
          <w:tcPr>
            <w:tcW w:w="1980" w:type="dxa"/>
            <w:shd w:val="clear" w:color="auto" w:fill="A30134"/>
          </w:tcPr>
          <w:p w14:paraId="5C882B1B" w14:textId="77777777" w:rsidR="00955CDD" w:rsidRPr="006C6D43" w:rsidRDefault="00955CDD" w:rsidP="00881B54">
            <w:pPr>
              <w:spacing w:before="40" w:after="40"/>
              <w:rPr>
                <w:color w:val="auto"/>
              </w:rPr>
            </w:pPr>
          </w:p>
        </w:tc>
        <w:tc>
          <w:tcPr>
            <w:tcW w:w="1488" w:type="dxa"/>
            <w:shd w:val="clear" w:color="auto" w:fill="A30134"/>
          </w:tcPr>
          <w:p w14:paraId="6EEAA05E" w14:textId="77777777" w:rsidR="00955CDD" w:rsidRPr="006C6D43" w:rsidRDefault="00955CDD" w:rsidP="00881B54">
            <w:pPr>
              <w:spacing w:before="40" w:after="40"/>
              <w:jc w:val="center"/>
              <w:rPr>
                <w:color w:val="auto"/>
              </w:rPr>
            </w:pPr>
            <w:r w:rsidRPr="006C6D43">
              <w:rPr>
                <w:color w:val="auto"/>
              </w:rPr>
              <w:t>Total</w:t>
            </w:r>
          </w:p>
        </w:tc>
        <w:tc>
          <w:tcPr>
            <w:tcW w:w="1488" w:type="dxa"/>
            <w:shd w:val="clear" w:color="auto" w:fill="A30134"/>
          </w:tcPr>
          <w:p w14:paraId="3A173620" w14:textId="77777777" w:rsidR="00955CDD" w:rsidRPr="006C6D43" w:rsidRDefault="00955CDD" w:rsidP="00881B54">
            <w:pPr>
              <w:spacing w:before="40" w:after="40"/>
              <w:jc w:val="center"/>
              <w:rPr>
                <w:color w:val="auto"/>
              </w:rPr>
            </w:pPr>
            <w:r w:rsidRPr="006C6D43">
              <w:rPr>
                <w:color w:val="auto"/>
              </w:rPr>
              <w:t>Male</w:t>
            </w:r>
          </w:p>
        </w:tc>
        <w:tc>
          <w:tcPr>
            <w:tcW w:w="1489" w:type="dxa"/>
            <w:shd w:val="clear" w:color="auto" w:fill="A30134"/>
          </w:tcPr>
          <w:p w14:paraId="27844CC2" w14:textId="77777777" w:rsidR="00955CDD" w:rsidRPr="006C6D43" w:rsidRDefault="00955CDD" w:rsidP="00881B54">
            <w:pPr>
              <w:spacing w:before="40" w:after="40"/>
              <w:jc w:val="center"/>
              <w:rPr>
                <w:color w:val="auto"/>
              </w:rPr>
            </w:pPr>
            <w:r w:rsidRPr="006C6D43">
              <w:rPr>
                <w:color w:val="auto"/>
              </w:rPr>
              <w:t>Female</w:t>
            </w:r>
          </w:p>
        </w:tc>
        <w:tc>
          <w:tcPr>
            <w:tcW w:w="1488" w:type="dxa"/>
            <w:shd w:val="clear" w:color="auto" w:fill="A30134"/>
          </w:tcPr>
          <w:p w14:paraId="19816DDE" w14:textId="4BBC43E7" w:rsidR="00955CDD" w:rsidRPr="006C6D43" w:rsidRDefault="005C2671" w:rsidP="00881B54">
            <w:pPr>
              <w:spacing w:before="40" w:after="40"/>
              <w:jc w:val="center"/>
              <w:rPr>
                <w:color w:val="auto"/>
              </w:rPr>
            </w:pPr>
            <w:r w:rsidRPr="006C6D43">
              <w:rPr>
                <w:color w:val="auto"/>
              </w:rPr>
              <w:t>18-34 years</w:t>
            </w:r>
          </w:p>
        </w:tc>
        <w:tc>
          <w:tcPr>
            <w:tcW w:w="1488" w:type="dxa"/>
            <w:shd w:val="clear" w:color="auto" w:fill="A30134"/>
          </w:tcPr>
          <w:p w14:paraId="1560AAC1" w14:textId="53E542C1" w:rsidR="00955CDD" w:rsidRPr="006C6D43" w:rsidRDefault="005C2671" w:rsidP="00881B54">
            <w:pPr>
              <w:spacing w:before="40" w:after="40"/>
              <w:jc w:val="center"/>
              <w:rPr>
                <w:color w:val="auto"/>
              </w:rPr>
            </w:pPr>
            <w:r w:rsidRPr="006C6D43">
              <w:rPr>
                <w:color w:val="auto"/>
              </w:rPr>
              <w:t>35-54 years</w:t>
            </w:r>
          </w:p>
        </w:tc>
        <w:tc>
          <w:tcPr>
            <w:tcW w:w="1489" w:type="dxa"/>
            <w:shd w:val="clear" w:color="auto" w:fill="A30134"/>
          </w:tcPr>
          <w:p w14:paraId="38835E11" w14:textId="34A39C75" w:rsidR="00955CDD" w:rsidRPr="006C6D43" w:rsidRDefault="005C2671" w:rsidP="00881B54">
            <w:pPr>
              <w:spacing w:before="40" w:after="40"/>
              <w:jc w:val="center"/>
              <w:rPr>
                <w:color w:val="auto"/>
              </w:rPr>
            </w:pPr>
            <w:r w:rsidRPr="006C6D43">
              <w:rPr>
                <w:color w:val="auto"/>
              </w:rPr>
              <w:t>55+ years</w:t>
            </w:r>
          </w:p>
        </w:tc>
        <w:tc>
          <w:tcPr>
            <w:tcW w:w="1488" w:type="dxa"/>
            <w:shd w:val="clear" w:color="auto" w:fill="A30134"/>
          </w:tcPr>
          <w:p w14:paraId="22BC959C" w14:textId="77777777" w:rsidR="00955CDD" w:rsidRPr="006C6D43" w:rsidRDefault="00955CDD" w:rsidP="00881B54">
            <w:pPr>
              <w:spacing w:before="40" w:after="40"/>
              <w:jc w:val="center"/>
              <w:rPr>
                <w:color w:val="auto"/>
              </w:rPr>
            </w:pPr>
            <w:r w:rsidRPr="006C6D43">
              <w:rPr>
                <w:color w:val="auto"/>
              </w:rPr>
              <w:t>Metro</w:t>
            </w:r>
          </w:p>
        </w:tc>
        <w:tc>
          <w:tcPr>
            <w:tcW w:w="1489" w:type="dxa"/>
            <w:shd w:val="clear" w:color="auto" w:fill="A30134"/>
          </w:tcPr>
          <w:p w14:paraId="37C43692" w14:textId="77777777" w:rsidR="00955CDD" w:rsidRPr="006C6D43" w:rsidRDefault="00955CDD" w:rsidP="00881B54">
            <w:pPr>
              <w:spacing w:before="40" w:after="40"/>
              <w:jc w:val="center"/>
              <w:rPr>
                <w:color w:val="auto"/>
              </w:rPr>
            </w:pPr>
            <w:r w:rsidRPr="006C6D43">
              <w:rPr>
                <w:color w:val="auto"/>
              </w:rPr>
              <w:t>Regional</w:t>
            </w:r>
          </w:p>
        </w:tc>
      </w:tr>
      <w:tr w:rsidR="006C6D43" w:rsidRPr="006C6D43" w14:paraId="58569CBE" w14:textId="77777777" w:rsidTr="00881B54">
        <w:tc>
          <w:tcPr>
            <w:tcW w:w="1980" w:type="dxa"/>
            <w:shd w:val="clear" w:color="auto" w:fill="D9D9D9" w:themeFill="background1" w:themeFillShade="D9"/>
          </w:tcPr>
          <w:p w14:paraId="0EB331A3" w14:textId="77777777" w:rsidR="00955CDD" w:rsidRPr="006C6D43" w:rsidRDefault="00955CDD" w:rsidP="00881B54">
            <w:pPr>
              <w:spacing w:after="0"/>
              <w:rPr>
                <w:color w:val="auto"/>
              </w:rPr>
            </w:pPr>
          </w:p>
        </w:tc>
        <w:tc>
          <w:tcPr>
            <w:tcW w:w="1488" w:type="dxa"/>
            <w:shd w:val="clear" w:color="auto" w:fill="D9D9D9" w:themeFill="background1" w:themeFillShade="D9"/>
          </w:tcPr>
          <w:p w14:paraId="0B83E933" w14:textId="602EBA47" w:rsidR="00955CDD" w:rsidRPr="006C6D43" w:rsidRDefault="00955CDD" w:rsidP="00881B54">
            <w:pPr>
              <w:spacing w:after="0"/>
              <w:jc w:val="center"/>
              <w:rPr>
                <w:color w:val="auto"/>
                <w:sz w:val="16"/>
                <w:szCs w:val="16"/>
              </w:rPr>
            </w:pPr>
            <w:r w:rsidRPr="006C6D43">
              <w:rPr>
                <w:color w:val="auto"/>
                <w:sz w:val="16"/>
                <w:szCs w:val="16"/>
              </w:rPr>
              <w:t>(</w:t>
            </w:r>
            <w:r w:rsidR="00655EF7" w:rsidRPr="006C6D43">
              <w:rPr>
                <w:color w:val="auto"/>
                <w:sz w:val="16"/>
                <w:szCs w:val="16"/>
              </w:rPr>
              <w:t>n=</w:t>
            </w:r>
            <w:r w:rsidR="00773969" w:rsidRPr="006C6D43">
              <w:rPr>
                <w:color w:val="auto"/>
                <w:sz w:val="16"/>
                <w:szCs w:val="16"/>
              </w:rPr>
              <w:t>2,965</w:t>
            </w:r>
            <w:r w:rsidRPr="006C6D43">
              <w:rPr>
                <w:color w:val="auto"/>
                <w:sz w:val="16"/>
                <w:szCs w:val="16"/>
              </w:rPr>
              <w:t>)</w:t>
            </w:r>
          </w:p>
        </w:tc>
        <w:tc>
          <w:tcPr>
            <w:tcW w:w="1488" w:type="dxa"/>
            <w:shd w:val="clear" w:color="auto" w:fill="D9D9D9" w:themeFill="background1" w:themeFillShade="D9"/>
          </w:tcPr>
          <w:p w14:paraId="5E95F8BB" w14:textId="6CC89234" w:rsidR="00955CDD" w:rsidRPr="006C6D43" w:rsidRDefault="00955CDD" w:rsidP="00881B54">
            <w:pPr>
              <w:spacing w:after="0"/>
              <w:jc w:val="center"/>
              <w:rPr>
                <w:color w:val="auto"/>
                <w:sz w:val="16"/>
                <w:szCs w:val="16"/>
              </w:rPr>
            </w:pPr>
            <w:r w:rsidRPr="006C6D43">
              <w:rPr>
                <w:color w:val="auto"/>
                <w:sz w:val="16"/>
                <w:szCs w:val="16"/>
              </w:rPr>
              <w:t>(</w:t>
            </w:r>
            <w:r w:rsidR="00655EF7" w:rsidRPr="006C6D43">
              <w:rPr>
                <w:color w:val="auto"/>
                <w:sz w:val="16"/>
                <w:szCs w:val="16"/>
              </w:rPr>
              <w:t>n=</w:t>
            </w:r>
            <w:r w:rsidR="00E34E12" w:rsidRPr="006C6D43">
              <w:rPr>
                <w:color w:val="auto"/>
                <w:sz w:val="16"/>
                <w:szCs w:val="16"/>
              </w:rPr>
              <w:t>1,</w:t>
            </w:r>
            <w:r w:rsidR="00773969" w:rsidRPr="006C6D43">
              <w:rPr>
                <w:color w:val="auto"/>
                <w:sz w:val="16"/>
                <w:szCs w:val="16"/>
              </w:rPr>
              <w:t>339</w:t>
            </w:r>
            <w:r w:rsidRPr="006C6D43">
              <w:rPr>
                <w:color w:val="auto"/>
                <w:sz w:val="16"/>
                <w:szCs w:val="16"/>
              </w:rPr>
              <w:t>)</w:t>
            </w:r>
          </w:p>
        </w:tc>
        <w:tc>
          <w:tcPr>
            <w:tcW w:w="1489" w:type="dxa"/>
            <w:shd w:val="clear" w:color="auto" w:fill="D9D9D9" w:themeFill="background1" w:themeFillShade="D9"/>
          </w:tcPr>
          <w:p w14:paraId="3A740868" w14:textId="6791718E" w:rsidR="00955CDD" w:rsidRPr="006C6D43" w:rsidRDefault="00955CDD" w:rsidP="00881B54">
            <w:pPr>
              <w:spacing w:after="0"/>
              <w:jc w:val="center"/>
              <w:rPr>
                <w:color w:val="auto"/>
                <w:sz w:val="16"/>
                <w:szCs w:val="16"/>
              </w:rPr>
            </w:pPr>
            <w:r w:rsidRPr="006C6D43">
              <w:rPr>
                <w:color w:val="auto"/>
                <w:sz w:val="16"/>
                <w:szCs w:val="16"/>
              </w:rPr>
              <w:t>(</w:t>
            </w:r>
            <w:r w:rsidR="00655EF7" w:rsidRPr="006C6D43">
              <w:rPr>
                <w:color w:val="auto"/>
                <w:sz w:val="16"/>
                <w:szCs w:val="16"/>
              </w:rPr>
              <w:t>n=</w:t>
            </w:r>
            <w:r w:rsidR="00736C75" w:rsidRPr="006C6D43">
              <w:rPr>
                <w:color w:val="auto"/>
                <w:sz w:val="16"/>
                <w:szCs w:val="16"/>
              </w:rPr>
              <w:t>1,</w:t>
            </w:r>
            <w:r w:rsidR="00773969" w:rsidRPr="006C6D43">
              <w:rPr>
                <w:color w:val="auto"/>
                <w:sz w:val="16"/>
                <w:szCs w:val="16"/>
              </w:rPr>
              <w:t>520</w:t>
            </w:r>
            <w:r w:rsidRPr="006C6D43">
              <w:rPr>
                <w:color w:val="auto"/>
                <w:sz w:val="16"/>
                <w:szCs w:val="16"/>
              </w:rPr>
              <w:t>)</w:t>
            </w:r>
          </w:p>
        </w:tc>
        <w:tc>
          <w:tcPr>
            <w:tcW w:w="1488" w:type="dxa"/>
            <w:shd w:val="clear" w:color="auto" w:fill="D9D9D9" w:themeFill="background1" w:themeFillShade="D9"/>
          </w:tcPr>
          <w:p w14:paraId="10735BE5" w14:textId="1A3FFE11" w:rsidR="00955CDD" w:rsidRPr="006C6D43" w:rsidRDefault="00955CDD" w:rsidP="00881B54">
            <w:pPr>
              <w:spacing w:after="0"/>
              <w:jc w:val="center"/>
              <w:rPr>
                <w:color w:val="auto"/>
              </w:rPr>
            </w:pPr>
            <w:r w:rsidRPr="006C6D43">
              <w:rPr>
                <w:color w:val="auto"/>
                <w:sz w:val="16"/>
                <w:szCs w:val="16"/>
              </w:rPr>
              <w:t>(</w:t>
            </w:r>
            <w:r w:rsidR="00655EF7" w:rsidRPr="006C6D43">
              <w:rPr>
                <w:color w:val="auto"/>
                <w:sz w:val="16"/>
                <w:szCs w:val="16"/>
              </w:rPr>
              <w:t>n=</w:t>
            </w:r>
            <w:r w:rsidR="00773969" w:rsidRPr="006C6D43">
              <w:rPr>
                <w:color w:val="auto"/>
                <w:sz w:val="16"/>
                <w:szCs w:val="16"/>
              </w:rPr>
              <w:t>404</w:t>
            </w:r>
            <w:r w:rsidRPr="006C6D43">
              <w:rPr>
                <w:color w:val="auto"/>
                <w:sz w:val="16"/>
                <w:szCs w:val="16"/>
              </w:rPr>
              <w:t>)</w:t>
            </w:r>
          </w:p>
        </w:tc>
        <w:tc>
          <w:tcPr>
            <w:tcW w:w="1488" w:type="dxa"/>
            <w:shd w:val="clear" w:color="auto" w:fill="D9D9D9" w:themeFill="background1" w:themeFillShade="D9"/>
          </w:tcPr>
          <w:p w14:paraId="34991910" w14:textId="485F368B" w:rsidR="00955CDD" w:rsidRPr="006C6D43" w:rsidRDefault="00955CDD" w:rsidP="00881B54">
            <w:pPr>
              <w:spacing w:after="0"/>
              <w:jc w:val="center"/>
              <w:rPr>
                <w:color w:val="auto"/>
              </w:rPr>
            </w:pPr>
            <w:r w:rsidRPr="006C6D43">
              <w:rPr>
                <w:color w:val="auto"/>
                <w:sz w:val="16"/>
                <w:szCs w:val="16"/>
              </w:rPr>
              <w:t>(</w:t>
            </w:r>
            <w:r w:rsidR="00655EF7" w:rsidRPr="006C6D43">
              <w:rPr>
                <w:color w:val="auto"/>
                <w:sz w:val="16"/>
                <w:szCs w:val="16"/>
              </w:rPr>
              <w:t>n=</w:t>
            </w:r>
            <w:r w:rsidR="00773969" w:rsidRPr="006C6D43">
              <w:rPr>
                <w:color w:val="auto"/>
                <w:sz w:val="16"/>
                <w:szCs w:val="16"/>
              </w:rPr>
              <w:t>953</w:t>
            </w:r>
            <w:r w:rsidRPr="006C6D43">
              <w:rPr>
                <w:color w:val="auto"/>
                <w:sz w:val="16"/>
                <w:szCs w:val="16"/>
              </w:rPr>
              <w:t>)</w:t>
            </w:r>
          </w:p>
        </w:tc>
        <w:tc>
          <w:tcPr>
            <w:tcW w:w="1489" w:type="dxa"/>
            <w:shd w:val="clear" w:color="auto" w:fill="D9D9D9" w:themeFill="background1" w:themeFillShade="D9"/>
          </w:tcPr>
          <w:p w14:paraId="70634F7B" w14:textId="45B1521A" w:rsidR="00955CDD" w:rsidRPr="006C6D43" w:rsidRDefault="00955CDD" w:rsidP="00881B54">
            <w:pPr>
              <w:spacing w:after="0"/>
              <w:jc w:val="center"/>
              <w:rPr>
                <w:color w:val="auto"/>
              </w:rPr>
            </w:pPr>
            <w:r w:rsidRPr="006C6D43">
              <w:rPr>
                <w:color w:val="auto"/>
                <w:sz w:val="16"/>
                <w:szCs w:val="16"/>
              </w:rPr>
              <w:t>(</w:t>
            </w:r>
            <w:r w:rsidR="00655EF7" w:rsidRPr="006C6D43">
              <w:rPr>
                <w:color w:val="auto"/>
                <w:sz w:val="16"/>
                <w:szCs w:val="16"/>
              </w:rPr>
              <w:t>n=</w:t>
            </w:r>
            <w:r w:rsidR="00736C75" w:rsidRPr="006C6D43">
              <w:rPr>
                <w:color w:val="auto"/>
                <w:sz w:val="16"/>
                <w:szCs w:val="16"/>
              </w:rPr>
              <w:t>1,</w:t>
            </w:r>
            <w:r w:rsidR="005F3687" w:rsidRPr="006C6D43">
              <w:rPr>
                <w:color w:val="auto"/>
                <w:sz w:val="16"/>
                <w:szCs w:val="16"/>
              </w:rPr>
              <w:t>243</w:t>
            </w:r>
            <w:r w:rsidRPr="006C6D43">
              <w:rPr>
                <w:color w:val="auto"/>
                <w:sz w:val="16"/>
                <w:szCs w:val="16"/>
              </w:rPr>
              <w:t>)</w:t>
            </w:r>
          </w:p>
        </w:tc>
        <w:tc>
          <w:tcPr>
            <w:tcW w:w="1488" w:type="dxa"/>
            <w:shd w:val="clear" w:color="auto" w:fill="D9D9D9" w:themeFill="background1" w:themeFillShade="D9"/>
          </w:tcPr>
          <w:p w14:paraId="2CED0544" w14:textId="51FB6F8A" w:rsidR="00955CDD" w:rsidRPr="006C6D43" w:rsidRDefault="00955CDD" w:rsidP="00881B54">
            <w:pPr>
              <w:spacing w:after="0"/>
              <w:jc w:val="center"/>
              <w:rPr>
                <w:color w:val="auto"/>
              </w:rPr>
            </w:pPr>
            <w:r w:rsidRPr="006C6D43">
              <w:rPr>
                <w:color w:val="auto"/>
                <w:sz w:val="16"/>
                <w:szCs w:val="16"/>
              </w:rPr>
              <w:t>(</w:t>
            </w:r>
            <w:r w:rsidR="00655EF7" w:rsidRPr="006C6D43">
              <w:rPr>
                <w:color w:val="auto"/>
                <w:sz w:val="16"/>
                <w:szCs w:val="16"/>
              </w:rPr>
              <w:t>n=</w:t>
            </w:r>
            <w:r w:rsidR="005F3687" w:rsidRPr="006C6D43">
              <w:rPr>
                <w:color w:val="auto"/>
                <w:sz w:val="16"/>
                <w:szCs w:val="16"/>
              </w:rPr>
              <w:t>1,854</w:t>
            </w:r>
            <w:r w:rsidRPr="006C6D43">
              <w:rPr>
                <w:color w:val="auto"/>
                <w:sz w:val="16"/>
                <w:szCs w:val="16"/>
              </w:rPr>
              <w:t>)</w:t>
            </w:r>
          </w:p>
        </w:tc>
        <w:tc>
          <w:tcPr>
            <w:tcW w:w="1489" w:type="dxa"/>
            <w:shd w:val="clear" w:color="auto" w:fill="D9D9D9" w:themeFill="background1" w:themeFillShade="D9"/>
          </w:tcPr>
          <w:p w14:paraId="1BEFC49E" w14:textId="45DA0C7D" w:rsidR="00955CDD" w:rsidRPr="006C6D43" w:rsidRDefault="00955CDD" w:rsidP="00881B54">
            <w:pPr>
              <w:spacing w:after="0"/>
              <w:jc w:val="center"/>
              <w:rPr>
                <w:color w:val="auto"/>
              </w:rPr>
            </w:pPr>
            <w:r w:rsidRPr="006C6D43">
              <w:rPr>
                <w:color w:val="auto"/>
                <w:sz w:val="16"/>
                <w:szCs w:val="16"/>
              </w:rPr>
              <w:t>(</w:t>
            </w:r>
            <w:r w:rsidR="00655EF7" w:rsidRPr="006C6D43">
              <w:rPr>
                <w:color w:val="auto"/>
                <w:sz w:val="16"/>
                <w:szCs w:val="16"/>
              </w:rPr>
              <w:t>n=</w:t>
            </w:r>
            <w:r w:rsidR="00736C75" w:rsidRPr="006C6D43">
              <w:rPr>
                <w:color w:val="auto"/>
                <w:sz w:val="16"/>
                <w:szCs w:val="16"/>
              </w:rPr>
              <w:t>1,</w:t>
            </w:r>
            <w:r w:rsidR="005F3687" w:rsidRPr="006C6D43">
              <w:rPr>
                <w:color w:val="auto"/>
                <w:sz w:val="16"/>
                <w:szCs w:val="16"/>
              </w:rPr>
              <w:t>064</w:t>
            </w:r>
            <w:r w:rsidRPr="006C6D43">
              <w:rPr>
                <w:color w:val="auto"/>
                <w:sz w:val="16"/>
                <w:szCs w:val="16"/>
              </w:rPr>
              <w:t>)</w:t>
            </w:r>
          </w:p>
        </w:tc>
      </w:tr>
      <w:tr w:rsidR="006C6D43" w:rsidRPr="006C6D43" w14:paraId="556586A7" w14:textId="77777777" w:rsidTr="00EB2A89">
        <w:tc>
          <w:tcPr>
            <w:tcW w:w="1980" w:type="dxa"/>
          </w:tcPr>
          <w:p w14:paraId="0DC7F979" w14:textId="10EFF736" w:rsidR="000A5E4E" w:rsidRPr="006C6D43" w:rsidRDefault="00EB47BB" w:rsidP="000A5E4E">
            <w:pPr>
              <w:spacing w:before="120" w:after="120"/>
              <w:rPr>
                <w:color w:val="auto"/>
              </w:rPr>
            </w:pPr>
            <w:r w:rsidRPr="006C6D43">
              <w:rPr>
                <w:color w:val="auto"/>
              </w:rPr>
              <w:t xml:space="preserve">Total </w:t>
            </w:r>
            <w:r w:rsidR="000A5E4E" w:rsidRPr="006C6D43">
              <w:rPr>
                <w:color w:val="auto"/>
              </w:rPr>
              <w:t>dissatisfied</w:t>
            </w:r>
          </w:p>
        </w:tc>
        <w:tc>
          <w:tcPr>
            <w:tcW w:w="1488" w:type="dxa"/>
            <w:vAlign w:val="bottom"/>
          </w:tcPr>
          <w:p w14:paraId="4BBA3F45" w14:textId="17EE7C24" w:rsidR="000A5E4E" w:rsidRPr="006C6D43" w:rsidRDefault="000A5E4E" w:rsidP="000A5E4E">
            <w:pPr>
              <w:spacing w:before="120" w:after="120"/>
              <w:jc w:val="center"/>
              <w:rPr>
                <w:rFonts w:cs="Arial"/>
                <w:color w:val="auto"/>
                <w:szCs w:val="20"/>
              </w:rPr>
            </w:pPr>
            <w:r w:rsidRPr="006C6D43">
              <w:rPr>
                <w:rFonts w:cs="Arial"/>
                <w:color w:val="auto"/>
                <w:szCs w:val="20"/>
              </w:rPr>
              <w:t>8%</w:t>
            </w:r>
          </w:p>
        </w:tc>
        <w:tc>
          <w:tcPr>
            <w:tcW w:w="1488" w:type="dxa"/>
            <w:vAlign w:val="bottom"/>
          </w:tcPr>
          <w:p w14:paraId="431A0944" w14:textId="00524A4A" w:rsidR="000A5E4E" w:rsidRPr="006C6D43" w:rsidRDefault="000A5E4E" w:rsidP="000A5E4E">
            <w:pPr>
              <w:spacing w:before="120" w:after="120"/>
              <w:jc w:val="center"/>
              <w:rPr>
                <w:rFonts w:cs="Arial"/>
                <w:color w:val="auto"/>
                <w:szCs w:val="20"/>
              </w:rPr>
            </w:pPr>
            <w:r w:rsidRPr="006C6D43">
              <w:rPr>
                <w:rFonts w:cs="Arial"/>
                <w:color w:val="auto"/>
                <w:szCs w:val="20"/>
              </w:rPr>
              <w:t>8%</w:t>
            </w:r>
          </w:p>
        </w:tc>
        <w:tc>
          <w:tcPr>
            <w:tcW w:w="1489" w:type="dxa"/>
            <w:vAlign w:val="bottom"/>
          </w:tcPr>
          <w:p w14:paraId="58E24F51" w14:textId="2F33170A" w:rsidR="000A5E4E" w:rsidRPr="006C6D43" w:rsidRDefault="000A5E4E" w:rsidP="000A5E4E">
            <w:pPr>
              <w:spacing w:before="120" w:after="120"/>
              <w:jc w:val="center"/>
              <w:rPr>
                <w:rFonts w:cs="Arial"/>
                <w:color w:val="auto"/>
                <w:szCs w:val="20"/>
              </w:rPr>
            </w:pPr>
            <w:r w:rsidRPr="006C6D43">
              <w:rPr>
                <w:rFonts w:cs="Arial"/>
                <w:color w:val="auto"/>
                <w:szCs w:val="20"/>
              </w:rPr>
              <w:t>7%</w:t>
            </w:r>
          </w:p>
        </w:tc>
        <w:tc>
          <w:tcPr>
            <w:tcW w:w="1488" w:type="dxa"/>
            <w:vAlign w:val="bottom"/>
          </w:tcPr>
          <w:p w14:paraId="7D09B98D" w14:textId="000DDE5C" w:rsidR="000A5E4E" w:rsidRPr="006C6D43" w:rsidRDefault="000A5E4E" w:rsidP="000A5E4E">
            <w:pPr>
              <w:spacing w:before="120" w:after="120"/>
              <w:jc w:val="center"/>
              <w:rPr>
                <w:rFonts w:cs="Arial"/>
                <w:color w:val="auto"/>
                <w:szCs w:val="20"/>
              </w:rPr>
            </w:pPr>
            <w:r w:rsidRPr="006C6D43">
              <w:rPr>
                <w:rFonts w:cs="Arial"/>
                <w:color w:val="auto"/>
                <w:szCs w:val="20"/>
              </w:rPr>
              <w:t>7%</w:t>
            </w:r>
          </w:p>
        </w:tc>
        <w:tc>
          <w:tcPr>
            <w:tcW w:w="1488" w:type="dxa"/>
            <w:vAlign w:val="bottom"/>
          </w:tcPr>
          <w:p w14:paraId="79206256" w14:textId="498CFF6C" w:rsidR="000A5E4E" w:rsidRPr="006C6D43" w:rsidRDefault="000A5E4E" w:rsidP="000A5E4E">
            <w:pPr>
              <w:spacing w:before="120" w:after="120"/>
              <w:jc w:val="center"/>
              <w:rPr>
                <w:rFonts w:cs="Arial"/>
                <w:color w:val="auto"/>
                <w:szCs w:val="20"/>
              </w:rPr>
            </w:pPr>
            <w:r w:rsidRPr="006C6D43">
              <w:rPr>
                <w:rFonts w:cs="Arial"/>
                <w:color w:val="auto"/>
                <w:szCs w:val="20"/>
              </w:rPr>
              <w:t>6%</w:t>
            </w:r>
          </w:p>
        </w:tc>
        <w:tc>
          <w:tcPr>
            <w:tcW w:w="1489" w:type="dxa"/>
            <w:vAlign w:val="bottom"/>
          </w:tcPr>
          <w:p w14:paraId="6A6970DB" w14:textId="5B8A765A" w:rsidR="000A5E4E" w:rsidRPr="006C6D43" w:rsidRDefault="000A5E4E" w:rsidP="000A5E4E">
            <w:pPr>
              <w:spacing w:before="120" w:after="120"/>
              <w:jc w:val="center"/>
              <w:rPr>
                <w:rFonts w:cs="Arial"/>
                <w:color w:val="auto"/>
                <w:szCs w:val="20"/>
              </w:rPr>
            </w:pPr>
            <w:r w:rsidRPr="006C6D43">
              <w:rPr>
                <w:rFonts w:cs="Arial"/>
                <w:color w:val="auto"/>
                <w:szCs w:val="20"/>
              </w:rPr>
              <w:t>8%</w:t>
            </w:r>
          </w:p>
        </w:tc>
        <w:tc>
          <w:tcPr>
            <w:tcW w:w="1488" w:type="dxa"/>
            <w:vAlign w:val="bottom"/>
          </w:tcPr>
          <w:p w14:paraId="6A1B65E3" w14:textId="1BFBF8F2" w:rsidR="000A5E4E" w:rsidRPr="006C6D43" w:rsidRDefault="000A5E4E" w:rsidP="000A5E4E">
            <w:pPr>
              <w:spacing w:before="120" w:after="120"/>
              <w:jc w:val="center"/>
              <w:rPr>
                <w:rFonts w:cs="Arial"/>
                <w:color w:val="auto"/>
                <w:szCs w:val="20"/>
              </w:rPr>
            </w:pPr>
            <w:r w:rsidRPr="006C6D43">
              <w:rPr>
                <w:rFonts w:cs="Arial"/>
                <w:color w:val="auto"/>
                <w:szCs w:val="20"/>
              </w:rPr>
              <w:t>6%</w:t>
            </w:r>
            <w:r w:rsidR="00FA07D8" w:rsidRPr="006C6D43">
              <w:rPr>
                <w:color w:val="auto"/>
              </w:rPr>
              <w:t>▼</w:t>
            </w:r>
          </w:p>
        </w:tc>
        <w:tc>
          <w:tcPr>
            <w:tcW w:w="1489" w:type="dxa"/>
            <w:vAlign w:val="bottom"/>
          </w:tcPr>
          <w:p w14:paraId="3820979F" w14:textId="05E1BF74" w:rsidR="000A5E4E" w:rsidRPr="006C6D43" w:rsidRDefault="000A5E4E" w:rsidP="000A5E4E">
            <w:pPr>
              <w:spacing w:before="120" w:after="120"/>
              <w:jc w:val="center"/>
              <w:rPr>
                <w:rFonts w:cs="Arial"/>
                <w:color w:val="auto"/>
                <w:szCs w:val="20"/>
              </w:rPr>
            </w:pPr>
            <w:r w:rsidRPr="006C6D43">
              <w:rPr>
                <w:rFonts w:cs="Arial"/>
                <w:color w:val="auto"/>
                <w:szCs w:val="20"/>
              </w:rPr>
              <w:t>10%</w:t>
            </w:r>
            <w:r w:rsidR="00FA07D8" w:rsidRPr="006C6D43">
              <w:rPr>
                <w:color w:val="auto"/>
              </w:rPr>
              <w:t>▲</w:t>
            </w:r>
          </w:p>
        </w:tc>
      </w:tr>
      <w:tr w:rsidR="006C6D43" w:rsidRPr="006C6D43" w14:paraId="7A2B75D6" w14:textId="77777777" w:rsidTr="00EB2A89">
        <w:tc>
          <w:tcPr>
            <w:tcW w:w="1980" w:type="dxa"/>
          </w:tcPr>
          <w:p w14:paraId="32EB90FB" w14:textId="77777777" w:rsidR="000A5E4E" w:rsidRPr="006C6D43" w:rsidRDefault="000A5E4E" w:rsidP="000A5E4E">
            <w:pPr>
              <w:spacing w:before="120" w:after="120"/>
              <w:rPr>
                <w:color w:val="auto"/>
              </w:rPr>
            </w:pPr>
            <w:r w:rsidRPr="006C6D43">
              <w:rPr>
                <w:color w:val="auto"/>
              </w:rPr>
              <w:t>Neutral</w:t>
            </w:r>
          </w:p>
        </w:tc>
        <w:tc>
          <w:tcPr>
            <w:tcW w:w="1488" w:type="dxa"/>
            <w:vAlign w:val="bottom"/>
          </w:tcPr>
          <w:p w14:paraId="1225BEA2" w14:textId="2641293D" w:rsidR="000A5E4E" w:rsidRPr="006C6D43" w:rsidRDefault="000A5E4E" w:rsidP="000A5E4E">
            <w:pPr>
              <w:spacing w:before="120" w:after="120"/>
              <w:jc w:val="center"/>
              <w:rPr>
                <w:rFonts w:cs="Arial"/>
                <w:color w:val="auto"/>
                <w:szCs w:val="20"/>
              </w:rPr>
            </w:pPr>
            <w:r w:rsidRPr="006C6D43">
              <w:rPr>
                <w:rFonts w:cs="Arial"/>
                <w:color w:val="auto"/>
                <w:szCs w:val="20"/>
              </w:rPr>
              <w:t>10%</w:t>
            </w:r>
          </w:p>
        </w:tc>
        <w:tc>
          <w:tcPr>
            <w:tcW w:w="1488" w:type="dxa"/>
            <w:vAlign w:val="bottom"/>
          </w:tcPr>
          <w:p w14:paraId="4D0F1156" w14:textId="708E2FC8" w:rsidR="000A5E4E" w:rsidRPr="006C6D43" w:rsidRDefault="000A5E4E" w:rsidP="000A5E4E">
            <w:pPr>
              <w:spacing w:before="120" w:after="120"/>
              <w:jc w:val="center"/>
              <w:rPr>
                <w:rFonts w:cs="Arial"/>
                <w:color w:val="auto"/>
                <w:szCs w:val="20"/>
              </w:rPr>
            </w:pPr>
            <w:r w:rsidRPr="006C6D43">
              <w:rPr>
                <w:rFonts w:cs="Arial"/>
                <w:color w:val="auto"/>
                <w:szCs w:val="20"/>
              </w:rPr>
              <w:t>11%</w:t>
            </w:r>
          </w:p>
        </w:tc>
        <w:tc>
          <w:tcPr>
            <w:tcW w:w="1489" w:type="dxa"/>
            <w:vAlign w:val="bottom"/>
          </w:tcPr>
          <w:p w14:paraId="5618EAD4" w14:textId="43576F99" w:rsidR="000A5E4E" w:rsidRPr="006C6D43" w:rsidRDefault="000A5E4E" w:rsidP="000A5E4E">
            <w:pPr>
              <w:spacing w:before="120" w:after="120"/>
              <w:jc w:val="center"/>
              <w:rPr>
                <w:rFonts w:cs="Arial"/>
                <w:color w:val="auto"/>
                <w:szCs w:val="20"/>
              </w:rPr>
            </w:pPr>
            <w:r w:rsidRPr="006C6D43">
              <w:rPr>
                <w:rFonts w:cs="Arial"/>
                <w:color w:val="auto"/>
                <w:szCs w:val="20"/>
              </w:rPr>
              <w:t>10%</w:t>
            </w:r>
          </w:p>
        </w:tc>
        <w:tc>
          <w:tcPr>
            <w:tcW w:w="1488" w:type="dxa"/>
            <w:vAlign w:val="bottom"/>
          </w:tcPr>
          <w:p w14:paraId="14F5B803" w14:textId="36F345BE" w:rsidR="000A5E4E" w:rsidRPr="006C6D43" w:rsidRDefault="000A5E4E" w:rsidP="000A5E4E">
            <w:pPr>
              <w:spacing w:before="120" w:after="120"/>
              <w:jc w:val="center"/>
              <w:rPr>
                <w:rFonts w:cs="Arial"/>
                <w:color w:val="auto"/>
                <w:szCs w:val="20"/>
              </w:rPr>
            </w:pPr>
            <w:r w:rsidRPr="006C6D43">
              <w:rPr>
                <w:rFonts w:cs="Arial"/>
                <w:color w:val="auto"/>
                <w:szCs w:val="20"/>
              </w:rPr>
              <w:t>14%</w:t>
            </w:r>
            <w:r w:rsidR="00FA07D8" w:rsidRPr="006C6D43">
              <w:rPr>
                <w:color w:val="auto"/>
              </w:rPr>
              <w:t>▲</w:t>
            </w:r>
          </w:p>
        </w:tc>
        <w:tc>
          <w:tcPr>
            <w:tcW w:w="1488" w:type="dxa"/>
            <w:vAlign w:val="bottom"/>
          </w:tcPr>
          <w:p w14:paraId="31A0FB45" w14:textId="13965460" w:rsidR="000A5E4E" w:rsidRPr="006C6D43" w:rsidRDefault="000A5E4E" w:rsidP="000A5E4E">
            <w:pPr>
              <w:spacing w:before="120" w:after="120"/>
              <w:jc w:val="center"/>
              <w:rPr>
                <w:rFonts w:cs="Arial"/>
                <w:color w:val="auto"/>
                <w:szCs w:val="20"/>
              </w:rPr>
            </w:pPr>
            <w:r w:rsidRPr="006C6D43">
              <w:rPr>
                <w:rFonts w:cs="Arial"/>
                <w:color w:val="auto"/>
                <w:szCs w:val="20"/>
              </w:rPr>
              <w:t>10%</w:t>
            </w:r>
          </w:p>
        </w:tc>
        <w:tc>
          <w:tcPr>
            <w:tcW w:w="1489" w:type="dxa"/>
            <w:vAlign w:val="bottom"/>
          </w:tcPr>
          <w:p w14:paraId="07D4580B" w14:textId="47778142" w:rsidR="000A5E4E" w:rsidRPr="006C6D43" w:rsidRDefault="000A5E4E" w:rsidP="000A5E4E">
            <w:pPr>
              <w:spacing w:before="120" w:after="120"/>
              <w:jc w:val="center"/>
              <w:rPr>
                <w:rFonts w:cs="Arial"/>
                <w:color w:val="auto"/>
                <w:szCs w:val="20"/>
              </w:rPr>
            </w:pPr>
            <w:r w:rsidRPr="006C6D43">
              <w:rPr>
                <w:rFonts w:cs="Arial"/>
                <w:color w:val="auto"/>
                <w:szCs w:val="20"/>
              </w:rPr>
              <w:t>8%</w:t>
            </w:r>
            <w:r w:rsidR="00FA07D8" w:rsidRPr="006C6D43">
              <w:rPr>
                <w:color w:val="auto"/>
              </w:rPr>
              <w:t>▼</w:t>
            </w:r>
          </w:p>
        </w:tc>
        <w:tc>
          <w:tcPr>
            <w:tcW w:w="1488" w:type="dxa"/>
            <w:vAlign w:val="bottom"/>
          </w:tcPr>
          <w:p w14:paraId="78424687" w14:textId="18C385B4" w:rsidR="000A5E4E" w:rsidRPr="006C6D43" w:rsidRDefault="000A5E4E" w:rsidP="000A5E4E">
            <w:pPr>
              <w:spacing w:before="120" w:after="120"/>
              <w:jc w:val="center"/>
              <w:rPr>
                <w:rFonts w:cs="Arial"/>
                <w:color w:val="auto"/>
                <w:szCs w:val="20"/>
              </w:rPr>
            </w:pPr>
            <w:r w:rsidRPr="006C6D43">
              <w:rPr>
                <w:rFonts w:cs="Arial"/>
                <w:color w:val="auto"/>
                <w:szCs w:val="20"/>
              </w:rPr>
              <w:t>10%</w:t>
            </w:r>
          </w:p>
        </w:tc>
        <w:tc>
          <w:tcPr>
            <w:tcW w:w="1489" w:type="dxa"/>
            <w:vAlign w:val="bottom"/>
          </w:tcPr>
          <w:p w14:paraId="2198B383" w14:textId="6201FD40" w:rsidR="000A5E4E" w:rsidRPr="006C6D43" w:rsidRDefault="000A5E4E" w:rsidP="000A5E4E">
            <w:pPr>
              <w:spacing w:before="120" w:after="120"/>
              <w:jc w:val="center"/>
              <w:rPr>
                <w:rFonts w:cs="Arial"/>
                <w:color w:val="auto"/>
                <w:szCs w:val="20"/>
              </w:rPr>
            </w:pPr>
            <w:r w:rsidRPr="006C6D43">
              <w:rPr>
                <w:rFonts w:cs="Arial"/>
                <w:color w:val="auto"/>
                <w:szCs w:val="20"/>
              </w:rPr>
              <w:t>11%</w:t>
            </w:r>
          </w:p>
        </w:tc>
      </w:tr>
      <w:tr w:rsidR="006C6D43" w:rsidRPr="006C6D43" w14:paraId="191253E0" w14:textId="77777777" w:rsidTr="00EB2A89">
        <w:tc>
          <w:tcPr>
            <w:tcW w:w="1980" w:type="dxa"/>
          </w:tcPr>
          <w:p w14:paraId="70549D5B" w14:textId="580CE15E" w:rsidR="000A5E4E" w:rsidRPr="006C6D43" w:rsidRDefault="00EB47BB" w:rsidP="000A5E4E">
            <w:pPr>
              <w:spacing w:before="120" w:after="120"/>
              <w:rPr>
                <w:color w:val="auto"/>
              </w:rPr>
            </w:pPr>
            <w:r w:rsidRPr="006C6D43">
              <w:rPr>
                <w:color w:val="auto"/>
              </w:rPr>
              <w:t xml:space="preserve">Total </w:t>
            </w:r>
            <w:r w:rsidR="000A5E4E" w:rsidRPr="006C6D43">
              <w:rPr>
                <w:color w:val="auto"/>
              </w:rPr>
              <w:t>satisfied</w:t>
            </w:r>
          </w:p>
        </w:tc>
        <w:tc>
          <w:tcPr>
            <w:tcW w:w="1488" w:type="dxa"/>
            <w:vAlign w:val="bottom"/>
          </w:tcPr>
          <w:p w14:paraId="7925ADC2" w14:textId="76E2A42D" w:rsidR="000A5E4E" w:rsidRPr="006C6D43" w:rsidRDefault="000A5E4E" w:rsidP="000A5E4E">
            <w:pPr>
              <w:spacing w:before="120" w:after="120"/>
              <w:jc w:val="center"/>
              <w:rPr>
                <w:rFonts w:cs="Arial"/>
                <w:color w:val="auto"/>
                <w:szCs w:val="20"/>
              </w:rPr>
            </w:pPr>
            <w:r w:rsidRPr="006C6D43">
              <w:rPr>
                <w:rFonts w:cs="Arial"/>
                <w:color w:val="auto"/>
                <w:szCs w:val="20"/>
              </w:rPr>
              <w:t>82%</w:t>
            </w:r>
          </w:p>
        </w:tc>
        <w:tc>
          <w:tcPr>
            <w:tcW w:w="1488" w:type="dxa"/>
            <w:vAlign w:val="bottom"/>
          </w:tcPr>
          <w:p w14:paraId="3587D580" w14:textId="677A3DA5" w:rsidR="000A5E4E" w:rsidRPr="006C6D43" w:rsidRDefault="000A5E4E" w:rsidP="000A5E4E">
            <w:pPr>
              <w:spacing w:before="120" w:after="120"/>
              <w:jc w:val="center"/>
              <w:rPr>
                <w:rFonts w:cs="Arial"/>
                <w:color w:val="auto"/>
                <w:szCs w:val="20"/>
              </w:rPr>
            </w:pPr>
            <w:r w:rsidRPr="006C6D43">
              <w:rPr>
                <w:rFonts w:cs="Arial"/>
                <w:color w:val="auto"/>
                <w:szCs w:val="20"/>
              </w:rPr>
              <w:t>81%</w:t>
            </w:r>
          </w:p>
        </w:tc>
        <w:tc>
          <w:tcPr>
            <w:tcW w:w="1489" w:type="dxa"/>
            <w:vAlign w:val="bottom"/>
          </w:tcPr>
          <w:p w14:paraId="37166A3D" w14:textId="0D584E50" w:rsidR="000A5E4E" w:rsidRPr="006C6D43" w:rsidRDefault="000A5E4E" w:rsidP="000A5E4E">
            <w:pPr>
              <w:spacing w:before="120" w:after="120"/>
              <w:jc w:val="center"/>
              <w:rPr>
                <w:rFonts w:cs="Arial"/>
                <w:color w:val="auto"/>
                <w:szCs w:val="20"/>
              </w:rPr>
            </w:pPr>
            <w:r w:rsidRPr="006C6D43">
              <w:rPr>
                <w:rFonts w:cs="Arial"/>
                <w:color w:val="auto"/>
                <w:szCs w:val="20"/>
              </w:rPr>
              <w:t>84%</w:t>
            </w:r>
          </w:p>
        </w:tc>
        <w:tc>
          <w:tcPr>
            <w:tcW w:w="1488" w:type="dxa"/>
            <w:vAlign w:val="bottom"/>
          </w:tcPr>
          <w:p w14:paraId="71F67EB9" w14:textId="69B90825" w:rsidR="000A5E4E" w:rsidRPr="006C6D43" w:rsidRDefault="000A5E4E" w:rsidP="000A5E4E">
            <w:pPr>
              <w:spacing w:before="120" w:after="120"/>
              <w:jc w:val="center"/>
              <w:rPr>
                <w:rFonts w:cs="Arial"/>
                <w:color w:val="auto"/>
                <w:szCs w:val="20"/>
              </w:rPr>
            </w:pPr>
            <w:r w:rsidRPr="006C6D43">
              <w:rPr>
                <w:rFonts w:cs="Arial"/>
                <w:color w:val="auto"/>
                <w:szCs w:val="20"/>
              </w:rPr>
              <w:t>79%</w:t>
            </w:r>
            <w:r w:rsidR="00FA07D8" w:rsidRPr="006C6D43">
              <w:rPr>
                <w:color w:val="auto"/>
              </w:rPr>
              <w:t>▼</w:t>
            </w:r>
          </w:p>
        </w:tc>
        <w:tc>
          <w:tcPr>
            <w:tcW w:w="1488" w:type="dxa"/>
            <w:vAlign w:val="bottom"/>
          </w:tcPr>
          <w:p w14:paraId="186873E0" w14:textId="77E0CE6F" w:rsidR="000A5E4E" w:rsidRPr="006C6D43" w:rsidRDefault="000A5E4E" w:rsidP="000A5E4E">
            <w:pPr>
              <w:spacing w:before="120" w:after="120"/>
              <w:jc w:val="center"/>
              <w:rPr>
                <w:rFonts w:cs="Arial"/>
                <w:color w:val="auto"/>
                <w:szCs w:val="20"/>
              </w:rPr>
            </w:pPr>
            <w:r w:rsidRPr="006C6D43">
              <w:rPr>
                <w:rFonts w:cs="Arial"/>
                <w:color w:val="auto"/>
                <w:szCs w:val="20"/>
              </w:rPr>
              <w:t>84%</w:t>
            </w:r>
          </w:p>
        </w:tc>
        <w:tc>
          <w:tcPr>
            <w:tcW w:w="1489" w:type="dxa"/>
            <w:vAlign w:val="bottom"/>
          </w:tcPr>
          <w:p w14:paraId="7A3204CE" w14:textId="38F458B1" w:rsidR="000A5E4E" w:rsidRPr="006C6D43" w:rsidRDefault="000A5E4E" w:rsidP="000A5E4E">
            <w:pPr>
              <w:spacing w:before="120" w:after="120"/>
              <w:jc w:val="center"/>
              <w:rPr>
                <w:rFonts w:cs="Arial"/>
                <w:color w:val="auto"/>
                <w:szCs w:val="20"/>
              </w:rPr>
            </w:pPr>
            <w:r w:rsidRPr="006C6D43">
              <w:rPr>
                <w:rFonts w:cs="Arial"/>
                <w:color w:val="auto"/>
                <w:szCs w:val="20"/>
              </w:rPr>
              <w:t>84%</w:t>
            </w:r>
          </w:p>
        </w:tc>
        <w:tc>
          <w:tcPr>
            <w:tcW w:w="1488" w:type="dxa"/>
            <w:vAlign w:val="bottom"/>
          </w:tcPr>
          <w:p w14:paraId="6BEF4805" w14:textId="52F901DB" w:rsidR="000A5E4E" w:rsidRPr="006C6D43" w:rsidRDefault="000A5E4E" w:rsidP="000A5E4E">
            <w:pPr>
              <w:spacing w:before="120" w:after="120"/>
              <w:jc w:val="center"/>
              <w:rPr>
                <w:rFonts w:cs="Arial"/>
                <w:color w:val="auto"/>
                <w:szCs w:val="20"/>
              </w:rPr>
            </w:pPr>
            <w:r w:rsidRPr="006C6D43">
              <w:rPr>
                <w:rFonts w:cs="Arial"/>
                <w:color w:val="auto"/>
                <w:szCs w:val="20"/>
              </w:rPr>
              <w:t>84%</w:t>
            </w:r>
            <w:r w:rsidR="00FA07D8" w:rsidRPr="006C6D43">
              <w:rPr>
                <w:color w:val="auto"/>
              </w:rPr>
              <w:t>▲</w:t>
            </w:r>
          </w:p>
        </w:tc>
        <w:tc>
          <w:tcPr>
            <w:tcW w:w="1489" w:type="dxa"/>
            <w:vAlign w:val="bottom"/>
          </w:tcPr>
          <w:p w14:paraId="55AAEB51" w14:textId="45A51EC5" w:rsidR="000A5E4E" w:rsidRPr="006C6D43" w:rsidRDefault="000A5E4E" w:rsidP="000A5E4E">
            <w:pPr>
              <w:spacing w:before="120" w:after="120"/>
              <w:jc w:val="center"/>
              <w:rPr>
                <w:rFonts w:cs="Arial"/>
                <w:color w:val="auto"/>
                <w:szCs w:val="20"/>
              </w:rPr>
            </w:pPr>
            <w:r w:rsidRPr="006C6D43">
              <w:rPr>
                <w:rFonts w:cs="Arial"/>
                <w:color w:val="auto"/>
                <w:szCs w:val="20"/>
              </w:rPr>
              <w:t>79%</w:t>
            </w:r>
            <w:r w:rsidR="00FA07D8" w:rsidRPr="006C6D43">
              <w:rPr>
                <w:color w:val="auto"/>
              </w:rPr>
              <w:t>▼</w:t>
            </w:r>
          </w:p>
        </w:tc>
      </w:tr>
      <w:tr w:rsidR="006C6D43" w:rsidRPr="006C6D43" w14:paraId="1F95A4D5" w14:textId="77777777" w:rsidTr="00EE71DE">
        <w:tc>
          <w:tcPr>
            <w:tcW w:w="13887" w:type="dxa"/>
            <w:gridSpan w:val="9"/>
          </w:tcPr>
          <w:p w14:paraId="6F287CDB" w14:textId="1EE52221" w:rsidR="008F3D35" w:rsidRPr="006C6D43" w:rsidRDefault="008F3D35" w:rsidP="008F3D35">
            <w:pPr>
              <w:pStyle w:val="BASE"/>
              <w:rPr>
                <w:color w:val="auto"/>
              </w:rPr>
            </w:pPr>
            <w:r w:rsidRPr="006C6D43">
              <w:rPr>
                <w:color w:val="auto"/>
              </w:rPr>
              <w:t>Q81</w:t>
            </w:r>
            <w:r w:rsidRPr="006C6D43">
              <w:rPr>
                <w:color w:val="auto"/>
              </w:rPr>
              <w:tab/>
              <w:t>And considering all aspects of the 20</w:t>
            </w:r>
            <w:r w:rsidR="00780F33" w:rsidRPr="006C6D43">
              <w:rPr>
                <w:color w:val="auto"/>
              </w:rPr>
              <w:t>22</w:t>
            </w:r>
            <w:r w:rsidRPr="006C6D43">
              <w:rPr>
                <w:color w:val="auto"/>
              </w:rPr>
              <w:t xml:space="preserve"> election, how satisfied or dissatisfied were you with your overall voting experience? </w:t>
            </w:r>
            <w:r w:rsidRPr="006C6D43">
              <w:rPr>
                <w:color w:val="auto"/>
              </w:rPr>
              <w:br/>
              <w:t>This includes the process leading up to the election and your experience voting. Please rate on a scale from 1 to 10, where 1 is ‘extremely dissatisfied’ and 10 is ‘extremely satisfied’.</w:t>
            </w:r>
          </w:p>
          <w:p w14:paraId="7F4ADE82" w14:textId="0E783BAB" w:rsidR="008F3D35" w:rsidRPr="006C6D43" w:rsidRDefault="008F3D35" w:rsidP="008F3D35">
            <w:pPr>
              <w:pStyle w:val="BASE"/>
              <w:rPr>
                <w:color w:val="auto"/>
              </w:rPr>
            </w:pPr>
            <w:r w:rsidRPr="006C6D43">
              <w:rPr>
                <w:color w:val="auto"/>
              </w:rPr>
              <w:t xml:space="preserve">Base: </w:t>
            </w:r>
            <w:r w:rsidRPr="006C6D43">
              <w:rPr>
                <w:color w:val="auto"/>
              </w:rPr>
              <w:tab/>
              <w:t>All voters, don’t know responses excluded (n=</w:t>
            </w:r>
            <w:r w:rsidR="005F3687" w:rsidRPr="006C6D43">
              <w:rPr>
                <w:color w:val="auto"/>
              </w:rPr>
              <w:t>2,965</w:t>
            </w:r>
            <w:r w:rsidRPr="006C6D43">
              <w:rPr>
                <w:color w:val="auto"/>
              </w:rPr>
              <w:t>)</w:t>
            </w:r>
          </w:p>
          <w:p w14:paraId="7647124A" w14:textId="7E3CACBD" w:rsidR="008F3D35" w:rsidRPr="006C6D43" w:rsidRDefault="008F3D35" w:rsidP="008F3D35">
            <w:pPr>
              <w:pStyle w:val="BASE"/>
              <w:rPr>
                <w:color w:val="auto"/>
              </w:rPr>
            </w:pPr>
            <w:r w:rsidRPr="006C6D43">
              <w:rPr>
                <w:color w:val="auto"/>
              </w:rPr>
              <w:t>Note:</w:t>
            </w:r>
            <w:r w:rsidRPr="006C6D43">
              <w:rPr>
                <w:color w:val="auto"/>
              </w:rPr>
              <w:tab/>
            </w:r>
            <w:r w:rsidR="00FA07D8" w:rsidRPr="006C6D43">
              <w:rPr>
                <w:color w:val="auto"/>
              </w:rPr>
              <w:t>▲</w:t>
            </w:r>
            <w:r w:rsidRPr="006C6D43">
              <w:rPr>
                <w:color w:val="auto"/>
              </w:rPr>
              <w:t xml:space="preserve"> / </w:t>
            </w:r>
            <w:r w:rsidR="00FA07D8" w:rsidRPr="006C6D43">
              <w:rPr>
                <w:color w:val="auto"/>
              </w:rPr>
              <w:t>▼</w:t>
            </w:r>
            <w:r w:rsidRPr="006C6D43">
              <w:rPr>
                <w:color w:val="auto"/>
              </w:rPr>
              <w:t xml:space="preserve"> indicates sub-group is significantly higher or lower at 95% confidence when compared to the total.</w:t>
            </w:r>
          </w:p>
        </w:tc>
      </w:tr>
    </w:tbl>
    <w:p w14:paraId="416AD38D" w14:textId="77777777" w:rsidR="00955CDD" w:rsidRPr="006C6D43" w:rsidRDefault="00881B54" w:rsidP="00955CDD">
      <w:pPr>
        <w:pStyle w:val="Heading2"/>
        <w:rPr>
          <w:color w:val="auto"/>
        </w:rPr>
      </w:pPr>
      <w:bookmarkStart w:id="142" w:name="_Toc142294163"/>
      <w:r w:rsidRPr="006C6D43">
        <w:rPr>
          <w:color w:val="auto"/>
        </w:rPr>
        <w:t xml:space="preserve">Demographic comparison </w:t>
      </w:r>
      <w:r w:rsidR="00C93285" w:rsidRPr="006C6D43">
        <w:rPr>
          <w:color w:val="auto"/>
        </w:rPr>
        <w:t>–</w:t>
      </w:r>
      <w:r w:rsidRPr="006C6D43">
        <w:rPr>
          <w:color w:val="auto"/>
        </w:rPr>
        <w:t xml:space="preserve"> </w:t>
      </w:r>
      <w:r w:rsidR="002B2949" w:rsidRPr="006C6D43">
        <w:rPr>
          <w:color w:val="auto"/>
        </w:rPr>
        <w:t>In</w:t>
      </w:r>
      <w:r w:rsidR="00955CDD" w:rsidRPr="006C6D43">
        <w:rPr>
          <w:color w:val="auto"/>
        </w:rPr>
        <w:t>formation recall</w:t>
      </w:r>
      <w:bookmarkEnd w:id="142"/>
    </w:p>
    <w:p w14:paraId="3A42A50F" w14:textId="505ACFBB" w:rsidR="003F5CD2" w:rsidRPr="006C6D43" w:rsidRDefault="00033128" w:rsidP="003F5CD2">
      <w:pPr>
        <w:rPr>
          <w:color w:val="auto"/>
        </w:rPr>
      </w:pPr>
      <w:r w:rsidRPr="006C6D43">
        <w:rPr>
          <w:color w:val="auto"/>
        </w:rPr>
        <w:t xml:space="preserve">Younger voters were significantly more likely to recall seeing </w:t>
      </w:r>
      <w:r w:rsidR="00037E99" w:rsidRPr="006C6D43">
        <w:rPr>
          <w:color w:val="auto"/>
        </w:rPr>
        <w:t>the VEC</w:t>
      </w:r>
      <w:r w:rsidR="001F2BD9" w:rsidRPr="006C6D43">
        <w:rPr>
          <w:color w:val="auto"/>
        </w:rPr>
        <w:t>’s</w:t>
      </w:r>
      <w:r w:rsidRPr="006C6D43">
        <w:rPr>
          <w:color w:val="auto"/>
        </w:rPr>
        <w:t xml:space="preserve"> communications via </w:t>
      </w:r>
      <w:r w:rsidR="004E266C" w:rsidRPr="006C6D43">
        <w:rPr>
          <w:color w:val="auto"/>
        </w:rPr>
        <w:t xml:space="preserve">VoterAlert </w:t>
      </w:r>
      <w:r w:rsidRPr="006C6D43">
        <w:rPr>
          <w:color w:val="auto"/>
        </w:rPr>
        <w:t>(</w:t>
      </w:r>
      <w:r w:rsidR="003D2F7B" w:rsidRPr="006C6D43">
        <w:rPr>
          <w:color w:val="auto"/>
        </w:rPr>
        <w:t>40</w:t>
      </w:r>
      <w:r w:rsidRPr="006C6D43">
        <w:rPr>
          <w:color w:val="auto"/>
        </w:rPr>
        <w:t>%) and less likely to have seen them on free</w:t>
      </w:r>
      <w:r w:rsidR="006E48E4" w:rsidRPr="006C6D43">
        <w:rPr>
          <w:color w:val="auto"/>
        </w:rPr>
        <w:t>-</w:t>
      </w:r>
      <w:r w:rsidRPr="006C6D43">
        <w:rPr>
          <w:color w:val="auto"/>
        </w:rPr>
        <w:t>to</w:t>
      </w:r>
      <w:r w:rsidR="006E48E4" w:rsidRPr="006C6D43">
        <w:rPr>
          <w:color w:val="auto"/>
        </w:rPr>
        <w:t>-</w:t>
      </w:r>
      <w:r w:rsidRPr="006C6D43">
        <w:rPr>
          <w:color w:val="auto"/>
        </w:rPr>
        <w:t xml:space="preserve">air </w:t>
      </w:r>
      <w:r w:rsidR="003D2F7B" w:rsidRPr="006C6D43">
        <w:rPr>
          <w:color w:val="auto"/>
        </w:rPr>
        <w:t>radio or free</w:t>
      </w:r>
      <w:r w:rsidR="006E48E4" w:rsidRPr="006C6D43">
        <w:rPr>
          <w:color w:val="auto"/>
        </w:rPr>
        <w:t>-</w:t>
      </w:r>
      <w:r w:rsidR="003D2F7B" w:rsidRPr="006C6D43">
        <w:rPr>
          <w:color w:val="auto"/>
        </w:rPr>
        <w:t>to</w:t>
      </w:r>
      <w:r w:rsidR="006E48E4" w:rsidRPr="006C6D43">
        <w:rPr>
          <w:color w:val="auto"/>
        </w:rPr>
        <w:t>-</w:t>
      </w:r>
      <w:r w:rsidR="003D2F7B" w:rsidRPr="006C6D43">
        <w:rPr>
          <w:color w:val="auto"/>
        </w:rPr>
        <w:t xml:space="preserve">air </w:t>
      </w:r>
      <w:r w:rsidRPr="006C6D43">
        <w:rPr>
          <w:color w:val="auto"/>
        </w:rPr>
        <w:t>TV (</w:t>
      </w:r>
      <w:r w:rsidR="003D2F7B" w:rsidRPr="006C6D43">
        <w:rPr>
          <w:color w:val="auto"/>
        </w:rPr>
        <w:t>19% and 31% respectively</w:t>
      </w:r>
      <w:r w:rsidRPr="006C6D43">
        <w:rPr>
          <w:color w:val="auto"/>
        </w:rPr>
        <w:t>)</w:t>
      </w:r>
      <w:r w:rsidR="002527D8" w:rsidRPr="006C6D43">
        <w:rPr>
          <w:color w:val="auto"/>
        </w:rPr>
        <w:t>.</w:t>
      </w:r>
      <w:r w:rsidRPr="006C6D43">
        <w:rPr>
          <w:color w:val="auto"/>
        </w:rPr>
        <w:t xml:space="preserve"> </w:t>
      </w:r>
      <w:r w:rsidR="002527D8" w:rsidRPr="006C6D43">
        <w:rPr>
          <w:color w:val="auto"/>
        </w:rPr>
        <w:t xml:space="preserve">The </w:t>
      </w:r>
      <w:r w:rsidRPr="006C6D43">
        <w:rPr>
          <w:color w:val="auto"/>
        </w:rPr>
        <w:t xml:space="preserve">reverse </w:t>
      </w:r>
      <w:r w:rsidR="00AF02A3" w:rsidRPr="006C6D43">
        <w:rPr>
          <w:color w:val="auto"/>
        </w:rPr>
        <w:t>was</w:t>
      </w:r>
      <w:r w:rsidRPr="006C6D43">
        <w:rPr>
          <w:color w:val="auto"/>
        </w:rPr>
        <w:t xml:space="preserve"> true for older voters</w:t>
      </w:r>
      <w:r w:rsidR="002527D8" w:rsidRPr="006C6D43">
        <w:rPr>
          <w:color w:val="auto"/>
        </w:rPr>
        <w:t>,</w:t>
      </w:r>
      <w:r w:rsidRPr="006C6D43">
        <w:rPr>
          <w:color w:val="auto"/>
        </w:rPr>
        <w:t xml:space="preserve"> who were more likely to have seen communication on free</w:t>
      </w:r>
      <w:r w:rsidR="006E48E4" w:rsidRPr="006C6D43">
        <w:rPr>
          <w:color w:val="auto"/>
        </w:rPr>
        <w:t>-</w:t>
      </w:r>
      <w:r w:rsidRPr="006C6D43">
        <w:rPr>
          <w:color w:val="auto"/>
        </w:rPr>
        <w:t>to</w:t>
      </w:r>
      <w:r w:rsidR="006E48E4" w:rsidRPr="006C6D43">
        <w:rPr>
          <w:color w:val="auto"/>
        </w:rPr>
        <w:t>-</w:t>
      </w:r>
      <w:r w:rsidRPr="006C6D43">
        <w:rPr>
          <w:color w:val="auto"/>
        </w:rPr>
        <w:t>air TV and less likely to see VoterAlert</w:t>
      </w:r>
      <w:r w:rsidR="004E266C" w:rsidRPr="006C6D43">
        <w:rPr>
          <w:color w:val="auto"/>
        </w:rPr>
        <w:t xml:space="preserve"> message</w:t>
      </w:r>
      <w:r w:rsidRPr="006C6D43">
        <w:rPr>
          <w:color w:val="auto"/>
        </w:rPr>
        <w:t>s (</w:t>
      </w:r>
      <w:r w:rsidR="003D2F7B" w:rsidRPr="006C6D43">
        <w:rPr>
          <w:color w:val="auto"/>
        </w:rPr>
        <w:t>46%</w:t>
      </w:r>
      <w:r w:rsidRPr="006C6D43">
        <w:rPr>
          <w:color w:val="auto"/>
        </w:rPr>
        <w:t xml:space="preserve"> and </w:t>
      </w:r>
      <w:r w:rsidR="003D2F7B" w:rsidRPr="006C6D43">
        <w:rPr>
          <w:color w:val="auto"/>
        </w:rPr>
        <w:t>26</w:t>
      </w:r>
      <w:r w:rsidRPr="006C6D43">
        <w:rPr>
          <w:color w:val="auto"/>
        </w:rPr>
        <w:t xml:space="preserve">% respectively). </w:t>
      </w:r>
    </w:p>
    <w:p w14:paraId="29C30C50" w14:textId="0689A1BF" w:rsidR="00033128" w:rsidRPr="006C6D43" w:rsidRDefault="00033128" w:rsidP="003F5CD2">
      <w:pPr>
        <w:rPr>
          <w:color w:val="auto"/>
        </w:rPr>
      </w:pPr>
      <w:r w:rsidRPr="006C6D43">
        <w:rPr>
          <w:color w:val="auto"/>
        </w:rPr>
        <w:t xml:space="preserve">Regional voters were also significantly more likely to have seen </w:t>
      </w:r>
      <w:r w:rsidR="00037E99" w:rsidRPr="006C6D43">
        <w:rPr>
          <w:color w:val="auto"/>
        </w:rPr>
        <w:t>the VEC</w:t>
      </w:r>
      <w:r w:rsidR="001F2BD9" w:rsidRPr="006C6D43">
        <w:rPr>
          <w:color w:val="auto"/>
        </w:rPr>
        <w:t>’s</w:t>
      </w:r>
      <w:r w:rsidRPr="006C6D43">
        <w:rPr>
          <w:color w:val="auto"/>
        </w:rPr>
        <w:t xml:space="preserve"> communications on free</w:t>
      </w:r>
      <w:r w:rsidR="006E48E4" w:rsidRPr="006C6D43">
        <w:rPr>
          <w:color w:val="auto"/>
        </w:rPr>
        <w:t>-</w:t>
      </w:r>
      <w:r w:rsidRPr="006C6D43">
        <w:rPr>
          <w:color w:val="auto"/>
        </w:rPr>
        <w:t>to</w:t>
      </w:r>
      <w:r w:rsidR="006E48E4" w:rsidRPr="006C6D43">
        <w:rPr>
          <w:color w:val="auto"/>
        </w:rPr>
        <w:t>-</w:t>
      </w:r>
      <w:r w:rsidRPr="006C6D43">
        <w:rPr>
          <w:color w:val="auto"/>
        </w:rPr>
        <w:t>air TV</w:t>
      </w:r>
      <w:r w:rsidR="003D2F7B" w:rsidRPr="006C6D43">
        <w:rPr>
          <w:color w:val="auto"/>
        </w:rPr>
        <w:t xml:space="preserve"> – 44% compared with 37% of metropolitan-based voters.</w:t>
      </w:r>
      <w:r w:rsidR="00692498" w:rsidRPr="006C6D43">
        <w:rPr>
          <w:color w:val="auto"/>
        </w:rPr>
        <w:t xml:space="preserve"> </w:t>
      </w:r>
    </w:p>
    <w:p w14:paraId="3ABC2710" w14:textId="6B205C58" w:rsidR="004250C0" w:rsidRPr="006C6D43" w:rsidRDefault="004250C0" w:rsidP="0031513B">
      <w:pPr>
        <w:pStyle w:val="Caption"/>
        <w:rPr>
          <w:color w:val="auto"/>
        </w:rPr>
      </w:pPr>
      <w:bookmarkStart w:id="143" w:name="_Toc131073005"/>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2</w:t>
      </w:r>
      <w:r w:rsidRPr="006C6D43">
        <w:rPr>
          <w:color w:val="auto"/>
        </w:rPr>
        <w:fldChar w:fldCharType="end"/>
      </w:r>
      <w:r w:rsidRPr="006C6D43">
        <w:rPr>
          <w:color w:val="auto"/>
        </w:rPr>
        <w:t>:</w:t>
      </w:r>
      <w:r w:rsidRPr="006C6D43">
        <w:rPr>
          <w:color w:val="auto"/>
        </w:rPr>
        <w:tab/>
        <w:t xml:space="preserve">Demographic comparison </w:t>
      </w:r>
      <w:r w:rsidR="002B2949" w:rsidRPr="006C6D43">
        <w:rPr>
          <w:color w:val="auto"/>
        </w:rPr>
        <w:t>–</w:t>
      </w:r>
      <w:r w:rsidRPr="006C6D43">
        <w:rPr>
          <w:color w:val="auto"/>
        </w:rPr>
        <w:t xml:space="preserve"> </w:t>
      </w:r>
      <w:r w:rsidR="002B2949" w:rsidRPr="006C6D43">
        <w:rPr>
          <w:color w:val="auto"/>
        </w:rPr>
        <w:t>I</w:t>
      </w:r>
      <w:r w:rsidRPr="006C6D43">
        <w:rPr>
          <w:color w:val="auto"/>
        </w:rPr>
        <w:t>nformation recall</w:t>
      </w:r>
      <w:bookmarkEnd w:id="143"/>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60C41866" w14:textId="77777777" w:rsidTr="00D0443C">
        <w:tc>
          <w:tcPr>
            <w:tcW w:w="1980" w:type="dxa"/>
            <w:shd w:val="clear" w:color="auto" w:fill="0E3A6C"/>
          </w:tcPr>
          <w:p w14:paraId="5F336E06" w14:textId="77777777" w:rsidR="00955CDD" w:rsidRPr="006C6D43" w:rsidRDefault="00955CDD" w:rsidP="00881B54">
            <w:pPr>
              <w:spacing w:after="0"/>
              <w:rPr>
                <w:color w:val="auto"/>
              </w:rPr>
            </w:pPr>
          </w:p>
        </w:tc>
        <w:tc>
          <w:tcPr>
            <w:tcW w:w="1488" w:type="dxa"/>
            <w:shd w:val="clear" w:color="auto" w:fill="0E3A6C"/>
          </w:tcPr>
          <w:p w14:paraId="5310B485" w14:textId="77777777" w:rsidR="00955CDD" w:rsidRPr="006C6D43" w:rsidRDefault="00955CDD" w:rsidP="00881B54">
            <w:pPr>
              <w:spacing w:after="0"/>
              <w:jc w:val="center"/>
              <w:rPr>
                <w:color w:val="auto"/>
              </w:rPr>
            </w:pPr>
          </w:p>
        </w:tc>
        <w:tc>
          <w:tcPr>
            <w:tcW w:w="2977" w:type="dxa"/>
            <w:gridSpan w:val="2"/>
            <w:shd w:val="clear" w:color="auto" w:fill="0E3A6C"/>
          </w:tcPr>
          <w:p w14:paraId="42EA3213" w14:textId="539B83E6" w:rsidR="00955CDD" w:rsidRPr="006C6D43" w:rsidRDefault="00955CDD" w:rsidP="00881B54">
            <w:pPr>
              <w:spacing w:after="0"/>
              <w:jc w:val="center"/>
              <w:rPr>
                <w:color w:val="auto"/>
              </w:rPr>
            </w:pPr>
            <w:r w:rsidRPr="006C6D43">
              <w:rPr>
                <w:noProof/>
                <w:color w:val="auto"/>
                <w:lang w:eastAsia="en-AU"/>
              </w:rPr>
              <w:drawing>
                <wp:inline distT="0" distB="0" distL="0" distR="0" wp14:anchorId="3886C52D" wp14:editId="254723F2">
                  <wp:extent cx="396240" cy="3962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2D8FE1FD" w14:textId="77777777" w:rsidR="00955CDD" w:rsidRPr="006C6D43" w:rsidRDefault="00955CDD" w:rsidP="00881B54">
            <w:pPr>
              <w:spacing w:after="0"/>
              <w:jc w:val="center"/>
              <w:rPr>
                <w:color w:val="auto"/>
              </w:rPr>
            </w:pPr>
            <w:r w:rsidRPr="006C6D43">
              <w:rPr>
                <w:noProof/>
                <w:color w:val="auto"/>
                <w:lang w:eastAsia="en-AU"/>
              </w:rPr>
              <w:drawing>
                <wp:inline distT="0" distB="0" distL="0" distR="0" wp14:anchorId="353AB12A" wp14:editId="27AB5F37">
                  <wp:extent cx="396240" cy="3962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03DD6DA5" w14:textId="77777777" w:rsidR="00955CDD" w:rsidRPr="006C6D43" w:rsidRDefault="00955CDD" w:rsidP="00881B54">
            <w:pPr>
              <w:spacing w:after="0"/>
              <w:jc w:val="center"/>
              <w:rPr>
                <w:color w:val="auto"/>
              </w:rPr>
            </w:pPr>
            <w:r w:rsidRPr="006C6D43">
              <w:rPr>
                <w:noProof/>
                <w:color w:val="auto"/>
                <w:lang w:eastAsia="en-AU"/>
              </w:rPr>
              <w:drawing>
                <wp:inline distT="0" distB="0" distL="0" distR="0" wp14:anchorId="74709B57" wp14:editId="1F045B0F">
                  <wp:extent cx="396240" cy="3962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2BCFCF12" w14:textId="77777777" w:rsidTr="00D0443C">
        <w:tc>
          <w:tcPr>
            <w:tcW w:w="1980" w:type="dxa"/>
            <w:shd w:val="clear" w:color="auto" w:fill="A30134"/>
          </w:tcPr>
          <w:p w14:paraId="5DE8E981" w14:textId="77777777" w:rsidR="005C2671" w:rsidRPr="006C6D43" w:rsidRDefault="005C2671" w:rsidP="005C2671">
            <w:pPr>
              <w:spacing w:before="40" w:after="40"/>
              <w:rPr>
                <w:color w:val="auto"/>
              </w:rPr>
            </w:pPr>
          </w:p>
        </w:tc>
        <w:tc>
          <w:tcPr>
            <w:tcW w:w="1488" w:type="dxa"/>
            <w:shd w:val="clear" w:color="auto" w:fill="A30134"/>
          </w:tcPr>
          <w:p w14:paraId="4B52DBA5" w14:textId="77777777" w:rsidR="005C2671" w:rsidRPr="006C6D43" w:rsidRDefault="005C2671" w:rsidP="005C2671">
            <w:pPr>
              <w:spacing w:before="40" w:after="40"/>
              <w:jc w:val="center"/>
              <w:rPr>
                <w:color w:val="auto"/>
              </w:rPr>
            </w:pPr>
            <w:r w:rsidRPr="006C6D43">
              <w:rPr>
                <w:color w:val="auto"/>
              </w:rPr>
              <w:t>Total</w:t>
            </w:r>
          </w:p>
        </w:tc>
        <w:tc>
          <w:tcPr>
            <w:tcW w:w="1488" w:type="dxa"/>
            <w:shd w:val="clear" w:color="auto" w:fill="A30134"/>
          </w:tcPr>
          <w:p w14:paraId="44C1245B" w14:textId="77777777" w:rsidR="005C2671" w:rsidRPr="006C6D43" w:rsidRDefault="005C2671" w:rsidP="005C2671">
            <w:pPr>
              <w:spacing w:before="40" w:after="40"/>
              <w:jc w:val="center"/>
              <w:rPr>
                <w:color w:val="auto"/>
              </w:rPr>
            </w:pPr>
            <w:r w:rsidRPr="006C6D43">
              <w:rPr>
                <w:color w:val="auto"/>
              </w:rPr>
              <w:t>Male</w:t>
            </w:r>
          </w:p>
        </w:tc>
        <w:tc>
          <w:tcPr>
            <w:tcW w:w="1489" w:type="dxa"/>
            <w:shd w:val="clear" w:color="auto" w:fill="A30134"/>
          </w:tcPr>
          <w:p w14:paraId="409C819D" w14:textId="77777777" w:rsidR="005C2671" w:rsidRPr="006C6D43" w:rsidRDefault="005C2671" w:rsidP="005C2671">
            <w:pPr>
              <w:spacing w:before="40" w:after="40"/>
              <w:jc w:val="center"/>
              <w:rPr>
                <w:color w:val="auto"/>
              </w:rPr>
            </w:pPr>
            <w:r w:rsidRPr="006C6D43">
              <w:rPr>
                <w:color w:val="auto"/>
              </w:rPr>
              <w:t>Female</w:t>
            </w:r>
          </w:p>
        </w:tc>
        <w:tc>
          <w:tcPr>
            <w:tcW w:w="1488" w:type="dxa"/>
            <w:shd w:val="clear" w:color="auto" w:fill="A30134"/>
          </w:tcPr>
          <w:p w14:paraId="4F25339C" w14:textId="083EE91F" w:rsidR="005C2671" w:rsidRPr="006C6D43" w:rsidRDefault="005C2671" w:rsidP="005C2671">
            <w:pPr>
              <w:spacing w:before="40" w:after="40"/>
              <w:jc w:val="center"/>
              <w:rPr>
                <w:color w:val="auto"/>
              </w:rPr>
            </w:pPr>
            <w:r w:rsidRPr="006C6D43">
              <w:rPr>
                <w:color w:val="auto"/>
              </w:rPr>
              <w:t>18-34 years</w:t>
            </w:r>
          </w:p>
        </w:tc>
        <w:tc>
          <w:tcPr>
            <w:tcW w:w="1488" w:type="dxa"/>
            <w:shd w:val="clear" w:color="auto" w:fill="A30134"/>
          </w:tcPr>
          <w:p w14:paraId="6139BDC3" w14:textId="485171EA" w:rsidR="005C2671" w:rsidRPr="006C6D43" w:rsidRDefault="005C2671" w:rsidP="005C2671">
            <w:pPr>
              <w:spacing w:before="40" w:after="40"/>
              <w:jc w:val="center"/>
              <w:rPr>
                <w:color w:val="auto"/>
              </w:rPr>
            </w:pPr>
            <w:r w:rsidRPr="006C6D43">
              <w:rPr>
                <w:color w:val="auto"/>
              </w:rPr>
              <w:t>35-54 years</w:t>
            </w:r>
          </w:p>
        </w:tc>
        <w:tc>
          <w:tcPr>
            <w:tcW w:w="1489" w:type="dxa"/>
            <w:shd w:val="clear" w:color="auto" w:fill="A30134"/>
          </w:tcPr>
          <w:p w14:paraId="7F31D6B9" w14:textId="50F20305" w:rsidR="005C2671" w:rsidRPr="006C6D43" w:rsidRDefault="005C2671" w:rsidP="005C2671">
            <w:pPr>
              <w:spacing w:before="40" w:after="40"/>
              <w:jc w:val="center"/>
              <w:rPr>
                <w:color w:val="auto"/>
              </w:rPr>
            </w:pPr>
            <w:r w:rsidRPr="006C6D43">
              <w:rPr>
                <w:color w:val="auto"/>
              </w:rPr>
              <w:t>55+ years</w:t>
            </w:r>
          </w:p>
        </w:tc>
        <w:tc>
          <w:tcPr>
            <w:tcW w:w="1488" w:type="dxa"/>
            <w:shd w:val="clear" w:color="auto" w:fill="A30134"/>
          </w:tcPr>
          <w:p w14:paraId="36078532" w14:textId="77777777" w:rsidR="005C2671" w:rsidRPr="006C6D43" w:rsidRDefault="005C2671" w:rsidP="005C2671">
            <w:pPr>
              <w:spacing w:before="40" w:after="40"/>
              <w:jc w:val="center"/>
              <w:rPr>
                <w:color w:val="auto"/>
              </w:rPr>
            </w:pPr>
            <w:r w:rsidRPr="006C6D43">
              <w:rPr>
                <w:color w:val="auto"/>
              </w:rPr>
              <w:t>Metro</w:t>
            </w:r>
          </w:p>
        </w:tc>
        <w:tc>
          <w:tcPr>
            <w:tcW w:w="1489" w:type="dxa"/>
            <w:shd w:val="clear" w:color="auto" w:fill="A30134"/>
          </w:tcPr>
          <w:p w14:paraId="598DB118" w14:textId="77777777" w:rsidR="005C2671" w:rsidRPr="006C6D43" w:rsidRDefault="005C2671" w:rsidP="005C2671">
            <w:pPr>
              <w:spacing w:before="40" w:after="40"/>
              <w:jc w:val="center"/>
              <w:rPr>
                <w:color w:val="auto"/>
              </w:rPr>
            </w:pPr>
            <w:r w:rsidRPr="006C6D43">
              <w:rPr>
                <w:color w:val="auto"/>
              </w:rPr>
              <w:t>Regional</w:t>
            </w:r>
          </w:p>
        </w:tc>
      </w:tr>
      <w:tr w:rsidR="006C6D43" w:rsidRPr="006C6D43" w14:paraId="3873E086" w14:textId="77777777" w:rsidTr="00881B54">
        <w:tc>
          <w:tcPr>
            <w:tcW w:w="1980" w:type="dxa"/>
            <w:shd w:val="clear" w:color="auto" w:fill="D9D9D9" w:themeFill="background1" w:themeFillShade="D9"/>
          </w:tcPr>
          <w:p w14:paraId="5E47A7D9" w14:textId="77777777" w:rsidR="005C2671" w:rsidRPr="006C6D43" w:rsidRDefault="005C2671" w:rsidP="005C2671">
            <w:pPr>
              <w:spacing w:after="0"/>
              <w:rPr>
                <w:color w:val="auto"/>
              </w:rPr>
            </w:pPr>
          </w:p>
        </w:tc>
        <w:tc>
          <w:tcPr>
            <w:tcW w:w="1488" w:type="dxa"/>
            <w:shd w:val="clear" w:color="auto" w:fill="D9D9D9" w:themeFill="background1" w:themeFillShade="D9"/>
          </w:tcPr>
          <w:p w14:paraId="7DFF2684" w14:textId="7214B017" w:rsidR="005C2671" w:rsidRPr="006C6D43" w:rsidRDefault="005C2671" w:rsidP="005C2671">
            <w:pPr>
              <w:spacing w:after="0"/>
              <w:jc w:val="center"/>
              <w:rPr>
                <w:color w:val="auto"/>
                <w:sz w:val="16"/>
                <w:szCs w:val="16"/>
              </w:rPr>
            </w:pPr>
            <w:r w:rsidRPr="006C6D43">
              <w:rPr>
                <w:color w:val="auto"/>
                <w:sz w:val="16"/>
                <w:szCs w:val="16"/>
              </w:rPr>
              <w:t>(n=2,246)</w:t>
            </w:r>
          </w:p>
        </w:tc>
        <w:tc>
          <w:tcPr>
            <w:tcW w:w="1488" w:type="dxa"/>
            <w:shd w:val="clear" w:color="auto" w:fill="D9D9D9" w:themeFill="background1" w:themeFillShade="D9"/>
          </w:tcPr>
          <w:p w14:paraId="40758B5E" w14:textId="39B47E06" w:rsidR="005C2671" w:rsidRPr="006C6D43" w:rsidRDefault="005C2671" w:rsidP="005C2671">
            <w:pPr>
              <w:spacing w:after="0"/>
              <w:jc w:val="center"/>
              <w:rPr>
                <w:color w:val="auto"/>
                <w:sz w:val="16"/>
                <w:szCs w:val="16"/>
              </w:rPr>
            </w:pPr>
            <w:r w:rsidRPr="006C6D43">
              <w:rPr>
                <w:color w:val="auto"/>
                <w:sz w:val="16"/>
                <w:szCs w:val="16"/>
              </w:rPr>
              <w:t>(n=1,013)</w:t>
            </w:r>
          </w:p>
        </w:tc>
        <w:tc>
          <w:tcPr>
            <w:tcW w:w="1489" w:type="dxa"/>
            <w:shd w:val="clear" w:color="auto" w:fill="D9D9D9" w:themeFill="background1" w:themeFillShade="D9"/>
          </w:tcPr>
          <w:p w14:paraId="787060E6" w14:textId="43A6D45D" w:rsidR="005C2671" w:rsidRPr="006C6D43" w:rsidRDefault="005C2671" w:rsidP="005C2671">
            <w:pPr>
              <w:spacing w:after="0"/>
              <w:jc w:val="center"/>
              <w:rPr>
                <w:color w:val="auto"/>
                <w:sz w:val="16"/>
                <w:szCs w:val="16"/>
              </w:rPr>
            </w:pPr>
            <w:r w:rsidRPr="006C6D43">
              <w:rPr>
                <w:color w:val="auto"/>
                <w:sz w:val="16"/>
                <w:szCs w:val="16"/>
              </w:rPr>
              <w:t>(n=1,165)</w:t>
            </w:r>
          </w:p>
        </w:tc>
        <w:tc>
          <w:tcPr>
            <w:tcW w:w="1488" w:type="dxa"/>
            <w:shd w:val="clear" w:color="auto" w:fill="D9D9D9" w:themeFill="background1" w:themeFillShade="D9"/>
          </w:tcPr>
          <w:p w14:paraId="0A4249E6" w14:textId="40E27707" w:rsidR="005C2671" w:rsidRPr="006C6D43" w:rsidRDefault="005C2671" w:rsidP="005C2671">
            <w:pPr>
              <w:spacing w:after="0"/>
              <w:jc w:val="center"/>
              <w:rPr>
                <w:color w:val="auto"/>
              </w:rPr>
            </w:pPr>
            <w:r w:rsidRPr="006C6D43">
              <w:rPr>
                <w:color w:val="auto"/>
                <w:sz w:val="16"/>
                <w:szCs w:val="16"/>
              </w:rPr>
              <w:t>(n=295)</w:t>
            </w:r>
          </w:p>
        </w:tc>
        <w:tc>
          <w:tcPr>
            <w:tcW w:w="1488" w:type="dxa"/>
            <w:shd w:val="clear" w:color="auto" w:fill="D9D9D9" w:themeFill="background1" w:themeFillShade="D9"/>
          </w:tcPr>
          <w:p w14:paraId="2C19B73A" w14:textId="0D813300" w:rsidR="005C2671" w:rsidRPr="006C6D43" w:rsidRDefault="005C2671" w:rsidP="005C2671">
            <w:pPr>
              <w:spacing w:after="0"/>
              <w:jc w:val="center"/>
              <w:rPr>
                <w:color w:val="auto"/>
              </w:rPr>
            </w:pPr>
            <w:r w:rsidRPr="006C6D43">
              <w:rPr>
                <w:color w:val="auto"/>
                <w:sz w:val="16"/>
                <w:szCs w:val="16"/>
              </w:rPr>
              <w:t>(n=717)</w:t>
            </w:r>
          </w:p>
        </w:tc>
        <w:tc>
          <w:tcPr>
            <w:tcW w:w="1489" w:type="dxa"/>
            <w:shd w:val="clear" w:color="auto" w:fill="D9D9D9" w:themeFill="background1" w:themeFillShade="D9"/>
          </w:tcPr>
          <w:p w14:paraId="7196E829" w14:textId="4DE55FC8" w:rsidR="005C2671" w:rsidRPr="006C6D43" w:rsidRDefault="005C2671" w:rsidP="005C2671">
            <w:pPr>
              <w:spacing w:after="0"/>
              <w:jc w:val="center"/>
              <w:rPr>
                <w:color w:val="auto"/>
              </w:rPr>
            </w:pPr>
            <w:r w:rsidRPr="006C6D43">
              <w:rPr>
                <w:color w:val="auto"/>
                <w:sz w:val="16"/>
                <w:szCs w:val="16"/>
              </w:rPr>
              <w:t>(n=995)</w:t>
            </w:r>
          </w:p>
        </w:tc>
        <w:tc>
          <w:tcPr>
            <w:tcW w:w="1488" w:type="dxa"/>
            <w:shd w:val="clear" w:color="auto" w:fill="D9D9D9" w:themeFill="background1" w:themeFillShade="D9"/>
          </w:tcPr>
          <w:p w14:paraId="455560A9" w14:textId="5CC44282" w:rsidR="005C2671" w:rsidRPr="006C6D43" w:rsidRDefault="005C2671" w:rsidP="005C2671">
            <w:pPr>
              <w:spacing w:after="0"/>
              <w:jc w:val="center"/>
              <w:rPr>
                <w:color w:val="auto"/>
              </w:rPr>
            </w:pPr>
            <w:r w:rsidRPr="006C6D43">
              <w:rPr>
                <w:color w:val="auto"/>
                <w:sz w:val="16"/>
                <w:szCs w:val="16"/>
              </w:rPr>
              <w:t>(n=1,419)</w:t>
            </w:r>
          </w:p>
        </w:tc>
        <w:tc>
          <w:tcPr>
            <w:tcW w:w="1489" w:type="dxa"/>
            <w:shd w:val="clear" w:color="auto" w:fill="D9D9D9" w:themeFill="background1" w:themeFillShade="D9"/>
          </w:tcPr>
          <w:p w14:paraId="7769FF4B" w14:textId="4F4D5097" w:rsidR="005C2671" w:rsidRPr="006C6D43" w:rsidRDefault="005C2671" w:rsidP="005C2671">
            <w:pPr>
              <w:spacing w:after="0"/>
              <w:jc w:val="center"/>
              <w:rPr>
                <w:color w:val="auto"/>
              </w:rPr>
            </w:pPr>
            <w:r w:rsidRPr="006C6D43">
              <w:rPr>
                <w:color w:val="auto"/>
                <w:sz w:val="16"/>
                <w:szCs w:val="16"/>
              </w:rPr>
              <w:t>(n=807)</w:t>
            </w:r>
          </w:p>
        </w:tc>
      </w:tr>
      <w:tr w:rsidR="006C6D43" w:rsidRPr="006C6D43" w14:paraId="2953B362" w14:textId="77777777" w:rsidTr="00EB2A89">
        <w:tc>
          <w:tcPr>
            <w:tcW w:w="1980" w:type="dxa"/>
          </w:tcPr>
          <w:p w14:paraId="50794D52" w14:textId="550AE7B4" w:rsidR="005C2671" w:rsidRPr="006C6D43" w:rsidRDefault="005C2671" w:rsidP="005C2671">
            <w:pPr>
              <w:spacing w:before="120" w:after="120"/>
              <w:rPr>
                <w:color w:val="auto"/>
              </w:rPr>
            </w:pPr>
            <w:r w:rsidRPr="006C6D43">
              <w:rPr>
                <w:color w:val="auto"/>
              </w:rPr>
              <w:t>Free to air TV</w:t>
            </w:r>
          </w:p>
        </w:tc>
        <w:tc>
          <w:tcPr>
            <w:tcW w:w="1488" w:type="dxa"/>
            <w:vAlign w:val="bottom"/>
          </w:tcPr>
          <w:p w14:paraId="5898180E" w14:textId="62C841A2" w:rsidR="005C2671" w:rsidRPr="006C6D43" w:rsidRDefault="005C2671" w:rsidP="005C2671">
            <w:pPr>
              <w:spacing w:before="120" w:after="120"/>
              <w:jc w:val="center"/>
              <w:rPr>
                <w:rFonts w:cs="Arial"/>
                <w:color w:val="auto"/>
                <w:szCs w:val="20"/>
              </w:rPr>
            </w:pPr>
            <w:r w:rsidRPr="006C6D43">
              <w:rPr>
                <w:rFonts w:cs="Arial"/>
                <w:color w:val="auto"/>
                <w:szCs w:val="20"/>
              </w:rPr>
              <w:t>40%</w:t>
            </w:r>
          </w:p>
        </w:tc>
        <w:tc>
          <w:tcPr>
            <w:tcW w:w="1488" w:type="dxa"/>
            <w:vAlign w:val="bottom"/>
          </w:tcPr>
          <w:p w14:paraId="5DDFC60C" w14:textId="63BDFCE4" w:rsidR="005C2671" w:rsidRPr="006C6D43" w:rsidRDefault="005C2671" w:rsidP="005C2671">
            <w:pPr>
              <w:spacing w:before="120" w:after="120"/>
              <w:jc w:val="center"/>
              <w:rPr>
                <w:rFonts w:cs="Arial"/>
                <w:color w:val="auto"/>
                <w:szCs w:val="20"/>
              </w:rPr>
            </w:pPr>
            <w:r w:rsidRPr="006C6D43">
              <w:rPr>
                <w:rFonts w:cs="Arial"/>
                <w:color w:val="auto"/>
                <w:szCs w:val="20"/>
              </w:rPr>
              <w:t>38%</w:t>
            </w:r>
          </w:p>
        </w:tc>
        <w:tc>
          <w:tcPr>
            <w:tcW w:w="1489" w:type="dxa"/>
            <w:vAlign w:val="bottom"/>
          </w:tcPr>
          <w:p w14:paraId="6CBDA8F3" w14:textId="0D23A0A2" w:rsidR="005C2671" w:rsidRPr="006C6D43" w:rsidRDefault="005C2671" w:rsidP="005C2671">
            <w:pPr>
              <w:spacing w:before="120" w:after="120"/>
              <w:jc w:val="center"/>
              <w:rPr>
                <w:rFonts w:cs="Arial"/>
                <w:color w:val="auto"/>
                <w:szCs w:val="20"/>
              </w:rPr>
            </w:pPr>
            <w:r w:rsidRPr="006C6D43">
              <w:rPr>
                <w:rFonts w:cs="Arial"/>
                <w:color w:val="auto"/>
                <w:szCs w:val="20"/>
              </w:rPr>
              <w:t>42%</w:t>
            </w:r>
          </w:p>
        </w:tc>
        <w:tc>
          <w:tcPr>
            <w:tcW w:w="1488" w:type="dxa"/>
            <w:vAlign w:val="bottom"/>
          </w:tcPr>
          <w:p w14:paraId="43077660" w14:textId="173F9F8E" w:rsidR="005C2671" w:rsidRPr="006C6D43" w:rsidRDefault="005C2671" w:rsidP="005C2671">
            <w:pPr>
              <w:spacing w:before="120" w:after="120"/>
              <w:jc w:val="center"/>
              <w:rPr>
                <w:rFonts w:cs="Arial"/>
                <w:color w:val="auto"/>
                <w:szCs w:val="20"/>
              </w:rPr>
            </w:pPr>
            <w:r w:rsidRPr="006C6D43">
              <w:rPr>
                <w:rFonts w:cs="Arial"/>
                <w:color w:val="auto"/>
                <w:szCs w:val="20"/>
              </w:rPr>
              <w:t>31%</w:t>
            </w:r>
            <w:r w:rsidRPr="006C6D43">
              <w:rPr>
                <w:color w:val="auto"/>
              </w:rPr>
              <w:t>▼</w:t>
            </w:r>
          </w:p>
        </w:tc>
        <w:tc>
          <w:tcPr>
            <w:tcW w:w="1488" w:type="dxa"/>
            <w:vAlign w:val="bottom"/>
          </w:tcPr>
          <w:p w14:paraId="105523B5" w14:textId="5F6A162B" w:rsidR="005C2671" w:rsidRPr="006C6D43" w:rsidRDefault="005C2671" w:rsidP="005C2671">
            <w:pPr>
              <w:spacing w:before="120" w:after="120"/>
              <w:jc w:val="center"/>
              <w:rPr>
                <w:rFonts w:cs="Arial"/>
                <w:color w:val="auto"/>
                <w:szCs w:val="20"/>
              </w:rPr>
            </w:pPr>
            <w:r w:rsidRPr="006C6D43">
              <w:rPr>
                <w:rFonts w:cs="Arial"/>
                <w:color w:val="auto"/>
                <w:szCs w:val="20"/>
              </w:rPr>
              <w:t>35%</w:t>
            </w:r>
            <w:r w:rsidRPr="006C6D43">
              <w:rPr>
                <w:color w:val="auto"/>
              </w:rPr>
              <w:t>▼</w:t>
            </w:r>
          </w:p>
        </w:tc>
        <w:tc>
          <w:tcPr>
            <w:tcW w:w="1489" w:type="dxa"/>
            <w:vAlign w:val="bottom"/>
          </w:tcPr>
          <w:p w14:paraId="2D47A0A2" w14:textId="56695823" w:rsidR="005C2671" w:rsidRPr="006C6D43" w:rsidRDefault="005C2671" w:rsidP="005C2671">
            <w:pPr>
              <w:spacing w:before="120" w:after="120"/>
              <w:jc w:val="center"/>
              <w:rPr>
                <w:rFonts w:cs="Arial"/>
                <w:color w:val="auto"/>
                <w:szCs w:val="20"/>
              </w:rPr>
            </w:pPr>
            <w:r w:rsidRPr="006C6D43">
              <w:rPr>
                <w:rFonts w:cs="Arial"/>
                <w:color w:val="auto"/>
                <w:szCs w:val="20"/>
              </w:rPr>
              <w:t>46%</w:t>
            </w:r>
            <w:r w:rsidRPr="006C6D43">
              <w:rPr>
                <w:color w:val="auto"/>
              </w:rPr>
              <w:t>▲</w:t>
            </w:r>
          </w:p>
        </w:tc>
        <w:tc>
          <w:tcPr>
            <w:tcW w:w="1488" w:type="dxa"/>
            <w:vAlign w:val="bottom"/>
          </w:tcPr>
          <w:p w14:paraId="2FEA4470" w14:textId="76BA6F4B" w:rsidR="005C2671" w:rsidRPr="006C6D43" w:rsidRDefault="005C2671" w:rsidP="005C2671">
            <w:pPr>
              <w:spacing w:before="120" w:after="120"/>
              <w:jc w:val="center"/>
              <w:rPr>
                <w:rFonts w:cs="Arial"/>
                <w:color w:val="auto"/>
                <w:szCs w:val="20"/>
              </w:rPr>
            </w:pPr>
            <w:r w:rsidRPr="006C6D43">
              <w:rPr>
                <w:rFonts w:cs="Arial"/>
                <w:color w:val="auto"/>
                <w:szCs w:val="20"/>
              </w:rPr>
              <w:t>37%</w:t>
            </w:r>
            <w:r w:rsidRPr="006C6D43">
              <w:rPr>
                <w:color w:val="auto"/>
              </w:rPr>
              <w:t>▼</w:t>
            </w:r>
          </w:p>
        </w:tc>
        <w:tc>
          <w:tcPr>
            <w:tcW w:w="1489" w:type="dxa"/>
            <w:vAlign w:val="bottom"/>
          </w:tcPr>
          <w:p w14:paraId="49505182" w14:textId="68295B4A" w:rsidR="005C2671" w:rsidRPr="006C6D43" w:rsidRDefault="005C2671" w:rsidP="005C2671">
            <w:pPr>
              <w:spacing w:before="120" w:after="120"/>
              <w:jc w:val="center"/>
              <w:rPr>
                <w:rFonts w:cs="Arial"/>
                <w:color w:val="auto"/>
                <w:szCs w:val="20"/>
              </w:rPr>
            </w:pPr>
            <w:r w:rsidRPr="006C6D43">
              <w:rPr>
                <w:rFonts w:cs="Arial"/>
                <w:color w:val="auto"/>
                <w:szCs w:val="20"/>
              </w:rPr>
              <w:t>44%</w:t>
            </w:r>
            <w:r w:rsidRPr="006C6D43">
              <w:rPr>
                <w:color w:val="auto"/>
              </w:rPr>
              <w:t>▲</w:t>
            </w:r>
          </w:p>
        </w:tc>
      </w:tr>
      <w:tr w:rsidR="006C6D43" w:rsidRPr="006C6D43" w14:paraId="324831E2" w14:textId="77777777" w:rsidTr="00EB2A89">
        <w:tc>
          <w:tcPr>
            <w:tcW w:w="1980" w:type="dxa"/>
          </w:tcPr>
          <w:p w14:paraId="0B157133" w14:textId="687F9F49" w:rsidR="005C2671" w:rsidRPr="006C6D43" w:rsidRDefault="005C2671" w:rsidP="005C2671">
            <w:pPr>
              <w:spacing w:before="120" w:after="120"/>
              <w:rPr>
                <w:color w:val="auto"/>
              </w:rPr>
            </w:pPr>
            <w:r w:rsidRPr="006C6D43">
              <w:rPr>
                <w:color w:val="auto"/>
              </w:rPr>
              <w:t>Radio</w:t>
            </w:r>
          </w:p>
        </w:tc>
        <w:tc>
          <w:tcPr>
            <w:tcW w:w="1488" w:type="dxa"/>
            <w:vAlign w:val="bottom"/>
          </w:tcPr>
          <w:p w14:paraId="50A466A7" w14:textId="76A8DBFA" w:rsidR="005C2671" w:rsidRPr="006C6D43" w:rsidRDefault="005C2671" w:rsidP="005C2671">
            <w:pPr>
              <w:spacing w:before="120" w:after="120"/>
              <w:jc w:val="center"/>
              <w:rPr>
                <w:rFonts w:cs="Arial"/>
                <w:color w:val="auto"/>
                <w:szCs w:val="20"/>
              </w:rPr>
            </w:pPr>
            <w:r w:rsidRPr="006C6D43">
              <w:rPr>
                <w:rFonts w:cs="Arial"/>
                <w:color w:val="auto"/>
                <w:szCs w:val="20"/>
              </w:rPr>
              <w:t>30%</w:t>
            </w:r>
          </w:p>
        </w:tc>
        <w:tc>
          <w:tcPr>
            <w:tcW w:w="1488" w:type="dxa"/>
            <w:vAlign w:val="bottom"/>
          </w:tcPr>
          <w:p w14:paraId="4E02E630" w14:textId="3477F8AF" w:rsidR="005C2671" w:rsidRPr="006C6D43" w:rsidRDefault="005C2671" w:rsidP="005C2671">
            <w:pPr>
              <w:spacing w:before="120" w:after="120"/>
              <w:jc w:val="center"/>
              <w:rPr>
                <w:rFonts w:cs="Arial"/>
                <w:color w:val="auto"/>
                <w:szCs w:val="20"/>
              </w:rPr>
            </w:pPr>
            <w:r w:rsidRPr="006C6D43">
              <w:rPr>
                <w:rFonts w:cs="Arial"/>
                <w:color w:val="auto"/>
                <w:szCs w:val="20"/>
              </w:rPr>
              <w:t>30%</w:t>
            </w:r>
          </w:p>
        </w:tc>
        <w:tc>
          <w:tcPr>
            <w:tcW w:w="1489" w:type="dxa"/>
            <w:vAlign w:val="bottom"/>
          </w:tcPr>
          <w:p w14:paraId="6045B140" w14:textId="0D512263" w:rsidR="005C2671" w:rsidRPr="006C6D43" w:rsidRDefault="005C2671" w:rsidP="005C2671">
            <w:pPr>
              <w:spacing w:before="120" w:after="120"/>
              <w:jc w:val="center"/>
              <w:rPr>
                <w:rFonts w:cs="Arial"/>
                <w:color w:val="auto"/>
                <w:szCs w:val="20"/>
              </w:rPr>
            </w:pPr>
            <w:r w:rsidRPr="006C6D43">
              <w:rPr>
                <w:rFonts w:cs="Arial"/>
                <w:color w:val="auto"/>
                <w:szCs w:val="20"/>
              </w:rPr>
              <w:t>29%</w:t>
            </w:r>
          </w:p>
        </w:tc>
        <w:tc>
          <w:tcPr>
            <w:tcW w:w="1488" w:type="dxa"/>
            <w:vAlign w:val="bottom"/>
          </w:tcPr>
          <w:p w14:paraId="6CADE114" w14:textId="367FBDDB" w:rsidR="005C2671" w:rsidRPr="006C6D43" w:rsidRDefault="005C2671" w:rsidP="005C2671">
            <w:pPr>
              <w:spacing w:before="120" w:after="120"/>
              <w:jc w:val="center"/>
              <w:rPr>
                <w:rFonts w:cs="Arial"/>
                <w:color w:val="auto"/>
                <w:szCs w:val="20"/>
              </w:rPr>
            </w:pPr>
            <w:r w:rsidRPr="006C6D43">
              <w:rPr>
                <w:rFonts w:cs="Arial"/>
                <w:color w:val="auto"/>
                <w:szCs w:val="20"/>
              </w:rPr>
              <w:t>19%</w:t>
            </w:r>
            <w:r w:rsidRPr="006C6D43">
              <w:rPr>
                <w:color w:val="auto"/>
              </w:rPr>
              <w:t>▼</w:t>
            </w:r>
          </w:p>
        </w:tc>
        <w:tc>
          <w:tcPr>
            <w:tcW w:w="1488" w:type="dxa"/>
            <w:vAlign w:val="bottom"/>
          </w:tcPr>
          <w:p w14:paraId="65A0ADA1" w14:textId="533C6A5F" w:rsidR="005C2671" w:rsidRPr="006C6D43" w:rsidRDefault="005C2671" w:rsidP="005C2671">
            <w:pPr>
              <w:spacing w:before="120" w:after="120"/>
              <w:jc w:val="center"/>
              <w:rPr>
                <w:rFonts w:cs="Arial"/>
                <w:color w:val="auto"/>
                <w:szCs w:val="20"/>
              </w:rPr>
            </w:pPr>
            <w:r w:rsidRPr="006C6D43">
              <w:rPr>
                <w:rFonts w:cs="Arial"/>
                <w:color w:val="auto"/>
                <w:szCs w:val="20"/>
              </w:rPr>
              <w:t>32%</w:t>
            </w:r>
          </w:p>
        </w:tc>
        <w:tc>
          <w:tcPr>
            <w:tcW w:w="1489" w:type="dxa"/>
            <w:vAlign w:val="bottom"/>
          </w:tcPr>
          <w:p w14:paraId="6031F2F2" w14:textId="4FC99E7F" w:rsidR="005C2671" w:rsidRPr="006C6D43" w:rsidRDefault="005C2671" w:rsidP="005C2671">
            <w:pPr>
              <w:spacing w:before="120" w:after="120"/>
              <w:jc w:val="center"/>
              <w:rPr>
                <w:rFonts w:cs="Arial"/>
                <w:color w:val="auto"/>
                <w:szCs w:val="20"/>
              </w:rPr>
            </w:pPr>
            <w:r w:rsidRPr="006C6D43">
              <w:rPr>
                <w:rFonts w:cs="Arial"/>
                <w:color w:val="auto"/>
                <w:szCs w:val="20"/>
              </w:rPr>
              <w:t>31%</w:t>
            </w:r>
          </w:p>
        </w:tc>
        <w:tc>
          <w:tcPr>
            <w:tcW w:w="1488" w:type="dxa"/>
            <w:vAlign w:val="bottom"/>
          </w:tcPr>
          <w:p w14:paraId="7742189C" w14:textId="73119AD4" w:rsidR="005C2671" w:rsidRPr="006C6D43" w:rsidRDefault="005C2671" w:rsidP="005C2671">
            <w:pPr>
              <w:spacing w:before="120" w:after="120"/>
              <w:jc w:val="center"/>
              <w:rPr>
                <w:rFonts w:cs="Arial"/>
                <w:color w:val="auto"/>
                <w:szCs w:val="20"/>
              </w:rPr>
            </w:pPr>
            <w:r w:rsidRPr="006C6D43">
              <w:rPr>
                <w:rFonts w:cs="Arial"/>
                <w:color w:val="auto"/>
                <w:szCs w:val="20"/>
              </w:rPr>
              <w:t>28%</w:t>
            </w:r>
          </w:p>
        </w:tc>
        <w:tc>
          <w:tcPr>
            <w:tcW w:w="1489" w:type="dxa"/>
            <w:vAlign w:val="bottom"/>
          </w:tcPr>
          <w:p w14:paraId="3DB70BB0" w14:textId="5CE6F36B" w:rsidR="005C2671" w:rsidRPr="006C6D43" w:rsidRDefault="005C2671" w:rsidP="005C2671">
            <w:pPr>
              <w:spacing w:before="120" w:after="120"/>
              <w:jc w:val="center"/>
              <w:rPr>
                <w:rFonts w:cs="Arial"/>
                <w:color w:val="auto"/>
                <w:szCs w:val="20"/>
              </w:rPr>
            </w:pPr>
            <w:r w:rsidRPr="006C6D43">
              <w:rPr>
                <w:rFonts w:cs="Arial"/>
                <w:color w:val="auto"/>
                <w:szCs w:val="20"/>
              </w:rPr>
              <w:t>31%</w:t>
            </w:r>
          </w:p>
        </w:tc>
      </w:tr>
      <w:tr w:rsidR="006C6D43" w:rsidRPr="006C6D43" w14:paraId="781D2BA1" w14:textId="77777777" w:rsidTr="00EB2A89">
        <w:tc>
          <w:tcPr>
            <w:tcW w:w="1980" w:type="dxa"/>
          </w:tcPr>
          <w:p w14:paraId="16AE87DE" w14:textId="141848F5" w:rsidR="005C2671" w:rsidRPr="006C6D43" w:rsidRDefault="005C2671" w:rsidP="005C2671">
            <w:pPr>
              <w:spacing w:before="120" w:after="120"/>
              <w:rPr>
                <w:color w:val="auto"/>
              </w:rPr>
            </w:pPr>
            <w:r w:rsidRPr="006C6D43">
              <w:rPr>
                <w:color w:val="auto"/>
              </w:rPr>
              <w:t>Voter Alert</w:t>
            </w:r>
          </w:p>
        </w:tc>
        <w:tc>
          <w:tcPr>
            <w:tcW w:w="1488" w:type="dxa"/>
            <w:vAlign w:val="bottom"/>
          </w:tcPr>
          <w:p w14:paraId="409EFE2E" w14:textId="7E8655EE" w:rsidR="005C2671" w:rsidRPr="006C6D43" w:rsidRDefault="005C2671" w:rsidP="005C2671">
            <w:pPr>
              <w:spacing w:before="120" w:after="120"/>
              <w:jc w:val="center"/>
              <w:rPr>
                <w:rFonts w:cs="Arial"/>
                <w:color w:val="auto"/>
                <w:szCs w:val="20"/>
              </w:rPr>
            </w:pPr>
            <w:r w:rsidRPr="006C6D43">
              <w:rPr>
                <w:rFonts w:cs="Arial"/>
                <w:color w:val="auto"/>
                <w:szCs w:val="20"/>
              </w:rPr>
              <w:t>30%</w:t>
            </w:r>
          </w:p>
        </w:tc>
        <w:tc>
          <w:tcPr>
            <w:tcW w:w="1488" w:type="dxa"/>
            <w:vAlign w:val="bottom"/>
          </w:tcPr>
          <w:p w14:paraId="2E89FCD5" w14:textId="25FBD70E" w:rsidR="005C2671" w:rsidRPr="006C6D43" w:rsidRDefault="005C2671" w:rsidP="005C2671">
            <w:pPr>
              <w:spacing w:before="120" w:after="120"/>
              <w:jc w:val="center"/>
              <w:rPr>
                <w:rFonts w:cs="Arial"/>
                <w:color w:val="auto"/>
                <w:szCs w:val="20"/>
              </w:rPr>
            </w:pPr>
            <w:r w:rsidRPr="006C6D43">
              <w:rPr>
                <w:rFonts w:cs="Arial"/>
                <w:color w:val="auto"/>
                <w:szCs w:val="20"/>
              </w:rPr>
              <w:t>28%</w:t>
            </w:r>
          </w:p>
        </w:tc>
        <w:tc>
          <w:tcPr>
            <w:tcW w:w="1489" w:type="dxa"/>
            <w:vAlign w:val="bottom"/>
          </w:tcPr>
          <w:p w14:paraId="7EB55436" w14:textId="4C01FF52" w:rsidR="005C2671" w:rsidRPr="006C6D43" w:rsidRDefault="005C2671" w:rsidP="005C2671">
            <w:pPr>
              <w:spacing w:before="120" w:after="120"/>
              <w:jc w:val="center"/>
              <w:rPr>
                <w:rFonts w:cs="Arial"/>
                <w:color w:val="auto"/>
                <w:szCs w:val="20"/>
              </w:rPr>
            </w:pPr>
            <w:r w:rsidRPr="006C6D43">
              <w:rPr>
                <w:rFonts w:cs="Arial"/>
                <w:color w:val="auto"/>
                <w:szCs w:val="20"/>
              </w:rPr>
              <w:t>32%</w:t>
            </w:r>
          </w:p>
        </w:tc>
        <w:tc>
          <w:tcPr>
            <w:tcW w:w="1488" w:type="dxa"/>
            <w:vAlign w:val="bottom"/>
          </w:tcPr>
          <w:p w14:paraId="0D6C9DD9" w14:textId="385B5446" w:rsidR="005C2671" w:rsidRPr="006C6D43" w:rsidRDefault="005C2671" w:rsidP="005C2671">
            <w:pPr>
              <w:spacing w:before="120" w:after="120"/>
              <w:jc w:val="center"/>
              <w:rPr>
                <w:rFonts w:cs="Arial"/>
                <w:color w:val="auto"/>
                <w:szCs w:val="20"/>
              </w:rPr>
            </w:pPr>
            <w:r w:rsidRPr="006C6D43">
              <w:rPr>
                <w:rFonts w:cs="Arial"/>
                <w:color w:val="auto"/>
                <w:szCs w:val="20"/>
              </w:rPr>
              <w:t>40%</w:t>
            </w:r>
            <w:r w:rsidRPr="006C6D43">
              <w:rPr>
                <w:color w:val="auto"/>
              </w:rPr>
              <w:t>▲</w:t>
            </w:r>
          </w:p>
        </w:tc>
        <w:tc>
          <w:tcPr>
            <w:tcW w:w="1488" w:type="dxa"/>
            <w:vAlign w:val="bottom"/>
          </w:tcPr>
          <w:p w14:paraId="1AF0359F" w14:textId="4096CA5D" w:rsidR="005C2671" w:rsidRPr="006C6D43" w:rsidRDefault="005C2671" w:rsidP="005C2671">
            <w:pPr>
              <w:spacing w:before="120" w:after="120"/>
              <w:jc w:val="center"/>
              <w:rPr>
                <w:rFonts w:cs="Arial"/>
                <w:color w:val="auto"/>
                <w:szCs w:val="20"/>
              </w:rPr>
            </w:pPr>
            <w:r w:rsidRPr="006C6D43">
              <w:rPr>
                <w:rFonts w:cs="Arial"/>
                <w:color w:val="auto"/>
                <w:szCs w:val="20"/>
              </w:rPr>
              <w:t>35%</w:t>
            </w:r>
            <w:r w:rsidRPr="006C6D43">
              <w:rPr>
                <w:color w:val="auto"/>
              </w:rPr>
              <w:t>▲</w:t>
            </w:r>
          </w:p>
        </w:tc>
        <w:tc>
          <w:tcPr>
            <w:tcW w:w="1489" w:type="dxa"/>
            <w:vAlign w:val="bottom"/>
          </w:tcPr>
          <w:p w14:paraId="0C45D98D" w14:textId="5E0EFD0B" w:rsidR="005C2671" w:rsidRPr="006C6D43" w:rsidRDefault="005C2671" w:rsidP="005C2671">
            <w:pPr>
              <w:spacing w:before="120" w:after="120"/>
              <w:jc w:val="center"/>
              <w:rPr>
                <w:rFonts w:cs="Arial"/>
                <w:color w:val="auto"/>
                <w:szCs w:val="20"/>
              </w:rPr>
            </w:pPr>
            <w:r w:rsidRPr="006C6D43">
              <w:rPr>
                <w:rFonts w:cs="Arial"/>
                <w:color w:val="auto"/>
                <w:szCs w:val="20"/>
              </w:rPr>
              <w:t>26%</w:t>
            </w:r>
            <w:r w:rsidRPr="006C6D43">
              <w:rPr>
                <w:color w:val="auto"/>
              </w:rPr>
              <w:t>▼</w:t>
            </w:r>
          </w:p>
        </w:tc>
        <w:tc>
          <w:tcPr>
            <w:tcW w:w="1488" w:type="dxa"/>
            <w:vAlign w:val="bottom"/>
          </w:tcPr>
          <w:p w14:paraId="6EB79FF5" w14:textId="574BFDC6" w:rsidR="005C2671" w:rsidRPr="006C6D43" w:rsidRDefault="005C2671" w:rsidP="005C2671">
            <w:pPr>
              <w:spacing w:before="120" w:after="120"/>
              <w:jc w:val="center"/>
              <w:rPr>
                <w:rFonts w:cs="Arial"/>
                <w:color w:val="auto"/>
                <w:szCs w:val="20"/>
              </w:rPr>
            </w:pPr>
            <w:r w:rsidRPr="006C6D43">
              <w:rPr>
                <w:rFonts w:cs="Arial"/>
                <w:color w:val="auto"/>
                <w:szCs w:val="20"/>
              </w:rPr>
              <w:t>31%</w:t>
            </w:r>
          </w:p>
        </w:tc>
        <w:tc>
          <w:tcPr>
            <w:tcW w:w="1489" w:type="dxa"/>
            <w:vAlign w:val="bottom"/>
          </w:tcPr>
          <w:p w14:paraId="15805A84" w14:textId="31ECC04F" w:rsidR="005C2671" w:rsidRPr="006C6D43" w:rsidRDefault="005C2671" w:rsidP="005C2671">
            <w:pPr>
              <w:spacing w:before="120" w:after="120"/>
              <w:jc w:val="center"/>
              <w:rPr>
                <w:rFonts w:cs="Arial"/>
                <w:color w:val="auto"/>
                <w:szCs w:val="20"/>
              </w:rPr>
            </w:pPr>
            <w:r w:rsidRPr="006C6D43">
              <w:rPr>
                <w:rFonts w:cs="Arial"/>
                <w:color w:val="auto"/>
                <w:szCs w:val="20"/>
              </w:rPr>
              <w:t>28%</w:t>
            </w:r>
          </w:p>
        </w:tc>
      </w:tr>
      <w:tr w:rsidR="005C2671" w:rsidRPr="006C6D43" w14:paraId="5FA64A6D" w14:textId="77777777" w:rsidTr="003F5CD2">
        <w:tc>
          <w:tcPr>
            <w:tcW w:w="13887" w:type="dxa"/>
            <w:gridSpan w:val="9"/>
            <w:vAlign w:val="center"/>
          </w:tcPr>
          <w:p w14:paraId="121FA9BD" w14:textId="77777777" w:rsidR="005C2671" w:rsidRPr="006C6D43" w:rsidRDefault="005C2671" w:rsidP="005C2671">
            <w:pPr>
              <w:pStyle w:val="BASE"/>
              <w:rPr>
                <w:color w:val="auto"/>
              </w:rPr>
            </w:pPr>
            <w:r w:rsidRPr="006C6D43">
              <w:rPr>
                <w:color w:val="auto"/>
              </w:rPr>
              <w:t>Q19</w:t>
            </w:r>
            <w:r w:rsidRPr="006C6D43">
              <w:rPr>
                <w:color w:val="auto"/>
              </w:rPr>
              <w:tab/>
              <w:t>And did you hear or see any communication anywhere else? Please select all that apply, include any you may have mentioned earlier.</w:t>
            </w:r>
          </w:p>
          <w:p w14:paraId="63BF8103" w14:textId="6C747A76" w:rsidR="005C2671" w:rsidRPr="006C6D43" w:rsidRDefault="005C2671" w:rsidP="005C2671">
            <w:pPr>
              <w:pStyle w:val="BASE"/>
              <w:rPr>
                <w:color w:val="auto"/>
              </w:rPr>
            </w:pPr>
            <w:r w:rsidRPr="006C6D43">
              <w:rPr>
                <w:color w:val="auto"/>
              </w:rPr>
              <w:t xml:space="preserve">Base: </w:t>
            </w:r>
            <w:r w:rsidRPr="006C6D43">
              <w:rPr>
                <w:color w:val="auto"/>
              </w:rPr>
              <w:tab/>
              <w:t xml:space="preserve">All voters, who saw communications from </w:t>
            </w:r>
            <w:r w:rsidR="00037E99" w:rsidRPr="006C6D43">
              <w:rPr>
                <w:color w:val="auto"/>
              </w:rPr>
              <w:t>the VEC</w:t>
            </w:r>
            <w:r w:rsidRPr="006C6D43">
              <w:rPr>
                <w:color w:val="auto"/>
              </w:rPr>
              <w:t xml:space="preserve"> (n=2,246)</w:t>
            </w:r>
          </w:p>
          <w:p w14:paraId="44C549A0" w14:textId="2A1D4EC0" w:rsidR="005C2671" w:rsidRPr="006C6D43" w:rsidRDefault="005C2671" w:rsidP="005C2671">
            <w:pPr>
              <w:pStyle w:val="BASE"/>
              <w:rPr>
                <w:color w:val="auto"/>
              </w:rPr>
            </w:pPr>
            <w:r w:rsidRPr="006C6D43">
              <w:rPr>
                <w:color w:val="auto"/>
              </w:rPr>
              <w:t>Note:</w:t>
            </w:r>
            <w:r w:rsidRPr="006C6D43">
              <w:rPr>
                <w:color w:val="auto"/>
              </w:rPr>
              <w:tab/>
              <w:t>▲ / ▼ indicates sub-group is significantly higher or lower at 95% confidence when compared to the total.</w:t>
            </w:r>
          </w:p>
        </w:tc>
      </w:tr>
    </w:tbl>
    <w:p w14:paraId="0982267F" w14:textId="77777777" w:rsidR="001866D7" w:rsidRPr="006C6D43" w:rsidRDefault="001866D7" w:rsidP="00955CDD">
      <w:pPr>
        <w:rPr>
          <w:color w:val="auto"/>
        </w:rPr>
      </w:pPr>
    </w:p>
    <w:p w14:paraId="610B8304" w14:textId="77777777" w:rsidR="00290463" w:rsidRPr="006C6D43" w:rsidRDefault="00290463">
      <w:pPr>
        <w:spacing w:after="200"/>
        <w:rPr>
          <w:rFonts w:eastAsiaTheme="majorEastAsia" w:cstheme="majorBidi"/>
          <w:bCs/>
          <w:color w:val="auto"/>
          <w:sz w:val="40"/>
          <w:szCs w:val="40"/>
        </w:rPr>
      </w:pPr>
      <w:r w:rsidRPr="006C6D43">
        <w:rPr>
          <w:color w:val="auto"/>
        </w:rPr>
        <w:br w:type="page"/>
      </w:r>
    </w:p>
    <w:p w14:paraId="11AE2917" w14:textId="77777777" w:rsidR="00290463" w:rsidRPr="006C6D43" w:rsidRDefault="00290463" w:rsidP="00290463">
      <w:pPr>
        <w:pStyle w:val="Heading2"/>
        <w:rPr>
          <w:color w:val="auto"/>
        </w:rPr>
      </w:pPr>
      <w:bookmarkStart w:id="144" w:name="_Toc142294164"/>
      <w:r w:rsidRPr="006C6D43">
        <w:rPr>
          <w:color w:val="auto"/>
        </w:rPr>
        <w:t xml:space="preserve">Demographic comparison </w:t>
      </w:r>
      <w:r w:rsidR="00C93285" w:rsidRPr="006C6D43">
        <w:rPr>
          <w:color w:val="auto"/>
        </w:rPr>
        <w:t>–</w:t>
      </w:r>
      <w:r w:rsidRPr="006C6D43">
        <w:rPr>
          <w:color w:val="auto"/>
        </w:rPr>
        <w:t xml:space="preserve"> </w:t>
      </w:r>
      <w:r w:rsidR="002B2949" w:rsidRPr="006C6D43">
        <w:rPr>
          <w:color w:val="auto"/>
        </w:rPr>
        <w:t>In</w:t>
      </w:r>
      <w:r w:rsidRPr="006C6D43">
        <w:rPr>
          <w:color w:val="auto"/>
        </w:rPr>
        <w:t>formation required</w:t>
      </w:r>
      <w:bookmarkEnd w:id="144"/>
    </w:p>
    <w:p w14:paraId="616B1BC3" w14:textId="2DFCE990" w:rsidR="00290463" w:rsidRPr="006C6D43" w:rsidRDefault="00602788" w:rsidP="00290463">
      <w:pPr>
        <w:rPr>
          <w:color w:val="auto"/>
        </w:rPr>
      </w:pPr>
      <w:r w:rsidRPr="006C6D43">
        <w:rPr>
          <w:color w:val="auto"/>
        </w:rPr>
        <w:t>Middle-aged</w:t>
      </w:r>
      <w:r w:rsidR="00BA7EE1" w:rsidRPr="006C6D43">
        <w:rPr>
          <w:color w:val="auto"/>
        </w:rPr>
        <w:t xml:space="preserve"> voters were more inclined to feel that they require</w:t>
      </w:r>
      <w:r w:rsidR="00AA2658" w:rsidRPr="006C6D43">
        <w:rPr>
          <w:color w:val="auto"/>
        </w:rPr>
        <w:t>d</w:t>
      </w:r>
      <w:r w:rsidR="00BA7EE1" w:rsidRPr="006C6D43">
        <w:rPr>
          <w:color w:val="auto"/>
        </w:rPr>
        <w:t xml:space="preserve"> additional information </w:t>
      </w:r>
      <w:r w:rsidR="004B329B" w:rsidRPr="006C6D43">
        <w:rPr>
          <w:color w:val="auto"/>
        </w:rPr>
        <w:t xml:space="preserve">from </w:t>
      </w:r>
      <w:r w:rsidR="00037E99" w:rsidRPr="006C6D43">
        <w:rPr>
          <w:color w:val="auto"/>
        </w:rPr>
        <w:t>the VEC</w:t>
      </w:r>
      <w:r w:rsidR="004B329B" w:rsidRPr="006C6D43">
        <w:rPr>
          <w:color w:val="auto"/>
        </w:rPr>
        <w:t xml:space="preserve"> compared with older voters (20% vs. 15%).</w:t>
      </w:r>
      <w:r w:rsidR="00692498" w:rsidRPr="006C6D43">
        <w:rPr>
          <w:color w:val="auto"/>
        </w:rPr>
        <w:t xml:space="preserve"> </w:t>
      </w:r>
      <w:r w:rsidR="004B329B" w:rsidRPr="006C6D43">
        <w:rPr>
          <w:color w:val="auto"/>
        </w:rPr>
        <w:t>No other demographic differences were observed.</w:t>
      </w:r>
      <w:r w:rsidR="00692498" w:rsidRPr="006C6D43">
        <w:rPr>
          <w:color w:val="auto"/>
        </w:rPr>
        <w:t xml:space="preserve"> </w:t>
      </w:r>
    </w:p>
    <w:p w14:paraId="651501D2" w14:textId="7AEF7730" w:rsidR="00290463" w:rsidRPr="006C6D43" w:rsidRDefault="00290463" w:rsidP="0031513B">
      <w:pPr>
        <w:pStyle w:val="Caption"/>
        <w:rPr>
          <w:color w:val="auto"/>
        </w:rPr>
      </w:pPr>
      <w:bookmarkStart w:id="145" w:name="_Toc131073006"/>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3</w:t>
      </w:r>
      <w:r w:rsidRPr="006C6D43">
        <w:rPr>
          <w:color w:val="auto"/>
        </w:rPr>
        <w:fldChar w:fldCharType="end"/>
      </w:r>
      <w:r w:rsidRPr="006C6D43">
        <w:rPr>
          <w:color w:val="auto"/>
        </w:rPr>
        <w:t>:</w:t>
      </w:r>
      <w:r w:rsidRPr="006C6D43">
        <w:rPr>
          <w:color w:val="auto"/>
        </w:rPr>
        <w:tab/>
        <w:t xml:space="preserve">Demographic comparison </w:t>
      </w:r>
      <w:r w:rsidR="002B2949" w:rsidRPr="006C6D43">
        <w:rPr>
          <w:color w:val="auto"/>
        </w:rPr>
        <w:t>–</w:t>
      </w:r>
      <w:r w:rsidRPr="006C6D43">
        <w:rPr>
          <w:color w:val="auto"/>
        </w:rPr>
        <w:t xml:space="preserve"> </w:t>
      </w:r>
      <w:r w:rsidR="002B2949" w:rsidRPr="006C6D43">
        <w:rPr>
          <w:color w:val="auto"/>
        </w:rPr>
        <w:t>I</w:t>
      </w:r>
      <w:r w:rsidRPr="006C6D43">
        <w:rPr>
          <w:color w:val="auto"/>
        </w:rPr>
        <w:t>nformation required</w:t>
      </w:r>
      <w:bookmarkEnd w:id="145"/>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31FF14E8" w14:textId="77777777" w:rsidTr="00D0443C">
        <w:tc>
          <w:tcPr>
            <w:tcW w:w="1980" w:type="dxa"/>
            <w:shd w:val="clear" w:color="auto" w:fill="0E3A6C"/>
          </w:tcPr>
          <w:p w14:paraId="71F3CA66" w14:textId="77777777" w:rsidR="00290463" w:rsidRPr="006C6D43" w:rsidRDefault="00290463" w:rsidP="00EE71DE">
            <w:pPr>
              <w:spacing w:after="0"/>
              <w:rPr>
                <w:color w:val="auto"/>
              </w:rPr>
            </w:pPr>
          </w:p>
        </w:tc>
        <w:tc>
          <w:tcPr>
            <w:tcW w:w="1488" w:type="dxa"/>
            <w:shd w:val="clear" w:color="auto" w:fill="0E3A6C"/>
          </w:tcPr>
          <w:p w14:paraId="30A8A796" w14:textId="77777777" w:rsidR="00290463" w:rsidRPr="006C6D43" w:rsidRDefault="00290463" w:rsidP="00EE71DE">
            <w:pPr>
              <w:spacing w:after="0"/>
              <w:jc w:val="center"/>
              <w:rPr>
                <w:color w:val="auto"/>
              </w:rPr>
            </w:pPr>
          </w:p>
        </w:tc>
        <w:tc>
          <w:tcPr>
            <w:tcW w:w="2977" w:type="dxa"/>
            <w:gridSpan w:val="2"/>
            <w:shd w:val="clear" w:color="auto" w:fill="0E3A6C"/>
          </w:tcPr>
          <w:p w14:paraId="5131FB22" w14:textId="3590206E" w:rsidR="00290463" w:rsidRPr="006C6D43" w:rsidRDefault="00290463" w:rsidP="00EE71DE">
            <w:pPr>
              <w:spacing w:after="0"/>
              <w:jc w:val="center"/>
              <w:rPr>
                <w:color w:val="auto"/>
              </w:rPr>
            </w:pPr>
            <w:r w:rsidRPr="006C6D43">
              <w:rPr>
                <w:noProof/>
                <w:color w:val="auto"/>
                <w:lang w:eastAsia="en-AU"/>
              </w:rPr>
              <w:drawing>
                <wp:inline distT="0" distB="0" distL="0" distR="0" wp14:anchorId="05260B12" wp14:editId="1F8362FE">
                  <wp:extent cx="396240" cy="3962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057C38CC" w14:textId="77777777" w:rsidR="00290463" w:rsidRPr="006C6D43" w:rsidRDefault="00290463" w:rsidP="00EE71DE">
            <w:pPr>
              <w:spacing w:after="0"/>
              <w:jc w:val="center"/>
              <w:rPr>
                <w:color w:val="auto"/>
              </w:rPr>
            </w:pPr>
            <w:r w:rsidRPr="006C6D43">
              <w:rPr>
                <w:noProof/>
                <w:color w:val="auto"/>
                <w:lang w:eastAsia="en-AU"/>
              </w:rPr>
              <w:drawing>
                <wp:inline distT="0" distB="0" distL="0" distR="0" wp14:anchorId="0E797F9F" wp14:editId="6621A5F7">
                  <wp:extent cx="396240" cy="3962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099B9DBD" w14:textId="77777777" w:rsidR="00290463" w:rsidRPr="006C6D43" w:rsidRDefault="00290463" w:rsidP="00EE71DE">
            <w:pPr>
              <w:spacing w:after="0"/>
              <w:jc w:val="center"/>
              <w:rPr>
                <w:color w:val="auto"/>
              </w:rPr>
            </w:pPr>
            <w:r w:rsidRPr="006C6D43">
              <w:rPr>
                <w:noProof/>
                <w:color w:val="auto"/>
                <w:lang w:eastAsia="en-AU"/>
              </w:rPr>
              <w:drawing>
                <wp:inline distT="0" distB="0" distL="0" distR="0" wp14:anchorId="33E8DF34" wp14:editId="07C7AC01">
                  <wp:extent cx="396240" cy="396240"/>
                  <wp:effectExtent l="0" t="0" r="381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45D87EAA" w14:textId="77777777" w:rsidTr="00D0443C">
        <w:tc>
          <w:tcPr>
            <w:tcW w:w="1980" w:type="dxa"/>
            <w:shd w:val="clear" w:color="auto" w:fill="A30134"/>
          </w:tcPr>
          <w:p w14:paraId="21D1D96E" w14:textId="77777777" w:rsidR="005C2671" w:rsidRPr="006C6D43" w:rsidRDefault="005C2671" w:rsidP="005C2671">
            <w:pPr>
              <w:spacing w:before="40" w:after="40"/>
              <w:rPr>
                <w:color w:val="auto"/>
              </w:rPr>
            </w:pPr>
          </w:p>
        </w:tc>
        <w:tc>
          <w:tcPr>
            <w:tcW w:w="1488" w:type="dxa"/>
            <w:shd w:val="clear" w:color="auto" w:fill="A30134"/>
          </w:tcPr>
          <w:p w14:paraId="0A8F1FF0" w14:textId="77777777" w:rsidR="005C2671" w:rsidRPr="006C6D43" w:rsidRDefault="005C2671" w:rsidP="005C2671">
            <w:pPr>
              <w:spacing w:before="40" w:after="40"/>
              <w:jc w:val="center"/>
              <w:rPr>
                <w:color w:val="auto"/>
              </w:rPr>
            </w:pPr>
            <w:r w:rsidRPr="006C6D43">
              <w:rPr>
                <w:color w:val="auto"/>
              </w:rPr>
              <w:t>Total</w:t>
            </w:r>
          </w:p>
        </w:tc>
        <w:tc>
          <w:tcPr>
            <w:tcW w:w="1488" w:type="dxa"/>
            <w:shd w:val="clear" w:color="auto" w:fill="A30134"/>
          </w:tcPr>
          <w:p w14:paraId="2FC8FEE6" w14:textId="77777777" w:rsidR="005C2671" w:rsidRPr="006C6D43" w:rsidRDefault="005C2671" w:rsidP="005C2671">
            <w:pPr>
              <w:spacing w:before="40" w:after="40"/>
              <w:jc w:val="center"/>
              <w:rPr>
                <w:color w:val="auto"/>
              </w:rPr>
            </w:pPr>
            <w:r w:rsidRPr="006C6D43">
              <w:rPr>
                <w:color w:val="auto"/>
              </w:rPr>
              <w:t>Male</w:t>
            </w:r>
          </w:p>
        </w:tc>
        <w:tc>
          <w:tcPr>
            <w:tcW w:w="1489" w:type="dxa"/>
            <w:shd w:val="clear" w:color="auto" w:fill="A30134"/>
          </w:tcPr>
          <w:p w14:paraId="4CE786AF" w14:textId="77777777" w:rsidR="005C2671" w:rsidRPr="006C6D43" w:rsidRDefault="005C2671" w:rsidP="005C2671">
            <w:pPr>
              <w:spacing w:before="40" w:after="40"/>
              <w:jc w:val="center"/>
              <w:rPr>
                <w:color w:val="auto"/>
              </w:rPr>
            </w:pPr>
            <w:r w:rsidRPr="006C6D43">
              <w:rPr>
                <w:color w:val="auto"/>
              </w:rPr>
              <w:t>Female</w:t>
            </w:r>
          </w:p>
        </w:tc>
        <w:tc>
          <w:tcPr>
            <w:tcW w:w="1488" w:type="dxa"/>
            <w:shd w:val="clear" w:color="auto" w:fill="A30134"/>
          </w:tcPr>
          <w:p w14:paraId="6926CC33" w14:textId="79A3A911" w:rsidR="005C2671" w:rsidRPr="006C6D43" w:rsidRDefault="005C2671" w:rsidP="005C2671">
            <w:pPr>
              <w:spacing w:before="40" w:after="40"/>
              <w:jc w:val="center"/>
              <w:rPr>
                <w:color w:val="auto"/>
              </w:rPr>
            </w:pPr>
            <w:r w:rsidRPr="006C6D43">
              <w:rPr>
                <w:color w:val="auto"/>
              </w:rPr>
              <w:t>18-34 years</w:t>
            </w:r>
          </w:p>
        </w:tc>
        <w:tc>
          <w:tcPr>
            <w:tcW w:w="1488" w:type="dxa"/>
            <w:shd w:val="clear" w:color="auto" w:fill="A30134"/>
          </w:tcPr>
          <w:p w14:paraId="1074BE8F" w14:textId="293B7A18" w:rsidR="005C2671" w:rsidRPr="006C6D43" w:rsidRDefault="005C2671" w:rsidP="005C2671">
            <w:pPr>
              <w:spacing w:before="40" w:after="40"/>
              <w:jc w:val="center"/>
              <w:rPr>
                <w:color w:val="auto"/>
              </w:rPr>
            </w:pPr>
            <w:r w:rsidRPr="006C6D43">
              <w:rPr>
                <w:color w:val="auto"/>
              </w:rPr>
              <w:t>35-54 years</w:t>
            </w:r>
          </w:p>
        </w:tc>
        <w:tc>
          <w:tcPr>
            <w:tcW w:w="1489" w:type="dxa"/>
            <w:shd w:val="clear" w:color="auto" w:fill="A30134"/>
          </w:tcPr>
          <w:p w14:paraId="69BF3B5B" w14:textId="2B404800" w:rsidR="005C2671" w:rsidRPr="006C6D43" w:rsidRDefault="005C2671" w:rsidP="005C2671">
            <w:pPr>
              <w:spacing w:before="40" w:after="40"/>
              <w:jc w:val="center"/>
              <w:rPr>
                <w:color w:val="auto"/>
              </w:rPr>
            </w:pPr>
            <w:r w:rsidRPr="006C6D43">
              <w:rPr>
                <w:color w:val="auto"/>
              </w:rPr>
              <w:t>55+ years</w:t>
            </w:r>
          </w:p>
        </w:tc>
        <w:tc>
          <w:tcPr>
            <w:tcW w:w="1488" w:type="dxa"/>
            <w:shd w:val="clear" w:color="auto" w:fill="A30134"/>
          </w:tcPr>
          <w:p w14:paraId="6854EFDE" w14:textId="77777777" w:rsidR="005C2671" w:rsidRPr="006C6D43" w:rsidRDefault="005C2671" w:rsidP="005C2671">
            <w:pPr>
              <w:spacing w:before="40" w:after="40"/>
              <w:jc w:val="center"/>
              <w:rPr>
                <w:color w:val="auto"/>
              </w:rPr>
            </w:pPr>
            <w:r w:rsidRPr="006C6D43">
              <w:rPr>
                <w:color w:val="auto"/>
              </w:rPr>
              <w:t>Metro</w:t>
            </w:r>
          </w:p>
        </w:tc>
        <w:tc>
          <w:tcPr>
            <w:tcW w:w="1489" w:type="dxa"/>
            <w:shd w:val="clear" w:color="auto" w:fill="A30134"/>
          </w:tcPr>
          <w:p w14:paraId="1D830160" w14:textId="77777777" w:rsidR="005C2671" w:rsidRPr="006C6D43" w:rsidRDefault="005C2671" w:rsidP="005C2671">
            <w:pPr>
              <w:spacing w:before="40" w:after="40"/>
              <w:jc w:val="center"/>
              <w:rPr>
                <w:color w:val="auto"/>
              </w:rPr>
            </w:pPr>
            <w:r w:rsidRPr="006C6D43">
              <w:rPr>
                <w:color w:val="auto"/>
              </w:rPr>
              <w:t>Regional</w:t>
            </w:r>
          </w:p>
        </w:tc>
      </w:tr>
      <w:tr w:rsidR="006C6D43" w:rsidRPr="006C6D43" w14:paraId="6AA288AD" w14:textId="77777777" w:rsidTr="00EE71DE">
        <w:tc>
          <w:tcPr>
            <w:tcW w:w="1980" w:type="dxa"/>
            <w:shd w:val="clear" w:color="auto" w:fill="D9D9D9" w:themeFill="background1" w:themeFillShade="D9"/>
          </w:tcPr>
          <w:p w14:paraId="1D8021D7" w14:textId="77777777" w:rsidR="005C2671" w:rsidRPr="006C6D43" w:rsidRDefault="005C2671" w:rsidP="005C2671">
            <w:pPr>
              <w:spacing w:after="0"/>
              <w:rPr>
                <w:color w:val="auto"/>
              </w:rPr>
            </w:pPr>
          </w:p>
        </w:tc>
        <w:tc>
          <w:tcPr>
            <w:tcW w:w="1488" w:type="dxa"/>
            <w:shd w:val="clear" w:color="auto" w:fill="D9D9D9" w:themeFill="background1" w:themeFillShade="D9"/>
          </w:tcPr>
          <w:p w14:paraId="579F0607" w14:textId="417CBC82" w:rsidR="005C2671" w:rsidRPr="006C6D43" w:rsidRDefault="005C2671" w:rsidP="005C2671">
            <w:pPr>
              <w:spacing w:after="0"/>
              <w:jc w:val="center"/>
              <w:rPr>
                <w:color w:val="auto"/>
                <w:sz w:val="16"/>
                <w:szCs w:val="16"/>
              </w:rPr>
            </w:pPr>
            <w:r w:rsidRPr="006C6D43">
              <w:rPr>
                <w:color w:val="auto"/>
                <w:sz w:val="16"/>
                <w:szCs w:val="16"/>
              </w:rPr>
              <w:t>(n=2,992)</w:t>
            </w:r>
          </w:p>
        </w:tc>
        <w:tc>
          <w:tcPr>
            <w:tcW w:w="1488" w:type="dxa"/>
            <w:shd w:val="clear" w:color="auto" w:fill="D9D9D9" w:themeFill="background1" w:themeFillShade="D9"/>
          </w:tcPr>
          <w:p w14:paraId="0AB71AFB" w14:textId="7668D884" w:rsidR="005C2671" w:rsidRPr="006C6D43" w:rsidRDefault="005C2671" w:rsidP="005C2671">
            <w:pPr>
              <w:spacing w:after="0"/>
              <w:jc w:val="center"/>
              <w:rPr>
                <w:color w:val="auto"/>
                <w:sz w:val="16"/>
                <w:szCs w:val="16"/>
              </w:rPr>
            </w:pPr>
            <w:r w:rsidRPr="006C6D43">
              <w:rPr>
                <w:color w:val="auto"/>
                <w:sz w:val="16"/>
                <w:szCs w:val="16"/>
              </w:rPr>
              <w:t>(n=1,348)</w:t>
            </w:r>
          </w:p>
        </w:tc>
        <w:tc>
          <w:tcPr>
            <w:tcW w:w="1489" w:type="dxa"/>
            <w:shd w:val="clear" w:color="auto" w:fill="D9D9D9" w:themeFill="background1" w:themeFillShade="D9"/>
          </w:tcPr>
          <w:p w14:paraId="2D92B9E5" w14:textId="12862BC2" w:rsidR="005C2671" w:rsidRPr="006C6D43" w:rsidRDefault="005C2671" w:rsidP="005C2671">
            <w:pPr>
              <w:spacing w:after="0"/>
              <w:jc w:val="center"/>
              <w:rPr>
                <w:color w:val="auto"/>
                <w:sz w:val="16"/>
                <w:szCs w:val="16"/>
              </w:rPr>
            </w:pPr>
            <w:r w:rsidRPr="006C6D43">
              <w:rPr>
                <w:color w:val="auto"/>
                <w:sz w:val="16"/>
                <w:szCs w:val="16"/>
              </w:rPr>
              <w:t>(n=1,532)</w:t>
            </w:r>
          </w:p>
        </w:tc>
        <w:tc>
          <w:tcPr>
            <w:tcW w:w="1488" w:type="dxa"/>
            <w:shd w:val="clear" w:color="auto" w:fill="D9D9D9" w:themeFill="background1" w:themeFillShade="D9"/>
          </w:tcPr>
          <w:p w14:paraId="70F24E32" w14:textId="7A55BC74" w:rsidR="005C2671" w:rsidRPr="006C6D43" w:rsidRDefault="005C2671" w:rsidP="005C2671">
            <w:pPr>
              <w:spacing w:after="0"/>
              <w:jc w:val="center"/>
              <w:rPr>
                <w:color w:val="auto"/>
              </w:rPr>
            </w:pPr>
            <w:r w:rsidRPr="006C6D43">
              <w:rPr>
                <w:color w:val="auto"/>
                <w:sz w:val="16"/>
                <w:szCs w:val="16"/>
              </w:rPr>
              <w:t>(n=411)</w:t>
            </w:r>
          </w:p>
        </w:tc>
        <w:tc>
          <w:tcPr>
            <w:tcW w:w="1488" w:type="dxa"/>
            <w:shd w:val="clear" w:color="auto" w:fill="D9D9D9" w:themeFill="background1" w:themeFillShade="D9"/>
          </w:tcPr>
          <w:p w14:paraId="1AAEC35C" w14:textId="0A1C71FD" w:rsidR="005C2671" w:rsidRPr="006C6D43" w:rsidRDefault="005C2671" w:rsidP="005C2671">
            <w:pPr>
              <w:spacing w:after="0"/>
              <w:jc w:val="center"/>
              <w:rPr>
                <w:color w:val="auto"/>
              </w:rPr>
            </w:pPr>
            <w:r w:rsidRPr="006C6D43">
              <w:rPr>
                <w:color w:val="auto"/>
                <w:sz w:val="16"/>
                <w:szCs w:val="16"/>
              </w:rPr>
              <w:t>(n=960)</w:t>
            </w:r>
          </w:p>
        </w:tc>
        <w:tc>
          <w:tcPr>
            <w:tcW w:w="1489" w:type="dxa"/>
            <w:shd w:val="clear" w:color="auto" w:fill="D9D9D9" w:themeFill="background1" w:themeFillShade="D9"/>
          </w:tcPr>
          <w:p w14:paraId="3D89692D" w14:textId="40CA6FE7" w:rsidR="005C2671" w:rsidRPr="006C6D43" w:rsidRDefault="005C2671" w:rsidP="005C2671">
            <w:pPr>
              <w:spacing w:after="0"/>
              <w:jc w:val="center"/>
              <w:rPr>
                <w:color w:val="auto"/>
              </w:rPr>
            </w:pPr>
            <w:r w:rsidRPr="006C6D43">
              <w:rPr>
                <w:color w:val="auto"/>
                <w:sz w:val="16"/>
                <w:szCs w:val="16"/>
              </w:rPr>
              <w:t>(n=1,247)</w:t>
            </w:r>
          </w:p>
        </w:tc>
        <w:tc>
          <w:tcPr>
            <w:tcW w:w="1488" w:type="dxa"/>
            <w:shd w:val="clear" w:color="auto" w:fill="D9D9D9" w:themeFill="background1" w:themeFillShade="D9"/>
          </w:tcPr>
          <w:p w14:paraId="5B94CB7F" w14:textId="28BA4E46" w:rsidR="005C2671" w:rsidRPr="006C6D43" w:rsidRDefault="005C2671" w:rsidP="005C2671">
            <w:pPr>
              <w:spacing w:after="0"/>
              <w:jc w:val="center"/>
              <w:rPr>
                <w:color w:val="auto"/>
              </w:rPr>
            </w:pPr>
            <w:r w:rsidRPr="006C6D43">
              <w:rPr>
                <w:color w:val="auto"/>
                <w:sz w:val="16"/>
                <w:szCs w:val="16"/>
              </w:rPr>
              <w:t>(n=1,869)</w:t>
            </w:r>
          </w:p>
        </w:tc>
        <w:tc>
          <w:tcPr>
            <w:tcW w:w="1489" w:type="dxa"/>
            <w:shd w:val="clear" w:color="auto" w:fill="D9D9D9" w:themeFill="background1" w:themeFillShade="D9"/>
          </w:tcPr>
          <w:p w14:paraId="764FB368" w14:textId="14D39C64" w:rsidR="005C2671" w:rsidRPr="006C6D43" w:rsidRDefault="005C2671" w:rsidP="005C2671">
            <w:pPr>
              <w:spacing w:after="0"/>
              <w:jc w:val="center"/>
              <w:rPr>
                <w:color w:val="auto"/>
              </w:rPr>
            </w:pPr>
            <w:r w:rsidRPr="006C6D43">
              <w:rPr>
                <w:color w:val="auto"/>
                <w:sz w:val="16"/>
                <w:szCs w:val="16"/>
              </w:rPr>
              <w:t>(n=1,070)</w:t>
            </w:r>
          </w:p>
        </w:tc>
      </w:tr>
      <w:tr w:rsidR="006C6D43" w:rsidRPr="006C6D43" w14:paraId="5FD1C388" w14:textId="77777777" w:rsidTr="00EE71DE">
        <w:tc>
          <w:tcPr>
            <w:tcW w:w="1980" w:type="dxa"/>
          </w:tcPr>
          <w:p w14:paraId="78624443" w14:textId="77777777" w:rsidR="005C2671" w:rsidRPr="006C6D43" w:rsidRDefault="005C2671" w:rsidP="005C2671">
            <w:pPr>
              <w:spacing w:before="120" w:after="120"/>
              <w:rPr>
                <w:color w:val="auto"/>
              </w:rPr>
            </w:pPr>
            <w:r w:rsidRPr="006C6D43">
              <w:rPr>
                <w:color w:val="auto"/>
              </w:rPr>
              <w:t>Yes</w:t>
            </w:r>
          </w:p>
        </w:tc>
        <w:tc>
          <w:tcPr>
            <w:tcW w:w="1488" w:type="dxa"/>
            <w:vAlign w:val="bottom"/>
          </w:tcPr>
          <w:p w14:paraId="6CE1C25C" w14:textId="14903C8A" w:rsidR="005C2671" w:rsidRPr="006C6D43" w:rsidRDefault="005C2671" w:rsidP="005C2671">
            <w:pPr>
              <w:spacing w:before="120" w:after="120"/>
              <w:jc w:val="center"/>
              <w:rPr>
                <w:rFonts w:cs="Arial"/>
                <w:color w:val="auto"/>
                <w:szCs w:val="20"/>
              </w:rPr>
            </w:pPr>
            <w:r w:rsidRPr="006C6D43">
              <w:rPr>
                <w:rFonts w:cs="Arial"/>
                <w:color w:val="auto"/>
                <w:szCs w:val="20"/>
              </w:rPr>
              <w:t>17%</w:t>
            </w:r>
          </w:p>
        </w:tc>
        <w:tc>
          <w:tcPr>
            <w:tcW w:w="1488" w:type="dxa"/>
            <w:vAlign w:val="bottom"/>
          </w:tcPr>
          <w:p w14:paraId="2BEA45B9" w14:textId="531E09D9" w:rsidR="005C2671" w:rsidRPr="006C6D43" w:rsidRDefault="005C2671" w:rsidP="005C2671">
            <w:pPr>
              <w:spacing w:before="120" w:after="120"/>
              <w:jc w:val="center"/>
              <w:rPr>
                <w:rFonts w:cs="Arial"/>
                <w:color w:val="auto"/>
                <w:szCs w:val="20"/>
              </w:rPr>
            </w:pPr>
            <w:r w:rsidRPr="006C6D43">
              <w:rPr>
                <w:rFonts w:cs="Arial"/>
                <w:color w:val="auto"/>
                <w:szCs w:val="20"/>
              </w:rPr>
              <w:t>16%</w:t>
            </w:r>
          </w:p>
        </w:tc>
        <w:tc>
          <w:tcPr>
            <w:tcW w:w="1489" w:type="dxa"/>
            <w:vAlign w:val="bottom"/>
          </w:tcPr>
          <w:p w14:paraId="55819F40" w14:textId="5DC70408" w:rsidR="005C2671" w:rsidRPr="006C6D43" w:rsidRDefault="005C2671" w:rsidP="005C2671">
            <w:pPr>
              <w:spacing w:before="120" w:after="120"/>
              <w:jc w:val="center"/>
              <w:rPr>
                <w:rFonts w:cs="Arial"/>
                <w:color w:val="auto"/>
                <w:szCs w:val="20"/>
              </w:rPr>
            </w:pPr>
            <w:r w:rsidRPr="006C6D43">
              <w:rPr>
                <w:rFonts w:cs="Arial"/>
                <w:color w:val="auto"/>
                <w:szCs w:val="20"/>
              </w:rPr>
              <w:t>18%</w:t>
            </w:r>
          </w:p>
        </w:tc>
        <w:tc>
          <w:tcPr>
            <w:tcW w:w="1488" w:type="dxa"/>
            <w:vAlign w:val="bottom"/>
          </w:tcPr>
          <w:p w14:paraId="68C73A4E" w14:textId="1491BF67" w:rsidR="005C2671" w:rsidRPr="006C6D43" w:rsidRDefault="005C2671" w:rsidP="005C2671">
            <w:pPr>
              <w:spacing w:before="120" w:after="120"/>
              <w:jc w:val="center"/>
              <w:rPr>
                <w:rFonts w:cs="Arial"/>
                <w:color w:val="auto"/>
                <w:szCs w:val="20"/>
              </w:rPr>
            </w:pPr>
            <w:r w:rsidRPr="006C6D43">
              <w:rPr>
                <w:rFonts w:cs="Arial"/>
                <w:color w:val="auto"/>
                <w:szCs w:val="20"/>
              </w:rPr>
              <w:t>20%</w:t>
            </w:r>
          </w:p>
        </w:tc>
        <w:tc>
          <w:tcPr>
            <w:tcW w:w="1488" w:type="dxa"/>
            <w:vAlign w:val="bottom"/>
          </w:tcPr>
          <w:p w14:paraId="3E14BD4B" w14:textId="0B99FD5C" w:rsidR="005C2671" w:rsidRPr="006C6D43" w:rsidRDefault="005C2671" w:rsidP="005C2671">
            <w:pPr>
              <w:spacing w:before="120" w:after="120"/>
              <w:jc w:val="center"/>
              <w:rPr>
                <w:rFonts w:cs="Arial"/>
                <w:color w:val="auto"/>
                <w:szCs w:val="20"/>
              </w:rPr>
            </w:pPr>
            <w:r w:rsidRPr="006C6D43">
              <w:rPr>
                <w:rFonts w:cs="Arial"/>
                <w:color w:val="auto"/>
                <w:szCs w:val="20"/>
              </w:rPr>
              <w:t>20%</w:t>
            </w:r>
            <w:r w:rsidRPr="006C6D43">
              <w:rPr>
                <w:color w:val="auto"/>
              </w:rPr>
              <w:t>▲</w:t>
            </w:r>
          </w:p>
        </w:tc>
        <w:tc>
          <w:tcPr>
            <w:tcW w:w="1489" w:type="dxa"/>
            <w:vAlign w:val="bottom"/>
          </w:tcPr>
          <w:p w14:paraId="3CAEC2DC" w14:textId="701172DA" w:rsidR="005C2671" w:rsidRPr="006C6D43" w:rsidRDefault="005C2671" w:rsidP="005C2671">
            <w:pPr>
              <w:spacing w:before="120" w:after="120"/>
              <w:jc w:val="center"/>
              <w:rPr>
                <w:rFonts w:cs="Arial"/>
                <w:color w:val="auto"/>
                <w:szCs w:val="20"/>
              </w:rPr>
            </w:pPr>
            <w:r w:rsidRPr="006C6D43">
              <w:rPr>
                <w:rFonts w:cs="Arial"/>
                <w:color w:val="auto"/>
                <w:szCs w:val="20"/>
              </w:rPr>
              <w:t>15%</w:t>
            </w:r>
            <w:r w:rsidRPr="006C6D43">
              <w:rPr>
                <w:color w:val="auto"/>
              </w:rPr>
              <w:t>▼</w:t>
            </w:r>
          </w:p>
        </w:tc>
        <w:tc>
          <w:tcPr>
            <w:tcW w:w="1488" w:type="dxa"/>
            <w:vAlign w:val="bottom"/>
          </w:tcPr>
          <w:p w14:paraId="177638E2" w14:textId="3F93109F" w:rsidR="005C2671" w:rsidRPr="006C6D43" w:rsidRDefault="005C2671" w:rsidP="005C2671">
            <w:pPr>
              <w:spacing w:before="120" w:after="120"/>
              <w:jc w:val="center"/>
              <w:rPr>
                <w:rFonts w:cs="Arial"/>
                <w:color w:val="auto"/>
                <w:szCs w:val="20"/>
              </w:rPr>
            </w:pPr>
            <w:r w:rsidRPr="006C6D43">
              <w:rPr>
                <w:rFonts w:cs="Arial"/>
                <w:color w:val="auto"/>
                <w:szCs w:val="20"/>
              </w:rPr>
              <w:t>18%</w:t>
            </w:r>
          </w:p>
        </w:tc>
        <w:tc>
          <w:tcPr>
            <w:tcW w:w="1489" w:type="dxa"/>
            <w:vAlign w:val="bottom"/>
          </w:tcPr>
          <w:p w14:paraId="2D70EA1A" w14:textId="5566BA63" w:rsidR="005C2671" w:rsidRPr="006C6D43" w:rsidRDefault="005C2671" w:rsidP="005C2671">
            <w:pPr>
              <w:spacing w:before="120" w:after="120"/>
              <w:jc w:val="center"/>
              <w:rPr>
                <w:rFonts w:cs="Arial"/>
                <w:color w:val="auto"/>
                <w:szCs w:val="20"/>
              </w:rPr>
            </w:pPr>
            <w:r w:rsidRPr="006C6D43">
              <w:rPr>
                <w:rFonts w:cs="Arial"/>
                <w:color w:val="auto"/>
                <w:szCs w:val="20"/>
              </w:rPr>
              <w:t>17%</w:t>
            </w:r>
          </w:p>
        </w:tc>
      </w:tr>
      <w:tr w:rsidR="006C6D43" w:rsidRPr="006C6D43" w14:paraId="2CBF148B" w14:textId="77777777" w:rsidTr="00EE71DE">
        <w:tc>
          <w:tcPr>
            <w:tcW w:w="1980" w:type="dxa"/>
          </w:tcPr>
          <w:p w14:paraId="0D471B51" w14:textId="77777777" w:rsidR="005C2671" w:rsidRPr="006C6D43" w:rsidRDefault="005C2671" w:rsidP="005C2671">
            <w:pPr>
              <w:spacing w:before="120" w:after="120"/>
              <w:rPr>
                <w:color w:val="auto"/>
              </w:rPr>
            </w:pPr>
            <w:r w:rsidRPr="006C6D43">
              <w:rPr>
                <w:color w:val="auto"/>
              </w:rPr>
              <w:t>No</w:t>
            </w:r>
          </w:p>
        </w:tc>
        <w:tc>
          <w:tcPr>
            <w:tcW w:w="1488" w:type="dxa"/>
            <w:vAlign w:val="bottom"/>
          </w:tcPr>
          <w:p w14:paraId="7BEF9CE8" w14:textId="39D27D28" w:rsidR="005C2671" w:rsidRPr="006C6D43" w:rsidRDefault="005C2671" w:rsidP="005C2671">
            <w:pPr>
              <w:spacing w:before="120" w:after="120"/>
              <w:jc w:val="center"/>
              <w:rPr>
                <w:rFonts w:cs="Arial"/>
                <w:color w:val="auto"/>
                <w:szCs w:val="20"/>
              </w:rPr>
            </w:pPr>
            <w:r w:rsidRPr="006C6D43">
              <w:rPr>
                <w:rFonts w:cs="Arial"/>
                <w:color w:val="auto"/>
                <w:szCs w:val="20"/>
              </w:rPr>
              <w:t>74%</w:t>
            </w:r>
          </w:p>
        </w:tc>
        <w:tc>
          <w:tcPr>
            <w:tcW w:w="1488" w:type="dxa"/>
            <w:vAlign w:val="bottom"/>
          </w:tcPr>
          <w:p w14:paraId="3263701C" w14:textId="4C7C8C17" w:rsidR="005C2671" w:rsidRPr="006C6D43" w:rsidRDefault="005C2671" w:rsidP="005C2671">
            <w:pPr>
              <w:spacing w:before="120" w:after="120"/>
              <w:jc w:val="center"/>
              <w:rPr>
                <w:rFonts w:cs="Arial"/>
                <w:color w:val="auto"/>
                <w:szCs w:val="20"/>
              </w:rPr>
            </w:pPr>
            <w:r w:rsidRPr="006C6D43">
              <w:rPr>
                <w:rFonts w:cs="Arial"/>
                <w:color w:val="auto"/>
                <w:szCs w:val="20"/>
              </w:rPr>
              <w:t>77%</w:t>
            </w:r>
          </w:p>
        </w:tc>
        <w:tc>
          <w:tcPr>
            <w:tcW w:w="1489" w:type="dxa"/>
            <w:vAlign w:val="bottom"/>
          </w:tcPr>
          <w:p w14:paraId="2BD0B784" w14:textId="4EEF8909" w:rsidR="005C2671" w:rsidRPr="006C6D43" w:rsidRDefault="005C2671" w:rsidP="005C2671">
            <w:pPr>
              <w:spacing w:before="120" w:after="120"/>
              <w:jc w:val="center"/>
              <w:rPr>
                <w:rFonts w:cs="Arial"/>
                <w:color w:val="auto"/>
                <w:szCs w:val="20"/>
              </w:rPr>
            </w:pPr>
            <w:r w:rsidRPr="006C6D43">
              <w:rPr>
                <w:rFonts w:cs="Arial"/>
                <w:color w:val="auto"/>
                <w:szCs w:val="20"/>
              </w:rPr>
              <w:t>74%</w:t>
            </w:r>
          </w:p>
        </w:tc>
        <w:tc>
          <w:tcPr>
            <w:tcW w:w="1488" w:type="dxa"/>
            <w:vAlign w:val="bottom"/>
          </w:tcPr>
          <w:p w14:paraId="011D1887" w14:textId="2E3F83D2" w:rsidR="005C2671" w:rsidRPr="006C6D43" w:rsidRDefault="005C2671" w:rsidP="005C2671">
            <w:pPr>
              <w:spacing w:before="120" w:after="120"/>
              <w:jc w:val="center"/>
              <w:rPr>
                <w:rFonts w:cs="Arial"/>
                <w:color w:val="auto"/>
                <w:szCs w:val="20"/>
              </w:rPr>
            </w:pPr>
            <w:r w:rsidRPr="006C6D43">
              <w:rPr>
                <w:rFonts w:cs="Arial"/>
                <w:color w:val="auto"/>
                <w:szCs w:val="20"/>
              </w:rPr>
              <w:t>70%</w:t>
            </w:r>
            <w:r w:rsidRPr="006C6D43">
              <w:rPr>
                <w:color w:val="auto"/>
              </w:rPr>
              <w:t>▼</w:t>
            </w:r>
          </w:p>
        </w:tc>
        <w:tc>
          <w:tcPr>
            <w:tcW w:w="1488" w:type="dxa"/>
            <w:vAlign w:val="bottom"/>
          </w:tcPr>
          <w:p w14:paraId="544290CA" w14:textId="7DF253E8" w:rsidR="005C2671" w:rsidRPr="006C6D43" w:rsidRDefault="005C2671" w:rsidP="005C2671">
            <w:pPr>
              <w:spacing w:before="120" w:after="120"/>
              <w:jc w:val="center"/>
              <w:rPr>
                <w:rFonts w:cs="Arial"/>
                <w:color w:val="auto"/>
                <w:szCs w:val="20"/>
              </w:rPr>
            </w:pPr>
            <w:r w:rsidRPr="006C6D43">
              <w:rPr>
                <w:rFonts w:cs="Arial"/>
                <w:color w:val="auto"/>
                <w:szCs w:val="20"/>
              </w:rPr>
              <w:t>72%</w:t>
            </w:r>
            <w:r w:rsidRPr="006C6D43">
              <w:rPr>
                <w:color w:val="auto"/>
              </w:rPr>
              <w:t>▼</w:t>
            </w:r>
          </w:p>
        </w:tc>
        <w:tc>
          <w:tcPr>
            <w:tcW w:w="1489" w:type="dxa"/>
            <w:vAlign w:val="bottom"/>
          </w:tcPr>
          <w:p w14:paraId="18B9737F" w14:textId="71C73023" w:rsidR="005C2671" w:rsidRPr="006C6D43" w:rsidRDefault="005C2671" w:rsidP="005C2671">
            <w:pPr>
              <w:spacing w:before="120" w:after="120"/>
              <w:jc w:val="center"/>
              <w:rPr>
                <w:rFonts w:cs="Arial"/>
                <w:color w:val="auto"/>
                <w:szCs w:val="20"/>
              </w:rPr>
            </w:pPr>
            <w:r w:rsidRPr="006C6D43">
              <w:rPr>
                <w:rFonts w:cs="Arial"/>
                <w:color w:val="auto"/>
                <w:szCs w:val="20"/>
              </w:rPr>
              <w:t>80%</w:t>
            </w:r>
            <w:r w:rsidRPr="006C6D43">
              <w:rPr>
                <w:color w:val="auto"/>
              </w:rPr>
              <w:t>▲</w:t>
            </w:r>
          </w:p>
        </w:tc>
        <w:tc>
          <w:tcPr>
            <w:tcW w:w="1488" w:type="dxa"/>
            <w:vAlign w:val="bottom"/>
          </w:tcPr>
          <w:p w14:paraId="1D909379" w14:textId="36BF69DC" w:rsidR="005C2671" w:rsidRPr="006C6D43" w:rsidRDefault="005C2671" w:rsidP="005C2671">
            <w:pPr>
              <w:spacing w:before="120" w:after="120"/>
              <w:jc w:val="center"/>
              <w:rPr>
                <w:rFonts w:cs="Arial"/>
                <w:color w:val="auto"/>
                <w:szCs w:val="20"/>
              </w:rPr>
            </w:pPr>
            <w:r w:rsidRPr="006C6D43">
              <w:rPr>
                <w:rFonts w:cs="Arial"/>
                <w:color w:val="auto"/>
                <w:szCs w:val="20"/>
              </w:rPr>
              <w:t>74%</w:t>
            </w:r>
          </w:p>
        </w:tc>
        <w:tc>
          <w:tcPr>
            <w:tcW w:w="1489" w:type="dxa"/>
            <w:vAlign w:val="bottom"/>
          </w:tcPr>
          <w:p w14:paraId="4E76559C" w14:textId="6CF3B961" w:rsidR="005C2671" w:rsidRPr="006C6D43" w:rsidRDefault="005C2671" w:rsidP="005C2671">
            <w:pPr>
              <w:spacing w:before="120" w:after="120"/>
              <w:jc w:val="center"/>
              <w:rPr>
                <w:rFonts w:cs="Arial"/>
                <w:color w:val="auto"/>
                <w:szCs w:val="20"/>
              </w:rPr>
            </w:pPr>
            <w:r w:rsidRPr="006C6D43">
              <w:rPr>
                <w:rFonts w:cs="Arial"/>
                <w:color w:val="auto"/>
                <w:szCs w:val="20"/>
              </w:rPr>
              <w:t>76%</w:t>
            </w:r>
          </w:p>
        </w:tc>
      </w:tr>
      <w:tr w:rsidR="006C6D43" w:rsidRPr="006C6D43" w14:paraId="5B4956BC" w14:textId="77777777" w:rsidTr="00EE71DE">
        <w:tc>
          <w:tcPr>
            <w:tcW w:w="1980" w:type="dxa"/>
          </w:tcPr>
          <w:p w14:paraId="3983EE4A" w14:textId="77777777" w:rsidR="005C2671" w:rsidRPr="006C6D43" w:rsidRDefault="005C2671" w:rsidP="005C2671">
            <w:pPr>
              <w:spacing w:before="120" w:after="120"/>
              <w:rPr>
                <w:color w:val="auto"/>
              </w:rPr>
            </w:pPr>
            <w:r w:rsidRPr="006C6D43">
              <w:rPr>
                <w:color w:val="auto"/>
              </w:rPr>
              <w:t>Don’t know</w:t>
            </w:r>
          </w:p>
        </w:tc>
        <w:tc>
          <w:tcPr>
            <w:tcW w:w="1488" w:type="dxa"/>
            <w:vAlign w:val="bottom"/>
          </w:tcPr>
          <w:p w14:paraId="155965E7" w14:textId="09100D49" w:rsidR="005C2671" w:rsidRPr="006C6D43" w:rsidRDefault="005C2671" w:rsidP="005C2671">
            <w:pPr>
              <w:spacing w:before="120" w:after="120"/>
              <w:jc w:val="center"/>
              <w:rPr>
                <w:rFonts w:cs="Arial"/>
                <w:color w:val="auto"/>
                <w:szCs w:val="20"/>
              </w:rPr>
            </w:pPr>
            <w:r w:rsidRPr="006C6D43">
              <w:rPr>
                <w:rFonts w:cs="Arial"/>
                <w:color w:val="auto"/>
                <w:szCs w:val="20"/>
              </w:rPr>
              <w:t>8%</w:t>
            </w:r>
          </w:p>
        </w:tc>
        <w:tc>
          <w:tcPr>
            <w:tcW w:w="1488" w:type="dxa"/>
            <w:vAlign w:val="bottom"/>
          </w:tcPr>
          <w:p w14:paraId="21A6FA4E" w14:textId="20A7035E"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9" w:type="dxa"/>
            <w:vAlign w:val="bottom"/>
          </w:tcPr>
          <w:p w14:paraId="1DDD3C55" w14:textId="20524F25" w:rsidR="005C2671" w:rsidRPr="006C6D43" w:rsidRDefault="005C2671" w:rsidP="005C2671">
            <w:pPr>
              <w:spacing w:before="120" w:after="120"/>
              <w:jc w:val="center"/>
              <w:rPr>
                <w:rFonts w:cs="Arial"/>
                <w:color w:val="auto"/>
                <w:szCs w:val="20"/>
              </w:rPr>
            </w:pPr>
            <w:r w:rsidRPr="006C6D43">
              <w:rPr>
                <w:rFonts w:cs="Arial"/>
                <w:color w:val="auto"/>
                <w:szCs w:val="20"/>
              </w:rPr>
              <w:t>9%</w:t>
            </w:r>
          </w:p>
        </w:tc>
        <w:tc>
          <w:tcPr>
            <w:tcW w:w="1488" w:type="dxa"/>
            <w:vAlign w:val="bottom"/>
          </w:tcPr>
          <w:p w14:paraId="4B6052FC" w14:textId="311D7C75" w:rsidR="005C2671" w:rsidRPr="006C6D43" w:rsidRDefault="005C2671" w:rsidP="005C2671">
            <w:pPr>
              <w:spacing w:before="120" w:after="120"/>
              <w:jc w:val="center"/>
              <w:rPr>
                <w:rFonts w:cs="Arial"/>
                <w:color w:val="auto"/>
                <w:szCs w:val="20"/>
              </w:rPr>
            </w:pPr>
            <w:r w:rsidRPr="006C6D43">
              <w:rPr>
                <w:rFonts w:cs="Arial"/>
                <w:color w:val="auto"/>
                <w:szCs w:val="20"/>
              </w:rPr>
              <w:t>10%</w:t>
            </w:r>
          </w:p>
        </w:tc>
        <w:tc>
          <w:tcPr>
            <w:tcW w:w="1488" w:type="dxa"/>
            <w:vAlign w:val="bottom"/>
          </w:tcPr>
          <w:p w14:paraId="495C59AC" w14:textId="6111FC40" w:rsidR="005C2671" w:rsidRPr="006C6D43" w:rsidRDefault="005C2671" w:rsidP="005C2671">
            <w:pPr>
              <w:spacing w:before="120" w:after="120"/>
              <w:jc w:val="center"/>
              <w:rPr>
                <w:rFonts w:cs="Arial"/>
                <w:color w:val="auto"/>
                <w:szCs w:val="20"/>
              </w:rPr>
            </w:pPr>
            <w:r w:rsidRPr="006C6D43">
              <w:rPr>
                <w:rFonts w:cs="Arial"/>
                <w:color w:val="auto"/>
                <w:szCs w:val="20"/>
              </w:rPr>
              <w:t>8%</w:t>
            </w:r>
          </w:p>
        </w:tc>
        <w:tc>
          <w:tcPr>
            <w:tcW w:w="1489" w:type="dxa"/>
            <w:vAlign w:val="bottom"/>
          </w:tcPr>
          <w:p w14:paraId="76E90A4D" w14:textId="4C074FC1" w:rsidR="005C2671" w:rsidRPr="006C6D43" w:rsidRDefault="005C2671" w:rsidP="005C2671">
            <w:pPr>
              <w:spacing w:before="120" w:after="120"/>
              <w:jc w:val="center"/>
              <w:rPr>
                <w:rFonts w:cs="Arial"/>
                <w:color w:val="auto"/>
                <w:szCs w:val="20"/>
              </w:rPr>
            </w:pPr>
            <w:r w:rsidRPr="006C6D43">
              <w:rPr>
                <w:rFonts w:cs="Arial"/>
                <w:color w:val="auto"/>
                <w:szCs w:val="20"/>
              </w:rPr>
              <w:t>6%</w:t>
            </w:r>
            <w:r w:rsidRPr="006C6D43">
              <w:rPr>
                <w:color w:val="auto"/>
              </w:rPr>
              <w:t>▼</w:t>
            </w:r>
          </w:p>
        </w:tc>
        <w:tc>
          <w:tcPr>
            <w:tcW w:w="1488" w:type="dxa"/>
            <w:vAlign w:val="bottom"/>
          </w:tcPr>
          <w:p w14:paraId="653D1E9C" w14:textId="39D09DC5" w:rsidR="005C2671" w:rsidRPr="006C6D43" w:rsidRDefault="005C2671" w:rsidP="005C2671">
            <w:pPr>
              <w:spacing w:before="120" w:after="120"/>
              <w:jc w:val="center"/>
              <w:rPr>
                <w:rFonts w:cs="Arial"/>
                <w:color w:val="auto"/>
                <w:szCs w:val="20"/>
              </w:rPr>
            </w:pPr>
            <w:r w:rsidRPr="006C6D43">
              <w:rPr>
                <w:rFonts w:cs="Arial"/>
                <w:color w:val="auto"/>
                <w:szCs w:val="20"/>
              </w:rPr>
              <w:t>9%</w:t>
            </w:r>
          </w:p>
        </w:tc>
        <w:tc>
          <w:tcPr>
            <w:tcW w:w="1489" w:type="dxa"/>
            <w:vAlign w:val="bottom"/>
          </w:tcPr>
          <w:p w14:paraId="74CC4393" w14:textId="4D806446" w:rsidR="005C2671" w:rsidRPr="006C6D43" w:rsidRDefault="005C2671" w:rsidP="005C2671">
            <w:pPr>
              <w:spacing w:before="120" w:after="120"/>
              <w:jc w:val="center"/>
              <w:rPr>
                <w:rFonts w:cs="Arial"/>
                <w:color w:val="auto"/>
                <w:szCs w:val="20"/>
              </w:rPr>
            </w:pPr>
            <w:r w:rsidRPr="006C6D43">
              <w:rPr>
                <w:rFonts w:cs="Arial"/>
                <w:color w:val="auto"/>
                <w:szCs w:val="20"/>
              </w:rPr>
              <w:t>7%</w:t>
            </w:r>
          </w:p>
        </w:tc>
      </w:tr>
      <w:tr w:rsidR="005C2671" w:rsidRPr="006C6D43" w14:paraId="23CB32E7" w14:textId="77777777" w:rsidTr="00EE71DE">
        <w:tc>
          <w:tcPr>
            <w:tcW w:w="13887" w:type="dxa"/>
            <w:gridSpan w:val="9"/>
            <w:vAlign w:val="center"/>
          </w:tcPr>
          <w:p w14:paraId="27915FB6" w14:textId="77777777" w:rsidR="005C2671" w:rsidRPr="006C6D43" w:rsidRDefault="005C2671" w:rsidP="005C2671">
            <w:pPr>
              <w:pStyle w:val="BASE"/>
              <w:rPr>
                <w:color w:val="auto"/>
              </w:rPr>
            </w:pPr>
            <w:r w:rsidRPr="006C6D43">
              <w:rPr>
                <w:color w:val="auto"/>
              </w:rPr>
              <w:t>Q29</w:t>
            </w:r>
            <w:r w:rsidRPr="006C6D43">
              <w:rPr>
                <w:color w:val="auto"/>
              </w:rPr>
              <w:tab/>
              <w:t>Was there any additional information related to voting in the election that you would have liked to receive?</w:t>
            </w:r>
          </w:p>
          <w:p w14:paraId="0F1194CC" w14:textId="08F65129" w:rsidR="005C2671" w:rsidRPr="006C6D43" w:rsidRDefault="005C2671" w:rsidP="005C2671">
            <w:pPr>
              <w:pStyle w:val="BASE"/>
              <w:rPr>
                <w:color w:val="auto"/>
              </w:rPr>
            </w:pPr>
            <w:r w:rsidRPr="006C6D43">
              <w:rPr>
                <w:color w:val="auto"/>
              </w:rPr>
              <w:t xml:space="preserve">Base: </w:t>
            </w:r>
            <w:r w:rsidRPr="006C6D43">
              <w:rPr>
                <w:color w:val="auto"/>
              </w:rPr>
              <w:tab/>
              <w:t>All voters (n=2,992)</w:t>
            </w:r>
          </w:p>
          <w:p w14:paraId="30861B1F" w14:textId="579A58FB" w:rsidR="005C2671" w:rsidRPr="006C6D43" w:rsidRDefault="005C2671" w:rsidP="005C2671">
            <w:pPr>
              <w:pStyle w:val="BASE"/>
              <w:rPr>
                <w:color w:val="auto"/>
              </w:rPr>
            </w:pPr>
            <w:r w:rsidRPr="006C6D43">
              <w:rPr>
                <w:color w:val="auto"/>
              </w:rPr>
              <w:t>Note:</w:t>
            </w:r>
            <w:r w:rsidRPr="006C6D43">
              <w:rPr>
                <w:color w:val="auto"/>
              </w:rPr>
              <w:tab/>
              <w:t>▲ / ▼ indicates sub-group is significantly higher or lower at 95% confidence when compared to the total.</w:t>
            </w:r>
          </w:p>
        </w:tc>
      </w:tr>
    </w:tbl>
    <w:p w14:paraId="456C9C10" w14:textId="77777777" w:rsidR="00290463" w:rsidRPr="006C6D43" w:rsidRDefault="00290463" w:rsidP="00955CDD">
      <w:pPr>
        <w:rPr>
          <w:color w:val="auto"/>
        </w:rPr>
      </w:pPr>
    </w:p>
    <w:p w14:paraId="72ABEAF9" w14:textId="77777777" w:rsidR="009A6F70" w:rsidRPr="006C6D43" w:rsidRDefault="009A6F70">
      <w:pPr>
        <w:spacing w:after="200"/>
        <w:rPr>
          <w:rFonts w:eastAsiaTheme="majorEastAsia" w:cstheme="majorBidi"/>
          <w:bCs/>
          <w:color w:val="auto"/>
          <w:sz w:val="40"/>
          <w:szCs w:val="40"/>
        </w:rPr>
      </w:pPr>
      <w:r w:rsidRPr="006C6D43">
        <w:rPr>
          <w:color w:val="auto"/>
        </w:rPr>
        <w:br w:type="page"/>
      </w:r>
    </w:p>
    <w:p w14:paraId="48625881" w14:textId="1AF2C9A6" w:rsidR="009A6F70" w:rsidRPr="006C6D43" w:rsidRDefault="009A6F70" w:rsidP="009A6F70">
      <w:pPr>
        <w:pStyle w:val="Heading2"/>
        <w:rPr>
          <w:color w:val="auto"/>
        </w:rPr>
      </w:pPr>
      <w:bookmarkStart w:id="146" w:name="_Toc142294165"/>
      <w:r w:rsidRPr="006C6D43">
        <w:rPr>
          <w:color w:val="auto"/>
        </w:rPr>
        <w:t xml:space="preserve">Demographic comparison – </w:t>
      </w:r>
      <w:r w:rsidR="002B2949" w:rsidRPr="006C6D43">
        <w:rPr>
          <w:color w:val="auto"/>
        </w:rPr>
        <w:t>U</w:t>
      </w:r>
      <w:r w:rsidRPr="006C6D43">
        <w:rPr>
          <w:color w:val="auto"/>
        </w:rPr>
        <w:t xml:space="preserve">se of </w:t>
      </w:r>
      <w:r w:rsidR="00C346B8" w:rsidRPr="006C6D43">
        <w:rPr>
          <w:color w:val="auto"/>
        </w:rPr>
        <w:t>the VEC</w:t>
      </w:r>
      <w:r w:rsidR="001F2BD9" w:rsidRPr="006C6D43">
        <w:rPr>
          <w:color w:val="auto"/>
        </w:rPr>
        <w:t>’s</w:t>
      </w:r>
      <w:r w:rsidRPr="006C6D43">
        <w:rPr>
          <w:color w:val="auto"/>
        </w:rPr>
        <w:t xml:space="preserve"> website</w:t>
      </w:r>
      <w:bookmarkEnd w:id="146"/>
    </w:p>
    <w:p w14:paraId="549C5BE8" w14:textId="61D081CA" w:rsidR="009A6F70" w:rsidRPr="006C6D43" w:rsidRDefault="00315E85" w:rsidP="009A6F70">
      <w:pPr>
        <w:rPr>
          <w:color w:val="auto"/>
        </w:rPr>
      </w:pPr>
      <w:r w:rsidRPr="006C6D43">
        <w:rPr>
          <w:color w:val="auto"/>
        </w:rPr>
        <w:t xml:space="preserve">Sporadic differences by age were seen for usage of </w:t>
      </w:r>
      <w:r w:rsidR="00C346B8" w:rsidRPr="006C6D43">
        <w:rPr>
          <w:color w:val="auto"/>
        </w:rPr>
        <w:t>the VEC</w:t>
      </w:r>
      <w:r w:rsidR="001F2BD9" w:rsidRPr="006C6D43">
        <w:rPr>
          <w:color w:val="auto"/>
        </w:rPr>
        <w:t>’s</w:t>
      </w:r>
      <w:r w:rsidRPr="006C6D43">
        <w:rPr>
          <w:color w:val="auto"/>
        </w:rPr>
        <w:t xml:space="preserve"> website, though no </w:t>
      </w:r>
      <w:r w:rsidR="00EE2B70" w:rsidRPr="006C6D43">
        <w:rPr>
          <w:color w:val="auto"/>
        </w:rPr>
        <w:t>clear pattern of response was evident.</w:t>
      </w:r>
      <w:r w:rsidR="00692498" w:rsidRPr="006C6D43">
        <w:rPr>
          <w:color w:val="auto"/>
        </w:rPr>
        <w:t xml:space="preserve"> </w:t>
      </w:r>
      <w:r w:rsidR="00EE2B70" w:rsidRPr="006C6D43">
        <w:rPr>
          <w:color w:val="auto"/>
        </w:rPr>
        <w:t xml:space="preserve">Metropolitan-based voters were more likely to </w:t>
      </w:r>
      <w:r w:rsidR="00DE4AAD" w:rsidRPr="006C6D43">
        <w:rPr>
          <w:color w:val="auto"/>
        </w:rPr>
        <w:t xml:space="preserve">have been </w:t>
      </w:r>
      <w:r w:rsidR="00EE2B70" w:rsidRPr="006C6D43">
        <w:rPr>
          <w:color w:val="auto"/>
        </w:rPr>
        <w:t xml:space="preserve">aware of the website </w:t>
      </w:r>
      <w:r w:rsidR="00EE2B70" w:rsidRPr="006C6D43">
        <w:rPr>
          <w:i/>
          <w:iCs/>
          <w:color w:val="auto"/>
        </w:rPr>
        <w:t>and</w:t>
      </w:r>
      <w:r w:rsidR="00EE2B70" w:rsidRPr="006C6D43">
        <w:rPr>
          <w:color w:val="auto"/>
        </w:rPr>
        <w:t xml:space="preserve"> to have used it compared with their regional counterparts (58% and 49% respectively</w:t>
      </w:r>
      <w:r w:rsidR="00DE4AAD" w:rsidRPr="006C6D43">
        <w:rPr>
          <w:color w:val="auto"/>
        </w:rPr>
        <w:t>).</w:t>
      </w:r>
    </w:p>
    <w:p w14:paraId="0D7EBA9C" w14:textId="64543F62" w:rsidR="009A6F70" w:rsidRPr="006C6D43" w:rsidRDefault="009A6F70" w:rsidP="0031513B">
      <w:pPr>
        <w:pStyle w:val="Caption"/>
        <w:rPr>
          <w:color w:val="auto"/>
        </w:rPr>
      </w:pPr>
      <w:bookmarkStart w:id="147" w:name="_Toc131073007"/>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4</w:t>
      </w:r>
      <w:r w:rsidRPr="006C6D43">
        <w:rPr>
          <w:color w:val="auto"/>
        </w:rPr>
        <w:fldChar w:fldCharType="end"/>
      </w:r>
      <w:r w:rsidRPr="006C6D43">
        <w:rPr>
          <w:color w:val="auto"/>
        </w:rPr>
        <w:t>:</w:t>
      </w:r>
      <w:r w:rsidRPr="006C6D43">
        <w:rPr>
          <w:color w:val="auto"/>
        </w:rPr>
        <w:tab/>
        <w:t>Demographic comparison –</w:t>
      </w:r>
      <w:r w:rsidR="002B2949" w:rsidRPr="006C6D43">
        <w:rPr>
          <w:color w:val="auto"/>
        </w:rPr>
        <w:t xml:space="preserve"> W</w:t>
      </w:r>
      <w:r w:rsidRPr="006C6D43">
        <w:rPr>
          <w:color w:val="auto"/>
        </w:rPr>
        <w:t>ebsite usage</w:t>
      </w:r>
      <w:bookmarkEnd w:id="147"/>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198D3C14" w14:textId="77777777" w:rsidTr="00D0443C">
        <w:tc>
          <w:tcPr>
            <w:tcW w:w="1980" w:type="dxa"/>
            <w:shd w:val="clear" w:color="auto" w:fill="0E3A6C"/>
          </w:tcPr>
          <w:p w14:paraId="51C9B8A7" w14:textId="77777777" w:rsidR="009A6F70" w:rsidRPr="006C6D43" w:rsidRDefault="009A6F70" w:rsidP="00EE71DE">
            <w:pPr>
              <w:spacing w:after="0"/>
              <w:rPr>
                <w:color w:val="auto"/>
              </w:rPr>
            </w:pPr>
          </w:p>
        </w:tc>
        <w:tc>
          <w:tcPr>
            <w:tcW w:w="1488" w:type="dxa"/>
            <w:shd w:val="clear" w:color="auto" w:fill="0E3A6C"/>
          </w:tcPr>
          <w:p w14:paraId="42BDD188" w14:textId="77777777" w:rsidR="009A6F70" w:rsidRPr="006C6D43" w:rsidRDefault="009A6F70" w:rsidP="00EE71DE">
            <w:pPr>
              <w:spacing w:after="0"/>
              <w:jc w:val="center"/>
              <w:rPr>
                <w:color w:val="auto"/>
              </w:rPr>
            </w:pPr>
          </w:p>
        </w:tc>
        <w:tc>
          <w:tcPr>
            <w:tcW w:w="2977" w:type="dxa"/>
            <w:gridSpan w:val="2"/>
            <w:shd w:val="clear" w:color="auto" w:fill="0E3A6C"/>
          </w:tcPr>
          <w:p w14:paraId="071C39B5" w14:textId="23FE595F" w:rsidR="009A6F70" w:rsidRPr="006C6D43" w:rsidRDefault="009A6F70" w:rsidP="00EE71DE">
            <w:pPr>
              <w:spacing w:after="0"/>
              <w:jc w:val="center"/>
              <w:rPr>
                <w:color w:val="auto"/>
              </w:rPr>
            </w:pPr>
            <w:r w:rsidRPr="006C6D43">
              <w:rPr>
                <w:noProof/>
                <w:color w:val="auto"/>
                <w:lang w:eastAsia="en-AU"/>
              </w:rPr>
              <w:drawing>
                <wp:inline distT="0" distB="0" distL="0" distR="0" wp14:anchorId="121E5B3D" wp14:editId="319EE178">
                  <wp:extent cx="396240" cy="396240"/>
                  <wp:effectExtent l="0" t="0" r="381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60DE8C6D" w14:textId="77777777" w:rsidR="009A6F70" w:rsidRPr="006C6D43" w:rsidRDefault="009A6F70" w:rsidP="00EE71DE">
            <w:pPr>
              <w:spacing w:after="0"/>
              <w:jc w:val="center"/>
              <w:rPr>
                <w:color w:val="auto"/>
              </w:rPr>
            </w:pPr>
            <w:r w:rsidRPr="006C6D43">
              <w:rPr>
                <w:noProof/>
                <w:color w:val="auto"/>
                <w:lang w:eastAsia="en-AU"/>
              </w:rPr>
              <w:drawing>
                <wp:inline distT="0" distB="0" distL="0" distR="0" wp14:anchorId="373C75D0" wp14:editId="25806F67">
                  <wp:extent cx="396240" cy="396240"/>
                  <wp:effectExtent l="0" t="0" r="3810" b="381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54BE09DD" w14:textId="77777777" w:rsidR="009A6F70" w:rsidRPr="006C6D43" w:rsidRDefault="009A6F70" w:rsidP="00EE71DE">
            <w:pPr>
              <w:spacing w:after="0"/>
              <w:jc w:val="center"/>
              <w:rPr>
                <w:color w:val="auto"/>
              </w:rPr>
            </w:pPr>
            <w:r w:rsidRPr="006C6D43">
              <w:rPr>
                <w:noProof/>
                <w:color w:val="auto"/>
                <w:lang w:eastAsia="en-AU"/>
              </w:rPr>
              <w:drawing>
                <wp:inline distT="0" distB="0" distL="0" distR="0" wp14:anchorId="4B3E76CB" wp14:editId="36602250">
                  <wp:extent cx="396240" cy="396240"/>
                  <wp:effectExtent l="0" t="0" r="381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605A991E" w14:textId="77777777" w:rsidTr="00D0443C">
        <w:tc>
          <w:tcPr>
            <w:tcW w:w="1980" w:type="dxa"/>
            <w:shd w:val="clear" w:color="auto" w:fill="A30134"/>
          </w:tcPr>
          <w:p w14:paraId="5A46881B" w14:textId="77777777" w:rsidR="005C2671" w:rsidRPr="006C6D43" w:rsidRDefault="005C2671" w:rsidP="005C2671">
            <w:pPr>
              <w:spacing w:before="40" w:after="40"/>
              <w:rPr>
                <w:color w:val="auto"/>
              </w:rPr>
            </w:pPr>
          </w:p>
        </w:tc>
        <w:tc>
          <w:tcPr>
            <w:tcW w:w="1488" w:type="dxa"/>
            <w:shd w:val="clear" w:color="auto" w:fill="A30134"/>
          </w:tcPr>
          <w:p w14:paraId="5EE06087" w14:textId="77777777" w:rsidR="005C2671" w:rsidRPr="006C6D43" w:rsidRDefault="005C2671" w:rsidP="005C2671">
            <w:pPr>
              <w:spacing w:before="40" w:after="40"/>
              <w:jc w:val="center"/>
              <w:rPr>
                <w:color w:val="auto"/>
              </w:rPr>
            </w:pPr>
            <w:r w:rsidRPr="006C6D43">
              <w:rPr>
                <w:color w:val="auto"/>
              </w:rPr>
              <w:t>Total</w:t>
            </w:r>
          </w:p>
        </w:tc>
        <w:tc>
          <w:tcPr>
            <w:tcW w:w="1488" w:type="dxa"/>
            <w:shd w:val="clear" w:color="auto" w:fill="A30134"/>
          </w:tcPr>
          <w:p w14:paraId="60E40A62" w14:textId="77777777" w:rsidR="005C2671" w:rsidRPr="006C6D43" w:rsidRDefault="005C2671" w:rsidP="005C2671">
            <w:pPr>
              <w:spacing w:before="40" w:after="40"/>
              <w:jc w:val="center"/>
              <w:rPr>
                <w:color w:val="auto"/>
              </w:rPr>
            </w:pPr>
            <w:r w:rsidRPr="006C6D43">
              <w:rPr>
                <w:color w:val="auto"/>
              </w:rPr>
              <w:t>Male</w:t>
            </w:r>
          </w:p>
        </w:tc>
        <w:tc>
          <w:tcPr>
            <w:tcW w:w="1489" w:type="dxa"/>
            <w:shd w:val="clear" w:color="auto" w:fill="A30134"/>
          </w:tcPr>
          <w:p w14:paraId="276F4EA9" w14:textId="77777777" w:rsidR="005C2671" w:rsidRPr="006C6D43" w:rsidRDefault="005C2671" w:rsidP="005C2671">
            <w:pPr>
              <w:spacing w:before="40" w:after="40"/>
              <w:jc w:val="center"/>
              <w:rPr>
                <w:color w:val="auto"/>
              </w:rPr>
            </w:pPr>
            <w:r w:rsidRPr="006C6D43">
              <w:rPr>
                <w:color w:val="auto"/>
              </w:rPr>
              <w:t>Female</w:t>
            </w:r>
          </w:p>
        </w:tc>
        <w:tc>
          <w:tcPr>
            <w:tcW w:w="1488" w:type="dxa"/>
            <w:shd w:val="clear" w:color="auto" w:fill="A30134"/>
          </w:tcPr>
          <w:p w14:paraId="742962F0" w14:textId="38A284D1" w:rsidR="005C2671" w:rsidRPr="006C6D43" w:rsidRDefault="005C2671" w:rsidP="005C2671">
            <w:pPr>
              <w:spacing w:before="40" w:after="40"/>
              <w:jc w:val="center"/>
              <w:rPr>
                <w:color w:val="auto"/>
              </w:rPr>
            </w:pPr>
            <w:r w:rsidRPr="006C6D43">
              <w:rPr>
                <w:color w:val="auto"/>
              </w:rPr>
              <w:t>18-34 years</w:t>
            </w:r>
          </w:p>
        </w:tc>
        <w:tc>
          <w:tcPr>
            <w:tcW w:w="1488" w:type="dxa"/>
            <w:shd w:val="clear" w:color="auto" w:fill="A30134"/>
          </w:tcPr>
          <w:p w14:paraId="72C57E35" w14:textId="78438CC2" w:rsidR="005C2671" w:rsidRPr="006C6D43" w:rsidRDefault="005C2671" w:rsidP="005C2671">
            <w:pPr>
              <w:spacing w:before="40" w:after="40"/>
              <w:jc w:val="center"/>
              <w:rPr>
                <w:color w:val="auto"/>
              </w:rPr>
            </w:pPr>
            <w:r w:rsidRPr="006C6D43">
              <w:rPr>
                <w:color w:val="auto"/>
              </w:rPr>
              <w:t>35-54 years</w:t>
            </w:r>
          </w:p>
        </w:tc>
        <w:tc>
          <w:tcPr>
            <w:tcW w:w="1489" w:type="dxa"/>
            <w:shd w:val="clear" w:color="auto" w:fill="A30134"/>
          </w:tcPr>
          <w:p w14:paraId="1D879C2F" w14:textId="77F63594" w:rsidR="005C2671" w:rsidRPr="006C6D43" w:rsidRDefault="005C2671" w:rsidP="005C2671">
            <w:pPr>
              <w:spacing w:before="40" w:after="40"/>
              <w:jc w:val="center"/>
              <w:rPr>
                <w:color w:val="auto"/>
              </w:rPr>
            </w:pPr>
            <w:r w:rsidRPr="006C6D43">
              <w:rPr>
                <w:color w:val="auto"/>
              </w:rPr>
              <w:t>55+ years</w:t>
            </w:r>
          </w:p>
        </w:tc>
        <w:tc>
          <w:tcPr>
            <w:tcW w:w="1488" w:type="dxa"/>
            <w:shd w:val="clear" w:color="auto" w:fill="A30134"/>
          </w:tcPr>
          <w:p w14:paraId="767F8453" w14:textId="77777777" w:rsidR="005C2671" w:rsidRPr="006C6D43" w:rsidRDefault="005C2671" w:rsidP="005C2671">
            <w:pPr>
              <w:spacing w:before="40" w:after="40"/>
              <w:jc w:val="center"/>
              <w:rPr>
                <w:color w:val="auto"/>
              </w:rPr>
            </w:pPr>
            <w:r w:rsidRPr="006C6D43">
              <w:rPr>
                <w:color w:val="auto"/>
              </w:rPr>
              <w:t>Metro</w:t>
            </w:r>
          </w:p>
        </w:tc>
        <w:tc>
          <w:tcPr>
            <w:tcW w:w="1489" w:type="dxa"/>
            <w:shd w:val="clear" w:color="auto" w:fill="A30134"/>
          </w:tcPr>
          <w:p w14:paraId="15044869" w14:textId="77777777" w:rsidR="005C2671" w:rsidRPr="006C6D43" w:rsidRDefault="005C2671" w:rsidP="005C2671">
            <w:pPr>
              <w:spacing w:before="40" w:after="40"/>
              <w:jc w:val="center"/>
              <w:rPr>
                <w:color w:val="auto"/>
              </w:rPr>
            </w:pPr>
            <w:r w:rsidRPr="006C6D43">
              <w:rPr>
                <w:color w:val="auto"/>
              </w:rPr>
              <w:t>Regional</w:t>
            </w:r>
          </w:p>
        </w:tc>
      </w:tr>
      <w:tr w:rsidR="006C6D43" w:rsidRPr="006C6D43" w14:paraId="2C640AEA" w14:textId="77777777" w:rsidTr="00EE71DE">
        <w:tc>
          <w:tcPr>
            <w:tcW w:w="1980" w:type="dxa"/>
            <w:shd w:val="clear" w:color="auto" w:fill="D9D9D9" w:themeFill="background1" w:themeFillShade="D9"/>
          </w:tcPr>
          <w:p w14:paraId="0EB0FDDA" w14:textId="77777777" w:rsidR="005C2671" w:rsidRPr="006C6D43" w:rsidRDefault="005C2671" w:rsidP="005C2671">
            <w:pPr>
              <w:spacing w:after="0"/>
              <w:rPr>
                <w:color w:val="auto"/>
              </w:rPr>
            </w:pPr>
          </w:p>
        </w:tc>
        <w:tc>
          <w:tcPr>
            <w:tcW w:w="1488" w:type="dxa"/>
            <w:shd w:val="clear" w:color="auto" w:fill="D9D9D9" w:themeFill="background1" w:themeFillShade="D9"/>
          </w:tcPr>
          <w:p w14:paraId="37074187" w14:textId="2E9FA110" w:rsidR="005C2671" w:rsidRPr="006C6D43" w:rsidRDefault="005C2671" w:rsidP="005C2671">
            <w:pPr>
              <w:spacing w:after="0"/>
              <w:jc w:val="center"/>
              <w:rPr>
                <w:color w:val="auto"/>
                <w:sz w:val="16"/>
                <w:szCs w:val="16"/>
              </w:rPr>
            </w:pPr>
            <w:r w:rsidRPr="006C6D43">
              <w:rPr>
                <w:color w:val="auto"/>
                <w:sz w:val="16"/>
                <w:szCs w:val="16"/>
              </w:rPr>
              <w:t>(n=2,966)</w:t>
            </w:r>
          </w:p>
        </w:tc>
        <w:tc>
          <w:tcPr>
            <w:tcW w:w="1488" w:type="dxa"/>
            <w:shd w:val="clear" w:color="auto" w:fill="D9D9D9" w:themeFill="background1" w:themeFillShade="D9"/>
          </w:tcPr>
          <w:p w14:paraId="2C69ADC3" w14:textId="420DA0C9" w:rsidR="005C2671" w:rsidRPr="006C6D43" w:rsidRDefault="005C2671" w:rsidP="005C2671">
            <w:pPr>
              <w:spacing w:after="0"/>
              <w:jc w:val="center"/>
              <w:rPr>
                <w:color w:val="auto"/>
                <w:sz w:val="16"/>
                <w:szCs w:val="16"/>
              </w:rPr>
            </w:pPr>
            <w:r w:rsidRPr="006C6D43">
              <w:rPr>
                <w:color w:val="auto"/>
                <w:sz w:val="16"/>
                <w:szCs w:val="16"/>
              </w:rPr>
              <w:t>(n=1,295)</w:t>
            </w:r>
          </w:p>
        </w:tc>
        <w:tc>
          <w:tcPr>
            <w:tcW w:w="1489" w:type="dxa"/>
            <w:shd w:val="clear" w:color="auto" w:fill="D9D9D9" w:themeFill="background1" w:themeFillShade="D9"/>
          </w:tcPr>
          <w:p w14:paraId="6D3BE3E2" w14:textId="6F706055" w:rsidR="005C2671" w:rsidRPr="006C6D43" w:rsidRDefault="005C2671" w:rsidP="005C2671">
            <w:pPr>
              <w:spacing w:after="0"/>
              <w:jc w:val="center"/>
              <w:rPr>
                <w:color w:val="auto"/>
                <w:sz w:val="16"/>
                <w:szCs w:val="16"/>
              </w:rPr>
            </w:pPr>
            <w:r w:rsidRPr="006C6D43">
              <w:rPr>
                <w:color w:val="auto"/>
                <w:sz w:val="16"/>
                <w:szCs w:val="16"/>
              </w:rPr>
              <w:t>(n=1,469)</w:t>
            </w:r>
          </w:p>
        </w:tc>
        <w:tc>
          <w:tcPr>
            <w:tcW w:w="1488" w:type="dxa"/>
            <w:shd w:val="clear" w:color="auto" w:fill="D9D9D9" w:themeFill="background1" w:themeFillShade="D9"/>
          </w:tcPr>
          <w:p w14:paraId="2DA25156" w14:textId="361AF632" w:rsidR="005C2671" w:rsidRPr="006C6D43" w:rsidRDefault="005C2671" w:rsidP="005C2671">
            <w:pPr>
              <w:spacing w:after="0"/>
              <w:jc w:val="center"/>
              <w:rPr>
                <w:color w:val="auto"/>
              </w:rPr>
            </w:pPr>
            <w:r w:rsidRPr="006C6D43">
              <w:rPr>
                <w:color w:val="auto"/>
                <w:sz w:val="16"/>
                <w:szCs w:val="16"/>
              </w:rPr>
              <w:t>(n=400)</w:t>
            </w:r>
          </w:p>
        </w:tc>
        <w:tc>
          <w:tcPr>
            <w:tcW w:w="1488" w:type="dxa"/>
            <w:shd w:val="clear" w:color="auto" w:fill="D9D9D9" w:themeFill="background1" w:themeFillShade="D9"/>
          </w:tcPr>
          <w:p w14:paraId="47170A03" w14:textId="2845D1E0" w:rsidR="005C2671" w:rsidRPr="006C6D43" w:rsidRDefault="005C2671" w:rsidP="005C2671">
            <w:pPr>
              <w:spacing w:after="0"/>
              <w:jc w:val="center"/>
              <w:rPr>
                <w:color w:val="auto"/>
              </w:rPr>
            </w:pPr>
            <w:r w:rsidRPr="006C6D43">
              <w:rPr>
                <w:color w:val="auto"/>
                <w:sz w:val="16"/>
                <w:szCs w:val="16"/>
              </w:rPr>
              <w:t>(n=923)</w:t>
            </w:r>
          </w:p>
        </w:tc>
        <w:tc>
          <w:tcPr>
            <w:tcW w:w="1489" w:type="dxa"/>
            <w:shd w:val="clear" w:color="auto" w:fill="D9D9D9" w:themeFill="background1" w:themeFillShade="D9"/>
          </w:tcPr>
          <w:p w14:paraId="59E7F0A7" w14:textId="0935B6E5" w:rsidR="005C2671" w:rsidRPr="006C6D43" w:rsidRDefault="005C2671" w:rsidP="005C2671">
            <w:pPr>
              <w:spacing w:after="0"/>
              <w:jc w:val="center"/>
              <w:rPr>
                <w:color w:val="auto"/>
              </w:rPr>
            </w:pPr>
            <w:r w:rsidRPr="006C6D43">
              <w:rPr>
                <w:color w:val="auto"/>
                <w:sz w:val="16"/>
                <w:szCs w:val="16"/>
              </w:rPr>
              <w:t>(n=1,198)</w:t>
            </w:r>
          </w:p>
        </w:tc>
        <w:tc>
          <w:tcPr>
            <w:tcW w:w="1488" w:type="dxa"/>
            <w:shd w:val="clear" w:color="auto" w:fill="D9D9D9" w:themeFill="background1" w:themeFillShade="D9"/>
          </w:tcPr>
          <w:p w14:paraId="32080F29" w14:textId="0410A260" w:rsidR="005C2671" w:rsidRPr="006C6D43" w:rsidRDefault="005C2671" w:rsidP="005C2671">
            <w:pPr>
              <w:spacing w:after="0"/>
              <w:jc w:val="center"/>
              <w:rPr>
                <w:color w:val="auto"/>
              </w:rPr>
            </w:pPr>
            <w:r w:rsidRPr="006C6D43">
              <w:rPr>
                <w:color w:val="auto"/>
                <w:sz w:val="16"/>
                <w:szCs w:val="16"/>
              </w:rPr>
              <w:t>(n=1,792)</w:t>
            </w:r>
          </w:p>
        </w:tc>
        <w:tc>
          <w:tcPr>
            <w:tcW w:w="1489" w:type="dxa"/>
            <w:shd w:val="clear" w:color="auto" w:fill="D9D9D9" w:themeFill="background1" w:themeFillShade="D9"/>
          </w:tcPr>
          <w:p w14:paraId="7A3A5F39" w14:textId="69D91048" w:rsidR="005C2671" w:rsidRPr="006C6D43" w:rsidRDefault="005C2671" w:rsidP="005C2671">
            <w:pPr>
              <w:spacing w:after="0"/>
              <w:jc w:val="center"/>
              <w:rPr>
                <w:color w:val="auto"/>
              </w:rPr>
            </w:pPr>
            <w:r w:rsidRPr="006C6D43">
              <w:rPr>
                <w:color w:val="auto"/>
                <w:sz w:val="16"/>
                <w:szCs w:val="16"/>
              </w:rPr>
              <w:t>(n=1,027)</w:t>
            </w:r>
          </w:p>
        </w:tc>
      </w:tr>
      <w:tr w:rsidR="006C6D43" w:rsidRPr="006C6D43" w14:paraId="600F0EA2" w14:textId="77777777" w:rsidTr="00EE71DE">
        <w:tc>
          <w:tcPr>
            <w:tcW w:w="1980" w:type="dxa"/>
            <w:vAlign w:val="bottom"/>
          </w:tcPr>
          <w:p w14:paraId="15037A91" w14:textId="77777777" w:rsidR="005C2671" w:rsidRPr="006C6D43" w:rsidRDefault="005C2671" w:rsidP="005C2671">
            <w:pPr>
              <w:spacing w:before="120" w:after="120"/>
              <w:rPr>
                <w:rFonts w:cs="Arial"/>
                <w:color w:val="auto"/>
                <w:szCs w:val="20"/>
              </w:rPr>
            </w:pPr>
            <w:r w:rsidRPr="006C6D43">
              <w:rPr>
                <w:rFonts w:cs="Arial"/>
                <w:color w:val="auto"/>
                <w:szCs w:val="20"/>
              </w:rPr>
              <w:t>Aware and used</w:t>
            </w:r>
          </w:p>
        </w:tc>
        <w:tc>
          <w:tcPr>
            <w:tcW w:w="1488" w:type="dxa"/>
            <w:vAlign w:val="bottom"/>
          </w:tcPr>
          <w:p w14:paraId="4181D20F" w14:textId="7102ACA7" w:rsidR="005C2671" w:rsidRPr="006C6D43" w:rsidRDefault="005C2671" w:rsidP="005C2671">
            <w:pPr>
              <w:spacing w:before="120" w:after="120"/>
              <w:jc w:val="center"/>
              <w:rPr>
                <w:rFonts w:cs="Arial"/>
                <w:color w:val="auto"/>
                <w:szCs w:val="20"/>
              </w:rPr>
            </w:pPr>
            <w:r w:rsidRPr="006C6D43">
              <w:rPr>
                <w:rFonts w:cs="Arial"/>
                <w:color w:val="auto"/>
                <w:szCs w:val="20"/>
              </w:rPr>
              <w:t>53%</w:t>
            </w:r>
          </w:p>
        </w:tc>
        <w:tc>
          <w:tcPr>
            <w:tcW w:w="1488" w:type="dxa"/>
            <w:vAlign w:val="bottom"/>
          </w:tcPr>
          <w:p w14:paraId="2C646AEF" w14:textId="4E5910D7" w:rsidR="005C2671" w:rsidRPr="006C6D43" w:rsidRDefault="005C2671" w:rsidP="005C2671">
            <w:pPr>
              <w:spacing w:before="120" w:after="120"/>
              <w:jc w:val="center"/>
              <w:rPr>
                <w:rFonts w:cs="Arial"/>
                <w:color w:val="auto"/>
                <w:szCs w:val="20"/>
              </w:rPr>
            </w:pPr>
            <w:r w:rsidRPr="006C6D43">
              <w:rPr>
                <w:rFonts w:cs="Arial"/>
                <w:color w:val="auto"/>
                <w:szCs w:val="20"/>
              </w:rPr>
              <w:t>56%</w:t>
            </w:r>
          </w:p>
        </w:tc>
        <w:tc>
          <w:tcPr>
            <w:tcW w:w="1489" w:type="dxa"/>
            <w:vAlign w:val="bottom"/>
          </w:tcPr>
          <w:p w14:paraId="2367125E" w14:textId="61D37B90" w:rsidR="005C2671" w:rsidRPr="006C6D43" w:rsidRDefault="005C2671" w:rsidP="005C2671">
            <w:pPr>
              <w:spacing w:before="120" w:after="120"/>
              <w:jc w:val="center"/>
              <w:rPr>
                <w:rFonts w:cs="Arial"/>
                <w:color w:val="auto"/>
                <w:szCs w:val="20"/>
              </w:rPr>
            </w:pPr>
            <w:r w:rsidRPr="006C6D43">
              <w:rPr>
                <w:rFonts w:cs="Arial"/>
                <w:color w:val="auto"/>
                <w:szCs w:val="20"/>
              </w:rPr>
              <w:t>53%</w:t>
            </w:r>
          </w:p>
        </w:tc>
        <w:tc>
          <w:tcPr>
            <w:tcW w:w="1488" w:type="dxa"/>
            <w:vAlign w:val="bottom"/>
          </w:tcPr>
          <w:p w14:paraId="443854D3" w14:textId="4DBF796B" w:rsidR="005C2671" w:rsidRPr="006C6D43" w:rsidRDefault="005C2671" w:rsidP="005C2671">
            <w:pPr>
              <w:spacing w:before="120" w:after="120"/>
              <w:jc w:val="center"/>
              <w:rPr>
                <w:rFonts w:cs="Arial"/>
                <w:color w:val="auto"/>
                <w:szCs w:val="20"/>
              </w:rPr>
            </w:pPr>
            <w:r w:rsidRPr="006C6D43">
              <w:rPr>
                <w:rFonts w:cs="Arial"/>
                <w:color w:val="auto"/>
                <w:szCs w:val="20"/>
              </w:rPr>
              <w:t>56%</w:t>
            </w:r>
          </w:p>
        </w:tc>
        <w:tc>
          <w:tcPr>
            <w:tcW w:w="1488" w:type="dxa"/>
            <w:vAlign w:val="bottom"/>
          </w:tcPr>
          <w:p w14:paraId="401AF0BA" w14:textId="6E8C5F63" w:rsidR="005C2671" w:rsidRPr="006C6D43" w:rsidRDefault="005C2671" w:rsidP="005C2671">
            <w:pPr>
              <w:spacing w:before="120" w:after="120"/>
              <w:jc w:val="center"/>
              <w:rPr>
                <w:rFonts w:cs="Arial"/>
                <w:color w:val="auto"/>
                <w:szCs w:val="20"/>
              </w:rPr>
            </w:pPr>
            <w:r w:rsidRPr="006C6D43">
              <w:rPr>
                <w:rFonts w:cs="Arial"/>
                <w:color w:val="auto"/>
                <w:szCs w:val="20"/>
              </w:rPr>
              <w:t>57%</w:t>
            </w:r>
          </w:p>
        </w:tc>
        <w:tc>
          <w:tcPr>
            <w:tcW w:w="1489" w:type="dxa"/>
            <w:vAlign w:val="bottom"/>
          </w:tcPr>
          <w:p w14:paraId="6491F3BF" w14:textId="6495A0A5" w:rsidR="005C2671" w:rsidRPr="006C6D43" w:rsidRDefault="005C2671" w:rsidP="005C2671">
            <w:pPr>
              <w:spacing w:before="120" w:after="120"/>
              <w:jc w:val="center"/>
              <w:rPr>
                <w:rFonts w:cs="Arial"/>
                <w:color w:val="auto"/>
                <w:szCs w:val="20"/>
              </w:rPr>
            </w:pPr>
            <w:r w:rsidRPr="006C6D43">
              <w:rPr>
                <w:rFonts w:cs="Arial"/>
                <w:color w:val="auto"/>
                <w:szCs w:val="20"/>
              </w:rPr>
              <w:t>54%</w:t>
            </w:r>
          </w:p>
        </w:tc>
        <w:tc>
          <w:tcPr>
            <w:tcW w:w="1488" w:type="dxa"/>
            <w:vAlign w:val="bottom"/>
          </w:tcPr>
          <w:p w14:paraId="4E40E0F8" w14:textId="2D4D4A7A" w:rsidR="005C2671" w:rsidRPr="006C6D43" w:rsidRDefault="005C2671" w:rsidP="005C2671">
            <w:pPr>
              <w:spacing w:before="120" w:after="120"/>
              <w:jc w:val="center"/>
              <w:rPr>
                <w:rFonts w:cs="Arial"/>
                <w:color w:val="auto"/>
                <w:szCs w:val="20"/>
              </w:rPr>
            </w:pPr>
            <w:r w:rsidRPr="006C6D43">
              <w:rPr>
                <w:rFonts w:cs="Arial"/>
                <w:color w:val="auto"/>
                <w:szCs w:val="20"/>
              </w:rPr>
              <w:t>58%</w:t>
            </w:r>
            <w:r w:rsidRPr="006C6D43">
              <w:rPr>
                <w:color w:val="auto"/>
              </w:rPr>
              <w:t>▲</w:t>
            </w:r>
          </w:p>
        </w:tc>
        <w:tc>
          <w:tcPr>
            <w:tcW w:w="1489" w:type="dxa"/>
            <w:vAlign w:val="bottom"/>
          </w:tcPr>
          <w:p w14:paraId="2A036A3A" w14:textId="5DD2668A" w:rsidR="005C2671" w:rsidRPr="006C6D43" w:rsidRDefault="005C2671" w:rsidP="005C2671">
            <w:pPr>
              <w:spacing w:before="120" w:after="120"/>
              <w:jc w:val="center"/>
              <w:rPr>
                <w:rFonts w:cs="Arial"/>
                <w:color w:val="auto"/>
                <w:szCs w:val="20"/>
              </w:rPr>
            </w:pPr>
            <w:r w:rsidRPr="006C6D43">
              <w:rPr>
                <w:rFonts w:cs="Arial"/>
                <w:color w:val="auto"/>
                <w:szCs w:val="20"/>
              </w:rPr>
              <w:t>49%</w:t>
            </w:r>
            <w:r w:rsidRPr="006C6D43">
              <w:rPr>
                <w:color w:val="auto"/>
              </w:rPr>
              <w:t>▼</w:t>
            </w:r>
          </w:p>
        </w:tc>
      </w:tr>
      <w:tr w:rsidR="006C6D43" w:rsidRPr="006C6D43" w14:paraId="461A80D9" w14:textId="77777777" w:rsidTr="00EE71DE">
        <w:tc>
          <w:tcPr>
            <w:tcW w:w="1980" w:type="dxa"/>
            <w:vAlign w:val="bottom"/>
          </w:tcPr>
          <w:p w14:paraId="3CB13558" w14:textId="77777777" w:rsidR="005C2671" w:rsidRPr="006C6D43" w:rsidRDefault="005C2671" w:rsidP="005C2671">
            <w:pPr>
              <w:spacing w:before="120" w:after="120"/>
              <w:rPr>
                <w:rFonts w:cs="Arial"/>
                <w:color w:val="auto"/>
                <w:szCs w:val="20"/>
              </w:rPr>
            </w:pPr>
            <w:r w:rsidRPr="006C6D43">
              <w:rPr>
                <w:rFonts w:cs="Arial"/>
                <w:color w:val="auto"/>
                <w:szCs w:val="20"/>
              </w:rPr>
              <w:t>Aware not used</w:t>
            </w:r>
          </w:p>
        </w:tc>
        <w:tc>
          <w:tcPr>
            <w:tcW w:w="1488" w:type="dxa"/>
            <w:vAlign w:val="bottom"/>
          </w:tcPr>
          <w:p w14:paraId="7558384C" w14:textId="768E5C91" w:rsidR="005C2671" w:rsidRPr="006C6D43" w:rsidRDefault="005C2671" w:rsidP="005C2671">
            <w:pPr>
              <w:spacing w:before="120" w:after="120"/>
              <w:jc w:val="center"/>
              <w:rPr>
                <w:rFonts w:cs="Arial"/>
                <w:color w:val="auto"/>
                <w:szCs w:val="20"/>
              </w:rPr>
            </w:pPr>
            <w:r w:rsidRPr="006C6D43">
              <w:rPr>
                <w:rFonts w:cs="Arial"/>
                <w:color w:val="auto"/>
                <w:szCs w:val="20"/>
              </w:rPr>
              <w:t>27%</w:t>
            </w:r>
          </w:p>
        </w:tc>
        <w:tc>
          <w:tcPr>
            <w:tcW w:w="1488" w:type="dxa"/>
            <w:vAlign w:val="bottom"/>
          </w:tcPr>
          <w:p w14:paraId="5474B8D0" w14:textId="78222E0A" w:rsidR="005C2671" w:rsidRPr="006C6D43" w:rsidRDefault="005C2671" w:rsidP="005C2671">
            <w:pPr>
              <w:spacing w:before="120" w:after="120"/>
              <w:jc w:val="center"/>
              <w:rPr>
                <w:rFonts w:cs="Arial"/>
                <w:color w:val="auto"/>
                <w:szCs w:val="20"/>
              </w:rPr>
            </w:pPr>
            <w:r w:rsidRPr="006C6D43">
              <w:rPr>
                <w:rFonts w:cs="Arial"/>
                <w:color w:val="auto"/>
                <w:szCs w:val="20"/>
              </w:rPr>
              <w:t>29%</w:t>
            </w:r>
          </w:p>
        </w:tc>
        <w:tc>
          <w:tcPr>
            <w:tcW w:w="1489" w:type="dxa"/>
            <w:vAlign w:val="bottom"/>
          </w:tcPr>
          <w:p w14:paraId="1CE2F17C" w14:textId="77CF1C36" w:rsidR="005C2671" w:rsidRPr="006C6D43" w:rsidRDefault="005C2671" w:rsidP="005C2671">
            <w:pPr>
              <w:spacing w:before="120" w:after="120"/>
              <w:jc w:val="center"/>
              <w:rPr>
                <w:rFonts w:cs="Arial"/>
                <w:color w:val="auto"/>
                <w:szCs w:val="20"/>
              </w:rPr>
            </w:pPr>
            <w:r w:rsidRPr="006C6D43">
              <w:rPr>
                <w:rFonts w:cs="Arial"/>
                <w:color w:val="auto"/>
                <w:szCs w:val="20"/>
              </w:rPr>
              <w:t>28%</w:t>
            </w:r>
          </w:p>
        </w:tc>
        <w:tc>
          <w:tcPr>
            <w:tcW w:w="1488" w:type="dxa"/>
            <w:vAlign w:val="bottom"/>
          </w:tcPr>
          <w:p w14:paraId="4956E76E" w14:textId="0C8DC4BE" w:rsidR="005C2671" w:rsidRPr="006C6D43" w:rsidRDefault="005C2671" w:rsidP="005C2671">
            <w:pPr>
              <w:spacing w:before="120" w:after="120"/>
              <w:jc w:val="center"/>
              <w:rPr>
                <w:rFonts w:cs="Arial"/>
                <w:color w:val="auto"/>
                <w:szCs w:val="20"/>
              </w:rPr>
            </w:pPr>
            <w:r w:rsidRPr="006C6D43">
              <w:rPr>
                <w:rFonts w:cs="Arial"/>
                <w:color w:val="auto"/>
                <w:szCs w:val="20"/>
              </w:rPr>
              <w:t>22%</w:t>
            </w:r>
            <w:r w:rsidRPr="006C6D43">
              <w:rPr>
                <w:color w:val="auto"/>
              </w:rPr>
              <w:t>▼</w:t>
            </w:r>
          </w:p>
        </w:tc>
        <w:tc>
          <w:tcPr>
            <w:tcW w:w="1488" w:type="dxa"/>
            <w:vAlign w:val="bottom"/>
          </w:tcPr>
          <w:p w14:paraId="25F94872" w14:textId="2C925970" w:rsidR="005C2671" w:rsidRPr="006C6D43" w:rsidRDefault="005C2671" w:rsidP="005C2671">
            <w:pPr>
              <w:spacing w:before="120" w:after="120"/>
              <w:jc w:val="center"/>
              <w:rPr>
                <w:rFonts w:cs="Arial"/>
                <w:color w:val="auto"/>
                <w:szCs w:val="20"/>
              </w:rPr>
            </w:pPr>
            <w:r w:rsidRPr="006C6D43">
              <w:rPr>
                <w:rFonts w:cs="Arial"/>
                <w:color w:val="auto"/>
                <w:szCs w:val="20"/>
              </w:rPr>
              <w:t>26%</w:t>
            </w:r>
          </w:p>
        </w:tc>
        <w:tc>
          <w:tcPr>
            <w:tcW w:w="1489" w:type="dxa"/>
            <w:vAlign w:val="bottom"/>
          </w:tcPr>
          <w:p w14:paraId="675CFCF4" w14:textId="047453EB" w:rsidR="005C2671" w:rsidRPr="006C6D43" w:rsidRDefault="005C2671" w:rsidP="005C2671">
            <w:pPr>
              <w:spacing w:before="120" w:after="120"/>
              <w:jc w:val="center"/>
              <w:rPr>
                <w:rFonts w:cs="Arial"/>
                <w:color w:val="auto"/>
                <w:szCs w:val="20"/>
              </w:rPr>
            </w:pPr>
            <w:r w:rsidRPr="006C6D43">
              <w:rPr>
                <w:rFonts w:cs="Arial"/>
                <w:color w:val="auto"/>
                <w:szCs w:val="20"/>
              </w:rPr>
              <w:t>31%</w:t>
            </w:r>
            <w:r w:rsidRPr="006C6D43">
              <w:rPr>
                <w:color w:val="auto"/>
              </w:rPr>
              <w:t>▲</w:t>
            </w:r>
          </w:p>
        </w:tc>
        <w:tc>
          <w:tcPr>
            <w:tcW w:w="1488" w:type="dxa"/>
            <w:vAlign w:val="bottom"/>
          </w:tcPr>
          <w:p w14:paraId="7560F7AD" w14:textId="552A30FC" w:rsidR="005C2671" w:rsidRPr="006C6D43" w:rsidRDefault="005C2671" w:rsidP="005C2671">
            <w:pPr>
              <w:spacing w:before="120" w:after="120"/>
              <w:jc w:val="center"/>
              <w:rPr>
                <w:rFonts w:cs="Arial"/>
                <w:color w:val="auto"/>
                <w:szCs w:val="20"/>
              </w:rPr>
            </w:pPr>
            <w:r w:rsidRPr="006C6D43">
              <w:rPr>
                <w:rFonts w:cs="Arial"/>
                <w:color w:val="auto"/>
                <w:szCs w:val="20"/>
              </w:rPr>
              <w:t>25%</w:t>
            </w:r>
            <w:r w:rsidRPr="006C6D43">
              <w:rPr>
                <w:color w:val="auto"/>
              </w:rPr>
              <w:t>▼</w:t>
            </w:r>
          </w:p>
        </w:tc>
        <w:tc>
          <w:tcPr>
            <w:tcW w:w="1489" w:type="dxa"/>
            <w:vAlign w:val="bottom"/>
          </w:tcPr>
          <w:p w14:paraId="240A9C4A" w14:textId="6815762B" w:rsidR="005C2671" w:rsidRPr="006C6D43" w:rsidRDefault="005C2671" w:rsidP="005C2671">
            <w:pPr>
              <w:spacing w:before="120" w:after="120"/>
              <w:jc w:val="center"/>
              <w:rPr>
                <w:rFonts w:cs="Arial"/>
                <w:color w:val="auto"/>
                <w:szCs w:val="20"/>
              </w:rPr>
            </w:pPr>
            <w:r w:rsidRPr="006C6D43">
              <w:rPr>
                <w:rFonts w:cs="Arial"/>
                <w:color w:val="auto"/>
                <w:szCs w:val="20"/>
              </w:rPr>
              <w:t>32%</w:t>
            </w:r>
            <w:r w:rsidRPr="006C6D43">
              <w:rPr>
                <w:color w:val="auto"/>
              </w:rPr>
              <w:t>▲</w:t>
            </w:r>
          </w:p>
        </w:tc>
      </w:tr>
      <w:tr w:rsidR="006C6D43" w:rsidRPr="006C6D43" w14:paraId="506E46D9" w14:textId="77777777" w:rsidTr="00EE71DE">
        <w:tc>
          <w:tcPr>
            <w:tcW w:w="1980" w:type="dxa"/>
            <w:vAlign w:val="bottom"/>
          </w:tcPr>
          <w:p w14:paraId="01CDE6FE" w14:textId="77777777" w:rsidR="005C2671" w:rsidRPr="006C6D43" w:rsidRDefault="005C2671" w:rsidP="005C2671">
            <w:pPr>
              <w:spacing w:before="120" w:after="120"/>
              <w:rPr>
                <w:rFonts w:cs="Arial"/>
                <w:color w:val="auto"/>
                <w:szCs w:val="20"/>
              </w:rPr>
            </w:pPr>
            <w:r w:rsidRPr="006C6D43">
              <w:rPr>
                <w:rFonts w:cs="Arial"/>
                <w:color w:val="auto"/>
                <w:szCs w:val="20"/>
              </w:rPr>
              <w:t>Not aware</w:t>
            </w:r>
          </w:p>
        </w:tc>
        <w:tc>
          <w:tcPr>
            <w:tcW w:w="1488" w:type="dxa"/>
            <w:vAlign w:val="bottom"/>
          </w:tcPr>
          <w:p w14:paraId="53234FCD" w14:textId="2F0C0E1E" w:rsidR="005C2671" w:rsidRPr="006C6D43" w:rsidRDefault="005C2671" w:rsidP="005C2671">
            <w:pPr>
              <w:spacing w:before="120" w:after="120"/>
              <w:jc w:val="center"/>
              <w:rPr>
                <w:rFonts w:cs="Arial"/>
                <w:color w:val="auto"/>
                <w:szCs w:val="20"/>
              </w:rPr>
            </w:pPr>
            <w:r w:rsidRPr="006C6D43">
              <w:rPr>
                <w:rFonts w:cs="Arial"/>
                <w:color w:val="auto"/>
                <w:szCs w:val="20"/>
              </w:rPr>
              <w:t>20%</w:t>
            </w:r>
          </w:p>
        </w:tc>
        <w:tc>
          <w:tcPr>
            <w:tcW w:w="1488" w:type="dxa"/>
            <w:vAlign w:val="bottom"/>
          </w:tcPr>
          <w:p w14:paraId="0CB947CA" w14:textId="26E522CC" w:rsidR="005C2671" w:rsidRPr="006C6D43" w:rsidRDefault="005C2671" w:rsidP="005C2671">
            <w:pPr>
              <w:spacing w:before="120" w:after="120"/>
              <w:jc w:val="center"/>
              <w:rPr>
                <w:rFonts w:cs="Arial"/>
                <w:color w:val="auto"/>
                <w:szCs w:val="20"/>
              </w:rPr>
            </w:pPr>
            <w:r w:rsidRPr="006C6D43">
              <w:rPr>
                <w:rFonts w:cs="Arial"/>
                <w:color w:val="auto"/>
                <w:szCs w:val="20"/>
              </w:rPr>
              <w:t>15%</w:t>
            </w:r>
          </w:p>
        </w:tc>
        <w:tc>
          <w:tcPr>
            <w:tcW w:w="1489" w:type="dxa"/>
            <w:vAlign w:val="bottom"/>
          </w:tcPr>
          <w:p w14:paraId="3B03D278" w14:textId="7A2637A0" w:rsidR="005C2671" w:rsidRPr="006C6D43" w:rsidRDefault="005C2671" w:rsidP="005C2671">
            <w:pPr>
              <w:spacing w:before="120" w:after="120"/>
              <w:jc w:val="center"/>
              <w:rPr>
                <w:rFonts w:cs="Arial"/>
                <w:color w:val="auto"/>
                <w:szCs w:val="20"/>
              </w:rPr>
            </w:pPr>
            <w:r w:rsidRPr="006C6D43">
              <w:rPr>
                <w:rFonts w:cs="Arial"/>
                <w:color w:val="auto"/>
                <w:szCs w:val="20"/>
              </w:rPr>
              <w:t>19%</w:t>
            </w:r>
          </w:p>
        </w:tc>
        <w:tc>
          <w:tcPr>
            <w:tcW w:w="1488" w:type="dxa"/>
            <w:vAlign w:val="bottom"/>
          </w:tcPr>
          <w:p w14:paraId="1CAE2761" w14:textId="77777777" w:rsidR="005C2671" w:rsidRPr="006C6D43" w:rsidRDefault="005C2671" w:rsidP="005C2671">
            <w:pPr>
              <w:spacing w:before="120" w:after="120"/>
              <w:jc w:val="center"/>
              <w:rPr>
                <w:rFonts w:cs="Arial"/>
                <w:color w:val="auto"/>
                <w:szCs w:val="20"/>
              </w:rPr>
            </w:pPr>
            <w:r w:rsidRPr="006C6D43">
              <w:rPr>
                <w:rFonts w:cs="Arial"/>
                <w:color w:val="auto"/>
                <w:szCs w:val="20"/>
              </w:rPr>
              <w:t>22%</w:t>
            </w:r>
          </w:p>
        </w:tc>
        <w:tc>
          <w:tcPr>
            <w:tcW w:w="1488" w:type="dxa"/>
            <w:vAlign w:val="bottom"/>
          </w:tcPr>
          <w:p w14:paraId="60296949" w14:textId="3673D5BC" w:rsidR="005C2671" w:rsidRPr="006C6D43" w:rsidRDefault="005C2671" w:rsidP="005C2671">
            <w:pPr>
              <w:spacing w:before="120" w:after="120"/>
              <w:jc w:val="center"/>
              <w:rPr>
                <w:rFonts w:cs="Arial"/>
                <w:color w:val="auto"/>
                <w:szCs w:val="20"/>
              </w:rPr>
            </w:pPr>
            <w:r w:rsidRPr="006C6D43">
              <w:rPr>
                <w:rFonts w:cs="Arial"/>
                <w:color w:val="auto"/>
                <w:szCs w:val="20"/>
              </w:rPr>
              <w:t>17%</w:t>
            </w:r>
          </w:p>
        </w:tc>
        <w:tc>
          <w:tcPr>
            <w:tcW w:w="1489" w:type="dxa"/>
            <w:vAlign w:val="bottom"/>
          </w:tcPr>
          <w:p w14:paraId="2FB90670" w14:textId="40865616" w:rsidR="005C2671" w:rsidRPr="006C6D43" w:rsidRDefault="005C2671" w:rsidP="005C2671">
            <w:pPr>
              <w:spacing w:before="120" w:after="120"/>
              <w:jc w:val="center"/>
              <w:rPr>
                <w:rFonts w:cs="Arial"/>
                <w:color w:val="auto"/>
                <w:szCs w:val="20"/>
              </w:rPr>
            </w:pPr>
            <w:r w:rsidRPr="006C6D43">
              <w:rPr>
                <w:rFonts w:cs="Arial"/>
                <w:color w:val="auto"/>
                <w:szCs w:val="20"/>
              </w:rPr>
              <w:t>15%</w:t>
            </w:r>
          </w:p>
        </w:tc>
        <w:tc>
          <w:tcPr>
            <w:tcW w:w="1488" w:type="dxa"/>
            <w:vAlign w:val="bottom"/>
          </w:tcPr>
          <w:p w14:paraId="6838C642" w14:textId="541B6F99" w:rsidR="005C2671" w:rsidRPr="006C6D43" w:rsidRDefault="005C2671" w:rsidP="005C2671">
            <w:pPr>
              <w:spacing w:before="120" w:after="120"/>
              <w:jc w:val="center"/>
              <w:rPr>
                <w:rFonts w:cs="Arial"/>
                <w:color w:val="auto"/>
                <w:szCs w:val="20"/>
              </w:rPr>
            </w:pPr>
            <w:r w:rsidRPr="006C6D43">
              <w:rPr>
                <w:rFonts w:cs="Arial"/>
                <w:color w:val="auto"/>
                <w:szCs w:val="20"/>
              </w:rPr>
              <w:t>17%</w:t>
            </w:r>
          </w:p>
        </w:tc>
        <w:tc>
          <w:tcPr>
            <w:tcW w:w="1489" w:type="dxa"/>
            <w:vAlign w:val="bottom"/>
          </w:tcPr>
          <w:p w14:paraId="651ACE6E" w14:textId="6165BB71" w:rsidR="005C2671" w:rsidRPr="006C6D43" w:rsidRDefault="005C2671" w:rsidP="005C2671">
            <w:pPr>
              <w:spacing w:before="120" w:after="120"/>
              <w:jc w:val="center"/>
              <w:rPr>
                <w:rFonts w:cs="Arial"/>
                <w:color w:val="auto"/>
                <w:szCs w:val="20"/>
              </w:rPr>
            </w:pPr>
            <w:r w:rsidRPr="006C6D43">
              <w:rPr>
                <w:rFonts w:cs="Arial"/>
                <w:color w:val="auto"/>
                <w:szCs w:val="20"/>
              </w:rPr>
              <w:t>19%</w:t>
            </w:r>
          </w:p>
        </w:tc>
      </w:tr>
      <w:tr w:rsidR="005C2671" w:rsidRPr="006C6D43" w14:paraId="260F7E05" w14:textId="77777777" w:rsidTr="00EE71DE">
        <w:tc>
          <w:tcPr>
            <w:tcW w:w="13887" w:type="dxa"/>
            <w:gridSpan w:val="9"/>
            <w:vAlign w:val="center"/>
          </w:tcPr>
          <w:p w14:paraId="31A0DA76" w14:textId="77777777" w:rsidR="005C2671" w:rsidRPr="006C6D43" w:rsidRDefault="005C2671" w:rsidP="005C2671">
            <w:pPr>
              <w:spacing w:after="0"/>
              <w:ind w:left="607" w:hanging="607"/>
              <w:rPr>
                <w:color w:val="auto"/>
                <w:sz w:val="16"/>
                <w:szCs w:val="16"/>
              </w:rPr>
            </w:pPr>
            <w:r w:rsidRPr="006C6D43">
              <w:rPr>
                <w:color w:val="auto"/>
                <w:sz w:val="16"/>
                <w:szCs w:val="16"/>
              </w:rPr>
              <w:t>Q50</w:t>
            </w:r>
            <w:r w:rsidRPr="006C6D43">
              <w:rPr>
                <w:color w:val="auto"/>
                <w:sz w:val="16"/>
                <w:szCs w:val="16"/>
              </w:rPr>
              <w:tab/>
              <w:t>Did you know the Victorian Electoral Commission has a website, so voters could get information about the election?</w:t>
            </w:r>
          </w:p>
          <w:p w14:paraId="02E99C5D" w14:textId="171014F3" w:rsidR="005C2671" w:rsidRPr="006C6D43" w:rsidRDefault="005C2671" w:rsidP="005C2671">
            <w:pPr>
              <w:spacing w:after="0"/>
              <w:ind w:left="607" w:hanging="607"/>
              <w:rPr>
                <w:color w:val="auto"/>
                <w:sz w:val="16"/>
                <w:szCs w:val="16"/>
              </w:rPr>
            </w:pPr>
            <w:r w:rsidRPr="006C6D43">
              <w:rPr>
                <w:color w:val="auto"/>
                <w:sz w:val="16"/>
                <w:szCs w:val="16"/>
              </w:rPr>
              <w:t>Q51</w:t>
            </w:r>
            <w:r w:rsidRPr="006C6D43">
              <w:rPr>
                <w:color w:val="auto"/>
                <w:sz w:val="16"/>
                <w:szCs w:val="16"/>
              </w:rPr>
              <w:tab/>
              <w:t>Did you use the Victorian Electoral Commission website (</w:t>
            </w:r>
            <w:r w:rsidR="00C346B8" w:rsidRPr="006C6D43">
              <w:rPr>
                <w:color w:val="auto"/>
                <w:sz w:val="16"/>
                <w:szCs w:val="16"/>
              </w:rPr>
              <w:t>VEC</w:t>
            </w:r>
            <w:r w:rsidRPr="006C6D43">
              <w:rPr>
                <w:color w:val="auto"/>
                <w:sz w:val="16"/>
                <w:szCs w:val="16"/>
              </w:rPr>
              <w:t>.vic.gov.au) to get information about the election?</w:t>
            </w:r>
          </w:p>
          <w:p w14:paraId="572057CD" w14:textId="0994E833" w:rsidR="005C2671" w:rsidRPr="006C6D43" w:rsidRDefault="005C2671" w:rsidP="005C2671">
            <w:pPr>
              <w:pStyle w:val="BASE"/>
              <w:rPr>
                <w:color w:val="auto"/>
              </w:rPr>
            </w:pPr>
            <w:r w:rsidRPr="006C6D43">
              <w:rPr>
                <w:color w:val="auto"/>
              </w:rPr>
              <w:t xml:space="preserve">Base: </w:t>
            </w:r>
            <w:r w:rsidRPr="006C6D43">
              <w:rPr>
                <w:color w:val="auto"/>
              </w:rPr>
              <w:tab/>
              <w:t>All voters, don’t know responses excluded (n=2,966)</w:t>
            </w:r>
          </w:p>
          <w:p w14:paraId="0ED54046" w14:textId="6C5F4153" w:rsidR="005C2671" w:rsidRPr="006C6D43" w:rsidRDefault="005C2671" w:rsidP="005C2671">
            <w:pPr>
              <w:pStyle w:val="BASE"/>
              <w:rPr>
                <w:color w:val="auto"/>
              </w:rPr>
            </w:pPr>
            <w:r w:rsidRPr="006C6D43">
              <w:rPr>
                <w:color w:val="auto"/>
              </w:rPr>
              <w:t>Note:</w:t>
            </w:r>
            <w:r w:rsidRPr="006C6D43">
              <w:rPr>
                <w:color w:val="auto"/>
              </w:rPr>
              <w:tab/>
              <w:t>▲ / ▼ indicates sub-group is significantly higher or lower at 95% confidence when compared to the total.</w:t>
            </w:r>
          </w:p>
        </w:tc>
      </w:tr>
    </w:tbl>
    <w:p w14:paraId="3B624F52" w14:textId="77777777" w:rsidR="009A6F70" w:rsidRPr="006C6D43" w:rsidRDefault="009A6F70" w:rsidP="009A6F70">
      <w:pPr>
        <w:rPr>
          <w:color w:val="auto"/>
        </w:rPr>
      </w:pPr>
    </w:p>
    <w:p w14:paraId="4589DDE5" w14:textId="77777777" w:rsidR="004E3EEA" w:rsidRPr="006C6D43" w:rsidRDefault="004E3EEA">
      <w:pPr>
        <w:spacing w:after="200"/>
        <w:rPr>
          <w:rFonts w:eastAsiaTheme="majorEastAsia" w:cstheme="majorBidi"/>
          <w:bCs/>
          <w:color w:val="auto"/>
          <w:sz w:val="40"/>
          <w:szCs w:val="40"/>
        </w:rPr>
      </w:pPr>
      <w:r w:rsidRPr="006C6D43">
        <w:rPr>
          <w:color w:val="auto"/>
        </w:rPr>
        <w:br w:type="page"/>
      </w:r>
    </w:p>
    <w:p w14:paraId="48BB7F80" w14:textId="77777777" w:rsidR="004D0928" w:rsidRPr="006C6D43" w:rsidRDefault="004D0928" w:rsidP="004D0928">
      <w:pPr>
        <w:pStyle w:val="Heading2"/>
        <w:rPr>
          <w:color w:val="auto"/>
        </w:rPr>
      </w:pPr>
      <w:bookmarkStart w:id="148" w:name="_Toc142294166"/>
      <w:r w:rsidRPr="006C6D43">
        <w:rPr>
          <w:color w:val="auto"/>
        </w:rPr>
        <w:t xml:space="preserve">Demographic comparison – </w:t>
      </w:r>
      <w:r w:rsidR="002B2949" w:rsidRPr="006C6D43">
        <w:rPr>
          <w:color w:val="auto"/>
        </w:rPr>
        <w:t>S</w:t>
      </w:r>
      <w:r w:rsidRPr="006C6D43">
        <w:rPr>
          <w:color w:val="auto"/>
        </w:rPr>
        <w:t>atisfaction with voting centres</w:t>
      </w:r>
      <w:bookmarkEnd w:id="148"/>
    </w:p>
    <w:p w14:paraId="5C172EB6" w14:textId="70404312" w:rsidR="004D0928" w:rsidRPr="006C6D43" w:rsidRDefault="004D0928" w:rsidP="004D0928">
      <w:pPr>
        <w:rPr>
          <w:color w:val="auto"/>
        </w:rPr>
      </w:pPr>
      <w:r w:rsidRPr="006C6D43">
        <w:rPr>
          <w:color w:val="auto"/>
        </w:rPr>
        <w:t xml:space="preserve">Satisfaction with voting centres on the day of the election </w:t>
      </w:r>
      <w:r w:rsidR="0018744E" w:rsidRPr="006C6D43">
        <w:rPr>
          <w:color w:val="auto"/>
        </w:rPr>
        <w:t>did</w:t>
      </w:r>
      <w:r w:rsidRPr="006C6D43">
        <w:rPr>
          <w:color w:val="auto"/>
        </w:rPr>
        <w:t xml:space="preserve"> not vary by any demographic factors. </w:t>
      </w:r>
    </w:p>
    <w:p w14:paraId="0067D476" w14:textId="27BC292A" w:rsidR="004D0928" w:rsidRPr="006C6D43" w:rsidRDefault="00391433" w:rsidP="0031513B">
      <w:pPr>
        <w:pStyle w:val="Caption"/>
        <w:rPr>
          <w:color w:val="auto"/>
        </w:rPr>
      </w:pPr>
      <w:bookmarkStart w:id="149" w:name="_Toc131073008"/>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5</w:t>
      </w:r>
      <w:r w:rsidRPr="006C6D43">
        <w:rPr>
          <w:color w:val="auto"/>
        </w:rPr>
        <w:fldChar w:fldCharType="end"/>
      </w:r>
      <w:r w:rsidRPr="006C6D43">
        <w:rPr>
          <w:color w:val="auto"/>
        </w:rPr>
        <w:t>:</w:t>
      </w:r>
      <w:r w:rsidR="004D0928" w:rsidRPr="006C6D43">
        <w:rPr>
          <w:color w:val="auto"/>
        </w:rPr>
        <w:tab/>
        <w:t xml:space="preserve">Demographic comparison – </w:t>
      </w:r>
      <w:r w:rsidR="002B2949" w:rsidRPr="006C6D43">
        <w:rPr>
          <w:color w:val="auto"/>
        </w:rPr>
        <w:t>S</w:t>
      </w:r>
      <w:r w:rsidR="004D0928" w:rsidRPr="006C6D43">
        <w:rPr>
          <w:color w:val="auto"/>
        </w:rPr>
        <w:t>atisfaction with voting centres</w:t>
      </w:r>
      <w:bookmarkEnd w:id="149"/>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53B4212A" w14:textId="77777777" w:rsidTr="00D0443C">
        <w:tc>
          <w:tcPr>
            <w:tcW w:w="1980" w:type="dxa"/>
            <w:shd w:val="clear" w:color="auto" w:fill="0E3A6C"/>
          </w:tcPr>
          <w:p w14:paraId="2A4E6C44" w14:textId="77777777" w:rsidR="004D0928" w:rsidRPr="006C6D43" w:rsidRDefault="004D0928" w:rsidP="00EE71DE">
            <w:pPr>
              <w:spacing w:after="0"/>
              <w:rPr>
                <w:color w:val="auto"/>
              </w:rPr>
            </w:pPr>
          </w:p>
        </w:tc>
        <w:tc>
          <w:tcPr>
            <w:tcW w:w="1488" w:type="dxa"/>
            <w:shd w:val="clear" w:color="auto" w:fill="0E3A6C"/>
          </w:tcPr>
          <w:p w14:paraId="1D9C256E" w14:textId="77777777" w:rsidR="004D0928" w:rsidRPr="006C6D43" w:rsidRDefault="004D0928" w:rsidP="00EE71DE">
            <w:pPr>
              <w:spacing w:after="0"/>
              <w:jc w:val="center"/>
              <w:rPr>
                <w:color w:val="auto"/>
              </w:rPr>
            </w:pPr>
          </w:p>
        </w:tc>
        <w:tc>
          <w:tcPr>
            <w:tcW w:w="2977" w:type="dxa"/>
            <w:gridSpan w:val="2"/>
            <w:shd w:val="clear" w:color="auto" w:fill="0E3A6C"/>
          </w:tcPr>
          <w:p w14:paraId="0A549BB8" w14:textId="697EBA4C" w:rsidR="004D0928" w:rsidRPr="006C6D43" w:rsidRDefault="004D0928" w:rsidP="00EE71DE">
            <w:pPr>
              <w:spacing w:after="0"/>
              <w:jc w:val="center"/>
              <w:rPr>
                <w:color w:val="auto"/>
              </w:rPr>
            </w:pPr>
            <w:r w:rsidRPr="006C6D43">
              <w:rPr>
                <w:noProof/>
                <w:color w:val="auto"/>
                <w:lang w:eastAsia="en-AU"/>
              </w:rPr>
              <w:drawing>
                <wp:inline distT="0" distB="0" distL="0" distR="0" wp14:anchorId="4FC3E704" wp14:editId="29827346">
                  <wp:extent cx="396240" cy="396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6AE6A281" w14:textId="77777777" w:rsidR="004D0928" w:rsidRPr="006C6D43" w:rsidRDefault="004D0928" w:rsidP="00EE71DE">
            <w:pPr>
              <w:spacing w:after="0"/>
              <w:jc w:val="center"/>
              <w:rPr>
                <w:color w:val="auto"/>
              </w:rPr>
            </w:pPr>
            <w:r w:rsidRPr="006C6D43">
              <w:rPr>
                <w:noProof/>
                <w:color w:val="auto"/>
                <w:lang w:eastAsia="en-AU"/>
              </w:rPr>
              <w:drawing>
                <wp:inline distT="0" distB="0" distL="0" distR="0" wp14:anchorId="0C8D10B6" wp14:editId="1AC6C626">
                  <wp:extent cx="396240" cy="3962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2CF525B3" w14:textId="77777777" w:rsidR="004D0928" w:rsidRPr="006C6D43" w:rsidRDefault="004D0928" w:rsidP="00EE71DE">
            <w:pPr>
              <w:spacing w:after="0"/>
              <w:jc w:val="center"/>
              <w:rPr>
                <w:color w:val="auto"/>
              </w:rPr>
            </w:pPr>
            <w:r w:rsidRPr="006C6D43">
              <w:rPr>
                <w:noProof/>
                <w:color w:val="auto"/>
                <w:lang w:eastAsia="en-AU"/>
              </w:rPr>
              <w:drawing>
                <wp:inline distT="0" distB="0" distL="0" distR="0" wp14:anchorId="56AC63D7" wp14:editId="2E7F0640">
                  <wp:extent cx="396240" cy="3962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5480914F" w14:textId="77777777" w:rsidTr="00D0443C">
        <w:tc>
          <w:tcPr>
            <w:tcW w:w="1980" w:type="dxa"/>
            <w:shd w:val="clear" w:color="auto" w:fill="A30134"/>
          </w:tcPr>
          <w:p w14:paraId="406919A1" w14:textId="77777777" w:rsidR="005C2671" w:rsidRPr="006C6D43" w:rsidRDefault="005C2671" w:rsidP="005C2671">
            <w:pPr>
              <w:spacing w:before="40" w:after="40"/>
              <w:rPr>
                <w:color w:val="auto"/>
              </w:rPr>
            </w:pPr>
          </w:p>
        </w:tc>
        <w:tc>
          <w:tcPr>
            <w:tcW w:w="1488" w:type="dxa"/>
            <w:shd w:val="clear" w:color="auto" w:fill="A30134"/>
          </w:tcPr>
          <w:p w14:paraId="1B09195F" w14:textId="77777777" w:rsidR="005C2671" w:rsidRPr="006C6D43" w:rsidRDefault="005C2671" w:rsidP="005C2671">
            <w:pPr>
              <w:spacing w:before="40" w:after="40"/>
              <w:jc w:val="center"/>
              <w:rPr>
                <w:color w:val="auto"/>
              </w:rPr>
            </w:pPr>
            <w:r w:rsidRPr="006C6D43">
              <w:rPr>
                <w:color w:val="auto"/>
              </w:rPr>
              <w:t>Total</w:t>
            </w:r>
          </w:p>
        </w:tc>
        <w:tc>
          <w:tcPr>
            <w:tcW w:w="1488" w:type="dxa"/>
            <w:shd w:val="clear" w:color="auto" w:fill="A30134"/>
          </w:tcPr>
          <w:p w14:paraId="471F09DC" w14:textId="77777777" w:rsidR="005C2671" w:rsidRPr="006C6D43" w:rsidRDefault="005C2671" w:rsidP="005C2671">
            <w:pPr>
              <w:spacing w:before="40" w:after="40"/>
              <w:jc w:val="center"/>
              <w:rPr>
                <w:color w:val="auto"/>
              </w:rPr>
            </w:pPr>
            <w:r w:rsidRPr="006C6D43">
              <w:rPr>
                <w:color w:val="auto"/>
              </w:rPr>
              <w:t>Male</w:t>
            </w:r>
          </w:p>
        </w:tc>
        <w:tc>
          <w:tcPr>
            <w:tcW w:w="1489" w:type="dxa"/>
            <w:shd w:val="clear" w:color="auto" w:fill="A30134"/>
          </w:tcPr>
          <w:p w14:paraId="0CCA072E" w14:textId="77777777" w:rsidR="005C2671" w:rsidRPr="006C6D43" w:rsidRDefault="005C2671" w:rsidP="005C2671">
            <w:pPr>
              <w:spacing w:before="40" w:after="40"/>
              <w:jc w:val="center"/>
              <w:rPr>
                <w:color w:val="auto"/>
              </w:rPr>
            </w:pPr>
            <w:r w:rsidRPr="006C6D43">
              <w:rPr>
                <w:color w:val="auto"/>
              </w:rPr>
              <w:t>Female</w:t>
            </w:r>
          </w:p>
        </w:tc>
        <w:tc>
          <w:tcPr>
            <w:tcW w:w="1488" w:type="dxa"/>
            <w:shd w:val="clear" w:color="auto" w:fill="A30134"/>
          </w:tcPr>
          <w:p w14:paraId="3D822369" w14:textId="64928784" w:rsidR="005C2671" w:rsidRPr="006C6D43" w:rsidRDefault="005C2671" w:rsidP="005C2671">
            <w:pPr>
              <w:spacing w:before="40" w:after="40"/>
              <w:jc w:val="center"/>
              <w:rPr>
                <w:color w:val="auto"/>
              </w:rPr>
            </w:pPr>
            <w:r w:rsidRPr="006C6D43">
              <w:rPr>
                <w:color w:val="auto"/>
              </w:rPr>
              <w:t>18-34 years</w:t>
            </w:r>
          </w:p>
        </w:tc>
        <w:tc>
          <w:tcPr>
            <w:tcW w:w="1488" w:type="dxa"/>
            <w:shd w:val="clear" w:color="auto" w:fill="A30134"/>
          </w:tcPr>
          <w:p w14:paraId="449559B9" w14:textId="30402444" w:rsidR="005C2671" w:rsidRPr="006C6D43" w:rsidRDefault="005C2671" w:rsidP="005C2671">
            <w:pPr>
              <w:spacing w:before="40" w:after="40"/>
              <w:jc w:val="center"/>
              <w:rPr>
                <w:color w:val="auto"/>
              </w:rPr>
            </w:pPr>
            <w:r w:rsidRPr="006C6D43">
              <w:rPr>
                <w:color w:val="auto"/>
              </w:rPr>
              <w:t>35-54 years</w:t>
            </w:r>
          </w:p>
        </w:tc>
        <w:tc>
          <w:tcPr>
            <w:tcW w:w="1489" w:type="dxa"/>
            <w:shd w:val="clear" w:color="auto" w:fill="A30134"/>
          </w:tcPr>
          <w:p w14:paraId="309FDB3C" w14:textId="75FDF6E6" w:rsidR="005C2671" w:rsidRPr="006C6D43" w:rsidRDefault="005C2671" w:rsidP="005C2671">
            <w:pPr>
              <w:spacing w:before="40" w:after="40"/>
              <w:jc w:val="center"/>
              <w:rPr>
                <w:color w:val="auto"/>
              </w:rPr>
            </w:pPr>
            <w:r w:rsidRPr="006C6D43">
              <w:rPr>
                <w:color w:val="auto"/>
              </w:rPr>
              <w:t>55+ years</w:t>
            </w:r>
          </w:p>
        </w:tc>
        <w:tc>
          <w:tcPr>
            <w:tcW w:w="1488" w:type="dxa"/>
            <w:shd w:val="clear" w:color="auto" w:fill="A30134"/>
          </w:tcPr>
          <w:p w14:paraId="7FAA5C24" w14:textId="77777777" w:rsidR="005C2671" w:rsidRPr="006C6D43" w:rsidRDefault="005C2671" w:rsidP="005C2671">
            <w:pPr>
              <w:spacing w:before="40" w:after="40"/>
              <w:jc w:val="center"/>
              <w:rPr>
                <w:color w:val="auto"/>
              </w:rPr>
            </w:pPr>
            <w:r w:rsidRPr="006C6D43">
              <w:rPr>
                <w:color w:val="auto"/>
              </w:rPr>
              <w:t>Metro</w:t>
            </w:r>
          </w:p>
        </w:tc>
        <w:tc>
          <w:tcPr>
            <w:tcW w:w="1489" w:type="dxa"/>
            <w:shd w:val="clear" w:color="auto" w:fill="A30134"/>
          </w:tcPr>
          <w:p w14:paraId="459DDEFE" w14:textId="77777777" w:rsidR="005C2671" w:rsidRPr="006C6D43" w:rsidRDefault="005C2671" w:rsidP="005C2671">
            <w:pPr>
              <w:spacing w:before="40" w:after="40"/>
              <w:jc w:val="center"/>
              <w:rPr>
                <w:color w:val="auto"/>
              </w:rPr>
            </w:pPr>
            <w:r w:rsidRPr="006C6D43">
              <w:rPr>
                <w:color w:val="auto"/>
              </w:rPr>
              <w:t>Regional</w:t>
            </w:r>
          </w:p>
        </w:tc>
      </w:tr>
      <w:tr w:rsidR="006C6D43" w:rsidRPr="006C6D43" w14:paraId="4D977DD4" w14:textId="77777777" w:rsidTr="00EE71DE">
        <w:tc>
          <w:tcPr>
            <w:tcW w:w="1980" w:type="dxa"/>
            <w:shd w:val="clear" w:color="auto" w:fill="D9D9D9" w:themeFill="background1" w:themeFillShade="D9"/>
          </w:tcPr>
          <w:p w14:paraId="63537823" w14:textId="77777777" w:rsidR="005C2671" w:rsidRPr="006C6D43" w:rsidRDefault="005C2671" w:rsidP="005C2671">
            <w:pPr>
              <w:spacing w:after="0"/>
              <w:rPr>
                <w:color w:val="auto"/>
              </w:rPr>
            </w:pPr>
          </w:p>
        </w:tc>
        <w:tc>
          <w:tcPr>
            <w:tcW w:w="1488" w:type="dxa"/>
            <w:shd w:val="clear" w:color="auto" w:fill="D9D9D9" w:themeFill="background1" w:themeFillShade="D9"/>
          </w:tcPr>
          <w:p w14:paraId="1434BAE6" w14:textId="1FD97709" w:rsidR="005C2671" w:rsidRPr="006C6D43" w:rsidRDefault="005C2671" w:rsidP="005C2671">
            <w:pPr>
              <w:spacing w:after="0"/>
              <w:jc w:val="center"/>
              <w:rPr>
                <w:color w:val="auto"/>
                <w:sz w:val="16"/>
                <w:szCs w:val="16"/>
              </w:rPr>
            </w:pPr>
            <w:r w:rsidRPr="006C6D43">
              <w:rPr>
                <w:color w:val="auto"/>
                <w:sz w:val="16"/>
                <w:szCs w:val="16"/>
              </w:rPr>
              <w:t>(n=850)</w:t>
            </w:r>
          </w:p>
        </w:tc>
        <w:tc>
          <w:tcPr>
            <w:tcW w:w="1488" w:type="dxa"/>
            <w:shd w:val="clear" w:color="auto" w:fill="D9D9D9" w:themeFill="background1" w:themeFillShade="D9"/>
          </w:tcPr>
          <w:p w14:paraId="45F2B769" w14:textId="5BF3A072" w:rsidR="005C2671" w:rsidRPr="006C6D43" w:rsidRDefault="005C2671" w:rsidP="005C2671">
            <w:pPr>
              <w:spacing w:after="0"/>
              <w:jc w:val="center"/>
              <w:rPr>
                <w:color w:val="auto"/>
                <w:sz w:val="16"/>
                <w:szCs w:val="16"/>
              </w:rPr>
            </w:pPr>
            <w:r w:rsidRPr="006C6D43">
              <w:rPr>
                <w:color w:val="auto"/>
                <w:sz w:val="16"/>
                <w:szCs w:val="16"/>
              </w:rPr>
              <w:t>(n=371)</w:t>
            </w:r>
          </w:p>
        </w:tc>
        <w:tc>
          <w:tcPr>
            <w:tcW w:w="1489" w:type="dxa"/>
            <w:shd w:val="clear" w:color="auto" w:fill="D9D9D9" w:themeFill="background1" w:themeFillShade="D9"/>
          </w:tcPr>
          <w:p w14:paraId="0B731748" w14:textId="1BA5BF0C" w:rsidR="005C2671" w:rsidRPr="006C6D43" w:rsidRDefault="005C2671" w:rsidP="005C2671">
            <w:pPr>
              <w:spacing w:after="0"/>
              <w:jc w:val="center"/>
              <w:rPr>
                <w:color w:val="auto"/>
                <w:sz w:val="16"/>
                <w:szCs w:val="16"/>
              </w:rPr>
            </w:pPr>
            <w:r w:rsidRPr="006C6D43">
              <w:rPr>
                <w:color w:val="auto"/>
                <w:sz w:val="16"/>
                <w:szCs w:val="16"/>
              </w:rPr>
              <w:t>(n=453)</w:t>
            </w:r>
          </w:p>
        </w:tc>
        <w:tc>
          <w:tcPr>
            <w:tcW w:w="1488" w:type="dxa"/>
            <w:shd w:val="clear" w:color="auto" w:fill="D9D9D9" w:themeFill="background1" w:themeFillShade="D9"/>
          </w:tcPr>
          <w:p w14:paraId="5950DA5B" w14:textId="6524E524" w:rsidR="005C2671" w:rsidRPr="006C6D43" w:rsidRDefault="005C2671" w:rsidP="005C2671">
            <w:pPr>
              <w:spacing w:after="0"/>
              <w:jc w:val="center"/>
              <w:rPr>
                <w:color w:val="auto"/>
              </w:rPr>
            </w:pPr>
            <w:r w:rsidRPr="006C6D43">
              <w:rPr>
                <w:color w:val="auto"/>
                <w:sz w:val="16"/>
                <w:szCs w:val="16"/>
              </w:rPr>
              <w:t>(n=158)</w:t>
            </w:r>
          </w:p>
        </w:tc>
        <w:tc>
          <w:tcPr>
            <w:tcW w:w="1488" w:type="dxa"/>
            <w:shd w:val="clear" w:color="auto" w:fill="D9D9D9" w:themeFill="background1" w:themeFillShade="D9"/>
          </w:tcPr>
          <w:p w14:paraId="0DD5AD8D" w14:textId="0AFCADFF" w:rsidR="005C2671" w:rsidRPr="006C6D43" w:rsidRDefault="005C2671" w:rsidP="005C2671">
            <w:pPr>
              <w:spacing w:after="0"/>
              <w:jc w:val="center"/>
              <w:rPr>
                <w:color w:val="auto"/>
              </w:rPr>
            </w:pPr>
            <w:r w:rsidRPr="006C6D43">
              <w:rPr>
                <w:color w:val="auto"/>
                <w:sz w:val="16"/>
                <w:szCs w:val="16"/>
              </w:rPr>
              <w:t>(n=358)</w:t>
            </w:r>
          </w:p>
        </w:tc>
        <w:tc>
          <w:tcPr>
            <w:tcW w:w="1489" w:type="dxa"/>
            <w:shd w:val="clear" w:color="auto" w:fill="D9D9D9" w:themeFill="background1" w:themeFillShade="D9"/>
          </w:tcPr>
          <w:p w14:paraId="596FC18E" w14:textId="6740E62A" w:rsidR="005C2671" w:rsidRPr="006C6D43" w:rsidRDefault="005C2671" w:rsidP="005C2671">
            <w:pPr>
              <w:spacing w:after="0"/>
              <w:jc w:val="center"/>
              <w:rPr>
                <w:color w:val="auto"/>
              </w:rPr>
            </w:pPr>
            <w:r w:rsidRPr="006C6D43">
              <w:rPr>
                <w:color w:val="auto"/>
                <w:sz w:val="16"/>
                <w:szCs w:val="16"/>
              </w:rPr>
              <w:t>(n=249)</w:t>
            </w:r>
          </w:p>
        </w:tc>
        <w:tc>
          <w:tcPr>
            <w:tcW w:w="1488" w:type="dxa"/>
            <w:shd w:val="clear" w:color="auto" w:fill="D9D9D9" w:themeFill="background1" w:themeFillShade="D9"/>
          </w:tcPr>
          <w:p w14:paraId="2F613B6E" w14:textId="35B20243" w:rsidR="005C2671" w:rsidRPr="006C6D43" w:rsidRDefault="005C2671" w:rsidP="005C2671">
            <w:pPr>
              <w:spacing w:after="0"/>
              <w:jc w:val="center"/>
              <w:rPr>
                <w:color w:val="auto"/>
              </w:rPr>
            </w:pPr>
            <w:r w:rsidRPr="006C6D43">
              <w:rPr>
                <w:color w:val="auto"/>
                <w:sz w:val="16"/>
                <w:szCs w:val="16"/>
              </w:rPr>
              <w:t>(n=539)</w:t>
            </w:r>
          </w:p>
        </w:tc>
        <w:tc>
          <w:tcPr>
            <w:tcW w:w="1489" w:type="dxa"/>
            <w:shd w:val="clear" w:color="auto" w:fill="D9D9D9" w:themeFill="background1" w:themeFillShade="D9"/>
          </w:tcPr>
          <w:p w14:paraId="4031B271" w14:textId="061E1CBD" w:rsidR="005C2671" w:rsidRPr="006C6D43" w:rsidRDefault="005C2671" w:rsidP="005C2671">
            <w:pPr>
              <w:spacing w:after="0"/>
              <w:jc w:val="center"/>
              <w:rPr>
                <w:color w:val="auto"/>
              </w:rPr>
            </w:pPr>
            <w:r w:rsidRPr="006C6D43">
              <w:rPr>
                <w:color w:val="auto"/>
                <w:sz w:val="16"/>
                <w:szCs w:val="16"/>
              </w:rPr>
              <w:t>(n=302)</w:t>
            </w:r>
          </w:p>
        </w:tc>
      </w:tr>
      <w:tr w:rsidR="006C6D43" w:rsidRPr="006C6D43" w14:paraId="48DEDC3B" w14:textId="77777777" w:rsidTr="00B80A88">
        <w:tc>
          <w:tcPr>
            <w:tcW w:w="1980" w:type="dxa"/>
          </w:tcPr>
          <w:p w14:paraId="47C3139E" w14:textId="554FECB6" w:rsidR="005C2671" w:rsidRPr="006C6D43" w:rsidRDefault="005C2671" w:rsidP="005C2671">
            <w:pPr>
              <w:spacing w:before="120" w:after="120"/>
              <w:rPr>
                <w:rFonts w:cs="Arial"/>
                <w:color w:val="auto"/>
                <w:szCs w:val="20"/>
              </w:rPr>
            </w:pPr>
            <w:r w:rsidRPr="006C6D43">
              <w:rPr>
                <w:color w:val="auto"/>
              </w:rPr>
              <w:t>Total dissatisfied</w:t>
            </w:r>
          </w:p>
        </w:tc>
        <w:tc>
          <w:tcPr>
            <w:tcW w:w="1488" w:type="dxa"/>
            <w:vAlign w:val="bottom"/>
          </w:tcPr>
          <w:p w14:paraId="21D479EE" w14:textId="088EA0E0" w:rsidR="005C2671" w:rsidRPr="006C6D43" w:rsidRDefault="005C2671" w:rsidP="005C2671">
            <w:pPr>
              <w:spacing w:before="120" w:after="120"/>
              <w:jc w:val="center"/>
              <w:rPr>
                <w:rFonts w:cs="Arial"/>
                <w:color w:val="auto"/>
                <w:szCs w:val="20"/>
              </w:rPr>
            </w:pPr>
            <w:r w:rsidRPr="006C6D43">
              <w:rPr>
                <w:rFonts w:cs="Arial"/>
                <w:color w:val="auto"/>
                <w:szCs w:val="20"/>
              </w:rPr>
              <w:t>12%</w:t>
            </w:r>
          </w:p>
        </w:tc>
        <w:tc>
          <w:tcPr>
            <w:tcW w:w="1488" w:type="dxa"/>
            <w:vAlign w:val="bottom"/>
          </w:tcPr>
          <w:p w14:paraId="6F5657A8" w14:textId="3A97CEBE" w:rsidR="005C2671" w:rsidRPr="006C6D43" w:rsidRDefault="005C2671" w:rsidP="005C2671">
            <w:pPr>
              <w:spacing w:before="120" w:after="120"/>
              <w:jc w:val="center"/>
              <w:rPr>
                <w:rFonts w:cs="Arial"/>
                <w:color w:val="auto"/>
                <w:szCs w:val="20"/>
              </w:rPr>
            </w:pPr>
            <w:r w:rsidRPr="006C6D43">
              <w:rPr>
                <w:rFonts w:cs="Arial"/>
                <w:color w:val="auto"/>
                <w:szCs w:val="20"/>
              </w:rPr>
              <w:t>12%</w:t>
            </w:r>
          </w:p>
        </w:tc>
        <w:tc>
          <w:tcPr>
            <w:tcW w:w="1489" w:type="dxa"/>
            <w:vAlign w:val="bottom"/>
          </w:tcPr>
          <w:p w14:paraId="5E6DAAB6" w14:textId="60812504" w:rsidR="005C2671" w:rsidRPr="006C6D43" w:rsidRDefault="005C2671" w:rsidP="005C2671">
            <w:pPr>
              <w:spacing w:before="120" w:after="120"/>
              <w:jc w:val="center"/>
              <w:rPr>
                <w:rFonts w:cs="Arial"/>
                <w:color w:val="auto"/>
                <w:szCs w:val="20"/>
              </w:rPr>
            </w:pPr>
            <w:r w:rsidRPr="006C6D43">
              <w:rPr>
                <w:rFonts w:cs="Arial"/>
                <w:color w:val="auto"/>
                <w:szCs w:val="20"/>
              </w:rPr>
              <w:t>11%</w:t>
            </w:r>
          </w:p>
        </w:tc>
        <w:tc>
          <w:tcPr>
            <w:tcW w:w="1488" w:type="dxa"/>
            <w:vAlign w:val="bottom"/>
          </w:tcPr>
          <w:p w14:paraId="303AEA80" w14:textId="2B97EB4F" w:rsidR="005C2671" w:rsidRPr="006C6D43" w:rsidRDefault="005C2671" w:rsidP="005C2671">
            <w:pPr>
              <w:spacing w:before="120" w:after="120"/>
              <w:jc w:val="center"/>
              <w:rPr>
                <w:rFonts w:cs="Arial"/>
                <w:color w:val="auto"/>
                <w:szCs w:val="20"/>
              </w:rPr>
            </w:pPr>
            <w:r w:rsidRPr="006C6D43">
              <w:rPr>
                <w:rFonts w:cs="Arial"/>
                <w:color w:val="auto"/>
                <w:szCs w:val="20"/>
              </w:rPr>
              <w:t>10%</w:t>
            </w:r>
          </w:p>
        </w:tc>
        <w:tc>
          <w:tcPr>
            <w:tcW w:w="1488" w:type="dxa"/>
            <w:vAlign w:val="bottom"/>
          </w:tcPr>
          <w:p w14:paraId="5F42F6EE" w14:textId="53D50041" w:rsidR="005C2671" w:rsidRPr="006C6D43" w:rsidRDefault="005C2671" w:rsidP="005C2671">
            <w:pPr>
              <w:spacing w:before="120" w:after="120"/>
              <w:jc w:val="center"/>
              <w:rPr>
                <w:rFonts w:cs="Arial"/>
                <w:color w:val="auto"/>
                <w:szCs w:val="20"/>
              </w:rPr>
            </w:pPr>
            <w:r w:rsidRPr="006C6D43">
              <w:rPr>
                <w:rFonts w:cs="Arial"/>
                <w:color w:val="auto"/>
                <w:szCs w:val="20"/>
              </w:rPr>
              <w:t>11%</w:t>
            </w:r>
          </w:p>
        </w:tc>
        <w:tc>
          <w:tcPr>
            <w:tcW w:w="1489" w:type="dxa"/>
            <w:vAlign w:val="bottom"/>
          </w:tcPr>
          <w:p w14:paraId="2707FEC6" w14:textId="60EB83F3" w:rsidR="005C2671" w:rsidRPr="006C6D43" w:rsidRDefault="005C2671" w:rsidP="005C2671">
            <w:pPr>
              <w:spacing w:before="120" w:after="120"/>
              <w:jc w:val="center"/>
              <w:rPr>
                <w:rFonts w:cs="Arial"/>
                <w:color w:val="auto"/>
                <w:szCs w:val="20"/>
              </w:rPr>
            </w:pPr>
            <w:r w:rsidRPr="006C6D43">
              <w:rPr>
                <w:rFonts w:cs="Arial"/>
                <w:color w:val="auto"/>
                <w:szCs w:val="20"/>
              </w:rPr>
              <w:t>15%</w:t>
            </w:r>
          </w:p>
        </w:tc>
        <w:tc>
          <w:tcPr>
            <w:tcW w:w="1488" w:type="dxa"/>
            <w:vAlign w:val="bottom"/>
          </w:tcPr>
          <w:p w14:paraId="78C5C47F" w14:textId="017C21E7" w:rsidR="005C2671" w:rsidRPr="006C6D43" w:rsidRDefault="005C2671" w:rsidP="005C2671">
            <w:pPr>
              <w:spacing w:before="120" w:after="120"/>
              <w:jc w:val="center"/>
              <w:rPr>
                <w:rFonts w:cs="Arial"/>
                <w:color w:val="auto"/>
                <w:szCs w:val="20"/>
              </w:rPr>
            </w:pPr>
            <w:r w:rsidRPr="006C6D43">
              <w:rPr>
                <w:rFonts w:cs="Arial"/>
                <w:color w:val="auto"/>
                <w:szCs w:val="20"/>
              </w:rPr>
              <w:t>10%</w:t>
            </w:r>
          </w:p>
        </w:tc>
        <w:tc>
          <w:tcPr>
            <w:tcW w:w="1489" w:type="dxa"/>
            <w:vAlign w:val="bottom"/>
          </w:tcPr>
          <w:p w14:paraId="561042C8" w14:textId="6EB24F89" w:rsidR="005C2671" w:rsidRPr="006C6D43" w:rsidRDefault="005C2671" w:rsidP="005C2671">
            <w:pPr>
              <w:spacing w:before="120" w:after="120"/>
              <w:jc w:val="center"/>
              <w:rPr>
                <w:rFonts w:cs="Arial"/>
                <w:color w:val="auto"/>
                <w:szCs w:val="20"/>
              </w:rPr>
            </w:pPr>
            <w:r w:rsidRPr="006C6D43">
              <w:rPr>
                <w:rFonts w:cs="Arial"/>
                <w:color w:val="auto"/>
                <w:szCs w:val="20"/>
              </w:rPr>
              <w:t>14%</w:t>
            </w:r>
          </w:p>
        </w:tc>
      </w:tr>
      <w:tr w:rsidR="006C6D43" w:rsidRPr="006C6D43" w14:paraId="18A8BB38" w14:textId="77777777" w:rsidTr="00B80A88">
        <w:tc>
          <w:tcPr>
            <w:tcW w:w="1980" w:type="dxa"/>
          </w:tcPr>
          <w:p w14:paraId="28B39AA7" w14:textId="77777777" w:rsidR="005C2671" w:rsidRPr="006C6D43" w:rsidRDefault="005C2671" w:rsidP="005C2671">
            <w:pPr>
              <w:spacing w:before="120" w:after="120"/>
              <w:rPr>
                <w:rFonts w:cs="Arial"/>
                <w:color w:val="auto"/>
                <w:szCs w:val="20"/>
              </w:rPr>
            </w:pPr>
            <w:r w:rsidRPr="006C6D43">
              <w:rPr>
                <w:color w:val="auto"/>
              </w:rPr>
              <w:t>Neutral</w:t>
            </w:r>
          </w:p>
        </w:tc>
        <w:tc>
          <w:tcPr>
            <w:tcW w:w="1488" w:type="dxa"/>
            <w:vAlign w:val="bottom"/>
          </w:tcPr>
          <w:p w14:paraId="0D40BCA2" w14:textId="6D5A5FB8" w:rsidR="005C2671" w:rsidRPr="006C6D43" w:rsidRDefault="005C2671" w:rsidP="005C2671">
            <w:pPr>
              <w:spacing w:before="120" w:after="120"/>
              <w:jc w:val="center"/>
              <w:rPr>
                <w:rFonts w:cs="Arial"/>
                <w:color w:val="auto"/>
                <w:szCs w:val="20"/>
              </w:rPr>
            </w:pPr>
            <w:r w:rsidRPr="006C6D43">
              <w:rPr>
                <w:rFonts w:cs="Arial"/>
                <w:color w:val="auto"/>
                <w:szCs w:val="20"/>
              </w:rPr>
              <w:t>11%</w:t>
            </w:r>
          </w:p>
        </w:tc>
        <w:tc>
          <w:tcPr>
            <w:tcW w:w="1488" w:type="dxa"/>
            <w:vAlign w:val="bottom"/>
          </w:tcPr>
          <w:p w14:paraId="07913CAA" w14:textId="7436F635" w:rsidR="005C2671" w:rsidRPr="006C6D43" w:rsidRDefault="005C2671" w:rsidP="005C2671">
            <w:pPr>
              <w:spacing w:before="120" w:after="120"/>
              <w:jc w:val="center"/>
              <w:rPr>
                <w:rFonts w:cs="Arial"/>
                <w:color w:val="auto"/>
                <w:szCs w:val="20"/>
              </w:rPr>
            </w:pPr>
            <w:r w:rsidRPr="006C6D43">
              <w:rPr>
                <w:rFonts w:cs="Arial"/>
                <w:color w:val="auto"/>
                <w:szCs w:val="20"/>
              </w:rPr>
              <w:t>12%</w:t>
            </w:r>
          </w:p>
        </w:tc>
        <w:tc>
          <w:tcPr>
            <w:tcW w:w="1489" w:type="dxa"/>
            <w:vAlign w:val="bottom"/>
          </w:tcPr>
          <w:p w14:paraId="69D106DE" w14:textId="6B28231B" w:rsidR="005C2671" w:rsidRPr="006C6D43" w:rsidRDefault="005C2671" w:rsidP="005C2671">
            <w:pPr>
              <w:spacing w:before="120" w:after="120"/>
              <w:jc w:val="center"/>
              <w:rPr>
                <w:rFonts w:cs="Arial"/>
                <w:color w:val="auto"/>
                <w:szCs w:val="20"/>
              </w:rPr>
            </w:pPr>
            <w:r w:rsidRPr="006C6D43">
              <w:rPr>
                <w:rFonts w:cs="Arial"/>
                <w:color w:val="auto"/>
                <w:szCs w:val="20"/>
              </w:rPr>
              <w:t>10%</w:t>
            </w:r>
          </w:p>
        </w:tc>
        <w:tc>
          <w:tcPr>
            <w:tcW w:w="1488" w:type="dxa"/>
            <w:vAlign w:val="bottom"/>
          </w:tcPr>
          <w:p w14:paraId="13016CEF" w14:textId="589DA4A1" w:rsidR="005C2671" w:rsidRPr="006C6D43" w:rsidRDefault="005C2671" w:rsidP="005C2671">
            <w:pPr>
              <w:spacing w:before="120" w:after="120"/>
              <w:jc w:val="center"/>
              <w:rPr>
                <w:rFonts w:cs="Arial"/>
                <w:color w:val="auto"/>
                <w:szCs w:val="20"/>
              </w:rPr>
            </w:pPr>
            <w:r w:rsidRPr="006C6D43">
              <w:rPr>
                <w:rFonts w:cs="Arial"/>
                <w:color w:val="auto"/>
                <w:szCs w:val="20"/>
              </w:rPr>
              <w:t>16%</w:t>
            </w:r>
          </w:p>
        </w:tc>
        <w:tc>
          <w:tcPr>
            <w:tcW w:w="1488" w:type="dxa"/>
            <w:vAlign w:val="bottom"/>
          </w:tcPr>
          <w:p w14:paraId="38BCD116" w14:textId="493B5EA2" w:rsidR="005C2671" w:rsidRPr="006C6D43" w:rsidRDefault="005C2671" w:rsidP="005C2671">
            <w:pPr>
              <w:spacing w:before="120" w:after="120"/>
              <w:jc w:val="center"/>
              <w:rPr>
                <w:rFonts w:cs="Arial"/>
                <w:color w:val="auto"/>
                <w:szCs w:val="20"/>
              </w:rPr>
            </w:pPr>
            <w:r w:rsidRPr="006C6D43">
              <w:rPr>
                <w:rFonts w:cs="Arial"/>
                <w:color w:val="auto"/>
                <w:szCs w:val="20"/>
              </w:rPr>
              <w:t>9%</w:t>
            </w:r>
          </w:p>
        </w:tc>
        <w:tc>
          <w:tcPr>
            <w:tcW w:w="1489" w:type="dxa"/>
            <w:vAlign w:val="bottom"/>
          </w:tcPr>
          <w:p w14:paraId="3EADFEAD" w14:textId="6F1F14B7" w:rsidR="005C2671" w:rsidRPr="006C6D43" w:rsidRDefault="005C2671" w:rsidP="005C2671">
            <w:pPr>
              <w:spacing w:before="120" w:after="120"/>
              <w:jc w:val="center"/>
              <w:rPr>
                <w:rFonts w:cs="Arial"/>
                <w:color w:val="auto"/>
                <w:szCs w:val="20"/>
              </w:rPr>
            </w:pPr>
            <w:r w:rsidRPr="006C6D43">
              <w:rPr>
                <w:rFonts w:cs="Arial"/>
                <w:color w:val="auto"/>
                <w:szCs w:val="20"/>
              </w:rPr>
              <w:t>10%</w:t>
            </w:r>
          </w:p>
        </w:tc>
        <w:tc>
          <w:tcPr>
            <w:tcW w:w="1488" w:type="dxa"/>
            <w:vAlign w:val="bottom"/>
          </w:tcPr>
          <w:p w14:paraId="341009D7" w14:textId="11A22E05" w:rsidR="005C2671" w:rsidRPr="006C6D43" w:rsidRDefault="005C2671" w:rsidP="005C2671">
            <w:pPr>
              <w:spacing w:before="120" w:after="120"/>
              <w:jc w:val="center"/>
              <w:rPr>
                <w:rFonts w:cs="Arial"/>
                <w:color w:val="auto"/>
                <w:szCs w:val="20"/>
              </w:rPr>
            </w:pPr>
            <w:r w:rsidRPr="006C6D43">
              <w:rPr>
                <w:rFonts w:cs="Arial"/>
                <w:color w:val="auto"/>
                <w:szCs w:val="20"/>
              </w:rPr>
              <w:t>12%</w:t>
            </w:r>
          </w:p>
        </w:tc>
        <w:tc>
          <w:tcPr>
            <w:tcW w:w="1489" w:type="dxa"/>
            <w:vAlign w:val="bottom"/>
          </w:tcPr>
          <w:p w14:paraId="66565286" w14:textId="55F4016C" w:rsidR="005C2671" w:rsidRPr="006C6D43" w:rsidRDefault="005C2671" w:rsidP="005C2671">
            <w:pPr>
              <w:spacing w:before="120" w:after="120"/>
              <w:jc w:val="center"/>
              <w:rPr>
                <w:rFonts w:cs="Arial"/>
                <w:color w:val="auto"/>
                <w:szCs w:val="20"/>
              </w:rPr>
            </w:pPr>
            <w:r w:rsidRPr="006C6D43">
              <w:rPr>
                <w:rFonts w:cs="Arial"/>
                <w:color w:val="auto"/>
                <w:szCs w:val="20"/>
              </w:rPr>
              <w:t>10%</w:t>
            </w:r>
          </w:p>
        </w:tc>
      </w:tr>
      <w:tr w:rsidR="006C6D43" w:rsidRPr="006C6D43" w14:paraId="497A0CE3" w14:textId="77777777" w:rsidTr="00B80A88">
        <w:tc>
          <w:tcPr>
            <w:tcW w:w="1980" w:type="dxa"/>
          </w:tcPr>
          <w:p w14:paraId="1C231356" w14:textId="34461E66" w:rsidR="005C2671" w:rsidRPr="006C6D43" w:rsidRDefault="005C2671" w:rsidP="005C2671">
            <w:pPr>
              <w:spacing w:before="120" w:after="120"/>
              <w:rPr>
                <w:rFonts w:cs="Arial"/>
                <w:color w:val="auto"/>
                <w:szCs w:val="20"/>
              </w:rPr>
            </w:pPr>
            <w:r w:rsidRPr="006C6D43">
              <w:rPr>
                <w:color w:val="auto"/>
              </w:rPr>
              <w:t>Total satisfied</w:t>
            </w:r>
          </w:p>
        </w:tc>
        <w:tc>
          <w:tcPr>
            <w:tcW w:w="1488" w:type="dxa"/>
            <w:vAlign w:val="bottom"/>
          </w:tcPr>
          <w:p w14:paraId="08A9825E" w14:textId="27DE6F10" w:rsidR="005C2671" w:rsidRPr="006C6D43" w:rsidRDefault="005C2671" w:rsidP="005C2671">
            <w:pPr>
              <w:spacing w:before="120" w:after="120"/>
              <w:jc w:val="center"/>
              <w:rPr>
                <w:rFonts w:cs="Arial"/>
                <w:color w:val="auto"/>
                <w:szCs w:val="20"/>
              </w:rPr>
            </w:pPr>
            <w:r w:rsidRPr="006C6D43">
              <w:rPr>
                <w:rFonts w:cs="Arial"/>
                <w:color w:val="auto"/>
                <w:szCs w:val="20"/>
              </w:rPr>
              <w:t>77%</w:t>
            </w:r>
          </w:p>
        </w:tc>
        <w:tc>
          <w:tcPr>
            <w:tcW w:w="1488" w:type="dxa"/>
            <w:vAlign w:val="bottom"/>
          </w:tcPr>
          <w:p w14:paraId="69FB057F" w14:textId="06CAA310" w:rsidR="005C2671" w:rsidRPr="006C6D43" w:rsidRDefault="005C2671" w:rsidP="005C2671">
            <w:pPr>
              <w:spacing w:before="120" w:after="120"/>
              <w:jc w:val="center"/>
              <w:rPr>
                <w:rFonts w:cs="Arial"/>
                <w:color w:val="auto"/>
                <w:szCs w:val="20"/>
              </w:rPr>
            </w:pPr>
            <w:r w:rsidRPr="006C6D43">
              <w:rPr>
                <w:rFonts w:cs="Arial"/>
                <w:color w:val="auto"/>
                <w:szCs w:val="20"/>
              </w:rPr>
              <w:t>75%</w:t>
            </w:r>
          </w:p>
        </w:tc>
        <w:tc>
          <w:tcPr>
            <w:tcW w:w="1489" w:type="dxa"/>
            <w:vAlign w:val="bottom"/>
          </w:tcPr>
          <w:p w14:paraId="5E0EBF90" w14:textId="3AAF4D90" w:rsidR="005C2671" w:rsidRPr="006C6D43" w:rsidRDefault="005C2671" w:rsidP="005C2671">
            <w:pPr>
              <w:spacing w:before="120" w:after="120"/>
              <w:jc w:val="center"/>
              <w:rPr>
                <w:rFonts w:cs="Arial"/>
                <w:color w:val="auto"/>
                <w:szCs w:val="20"/>
              </w:rPr>
            </w:pPr>
            <w:r w:rsidRPr="006C6D43">
              <w:rPr>
                <w:rFonts w:cs="Arial"/>
                <w:color w:val="auto"/>
                <w:szCs w:val="20"/>
              </w:rPr>
              <w:t>79%</w:t>
            </w:r>
          </w:p>
        </w:tc>
        <w:tc>
          <w:tcPr>
            <w:tcW w:w="1488" w:type="dxa"/>
            <w:vAlign w:val="bottom"/>
          </w:tcPr>
          <w:p w14:paraId="76D7DCC3" w14:textId="04933E49" w:rsidR="005C2671" w:rsidRPr="006C6D43" w:rsidRDefault="005C2671" w:rsidP="005C2671">
            <w:pPr>
              <w:spacing w:before="120" w:after="120"/>
              <w:jc w:val="center"/>
              <w:rPr>
                <w:rFonts w:cs="Arial"/>
                <w:color w:val="auto"/>
                <w:szCs w:val="20"/>
              </w:rPr>
            </w:pPr>
            <w:r w:rsidRPr="006C6D43">
              <w:rPr>
                <w:rFonts w:cs="Arial"/>
                <w:color w:val="auto"/>
                <w:szCs w:val="20"/>
              </w:rPr>
              <w:t>73%</w:t>
            </w:r>
          </w:p>
        </w:tc>
        <w:tc>
          <w:tcPr>
            <w:tcW w:w="1488" w:type="dxa"/>
            <w:vAlign w:val="bottom"/>
          </w:tcPr>
          <w:p w14:paraId="523D22CB" w14:textId="0265B86F" w:rsidR="005C2671" w:rsidRPr="006C6D43" w:rsidRDefault="005C2671" w:rsidP="005C2671">
            <w:pPr>
              <w:spacing w:before="120" w:after="120"/>
              <w:jc w:val="center"/>
              <w:rPr>
                <w:rFonts w:cs="Arial"/>
                <w:color w:val="auto"/>
                <w:szCs w:val="20"/>
              </w:rPr>
            </w:pPr>
            <w:r w:rsidRPr="006C6D43">
              <w:rPr>
                <w:rFonts w:cs="Arial"/>
                <w:color w:val="auto"/>
                <w:szCs w:val="20"/>
              </w:rPr>
              <w:t>80%</w:t>
            </w:r>
          </w:p>
        </w:tc>
        <w:tc>
          <w:tcPr>
            <w:tcW w:w="1489" w:type="dxa"/>
            <w:vAlign w:val="bottom"/>
          </w:tcPr>
          <w:p w14:paraId="0E6CACA0" w14:textId="13745426" w:rsidR="005C2671" w:rsidRPr="006C6D43" w:rsidRDefault="005C2671" w:rsidP="005C2671">
            <w:pPr>
              <w:spacing w:before="120" w:after="120"/>
              <w:jc w:val="center"/>
              <w:rPr>
                <w:rFonts w:cs="Arial"/>
                <w:color w:val="auto"/>
                <w:szCs w:val="20"/>
              </w:rPr>
            </w:pPr>
            <w:r w:rsidRPr="006C6D43">
              <w:rPr>
                <w:rFonts w:cs="Arial"/>
                <w:color w:val="auto"/>
                <w:szCs w:val="20"/>
              </w:rPr>
              <w:t>76%</w:t>
            </w:r>
          </w:p>
        </w:tc>
        <w:tc>
          <w:tcPr>
            <w:tcW w:w="1488" w:type="dxa"/>
            <w:vAlign w:val="bottom"/>
          </w:tcPr>
          <w:p w14:paraId="7A2738A8" w14:textId="00D9186D" w:rsidR="005C2671" w:rsidRPr="006C6D43" w:rsidRDefault="005C2671" w:rsidP="005C2671">
            <w:pPr>
              <w:spacing w:before="120" w:after="120"/>
              <w:jc w:val="center"/>
              <w:rPr>
                <w:rFonts w:cs="Arial"/>
                <w:color w:val="auto"/>
                <w:szCs w:val="20"/>
              </w:rPr>
            </w:pPr>
            <w:r w:rsidRPr="006C6D43">
              <w:rPr>
                <w:rFonts w:cs="Arial"/>
                <w:color w:val="auto"/>
                <w:szCs w:val="20"/>
              </w:rPr>
              <w:t>77%</w:t>
            </w:r>
          </w:p>
        </w:tc>
        <w:tc>
          <w:tcPr>
            <w:tcW w:w="1489" w:type="dxa"/>
            <w:vAlign w:val="bottom"/>
          </w:tcPr>
          <w:p w14:paraId="4DB5909F" w14:textId="1D29470F" w:rsidR="005C2671" w:rsidRPr="006C6D43" w:rsidRDefault="005C2671" w:rsidP="005C2671">
            <w:pPr>
              <w:spacing w:before="120" w:after="120"/>
              <w:jc w:val="center"/>
              <w:rPr>
                <w:rFonts w:cs="Arial"/>
                <w:color w:val="auto"/>
                <w:szCs w:val="20"/>
              </w:rPr>
            </w:pPr>
            <w:r w:rsidRPr="006C6D43">
              <w:rPr>
                <w:rFonts w:cs="Arial"/>
                <w:color w:val="auto"/>
                <w:szCs w:val="20"/>
              </w:rPr>
              <w:t>76%</w:t>
            </w:r>
          </w:p>
        </w:tc>
      </w:tr>
      <w:tr w:rsidR="005C2671" w:rsidRPr="006C6D43" w14:paraId="6A60EEB2" w14:textId="77777777" w:rsidTr="00EE71DE">
        <w:tc>
          <w:tcPr>
            <w:tcW w:w="13887" w:type="dxa"/>
            <w:gridSpan w:val="9"/>
            <w:vAlign w:val="center"/>
          </w:tcPr>
          <w:p w14:paraId="6A4D343B" w14:textId="77777777" w:rsidR="005C2671" w:rsidRPr="006C6D43" w:rsidRDefault="005C2671" w:rsidP="005C2671">
            <w:pPr>
              <w:pStyle w:val="BASE"/>
              <w:rPr>
                <w:color w:val="auto"/>
              </w:rPr>
            </w:pPr>
            <w:r w:rsidRPr="006C6D43">
              <w:rPr>
                <w:color w:val="auto"/>
              </w:rPr>
              <w:t>Q31</w:t>
            </w:r>
            <w:r w:rsidRPr="006C6D43">
              <w:rPr>
                <w:color w:val="auto"/>
              </w:rPr>
              <w:tab/>
              <w:t>Was your experience at the voting centre this election satisfactory or unsatisfactory? Please rate on a scale from 1 to 10, where 1 is ‘extremely unsatisfactory and 10 is ‘extremely satisfactory’.</w:t>
            </w:r>
          </w:p>
          <w:p w14:paraId="2ED9BE7C" w14:textId="147E4FFB" w:rsidR="005C2671" w:rsidRPr="006C6D43" w:rsidRDefault="005C2671" w:rsidP="005C2671">
            <w:pPr>
              <w:pStyle w:val="BASE"/>
              <w:rPr>
                <w:color w:val="auto"/>
              </w:rPr>
            </w:pPr>
            <w:r w:rsidRPr="006C6D43">
              <w:rPr>
                <w:color w:val="auto"/>
              </w:rPr>
              <w:t xml:space="preserve">Base: </w:t>
            </w:r>
            <w:r w:rsidRPr="006C6D43">
              <w:rPr>
                <w:color w:val="auto"/>
              </w:rPr>
              <w:tab/>
              <w:t>All ordinary voters, (n=850). Don’t know responses excluded.</w:t>
            </w:r>
          </w:p>
          <w:p w14:paraId="726D68F8" w14:textId="223AF3C2" w:rsidR="005C2671" w:rsidRPr="006C6D43" w:rsidRDefault="005C2671" w:rsidP="005C2671">
            <w:pPr>
              <w:pStyle w:val="BASE"/>
              <w:rPr>
                <w:color w:val="auto"/>
              </w:rPr>
            </w:pPr>
            <w:r w:rsidRPr="006C6D43">
              <w:rPr>
                <w:color w:val="auto"/>
              </w:rPr>
              <w:t>Note:</w:t>
            </w:r>
            <w:r w:rsidRPr="006C6D43">
              <w:rPr>
                <w:color w:val="auto"/>
              </w:rPr>
              <w:tab/>
              <w:t>▲ / ▼ indicates sub-group is significantly higher or lower at 95% confidence when compared to the total.</w:t>
            </w:r>
          </w:p>
        </w:tc>
      </w:tr>
    </w:tbl>
    <w:p w14:paraId="23B22591" w14:textId="77777777" w:rsidR="004D0928" w:rsidRPr="006C6D43" w:rsidRDefault="004D0928" w:rsidP="004D0928">
      <w:pPr>
        <w:rPr>
          <w:color w:val="auto"/>
        </w:rPr>
      </w:pPr>
    </w:p>
    <w:p w14:paraId="0457EBAB" w14:textId="77777777" w:rsidR="004D0928" w:rsidRPr="006C6D43" w:rsidRDefault="004D0928">
      <w:pPr>
        <w:spacing w:after="200"/>
        <w:rPr>
          <w:rFonts w:eastAsiaTheme="majorEastAsia" w:cstheme="majorBidi"/>
          <w:bCs/>
          <w:color w:val="auto"/>
          <w:sz w:val="40"/>
          <w:szCs w:val="40"/>
        </w:rPr>
      </w:pPr>
      <w:r w:rsidRPr="006C6D43">
        <w:rPr>
          <w:color w:val="auto"/>
        </w:rPr>
        <w:br w:type="page"/>
      </w:r>
    </w:p>
    <w:p w14:paraId="3BF8B73E" w14:textId="77777777" w:rsidR="004D0928" w:rsidRPr="006C6D43" w:rsidRDefault="004D0928" w:rsidP="004D0928">
      <w:pPr>
        <w:pStyle w:val="Heading2"/>
        <w:rPr>
          <w:color w:val="auto"/>
        </w:rPr>
      </w:pPr>
      <w:bookmarkStart w:id="150" w:name="_Toc142294167"/>
      <w:r w:rsidRPr="006C6D43">
        <w:rPr>
          <w:color w:val="auto"/>
        </w:rPr>
        <w:t xml:space="preserve">Demographic comparison – </w:t>
      </w:r>
      <w:r w:rsidR="002B2949" w:rsidRPr="006C6D43">
        <w:rPr>
          <w:color w:val="auto"/>
        </w:rPr>
        <w:t>S</w:t>
      </w:r>
      <w:r w:rsidRPr="006C6D43">
        <w:rPr>
          <w:color w:val="auto"/>
        </w:rPr>
        <w:t>atisfaction with early voting centres</w:t>
      </w:r>
      <w:bookmarkEnd w:id="150"/>
    </w:p>
    <w:p w14:paraId="4F9AA13C" w14:textId="3FCEC831" w:rsidR="004D0928" w:rsidRPr="006C6D43" w:rsidRDefault="004D0928" w:rsidP="004D0928">
      <w:pPr>
        <w:rPr>
          <w:color w:val="auto"/>
        </w:rPr>
      </w:pPr>
      <w:r w:rsidRPr="006C6D43">
        <w:rPr>
          <w:color w:val="auto"/>
        </w:rPr>
        <w:t xml:space="preserve">Similar to voting in-person on </w:t>
      </w:r>
      <w:r w:rsidR="0018744E" w:rsidRPr="006C6D43">
        <w:rPr>
          <w:color w:val="auto"/>
        </w:rPr>
        <w:t>E</w:t>
      </w:r>
      <w:r w:rsidRPr="006C6D43">
        <w:rPr>
          <w:color w:val="auto"/>
        </w:rPr>
        <w:t xml:space="preserve">lection </w:t>
      </w:r>
      <w:r w:rsidR="0018744E" w:rsidRPr="006C6D43">
        <w:rPr>
          <w:color w:val="auto"/>
        </w:rPr>
        <w:t>D</w:t>
      </w:r>
      <w:r w:rsidRPr="006C6D43">
        <w:rPr>
          <w:color w:val="auto"/>
        </w:rPr>
        <w:t xml:space="preserve">ay, satisfaction with early voting centres </w:t>
      </w:r>
      <w:r w:rsidR="0018744E" w:rsidRPr="006C6D43">
        <w:rPr>
          <w:color w:val="auto"/>
        </w:rPr>
        <w:t>did</w:t>
      </w:r>
      <w:r w:rsidRPr="006C6D43">
        <w:rPr>
          <w:color w:val="auto"/>
        </w:rPr>
        <w:t xml:space="preserve"> not vary by any demographic factors</w:t>
      </w:r>
      <w:r w:rsidR="0006393D" w:rsidRPr="006C6D43">
        <w:rPr>
          <w:color w:val="auto"/>
        </w:rPr>
        <w:t xml:space="preserve"> for early voters</w:t>
      </w:r>
      <w:r w:rsidRPr="006C6D43">
        <w:rPr>
          <w:color w:val="auto"/>
        </w:rPr>
        <w:t xml:space="preserve">. </w:t>
      </w:r>
    </w:p>
    <w:p w14:paraId="7A286138" w14:textId="39C9A4A3" w:rsidR="004D0928" w:rsidRPr="006C6D43" w:rsidRDefault="00391433" w:rsidP="0031513B">
      <w:pPr>
        <w:pStyle w:val="Caption"/>
        <w:rPr>
          <w:color w:val="auto"/>
        </w:rPr>
      </w:pPr>
      <w:bookmarkStart w:id="151" w:name="_Toc131073009"/>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6</w:t>
      </w:r>
      <w:r w:rsidRPr="006C6D43">
        <w:rPr>
          <w:color w:val="auto"/>
        </w:rPr>
        <w:fldChar w:fldCharType="end"/>
      </w:r>
      <w:r w:rsidRPr="006C6D43">
        <w:rPr>
          <w:color w:val="auto"/>
        </w:rPr>
        <w:t>:</w:t>
      </w:r>
      <w:r w:rsidR="004D0928" w:rsidRPr="006C6D43">
        <w:rPr>
          <w:color w:val="auto"/>
        </w:rPr>
        <w:tab/>
        <w:t xml:space="preserve">Demographic comparison – </w:t>
      </w:r>
      <w:r w:rsidR="002B2949" w:rsidRPr="006C6D43">
        <w:rPr>
          <w:color w:val="auto"/>
        </w:rPr>
        <w:t>S</w:t>
      </w:r>
      <w:r w:rsidR="004D0928" w:rsidRPr="006C6D43">
        <w:rPr>
          <w:color w:val="auto"/>
        </w:rPr>
        <w:t>atisfaction with early voting centres</w:t>
      </w:r>
      <w:bookmarkEnd w:id="151"/>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1162D522" w14:textId="77777777" w:rsidTr="00D0443C">
        <w:tc>
          <w:tcPr>
            <w:tcW w:w="1980" w:type="dxa"/>
            <w:shd w:val="clear" w:color="auto" w:fill="0E3A6C"/>
          </w:tcPr>
          <w:p w14:paraId="7A26AD28" w14:textId="77777777" w:rsidR="004D0928" w:rsidRPr="006C6D43" w:rsidRDefault="004D0928" w:rsidP="00EE71DE">
            <w:pPr>
              <w:spacing w:after="0"/>
              <w:rPr>
                <w:color w:val="auto"/>
              </w:rPr>
            </w:pPr>
          </w:p>
        </w:tc>
        <w:tc>
          <w:tcPr>
            <w:tcW w:w="1488" w:type="dxa"/>
            <w:shd w:val="clear" w:color="auto" w:fill="0E3A6C"/>
          </w:tcPr>
          <w:p w14:paraId="38CDD5A3" w14:textId="77777777" w:rsidR="004D0928" w:rsidRPr="006C6D43" w:rsidRDefault="004D0928" w:rsidP="00EE71DE">
            <w:pPr>
              <w:spacing w:after="0"/>
              <w:jc w:val="center"/>
              <w:rPr>
                <w:color w:val="auto"/>
              </w:rPr>
            </w:pPr>
          </w:p>
        </w:tc>
        <w:tc>
          <w:tcPr>
            <w:tcW w:w="2977" w:type="dxa"/>
            <w:gridSpan w:val="2"/>
            <w:shd w:val="clear" w:color="auto" w:fill="0E3A6C"/>
          </w:tcPr>
          <w:p w14:paraId="4B899CAA" w14:textId="3A050FD3" w:rsidR="004D0928" w:rsidRPr="006C6D43" w:rsidRDefault="004D0928" w:rsidP="00EE71DE">
            <w:pPr>
              <w:spacing w:after="0"/>
              <w:jc w:val="center"/>
              <w:rPr>
                <w:color w:val="auto"/>
              </w:rPr>
            </w:pPr>
            <w:r w:rsidRPr="006C6D43">
              <w:rPr>
                <w:noProof/>
                <w:color w:val="auto"/>
                <w:lang w:eastAsia="en-AU"/>
              </w:rPr>
              <w:drawing>
                <wp:inline distT="0" distB="0" distL="0" distR="0" wp14:anchorId="5A1F823E" wp14:editId="05D458D2">
                  <wp:extent cx="396240" cy="39624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794C066A" w14:textId="77777777" w:rsidR="004D0928" w:rsidRPr="006C6D43" w:rsidRDefault="004D0928" w:rsidP="00EE71DE">
            <w:pPr>
              <w:spacing w:after="0"/>
              <w:jc w:val="center"/>
              <w:rPr>
                <w:color w:val="auto"/>
              </w:rPr>
            </w:pPr>
            <w:r w:rsidRPr="006C6D43">
              <w:rPr>
                <w:noProof/>
                <w:color w:val="auto"/>
                <w:lang w:eastAsia="en-AU"/>
              </w:rPr>
              <w:drawing>
                <wp:inline distT="0" distB="0" distL="0" distR="0" wp14:anchorId="3E603107" wp14:editId="0B45B0FD">
                  <wp:extent cx="396240" cy="396240"/>
                  <wp:effectExtent l="0" t="0" r="381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749EF67B" w14:textId="77777777" w:rsidR="004D0928" w:rsidRPr="006C6D43" w:rsidRDefault="004D0928" w:rsidP="00EE71DE">
            <w:pPr>
              <w:spacing w:after="0"/>
              <w:jc w:val="center"/>
              <w:rPr>
                <w:color w:val="auto"/>
              </w:rPr>
            </w:pPr>
            <w:r w:rsidRPr="006C6D43">
              <w:rPr>
                <w:noProof/>
                <w:color w:val="auto"/>
                <w:lang w:eastAsia="en-AU"/>
              </w:rPr>
              <w:drawing>
                <wp:inline distT="0" distB="0" distL="0" distR="0" wp14:anchorId="0BA38C6A" wp14:editId="1C4E8252">
                  <wp:extent cx="396240" cy="3962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2E58D818" w14:textId="77777777" w:rsidTr="00D0443C">
        <w:tc>
          <w:tcPr>
            <w:tcW w:w="1980" w:type="dxa"/>
            <w:shd w:val="clear" w:color="auto" w:fill="A30134"/>
          </w:tcPr>
          <w:p w14:paraId="179723FD" w14:textId="77777777" w:rsidR="005C2671" w:rsidRPr="006C6D43" w:rsidRDefault="005C2671" w:rsidP="005C2671">
            <w:pPr>
              <w:spacing w:before="40" w:after="40"/>
              <w:rPr>
                <w:color w:val="auto"/>
              </w:rPr>
            </w:pPr>
          </w:p>
        </w:tc>
        <w:tc>
          <w:tcPr>
            <w:tcW w:w="1488" w:type="dxa"/>
            <w:shd w:val="clear" w:color="auto" w:fill="A30134"/>
          </w:tcPr>
          <w:p w14:paraId="1C4C61F3" w14:textId="77777777" w:rsidR="005C2671" w:rsidRPr="006C6D43" w:rsidRDefault="005C2671" w:rsidP="005C2671">
            <w:pPr>
              <w:spacing w:before="40" w:after="40"/>
              <w:jc w:val="center"/>
              <w:rPr>
                <w:color w:val="auto"/>
              </w:rPr>
            </w:pPr>
            <w:r w:rsidRPr="006C6D43">
              <w:rPr>
                <w:color w:val="auto"/>
              </w:rPr>
              <w:t>Total</w:t>
            </w:r>
          </w:p>
        </w:tc>
        <w:tc>
          <w:tcPr>
            <w:tcW w:w="1488" w:type="dxa"/>
            <w:shd w:val="clear" w:color="auto" w:fill="A30134"/>
          </w:tcPr>
          <w:p w14:paraId="3956743B" w14:textId="77777777" w:rsidR="005C2671" w:rsidRPr="006C6D43" w:rsidRDefault="005C2671" w:rsidP="005C2671">
            <w:pPr>
              <w:spacing w:before="40" w:after="40"/>
              <w:jc w:val="center"/>
              <w:rPr>
                <w:color w:val="auto"/>
              </w:rPr>
            </w:pPr>
            <w:r w:rsidRPr="006C6D43">
              <w:rPr>
                <w:color w:val="auto"/>
              </w:rPr>
              <w:t>Male</w:t>
            </w:r>
          </w:p>
        </w:tc>
        <w:tc>
          <w:tcPr>
            <w:tcW w:w="1489" w:type="dxa"/>
            <w:shd w:val="clear" w:color="auto" w:fill="A30134"/>
          </w:tcPr>
          <w:p w14:paraId="44B5C3D0" w14:textId="77777777" w:rsidR="005C2671" w:rsidRPr="006C6D43" w:rsidRDefault="005C2671" w:rsidP="005C2671">
            <w:pPr>
              <w:spacing w:before="40" w:after="40"/>
              <w:jc w:val="center"/>
              <w:rPr>
                <w:color w:val="auto"/>
              </w:rPr>
            </w:pPr>
            <w:r w:rsidRPr="006C6D43">
              <w:rPr>
                <w:color w:val="auto"/>
              </w:rPr>
              <w:t>Female</w:t>
            </w:r>
          </w:p>
        </w:tc>
        <w:tc>
          <w:tcPr>
            <w:tcW w:w="1488" w:type="dxa"/>
            <w:shd w:val="clear" w:color="auto" w:fill="A30134"/>
          </w:tcPr>
          <w:p w14:paraId="0C25EE3D" w14:textId="0DC5E90A" w:rsidR="005C2671" w:rsidRPr="006C6D43" w:rsidRDefault="005C2671" w:rsidP="005C2671">
            <w:pPr>
              <w:spacing w:before="40" w:after="40"/>
              <w:jc w:val="center"/>
              <w:rPr>
                <w:color w:val="auto"/>
              </w:rPr>
            </w:pPr>
            <w:r w:rsidRPr="006C6D43">
              <w:rPr>
                <w:color w:val="auto"/>
              </w:rPr>
              <w:t>18-34 years</w:t>
            </w:r>
          </w:p>
        </w:tc>
        <w:tc>
          <w:tcPr>
            <w:tcW w:w="1488" w:type="dxa"/>
            <w:shd w:val="clear" w:color="auto" w:fill="A30134"/>
          </w:tcPr>
          <w:p w14:paraId="26314E50" w14:textId="50BB6A41" w:rsidR="005C2671" w:rsidRPr="006C6D43" w:rsidRDefault="005C2671" w:rsidP="005C2671">
            <w:pPr>
              <w:spacing w:before="40" w:after="40"/>
              <w:jc w:val="center"/>
              <w:rPr>
                <w:color w:val="auto"/>
              </w:rPr>
            </w:pPr>
            <w:r w:rsidRPr="006C6D43">
              <w:rPr>
                <w:color w:val="auto"/>
              </w:rPr>
              <w:t>35-54 years</w:t>
            </w:r>
          </w:p>
        </w:tc>
        <w:tc>
          <w:tcPr>
            <w:tcW w:w="1489" w:type="dxa"/>
            <w:shd w:val="clear" w:color="auto" w:fill="A30134"/>
          </w:tcPr>
          <w:p w14:paraId="4C9616B9" w14:textId="2558AF77" w:rsidR="005C2671" w:rsidRPr="006C6D43" w:rsidRDefault="005C2671" w:rsidP="005C2671">
            <w:pPr>
              <w:spacing w:before="40" w:after="40"/>
              <w:jc w:val="center"/>
              <w:rPr>
                <w:color w:val="auto"/>
              </w:rPr>
            </w:pPr>
            <w:r w:rsidRPr="006C6D43">
              <w:rPr>
                <w:color w:val="auto"/>
              </w:rPr>
              <w:t>55+ years</w:t>
            </w:r>
          </w:p>
        </w:tc>
        <w:tc>
          <w:tcPr>
            <w:tcW w:w="1488" w:type="dxa"/>
            <w:shd w:val="clear" w:color="auto" w:fill="A30134"/>
          </w:tcPr>
          <w:p w14:paraId="34F291DF" w14:textId="77777777" w:rsidR="005C2671" w:rsidRPr="006C6D43" w:rsidRDefault="005C2671" w:rsidP="005C2671">
            <w:pPr>
              <w:spacing w:before="40" w:after="40"/>
              <w:jc w:val="center"/>
              <w:rPr>
                <w:color w:val="auto"/>
              </w:rPr>
            </w:pPr>
            <w:r w:rsidRPr="006C6D43">
              <w:rPr>
                <w:color w:val="auto"/>
              </w:rPr>
              <w:t>Metro</w:t>
            </w:r>
          </w:p>
        </w:tc>
        <w:tc>
          <w:tcPr>
            <w:tcW w:w="1489" w:type="dxa"/>
            <w:shd w:val="clear" w:color="auto" w:fill="A30134"/>
          </w:tcPr>
          <w:p w14:paraId="58D2E99C" w14:textId="77777777" w:rsidR="005C2671" w:rsidRPr="006C6D43" w:rsidRDefault="005C2671" w:rsidP="005C2671">
            <w:pPr>
              <w:spacing w:before="40" w:after="40"/>
              <w:jc w:val="center"/>
              <w:rPr>
                <w:color w:val="auto"/>
              </w:rPr>
            </w:pPr>
            <w:r w:rsidRPr="006C6D43">
              <w:rPr>
                <w:color w:val="auto"/>
              </w:rPr>
              <w:t>Regional</w:t>
            </w:r>
          </w:p>
        </w:tc>
      </w:tr>
      <w:tr w:rsidR="006C6D43" w:rsidRPr="006C6D43" w14:paraId="3FCF213D" w14:textId="77777777" w:rsidTr="00EE71DE">
        <w:tc>
          <w:tcPr>
            <w:tcW w:w="1980" w:type="dxa"/>
            <w:shd w:val="clear" w:color="auto" w:fill="D9D9D9" w:themeFill="background1" w:themeFillShade="D9"/>
          </w:tcPr>
          <w:p w14:paraId="2166E311" w14:textId="77777777" w:rsidR="005C2671" w:rsidRPr="006C6D43" w:rsidRDefault="005C2671" w:rsidP="005C2671">
            <w:pPr>
              <w:spacing w:after="0"/>
              <w:rPr>
                <w:color w:val="auto"/>
              </w:rPr>
            </w:pPr>
          </w:p>
        </w:tc>
        <w:tc>
          <w:tcPr>
            <w:tcW w:w="1488" w:type="dxa"/>
            <w:shd w:val="clear" w:color="auto" w:fill="D9D9D9" w:themeFill="background1" w:themeFillShade="D9"/>
          </w:tcPr>
          <w:p w14:paraId="0321CE8F" w14:textId="1FEF467E" w:rsidR="005C2671" w:rsidRPr="006C6D43" w:rsidRDefault="005C2671" w:rsidP="005C2671">
            <w:pPr>
              <w:spacing w:after="0"/>
              <w:jc w:val="center"/>
              <w:rPr>
                <w:color w:val="auto"/>
                <w:sz w:val="16"/>
                <w:szCs w:val="16"/>
              </w:rPr>
            </w:pPr>
            <w:r w:rsidRPr="006C6D43">
              <w:rPr>
                <w:color w:val="auto"/>
                <w:sz w:val="16"/>
                <w:szCs w:val="16"/>
              </w:rPr>
              <w:t>(n=1,196)</w:t>
            </w:r>
          </w:p>
        </w:tc>
        <w:tc>
          <w:tcPr>
            <w:tcW w:w="1488" w:type="dxa"/>
            <w:shd w:val="clear" w:color="auto" w:fill="D9D9D9" w:themeFill="background1" w:themeFillShade="D9"/>
          </w:tcPr>
          <w:p w14:paraId="42FDED16" w14:textId="3228CC01" w:rsidR="005C2671" w:rsidRPr="006C6D43" w:rsidRDefault="005C2671" w:rsidP="005C2671">
            <w:pPr>
              <w:spacing w:after="0"/>
              <w:jc w:val="center"/>
              <w:rPr>
                <w:color w:val="auto"/>
                <w:sz w:val="16"/>
                <w:szCs w:val="16"/>
              </w:rPr>
            </w:pPr>
            <w:r w:rsidRPr="006C6D43">
              <w:rPr>
                <w:color w:val="auto"/>
                <w:sz w:val="16"/>
                <w:szCs w:val="16"/>
              </w:rPr>
              <w:t>(n=563)</w:t>
            </w:r>
          </w:p>
        </w:tc>
        <w:tc>
          <w:tcPr>
            <w:tcW w:w="1489" w:type="dxa"/>
            <w:shd w:val="clear" w:color="auto" w:fill="D9D9D9" w:themeFill="background1" w:themeFillShade="D9"/>
          </w:tcPr>
          <w:p w14:paraId="227D341F" w14:textId="0548F014" w:rsidR="005C2671" w:rsidRPr="006C6D43" w:rsidRDefault="005C2671" w:rsidP="005C2671">
            <w:pPr>
              <w:spacing w:after="0"/>
              <w:jc w:val="center"/>
              <w:rPr>
                <w:color w:val="auto"/>
                <w:sz w:val="16"/>
                <w:szCs w:val="16"/>
              </w:rPr>
            </w:pPr>
            <w:r w:rsidRPr="006C6D43">
              <w:rPr>
                <w:color w:val="auto"/>
                <w:sz w:val="16"/>
                <w:szCs w:val="16"/>
              </w:rPr>
              <w:t>(n=589)</w:t>
            </w:r>
          </w:p>
        </w:tc>
        <w:tc>
          <w:tcPr>
            <w:tcW w:w="1488" w:type="dxa"/>
            <w:shd w:val="clear" w:color="auto" w:fill="D9D9D9" w:themeFill="background1" w:themeFillShade="D9"/>
          </w:tcPr>
          <w:p w14:paraId="38454C8C" w14:textId="3515FDBB" w:rsidR="005C2671" w:rsidRPr="006C6D43" w:rsidRDefault="005C2671" w:rsidP="005C2671">
            <w:pPr>
              <w:spacing w:after="0"/>
              <w:jc w:val="center"/>
              <w:rPr>
                <w:color w:val="auto"/>
              </w:rPr>
            </w:pPr>
            <w:r w:rsidRPr="006C6D43">
              <w:rPr>
                <w:color w:val="auto"/>
                <w:sz w:val="16"/>
                <w:szCs w:val="16"/>
              </w:rPr>
              <w:t>(n=165)</w:t>
            </w:r>
          </w:p>
        </w:tc>
        <w:tc>
          <w:tcPr>
            <w:tcW w:w="1488" w:type="dxa"/>
            <w:shd w:val="clear" w:color="auto" w:fill="D9D9D9" w:themeFill="background1" w:themeFillShade="D9"/>
          </w:tcPr>
          <w:p w14:paraId="5596750B" w14:textId="5DCC7343" w:rsidR="005C2671" w:rsidRPr="006C6D43" w:rsidRDefault="005C2671" w:rsidP="005C2671">
            <w:pPr>
              <w:spacing w:after="0"/>
              <w:jc w:val="center"/>
              <w:rPr>
                <w:color w:val="auto"/>
              </w:rPr>
            </w:pPr>
            <w:r w:rsidRPr="006C6D43">
              <w:rPr>
                <w:color w:val="auto"/>
                <w:sz w:val="16"/>
                <w:szCs w:val="16"/>
              </w:rPr>
              <w:t>(n=353)</w:t>
            </w:r>
          </w:p>
        </w:tc>
        <w:tc>
          <w:tcPr>
            <w:tcW w:w="1489" w:type="dxa"/>
            <w:shd w:val="clear" w:color="auto" w:fill="D9D9D9" w:themeFill="background1" w:themeFillShade="D9"/>
          </w:tcPr>
          <w:p w14:paraId="08150D34" w14:textId="33B374D6" w:rsidR="005C2671" w:rsidRPr="006C6D43" w:rsidRDefault="005C2671" w:rsidP="005C2671">
            <w:pPr>
              <w:spacing w:after="0"/>
              <w:jc w:val="center"/>
              <w:rPr>
                <w:color w:val="auto"/>
              </w:rPr>
            </w:pPr>
            <w:r w:rsidRPr="006C6D43">
              <w:rPr>
                <w:color w:val="auto"/>
                <w:sz w:val="16"/>
                <w:szCs w:val="16"/>
              </w:rPr>
              <w:t>(n=527)</w:t>
            </w:r>
          </w:p>
        </w:tc>
        <w:tc>
          <w:tcPr>
            <w:tcW w:w="1488" w:type="dxa"/>
            <w:shd w:val="clear" w:color="auto" w:fill="D9D9D9" w:themeFill="background1" w:themeFillShade="D9"/>
          </w:tcPr>
          <w:p w14:paraId="2AA82E14" w14:textId="5259966E" w:rsidR="005C2671" w:rsidRPr="006C6D43" w:rsidRDefault="005C2671" w:rsidP="005C2671">
            <w:pPr>
              <w:spacing w:after="0"/>
              <w:jc w:val="center"/>
              <w:rPr>
                <w:color w:val="auto"/>
              </w:rPr>
            </w:pPr>
            <w:r w:rsidRPr="006C6D43">
              <w:rPr>
                <w:color w:val="auto"/>
                <w:sz w:val="16"/>
                <w:szCs w:val="16"/>
              </w:rPr>
              <w:t>(n=754)</w:t>
            </w:r>
          </w:p>
        </w:tc>
        <w:tc>
          <w:tcPr>
            <w:tcW w:w="1489" w:type="dxa"/>
            <w:shd w:val="clear" w:color="auto" w:fill="D9D9D9" w:themeFill="background1" w:themeFillShade="D9"/>
          </w:tcPr>
          <w:p w14:paraId="10FC72DC" w14:textId="3A5398E1" w:rsidR="005C2671" w:rsidRPr="006C6D43" w:rsidRDefault="005C2671" w:rsidP="005C2671">
            <w:pPr>
              <w:spacing w:after="0"/>
              <w:jc w:val="center"/>
              <w:rPr>
                <w:color w:val="auto"/>
              </w:rPr>
            </w:pPr>
            <w:r w:rsidRPr="006C6D43">
              <w:rPr>
                <w:color w:val="auto"/>
                <w:sz w:val="16"/>
                <w:szCs w:val="16"/>
              </w:rPr>
              <w:t>(n=429)</w:t>
            </w:r>
          </w:p>
        </w:tc>
      </w:tr>
      <w:tr w:rsidR="006C6D43" w:rsidRPr="006C6D43" w14:paraId="6A23D2A4" w14:textId="77777777" w:rsidTr="00EE71DE">
        <w:tc>
          <w:tcPr>
            <w:tcW w:w="1980" w:type="dxa"/>
          </w:tcPr>
          <w:p w14:paraId="083AE74C" w14:textId="58070C4C" w:rsidR="005C2671" w:rsidRPr="006C6D43" w:rsidRDefault="005C2671" w:rsidP="005C2671">
            <w:pPr>
              <w:spacing w:before="120" w:after="120"/>
              <w:rPr>
                <w:rFonts w:cs="Arial"/>
                <w:color w:val="auto"/>
                <w:szCs w:val="20"/>
              </w:rPr>
            </w:pPr>
            <w:r w:rsidRPr="006C6D43">
              <w:rPr>
                <w:color w:val="auto"/>
              </w:rPr>
              <w:t>Total dissatisfied</w:t>
            </w:r>
          </w:p>
        </w:tc>
        <w:tc>
          <w:tcPr>
            <w:tcW w:w="1488" w:type="dxa"/>
            <w:vAlign w:val="bottom"/>
          </w:tcPr>
          <w:p w14:paraId="56C802AF" w14:textId="3E0EC67E"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8" w:type="dxa"/>
            <w:vAlign w:val="bottom"/>
          </w:tcPr>
          <w:p w14:paraId="521BD6A1" w14:textId="04DED89C" w:rsidR="005C2671" w:rsidRPr="006C6D43" w:rsidRDefault="005C2671" w:rsidP="005C2671">
            <w:pPr>
              <w:spacing w:before="120" w:after="120"/>
              <w:jc w:val="center"/>
              <w:rPr>
                <w:rFonts w:cs="Arial"/>
                <w:color w:val="auto"/>
                <w:szCs w:val="20"/>
              </w:rPr>
            </w:pPr>
            <w:r w:rsidRPr="006C6D43">
              <w:rPr>
                <w:rFonts w:cs="Arial"/>
                <w:color w:val="auto"/>
                <w:szCs w:val="20"/>
              </w:rPr>
              <w:t>6%</w:t>
            </w:r>
          </w:p>
        </w:tc>
        <w:tc>
          <w:tcPr>
            <w:tcW w:w="1489" w:type="dxa"/>
            <w:vAlign w:val="bottom"/>
          </w:tcPr>
          <w:p w14:paraId="1105BD47" w14:textId="547E097D"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8" w:type="dxa"/>
            <w:vAlign w:val="bottom"/>
          </w:tcPr>
          <w:p w14:paraId="243AF7A7" w14:textId="4474EAD0" w:rsidR="005C2671" w:rsidRPr="006C6D43" w:rsidRDefault="005C2671" w:rsidP="005C2671">
            <w:pPr>
              <w:spacing w:before="120" w:after="120"/>
              <w:jc w:val="center"/>
              <w:rPr>
                <w:rFonts w:cs="Arial"/>
                <w:color w:val="auto"/>
                <w:szCs w:val="20"/>
              </w:rPr>
            </w:pPr>
            <w:r w:rsidRPr="006C6D43">
              <w:rPr>
                <w:rFonts w:cs="Arial"/>
                <w:color w:val="auto"/>
                <w:szCs w:val="20"/>
              </w:rPr>
              <w:t>9%</w:t>
            </w:r>
          </w:p>
        </w:tc>
        <w:tc>
          <w:tcPr>
            <w:tcW w:w="1488" w:type="dxa"/>
            <w:vAlign w:val="bottom"/>
          </w:tcPr>
          <w:p w14:paraId="053B979D" w14:textId="298E2149"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9" w:type="dxa"/>
            <w:vAlign w:val="bottom"/>
          </w:tcPr>
          <w:p w14:paraId="5A34229F" w14:textId="245D37E3"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8" w:type="dxa"/>
            <w:vAlign w:val="bottom"/>
          </w:tcPr>
          <w:p w14:paraId="1D211DA2" w14:textId="541B6255"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9" w:type="dxa"/>
            <w:vAlign w:val="bottom"/>
          </w:tcPr>
          <w:p w14:paraId="1A7A8A99" w14:textId="1E6C7633" w:rsidR="005C2671" w:rsidRPr="006C6D43" w:rsidRDefault="005C2671" w:rsidP="005C2671">
            <w:pPr>
              <w:spacing w:before="120" w:after="120"/>
              <w:jc w:val="center"/>
              <w:rPr>
                <w:rFonts w:cs="Arial"/>
                <w:color w:val="auto"/>
                <w:szCs w:val="20"/>
              </w:rPr>
            </w:pPr>
            <w:r w:rsidRPr="006C6D43">
              <w:rPr>
                <w:rFonts w:cs="Arial"/>
                <w:color w:val="auto"/>
                <w:szCs w:val="20"/>
              </w:rPr>
              <w:t>7%</w:t>
            </w:r>
          </w:p>
        </w:tc>
      </w:tr>
      <w:tr w:rsidR="006C6D43" w:rsidRPr="006C6D43" w14:paraId="775AFEDF" w14:textId="77777777" w:rsidTr="00EE71DE">
        <w:tc>
          <w:tcPr>
            <w:tcW w:w="1980" w:type="dxa"/>
          </w:tcPr>
          <w:p w14:paraId="7B54CD38" w14:textId="77777777" w:rsidR="005C2671" w:rsidRPr="006C6D43" w:rsidRDefault="005C2671" w:rsidP="005C2671">
            <w:pPr>
              <w:spacing w:before="120" w:after="120"/>
              <w:rPr>
                <w:rFonts w:cs="Arial"/>
                <w:color w:val="auto"/>
                <w:szCs w:val="20"/>
              </w:rPr>
            </w:pPr>
            <w:r w:rsidRPr="006C6D43">
              <w:rPr>
                <w:color w:val="auto"/>
              </w:rPr>
              <w:t>Neutral</w:t>
            </w:r>
          </w:p>
        </w:tc>
        <w:tc>
          <w:tcPr>
            <w:tcW w:w="1488" w:type="dxa"/>
            <w:vAlign w:val="bottom"/>
          </w:tcPr>
          <w:p w14:paraId="7F51CFE8" w14:textId="78FDDC8E"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8" w:type="dxa"/>
            <w:vAlign w:val="bottom"/>
          </w:tcPr>
          <w:p w14:paraId="00A1ED26" w14:textId="1AE6C9B8"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9" w:type="dxa"/>
            <w:vAlign w:val="bottom"/>
          </w:tcPr>
          <w:p w14:paraId="5F1373A4" w14:textId="6B360047" w:rsidR="005C2671" w:rsidRPr="006C6D43" w:rsidRDefault="005C2671" w:rsidP="005C2671">
            <w:pPr>
              <w:spacing w:before="120" w:after="120"/>
              <w:jc w:val="center"/>
              <w:rPr>
                <w:rFonts w:cs="Arial"/>
                <w:color w:val="auto"/>
                <w:szCs w:val="20"/>
              </w:rPr>
            </w:pPr>
            <w:r w:rsidRPr="006C6D43">
              <w:rPr>
                <w:rFonts w:cs="Arial"/>
                <w:color w:val="auto"/>
                <w:szCs w:val="20"/>
              </w:rPr>
              <w:t>6%</w:t>
            </w:r>
          </w:p>
        </w:tc>
        <w:tc>
          <w:tcPr>
            <w:tcW w:w="1488" w:type="dxa"/>
            <w:vAlign w:val="bottom"/>
          </w:tcPr>
          <w:p w14:paraId="08483432" w14:textId="7F5BAB13"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8" w:type="dxa"/>
            <w:vAlign w:val="bottom"/>
          </w:tcPr>
          <w:p w14:paraId="55072A65" w14:textId="09E52548"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9" w:type="dxa"/>
            <w:vAlign w:val="bottom"/>
          </w:tcPr>
          <w:p w14:paraId="0EF2426E" w14:textId="7D7BF73E" w:rsidR="005C2671" w:rsidRPr="006C6D43" w:rsidRDefault="005C2671" w:rsidP="005C2671">
            <w:pPr>
              <w:spacing w:before="120" w:after="120"/>
              <w:jc w:val="center"/>
              <w:rPr>
                <w:rFonts w:cs="Arial"/>
                <w:color w:val="auto"/>
                <w:szCs w:val="20"/>
              </w:rPr>
            </w:pPr>
            <w:r w:rsidRPr="006C6D43">
              <w:rPr>
                <w:rFonts w:cs="Arial"/>
                <w:color w:val="auto"/>
                <w:szCs w:val="20"/>
              </w:rPr>
              <w:t>6%</w:t>
            </w:r>
          </w:p>
        </w:tc>
        <w:tc>
          <w:tcPr>
            <w:tcW w:w="1488" w:type="dxa"/>
            <w:vAlign w:val="bottom"/>
          </w:tcPr>
          <w:p w14:paraId="7EEB325A" w14:textId="13EDD957" w:rsidR="005C2671" w:rsidRPr="006C6D43" w:rsidRDefault="005C2671" w:rsidP="005C2671">
            <w:pPr>
              <w:spacing w:before="120" w:after="120"/>
              <w:jc w:val="center"/>
              <w:rPr>
                <w:rFonts w:cs="Arial"/>
                <w:color w:val="auto"/>
                <w:szCs w:val="20"/>
              </w:rPr>
            </w:pPr>
            <w:r w:rsidRPr="006C6D43">
              <w:rPr>
                <w:rFonts w:cs="Arial"/>
                <w:color w:val="auto"/>
                <w:szCs w:val="20"/>
              </w:rPr>
              <w:t>6%</w:t>
            </w:r>
          </w:p>
        </w:tc>
        <w:tc>
          <w:tcPr>
            <w:tcW w:w="1489" w:type="dxa"/>
            <w:vAlign w:val="bottom"/>
          </w:tcPr>
          <w:p w14:paraId="1FF78FF9" w14:textId="6D184E07" w:rsidR="005C2671" w:rsidRPr="006C6D43" w:rsidRDefault="005C2671" w:rsidP="005C2671">
            <w:pPr>
              <w:spacing w:before="120" w:after="120"/>
              <w:jc w:val="center"/>
              <w:rPr>
                <w:rFonts w:cs="Arial"/>
                <w:color w:val="auto"/>
                <w:szCs w:val="20"/>
              </w:rPr>
            </w:pPr>
            <w:r w:rsidRPr="006C6D43">
              <w:rPr>
                <w:rFonts w:cs="Arial"/>
                <w:color w:val="auto"/>
                <w:szCs w:val="20"/>
              </w:rPr>
              <w:t>8%</w:t>
            </w:r>
          </w:p>
        </w:tc>
      </w:tr>
      <w:tr w:rsidR="006C6D43" w:rsidRPr="006C6D43" w14:paraId="14D86155" w14:textId="77777777" w:rsidTr="00EE71DE">
        <w:tc>
          <w:tcPr>
            <w:tcW w:w="1980" w:type="dxa"/>
          </w:tcPr>
          <w:p w14:paraId="78F0B2C9" w14:textId="08B98FBA" w:rsidR="005C2671" w:rsidRPr="006C6D43" w:rsidRDefault="005C2671" w:rsidP="005C2671">
            <w:pPr>
              <w:spacing w:before="120" w:after="120"/>
              <w:rPr>
                <w:rFonts w:cs="Arial"/>
                <w:color w:val="auto"/>
                <w:szCs w:val="20"/>
              </w:rPr>
            </w:pPr>
            <w:r w:rsidRPr="006C6D43">
              <w:rPr>
                <w:color w:val="auto"/>
              </w:rPr>
              <w:t>Total satisfied</w:t>
            </w:r>
          </w:p>
        </w:tc>
        <w:tc>
          <w:tcPr>
            <w:tcW w:w="1488" w:type="dxa"/>
            <w:vAlign w:val="bottom"/>
          </w:tcPr>
          <w:p w14:paraId="4507B9F0" w14:textId="509D2C5F" w:rsidR="005C2671" w:rsidRPr="006C6D43" w:rsidRDefault="005C2671" w:rsidP="005C2671">
            <w:pPr>
              <w:spacing w:before="120" w:after="120"/>
              <w:jc w:val="center"/>
              <w:rPr>
                <w:rFonts w:cs="Arial"/>
                <w:color w:val="auto"/>
                <w:szCs w:val="20"/>
              </w:rPr>
            </w:pPr>
            <w:r w:rsidRPr="006C6D43">
              <w:rPr>
                <w:rFonts w:cs="Arial"/>
                <w:color w:val="auto"/>
                <w:szCs w:val="20"/>
              </w:rPr>
              <w:t>86%</w:t>
            </w:r>
          </w:p>
        </w:tc>
        <w:tc>
          <w:tcPr>
            <w:tcW w:w="1488" w:type="dxa"/>
            <w:vAlign w:val="bottom"/>
          </w:tcPr>
          <w:p w14:paraId="5474FBD6" w14:textId="23ED634A" w:rsidR="005C2671" w:rsidRPr="006C6D43" w:rsidRDefault="005C2671" w:rsidP="005C2671">
            <w:pPr>
              <w:spacing w:before="120" w:after="120"/>
              <w:jc w:val="center"/>
              <w:rPr>
                <w:rFonts w:cs="Arial"/>
                <w:color w:val="auto"/>
                <w:szCs w:val="20"/>
              </w:rPr>
            </w:pPr>
            <w:r w:rsidRPr="006C6D43">
              <w:rPr>
                <w:rFonts w:cs="Arial"/>
                <w:color w:val="auto"/>
                <w:szCs w:val="20"/>
              </w:rPr>
              <w:t>87%</w:t>
            </w:r>
          </w:p>
        </w:tc>
        <w:tc>
          <w:tcPr>
            <w:tcW w:w="1489" w:type="dxa"/>
            <w:vAlign w:val="bottom"/>
          </w:tcPr>
          <w:p w14:paraId="26EE1DCE" w14:textId="51F4F868" w:rsidR="005C2671" w:rsidRPr="006C6D43" w:rsidRDefault="005C2671" w:rsidP="005C2671">
            <w:pPr>
              <w:spacing w:before="120" w:after="120"/>
              <w:jc w:val="center"/>
              <w:rPr>
                <w:rFonts w:cs="Arial"/>
                <w:color w:val="auto"/>
                <w:szCs w:val="20"/>
              </w:rPr>
            </w:pPr>
            <w:r w:rsidRPr="006C6D43">
              <w:rPr>
                <w:rFonts w:cs="Arial"/>
                <w:color w:val="auto"/>
                <w:szCs w:val="20"/>
              </w:rPr>
              <w:t>86%</w:t>
            </w:r>
          </w:p>
        </w:tc>
        <w:tc>
          <w:tcPr>
            <w:tcW w:w="1488" w:type="dxa"/>
            <w:vAlign w:val="bottom"/>
          </w:tcPr>
          <w:p w14:paraId="17FA323E" w14:textId="6D3BA413" w:rsidR="005C2671" w:rsidRPr="006C6D43" w:rsidRDefault="005C2671" w:rsidP="005C2671">
            <w:pPr>
              <w:spacing w:before="120" w:after="120"/>
              <w:jc w:val="center"/>
              <w:rPr>
                <w:rFonts w:cs="Arial"/>
                <w:color w:val="auto"/>
                <w:szCs w:val="20"/>
              </w:rPr>
            </w:pPr>
            <w:r w:rsidRPr="006C6D43">
              <w:rPr>
                <w:rFonts w:cs="Arial"/>
                <w:color w:val="auto"/>
                <w:szCs w:val="20"/>
              </w:rPr>
              <w:t>84%</w:t>
            </w:r>
          </w:p>
        </w:tc>
        <w:tc>
          <w:tcPr>
            <w:tcW w:w="1488" w:type="dxa"/>
            <w:vAlign w:val="bottom"/>
          </w:tcPr>
          <w:p w14:paraId="74663628" w14:textId="6D028F41" w:rsidR="005C2671" w:rsidRPr="006C6D43" w:rsidRDefault="005C2671" w:rsidP="005C2671">
            <w:pPr>
              <w:spacing w:before="120" w:after="120"/>
              <w:jc w:val="center"/>
              <w:rPr>
                <w:rFonts w:cs="Arial"/>
                <w:color w:val="auto"/>
                <w:szCs w:val="20"/>
              </w:rPr>
            </w:pPr>
            <w:r w:rsidRPr="006C6D43">
              <w:rPr>
                <w:rFonts w:cs="Arial"/>
                <w:color w:val="auto"/>
                <w:szCs w:val="20"/>
              </w:rPr>
              <w:t>87%</w:t>
            </w:r>
          </w:p>
        </w:tc>
        <w:tc>
          <w:tcPr>
            <w:tcW w:w="1489" w:type="dxa"/>
            <w:vAlign w:val="bottom"/>
          </w:tcPr>
          <w:p w14:paraId="1038A13C" w14:textId="7929EC42" w:rsidR="005C2671" w:rsidRPr="006C6D43" w:rsidRDefault="005C2671" w:rsidP="005C2671">
            <w:pPr>
              <w:spacing w:before="120" w:after="120"/>
              <w:jc w:val="center"/>
              <w:rPr>
                <w:rFonts w:cs="Arial"/>
                <w:color w:val="auto"/>
                <w:szCs w:val="20"/>
              </w:rPr>
            </w:pPr>
            <w:r w:rsidRPr="006C6D43">
              <w:rPr>
                <w:rFonts w:cs="Arial"/>
                <w:color w:val="auto"/>
                <w:szCs w:val="20"/>
              </w:rPr>
              <w:t>88%</w:t>
            </w:r>
          </w:p>
        </w:tc>
        <w:tc>
          <w:tcPr>
            <w:tcW w:w="1488" w:type="dxa"/>
            <w:vAlign w:val="bottom"/>
          </w:tcPr>
          <w:p w14:paraId="678E2248" w14:textId="0314E302" w:rsidR="005C2671" w:rsidRPr="006C6D43" w:rsidRDefault="005C2671" w:rsidP="005C2671">
            <w:pPr>
              <w:spacing w:before="120" w:after="120"/>
              <w:jc w:val="center"/>
              <w:rPr>
                <w:rFonts w:cs="Arial"/>
                <w:color w:val="auto"/>
                <w:szCs w:val="20"/>
              </w:rPr>
            </w:pPr>
            <w:r w:rsidRPr="006C6D43">
              <w:rPr>
                <w:rFonts w:cs="Arial"/>
                <w:color w:val="auto"/>
                <w:szCs w:val="20"/>
              </w:rPr>
              <w:t>87%</w:t>
            </w:r>
          </w:p>
        </w:tc>
        <w:tc>
          <w:tcPr>
            <w:tcW w:w="1489" w:type="dxa"/>
            <w:vAlign w:val="bottom"/>
          </w:tcPr>
          <w:p w14:paraId="52C619CB" w14:textId="118B6EE7" w:rsidR="005C2671" w:rsidRPr="006C6D43" w:rsidRDefault="005C2671" w:rsidP="005C2671">
            <w:pPr>
              <w:spacing w:before="120" w:after="120"/>
              <w:jc w:val="center"/>
              <w:rPr>
                <w:rFonts w:cs="Arial"/>
                <w:color w:val="auto"/>
                <w:szCs w:val="20"/>
              </w:rPr>
            </w:pPr>
            <w:r w:rsidRPr="006C6D43">
              <w:rPr>
                <w:rFonts w:cs="Arial"/>
                <w:color w:val="auto"/>
                <w:szCs w:val="20"/>
              </w:rPr>
              <w:t>84%</w:t>
            </w:r>
          </w:p>
        </w:tc>
      </w:tr>
      <w:tr w:rsidR="005C2671" w:rsidRPr="006C6D43" w14:paraId="33B4545F" w14:textId="77777777" w:rsidTr="00EE71DE">
        <w:tc>
          <w:tcPr>
            <w:tcW w:w="13887" w:type="dxa"/>
            <w:gridSpan w:val="9"/>
            <w:vAlign w:val="center"/>
          </w:tcPr>
          <w:p w14:paraId="4C1AB286" w14:textId="77777777" w:rsidR="005C2671" w:rsidRPr="006C6D43" w:rsidRDefault="005C2671" w:rsidP="005C2671">
            <w:pPr>
              <w:pStyle w:val="BASE"/>
              <w:rPr>
                <w:color w:val="auto"/>
              </w:rPr>
            </w:pPr>
            <w:r w:rsidRPr="006C6D43">
              <w:rPr>
                <w:color w:val="auto"/>
              </w:rPr>
              <w:t>Q31</w:t>
            </w:r>
            <w:r w:rsidRPr="006C6D43">
              <w:rPr>
                <w:color w:val="auto"/>
              </w:rPr>
              <w:tab/>
              <w:t>Was your experience at the voting centre this election satisfactory or unsatisfactory? Please rate on a scale from 1 to 10, where 1 is ‘extremely unsatisfactory and 10 is ‘extremely satisfactory’.</w:t>
            </w:r>
          </w:p>
          <w:p w14:paraId="373FA4CF" w14:textId="4CACBD49" w:rsidR="005C2671" w:rsidRPr="006C6D43" w:rsidRDefault="005C2671" w:rsidP="005C2671">
            <w:pPr>
              <w:pStyle w:val="BASE"/>
              <w:rPr>
                <w:color w:val="auto"/>
              </w:rPr>
            </w:pPr>
            <w:r w:rsidRPr="006C6D43">
              <w:rPr>
                <w:color w:val="auto"/>
              </w:rPr>
              <w:t xml:space="preserve">Base: </w:t>
            </w:r>
            <w:r w:rsidRPr="006C6D43">
              <w:rPr>
                <w:color w:val="auto"/>
              </w:rPr>
              <w:tab/>
              <w:t>All early voters, (n=1,196). Don’t know responses excluded</w:t>
            </w:r>
          </w:p>
          <w:p w14:paraId="1FA262C8" w14:textId="5FEF96F0" w:rsidR="005C2671" w:rsidRPr="006C6D43" w:rsidRDefault="005C2671" w:rsidP="005C2671">
            <w:pPr>
              <w:pStyle w:val="BASE"/>
              <w:rPr>
                <w:color w:val="auto"/>
              </w:rPr>
            </w:pPr>
            <w:r w:rsidRPr="006C6D43">
              <w:rPr>
                <w:color w:val="auto"/>
              </w:rPr>
              <w:t>Note:</w:t>
            </w:r>
            <w:r w:rsidRPr="006C6D43">
              <w:rPr>
                <w:color w:val="auto"/>
              </w:rPr>
              <w:tab/>
              <w:t>▲ / ▼ indicates sub-group is significantly higher or lower at 95% confidence when compared to the total.</w:t>
            </w:r>
          </w:p>
        </w:tc>
      </w:tr>
    </w:tbl>
    <w:p w14:paraId="44D9FF38" w14:textId="77777777" w:rsidR="00DE4AAD" w:rsidRPr="006C6D43" w:rsidRDefault="00DE4AAD" w:rsidP="00DE4AAD">
      <w:pPr>
        <w:rPr>
          <w:color w:val="auto"/>
        </w:rPr>
      </w:pPr>
    </w:p>
    <w:p w14:paraId="57C25865" w14:textId="77777777" w:rsidR="00DE4AAD" w:rsidRPr="006C6D43" w:rsidRDefault="00DE4AAD">
      <w:pPr>
        <w:spacing w:after="200"/>
        <w:rPr>
          <w:color w:val="auto"/>
        </w:rPr>
      </w:pPr>
      <w:r w:rsidRPr="006C6D43">
        <w:rPr>
          <w:bCs/>
          <w:color w:val="auto"/>
        </w:rPr>
        <w:br w:type="page"/>
      </w:r>
    </w:p>
    <w:p w14:paraId="42E085AE" w14:textId="7A20CF6C" w:rsidR="004D0928" w:rsidRPr="006C6D43" w:rsidRDefault="004D0928" w:rsidP="004D0928">
      <w:pPr>
        <w:pStyle w:val="Heading2"/>
        <w:rPr>
          <w:color w:val="auto"/>
        </w:rPr>
      </w:pPr>
      <w:bookmarkStart w:id="152" w:name="_Toc142294168"/>
      <w:r w:rsidRPr="006C6D43">
        <w:rPr>
          <w:color w:val="auto"/>
        </w:rPr>
        <w:t xml:space="preserve">Demographic comparison – </w:t>
      </w:r>
      <w:r w:rsidR="002B2949" w:rsidRPr="006C6D43">
        <w:rPr>
          <w:color w:val="auto"/>
        </w:rPr>
        <w:t>S</w:t>
      </w:r>
      <w:r w:rsidRPr="006C6D43">
        <w:rPr>
          <w:color w:val="auto"/>
        </w:rPr>
        <w:t>atisfaction for postal voters</w:t>
      </w:r>
      <w:bookmarkEnd w:id="152"/>
    </w:p>
    <w:p w14:paraId="3A7543D2" w14:textId="0A1F96B9" w:rsidR="004D0928" w:rsidRPr="006C6D43" w:rsidRDefault="00DA13F3" w:rsidP="004D0928">
      <w:pPr>
        <w:rPr>
          <w:color w:val="auto"/>
        </w:rPr>
      </w:pPr>
      <w:r w:rsidRPr="006C6D43">
        <w:rPr>
          <w:color w:val="auto"/>
        </w:rPr>
        <w:t xml:space="preserve">Like overall satisfaction with voting services, younger voters were more likely to </w:t>
      </w:r>
      <w:r w:rsidR="00621800" w:rsidRPr="006C6D43">
        <w:rPr>
          <w:color w:val="auto"/>
        </w:rPr>
        <w:t xml:space="preserve">give a neutral response </w:t>
      </w:r>
      <w:r w:rsidR="006E48E4" w:rsidRPr="006C6D43">
        <w:rPr>
          <w:color w:val="auto"/>
        </w:rPr>
        <w:t>regarding</w:t>
      </w:r>
      <w:r w:rsidR="00621800" w:rsidRPr="006C6D43">
        <w:rPr>
          <w:color w:val="auto"/>
        </w:rPr>
        <w:t xml:space="preserve"> their satisfaction with postal voting (21% compared with </w:t>
      </w:r>
      <w:r w:rsidR="00856615" w:rsidRPr="006C6D43">
        <w:rPr>
          <w:color w:val="auto"/>
        </w:rPr>
        <w:t>7%</w:t>
      </w:r>
      <w:r w:rsidR="00602788" w:rsidRPr="006C6D43">
        <w:rPr>
          <w:color w:val="auto"/>
        </w:rPr>
        <w:t xml:space="preserve"> and</w:t>
      </w:r>
      <w:r w:rsidR="00856615" w:rsidRPr="006C6D43">
        <w:rPr>
          <w:color w:val="auto"/>
        </w:rPr>
        <w:t xml:space="preserve"> 6% for mid-aged and older voters).</w:t>
      </w:r>
      <w:r w:rsidR="00692498" w:rsidRPr="006C6D43">
        <w:rPr>
          <w:color w:val="auto"/>
        </w:rPr>
        <w:t xml:space="preserve"> </w:t>
      </w:r>
      <w:r w:rsidR="00856615" w:rsidRPr="006C6D43">
        <w:rPr>
          <w:color w:val="auto"/>
        </w:rPr>
        <w:t>No other differences were observed.</w:t>
      </w:r>
      <w:r w:rsidR="00692498" w:rsidRPr="006C6D43">
        <w:rPr>
          <w:color w:val="auto"/>
        </w:rPr>
        <w:t xml:space="preserve"> </w:t>
      </w:r>
    </w:p>
    <w:p w14:paraId="3FB7A070" w14:textId="7191023A" w:rsidR="004D0928" w:rsidRPr="006C6D43" w:rsidRDefault="00391433" w:rsidP="0031513B">
      <w:pPr>
        <w:pStyle w:val="Caption"/>
        <w:rPr>
          <w:color w:val="auto"/>
        </w:rPr>
      </w:pPr>
      <w:bookmarkStart w:id="153" w:name="_Toc131073010"/>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7</w:t>
      </w:r>
      <w:r w:rsidRPr="006C6D43">
        <w:rPr>
          <w:color w:val="auto"/>
        </w:rPr>
        <w:fldChar w:fldCharType="end"/>
      </w:r>
      <w:r w:rsidRPr="006C6D43">
        <w:rPr>
          <w:color w:val="auto"/>
        </w:rPr>
        <w:t>:</w:t>
      </w:r>
      <w:r w:rsidR="004D0928" w:rsidRPr="006C6D43">
        <w:rPr>
          <w:color w:val="auto"/>
        </w:rPr>
        <w:tab/>
        <w:t xml:space="preserve">Demographic comparison </w:t>
      </w:r>
      <w:r w:rsidR="0012133B" w:rsidRPr="006C6D43">
        <w:rPr>
          <w:color w:val="auto"/>
        </w:rPr>
        <w:t>–</w:t>
      </w:r>
      <w:r w:rsidR="004D0928" w:rsidRPr="006C6D43">
        <w:rPr>
          <w:color w:val="auto"/>
        </w:rPr>
        <w:t xml:space="preserve"> </w:t>
      </w:r>
      <w:r w:rsidR="002B2949" w:rsidRPr="006C6D43">
        <w:rPr>
          <w:color w:val="auto"/>
        </w:rPr>
        <w:t>S</w:t>
      </w:r>
      <w:r w:rsidR="0012133B" w:rsidRPr="006C6D43">
        <w:rPr>
          <w:color w:val="auto"/>
        </w:rPr>
        <w:t>atisfaction for postal voters</w:t>
      </w:r>
      <w:bookmarkEnd w:id="153"/>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415C46FC" w14:textId="77777777" w:rsidTr="00D0443C">
        <w:tc>
          <w:tcPr>
            <w:tcW w:w="1980" w:type="dxa"/>
            <w:shd w:val="clear" w:color="auto" w:fill="0E3A6C"/>
          </w:tcPr>
          <w:p w14:paraId="0292B7AA" w14:textId="77777777" w:rsidR="004D0928" w:rsidRPr="006C6D43" w:rsidRDefault="004D0928" w:rsidP="00EE71DE">
            <w:pPr>
              <w:spacing w:after="0"/>
              <w:rPr>
                <w:color w:val="auto"/>
              </w:rPr>
            </w:pPr>
          </w:p>
        </w:tc>
        <w:tc>
          <w:tcPr>
            <w:tcW w:w="1488" w:type="dxa"/>
            <w:shd w:val="clear" w:color="auto" w:fill="0E3A6C"/>
          </w:tcPr>
          <w:p w14:paraId="519CB977" w14:textId="77777777" w:rsidR="004D0928" w:rsidRPr="006C6D43" w:rsidRDefault="004D0928" w:rsidP="00EE71DE">
            <w:pPr>
              <w:spacing w:after="0"/>
              <w:jc w:val="center"/>
              <w:rPr>
                <w:color w:val="auto"/>
              </w:rPr>
            </w:pPr>
          </w:p>
        </w:tc>
        <w:tc>
          <w:tcPr>
            <w:tcW w:w="2977" w:type="dxa"/>
            <w:gridSpan w:val="2"/>
            <w:shd w:val="clear" w:color="auto" w:fill="0E3A6C"/>
          </w:tcPr>
          <w:p w14:paraId="0483F9BB" w14:textId="0CD2ED17" w:rsidR="004D0928" w:rsidRPr="006C6D43" w:rsidRDefault="004D0928" w:rsidP="00EE71DE">
            <w:pPr>
              <w:spacing w:after="0"/>
              <w:jc w:val="center"/>
              <w:rPr>
                <w:color w:val="auto"/>
              </w:rPr>
            </w:pPr>
            <w:r w:rsidRPr="006C6D43">
              <w:rPr>
                <w:noProof/>
                <w:color w:val="auto"/>
                <w:lang w:eastAsia="en-AU"/>
              </w:rPr>
              <w:drawing>
                <wp:inline distT="0" distB="0" distL="0" distR="0" wp14:anchorId="0AEA4607" wp14:editId="588D43E6">
                  <wp:extent cx="396240" cy="396240"/>
                  <wp:effectExtent l="0" t="0" r="381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561029D6" w14:textId="77777777" w:rsidR="004D0928" w:rsidRPr="006C6D43" w:rsidRDefault="004D0928" w:rsidP="00EE71DE">
            <w:pPr>
              <w:spacing w:after="0"/>
              <w:jc w:val="center"/>
              <w:rPr>
                <w:color w:val="auto"/>
              </w:rPr>
            </w:pPr>
            <w:r w:rsidRPr="006C6D43">
              <w:rPr>
                <w:noProof/>
                <w:color w:val="auto"/>
                <w:lang w:eastAsia="en-AU"/>
              </w:rPr>
              <w:drawing>
                <wp:inline distT="0" distB="0" distL="0" distR="0" wp14:anchorId="3E72A1BA" wp14:editId="4EB327DF">
                  <wp:extent cx="396240" cy="396240"/>
                  <wp:effectExtent l="0" t="0" r="3810" b="381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4521EBB5" w14:textId="77777777" w:rsidR="004D0928" w:rsidRPr="006C6D43" w:rsidRDefault="004D0928" w:rsidP="00EE71DE">
            <w:pPr>
              <w:spacing w:after="0"/>
              <w:jc w:val="center"/>
              <w:rPr>
                <w:color w:val="auto"/>
              </w:rPr>
            </w:pPr>
            <w:r w:rsidRPr="006C6D43">
              <w:rPr>
                <w:noProof/>
                <w:color w:val="auto"/>
                <w:lang w:eastAsia="en-AU"/>
              </w:rPr>
              <w:drawing>
                <wp:inline distT="0" distB="0" distL="0" distR="0" wp14:anchorId="4A0D84E8" wp14:editId="03B08B88">
                  <wp:extent cx="396240" cy="396240"/>
                  <wp:effectExtent l="0" t="0" r="381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19B934BD" w14:textId="77777777" w:rsidTr="00D0443C">
        <w:tc>
          <w:tcPr>
            <w:tcW w:w="1980" w:type="dxa"/>
            <w:shd w:val="clear" w:color="auto" w:fill="A30134"/>
          </w:tcPr>
          <w:p w14:paraId="0C1C0F49" w14:textId="77777777" w:rsidR="005C2671" w:rsidRPr="006C6D43" w:rsidRDefault="005C2671" w:rsidP="005C2671">
            <w:pPr>
              <w:spacing w:before="40" w:after="40"/>
              <w:rPr>
                <w:color w:val="auto"/>
              </w:rPr>
            </w:pPr>
          </w:p>
        </w:tc>
        <w:tc>
          <w:tcPr>
            <w:tcW w:w="1488" w:type="dxa"/>
            <w:shd w:val="clear" w:color="auto" w:fill="A30134"/>
          </w:tcPr>
          <w:p w14:paraId="2B831FEA" w14:textId="77777777" w:rsidR="005C2671" w:rsidRPr="006C6D43" w:rsidRDefault="005C2671" w:rsidP="005C2671">
            <w:pPr>
              <w:spacing w:before="40" w:after="40"/>
              <w:jc w:val="center"/>
              <w:rPr>
                <w:color w:val="auto"/>
              </w:rPr>
            </w:pPr>
            <w:r w:rsidRPr="006C6D43">
              <w:rPr>
                <w:color w:val="auto"/>
              </w:rPr>
              <w:t>Total</w:t>
            </w:r>
          </w:p>
        </w:tc>
        <w:tc>
          <w:tcPr>
            <w:tcW w:w="1488" w:type="dxa"/>
            <w:shd w:val="clear" w:color="auto" w:fill="A30134"/>
          </w:tcPr>
          <w:p w14:paraId="606C16EB" w14:textId="77777777" w:rsidR="005C2671" w:rsidRPr="006C6D43" w:rsidRDefault="005C2671" w:rsidP="005C2671">
            <w:pPr>
              <w:spacing w:before="40" w:after="40"/>
              <w:jc w:val="center"/>
              <w:rPr>
                <w:color w:val="auto"/>
              </w:rPr>
            </w:pPr>
            <w:r w:rsidRPr="006C6D43">
              <w:rPr>
                <w:color w:val="auto"/>
              </w:rPr>
              <w:t>Male</w:t>
            </w:r>
          </w:p>
        </w:tc>
        <w:tc>
          <w:tcPr>
            <w:tcW w:w="1489" w:type="dxa"/>
            <w:shd w:val="clear" w:color="auto" w:fill="A30134"/>
          </w:tcPr>
          <w:p w14:paraId="2DB81714" w14:textId="77777777" w:rsidR="005C2671" w:rsidRPr="006C6D43" w:rsidRDefault="005C2671" w:rsidP="005C2671">
            <w:pPr>
              <w:spacing w:before="40" w:after="40"/>
              <w:jc w:val="center"/>
              <w:rPr>
                <w:color w:val="auto"/>
              </w:rPr>
            </w:pPr>
            <w:r w:rsidRPr="006C6D43">
              <w:rPr>
                <w:color w:val="auto"/>
              </w:rPr>
              <w:t>Female</w:t>
            </w:r>
          </w:p>
        </w:tc>
        <w:tc>
          <w:tcPr>
            <w:tcW w:w="1488" w:type="dxa"/>
            <w:shd w:val="clear" w:color="auto" w:fill="A30134"/>
          </w:tcPr>
          <w:p w14:paraId="0A5A2EB7" w14:textId="1D28AD36" w:rsidR="005C2671" w:rsidRPr="006C6D43" w:rsidRDefault="005C2671" w:rsidP="005C2671">
            <w:pPr>
              <w:spacing w:before="40" w:after="40"/>
              <w:jc w:val="center"/>
              <w:rPr>
                <w:color w:val="auto"/>
              </w:rPr>
            </w:pPr>
            <w:r w:rsidRPr="006C6D43">
              <w:rPr>
                <w:color w:val="auto"/>
              </w:rPr>
              <w:t>18-34 years</w:t>
            </w:r>
          </w:p>
        </w:tc>
        <w:tc>
          <w:tcPr>
            <w:tcW w:w="1488" w:type="dxa"/>
            <w:shd w:val="clear" w:color="auto" w:fill="A30134"/>
          </w:tcPr>
          <w:p w14:paraId="40BECACB" w14:textId="0B1D93B7" w:rsidR="005C2671" w:rsidRPr="006C6D43" w:rsidRDefault="005C2671" w:rsidP="005C2671">
            <w:pPr>
              <w:spacing w:before="40" w:after="40"/>
              <w:jc w:val="center"/>
              <w:rPr>
                <w:color w:val="auto"/>
              </w:rPr>
            </w:pPr>
            <w:r w:rsidRPr="006C6D43">
              <w:rPr>
                <w:color w:val="auto"/>
              </w:rPr>
              <w:t>35-54 years</w:t>
            </w:r>
          </w:p>
        </w:tc>
        <w:tc>
          <w:tcPr>
            <w:tcW w:w="1489" w:type="dxa"/>
            <w:shd w:val="clear" w:color="auto" w:fill="A30134"/>
          </w:tcPr>
          <w:p w14:paraId="72769CF1" w14:textId="2D3792FC" w:rsidR="005C2671" w:rsidRPr="006C6D43" w:rsidRDefault="005C2671" w:rsidP="005C2671">
            <w:pPr>
              <w:spacing w:before="40" w:after="40"/>
              <w:jc w:val="center"/>
              <w:rPr>
                <w:color w:val="auto"/>
              </w:rPr>
            </w:pPr>
            <w:r w:rsidRPr="006C6D43">
              <w:rPr>
                <w:color w:val="auto"/>
              </w:rPr>
              <w:t>55+ years</w:t>
            </w:r>
          </w:p>
        </w:tc>
        <w:tc>
          <w:tcPr>
            <w:tcW w:w="1488" w:type="dxa"/>
            <w:shd w:val="clear" w:color="auto" w:fill="A30134"/>
          </w:tcPr>
          <w:p w14:paraId="4B6FC987" w14:textId="77777777" w:rsidR="005C2671" w:rsidRPr="006C6D43" w:rsidRDefault="005C2671" w:rsidP="005C2671">
            <w:pPr>
              <w:spacing w:before="40" w:after="40"/>
              <w:jc w:val="center"/>
              <w:rPr>
                <w:color w:val="auto"/>
              </w:rPr>
            </w:pPr>
            <w:r w:rsidRPr="006C6D43">
              <w:rPr>
                <w:color w:val="auto"/>
              </w:rPr>
              <w:t>Metro</w:t>
            </w:r>
          </w:p>
        </w:tc>
        <w:tc>
          <w:tcPr>
            <w:tcW w:w="1489" w:type="dxa"/>
            <w:shd w:val="clear" w:color="auto" w:fill="A30134"/>
          </w:tcPr>
          <w:p w14:paraId="1A93232D" w14:textId="77777777" w:rsidR="005C2671" w:rsidRPr="006C6D43" w:rsidRDefault="005C2671" w:rsidP="005C2671">
            <w:pPr>
              <w:spacing w:before="40" w:after="40"/>
              <w:jc w:val="center"/>
              <w:rPr>
                <w:color w:val="auto"/>
              </w:rPr>
            </w:pPr>
            <w:r w:rsidRPr="006C6D43">
              <w:rPr>
                <w:color w:val="auto"/>
              </w:rPr>
              <w:t>Regional</w:t>
            </w:r>
          </w:p>
        </w:tc>
      </w:tr>
      <w:tr w:rsidR="006C6D43" w:rsidRPr="006C6D43" w14:paraId="04CAE41F" w14:textId="77777777" w:rsidTr="00EE71DE">
        <w:tc>
          <w:tcPr>
            <w:tcW w:w="1980" w:type="dxa"/>
            <w:shd w:val="clear" w:color="auto" w:fill="D9D9D9" w:themeFill="background1" w:themeFillShade="D9"/>
          </w:tcPr>
          <w:p w14:paraId="712903C2" w14:textId="77777777" w:rsidR="005C2671" w:rsidRPr="006C6D43" w:rsidRDefault="005C2671" w:rsidP="005C2671">
            <w:pPr>
              <w:spacing w:after="0"/>
              <w:rPr>
                <w:color w:val="auto"/>
              </w:rPr>
            </w:pPr>
          </w:p>
        </w:tc>
        <w:tc>
          <w:tcPr>
            <w:tcW w:w="1488" w:type="dxa"/>
            <w:shd w:val="clear" w:color="auto" w:fill="D9D9D9" w:themeFill="background1" w:themeFillShade="D9"/>
          </w:tcPr>
          <w:p w14:paraId="4D822628" w14:textId="513E94BB" w:rsidR="005C2671" w:rsidRPr="006C6D43" w:rsidRDefault="005C2671" w:rsidP="005C2671">
            <w:pPr>
              <w:spacing w:after="0"/>
              <w:jc w:val="center"/>
              <w:rPr>
                <w:color w:val="auto"/>
                <w:sz w:val="16"/>
                <w:szCs w:val="16"/>
              </w:rPr>
            </w:pPr>
            <w:r w:rsidRPr="006C6D43">
              <w:rPr>
                <w:color w:val="auto"/>
                <w:sz w:val="16"/>
                <w:szCs w:val="16"/>
              </w:rPr>
              <w:t>(n=613)</w:t>
            </w:r>
          </w:p>
        </w:tc>
        <w:tc>
          <w:tcPr>
            <w:tcW w:w="1488" w:type="dxa"/>
            <w:shd w:val="clear" w:color="auto" w:fill="D9D9D9" w:themeFill="background1" w:themeFillShade="D9"/>
          </w:tcPr>
          <w:p w14:paraId="14FEAFF7" w14:textId="53BCD767" w:rsidR="005C2671" w:rsidRPr="006C6D43" w:rsidRDefault="005C2671" w:rsidP="005C2671">
            <w:pPr>
              <w:spacing w:after="0"/>
              <w:jc w:val="center"/>
              <w:rPr>
                <w:color w:val="auto"/>
                <w:sz w:val="16"/>
                <w:szCs w:val="16"/>
              </w:rPr>
            </w:pPr>
            <w:r w:rsidRPr="006C6D43">
              <w:rPr>
                <w:color w:val="auto"/>
                <w:sz w:val="16"/>
                <w:szCs w:val="16"/>
              </w:rPr>
              <w:t>(n=263)</w:t>
            </w:r>
          </w:p>
        </w:tc>
        <w:tc>
          <w:tcPr>
            <w:tcW w:w="1489" w:type="dxa"/>
            <w:shd w:val="clear" w:color="auto" w:fill="D9D9D9" w:themeFill="background1" w:themeFillShade="D9"/>
          </w:tcPr>
          <w:p w14:paraId="09B14BA2" w14:textId="6DF7FE47" w:rsidR="005C2671" w:rsidRPr="006C6D43" w:rsidRDefault="005C2671" w:rsidP="005C2671">
            <w:pPr>
              <w:spacing w:after="0"/>
              <w:jc w:val="center"/>
              <w:rPr>
                <w:color w:val="auto"/>
                <w:sz w:val="16"/>
                <w:szCs w:val="16"/>
              </w:rPr>
            </w:pPr>
            <w:r w:rsidRPr="006C6D43">
              <w:rPr>
                <w:color w:val="auto"/>
                <w:sz w:val="16"/>
                <w:szCs w:val="16"/>
              </w:rPr>
              <w:t>(n=331)</w:t>
            </w:r>
          </w:p>
        </w:tc>
        <w:tc>
          <w:tcPr>
            <w:tcW w:w="1488" w:type="dxa"/>
            <w:shd w:val="clear" w:color="auto" w:fill="D9D9D9" w:themeFill="background1" w:themeFillShade="D9"/>
          </w:tcPr>
          <w:p w14:paraId="71AF4277" w14:textId="64FE2FF8" w:rsidR="005C2671" w:rsidRPr="006C6D43" w:rsidRDefault="005C2671" w:rsidP="005C2671">
            <w:pPr>
              <w:spacing w:after="0"/>
              <w:jc w:val="center"/>
              <w:rPr>
                <w:color w:val="auto"/>
              </w:rPr>
            </w:pPr>
            <w:r w:rsidRPr="006C6D43">
              <w:rPr>
                <w:color w:val="auto"/>
                <w:sz w:val="16"/>
                <w:szCs w:val="16"/>
              </w:rPr>
              <w:t>(n=56)</w:t>
            </w:r>
          </w:p>
        </w:tc>
        <w:tc>
          <w:tcPr>
            <w:tcW w:w="1488" w:type="dxa"/>
            <w:shd w:val="clear" w:color="auto" w:fill="D9D9D9" w:themeFill="background1" w:themeFillShade="D9"/>
          </w:tcPr>
          <w:p w14:paraId="6B95CD68" w14:textId="255D51F8" w:rsidR="005C2671" w:rsidRPr="006C6D43" w:rsidRDefault="005C2671" w:rsidP="005C2671">
            <w:pPr>
              <w:spacing w:after="0"/>
              <w:jc w:val="center"/>
              <w:rPr>
                <w:color w:val="auto"/>
              </w:rPr>
            </w:pPr>
            <w:r w:rsidRPr="006C6D43">
              <w:rPr>
                <w:color w:val="auto"/>
                <w:sz w:val="16"/>
                <w:szCs w:val="16"/>
              </w:rPr>
              <w:t>(n=169)</w:t>
            </w:r>
          </w:p>
        </w:tc>
        <w:tc>
          <w:tcPr>
            <w:tcW w:w="1489" w:type="dxa"/>
            <w:shd w:val="clear" w:color="auto" w:fill="D9D9D9" w:themeFill="background1" w:themeFillShade="D9"/>
          </w:tcPr>
          <w:p w14:paraId="6CF60A7C" w14:textId="0BB7ADE1" w:rsidR="005C2671" w:rsidRPr="006C6D43" w:rsidRDefault="005C2671" w:rsidP="005C2671">
            <w:pPr>
              <w:spacing w:after="0"/>
              <w:jc w:val="center"/>
              <w:rPr>
                <w:color w:val="auto"/>
              </w:rPr>
            </w:pPr>
            <w:r w:rsidRPr="006C6D43">
              <w:rPr>
                <w:color w:val="auto"/>
                <w:sz w:val="16"/>
                <w:szCs w:val="16"/>
              </w:rPr>
              <w:t>(n=301)</w:t>
            </w:r>
          </w:p>
        </w:tc>
        <w:tc>
          <w:tcPr>
            <w:tcW w:w="1488" w:type="dxa"/>
            <w:shd w:val="clear" w:color="auto" w:fill="D9D9D9" w:themeFill="background1" w:themeFillShade="D9"/>
          </w:tcPr>
          <w:p w14:paraId="35FD330E" w14:textId="588ED8F7" w:rsidR="005C2671" w:rsidRPr="006C6D43" w:rsidRDefault="005C2671" w:rsidP="005C2671">
            <w:pPr>
              <w:spacing w:after="0"/>
              <w:jc w:val="center"/>
              <w:rPr>
                <w:color w:val="auto"/>
              </w:rPr>
            </w:pPr>
            <w:r w:rsidRPr="006C6D43">
              <w:rPr>
                <w:color w:val="auto"/>
                <w:sz w:val="16"/>
                <w:szCs w:val="16"/>
              </w:rPr>
              <w:t>(n=380)</w:t>
            </w:r>
          </w:p>
        </w:tc>
        <w:tc>
          <w:tcPr>
            <w:tcW w:w="1489" w:type="dxa"/>
            <w:shd w:val="clear" w:color="auto" w:fill="D9D9D9" w:themeFill="background1" w:themeFillShade="D9"/>
          </w:tcPr>
          <w:p w14:paraId="4D9C6B3D" w14:textId="5968E5CA" w:rsidR="005C2671" w:rsidRPr="006C6D43" w:rsidRDefault="005C2671" w:rsidP="005C2671">
            <w:pPr>
              <w:spacing w:after="0"/>
              <w:jc w:val="center"/>
              <w:rPr>
                <w:color w:val="auto"/>
              </w:rPr>
            </w:pPr>
            <w:r w:rsidRPr="006C6D43">
              <w:rPr>
                <w:color w:val="auto"/>
                <w:sz w:val="16"/>
                <w:szCs w:val="16"/>
              </w:rPr>
              <w:t>(n=223)</w:t>
            </w:r>
          </w:p>
        </w:tc>
      </w:tr>
      <w:tr w:rsidR="006C6D43" w:rsidRPr="006C6D43" w14:paraId="15F36177" w14:textId="77777777" w:rsidTr="00B80A88">
        <w:tc>
          <w:tcPr>
            <w:tcW w:w="1980" w:type="dxa"/>
          </w:tcPr>
          <w:p w14:paraId="769E2E62" w14:textId="0E4AE483" w:rsidR="005C2671" w:rsidRPr="006C6D43" w:rsidRDefault="005C2671" w:rsidP="005C2671">
            <w:pPr>
              <w:spacing w:before="120" w:after="120"/>
              <w:rPr>
                <w:color w:val="auto"/>
              </w:rPr>
            </w:pPr>
            <w:r w:rsidRPr="006C6D43">
              <w:rPr>
                <w:color w:val="auto"/>
              </w:rPr>
              <w:t>Total dissatisfied</w:t>
            </w:r>
          </w:p>
        </w:tc>
        <w:tc>
          <w:tcPr>
            <w:tcW w:w="1488" w:type="dxa"/>
            <w:vAlign w:val="bottom"/>
          </w:tcPr>
          <w:p w14:paraId="2D665D7D" w14:textId="220046AB"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8" w:type="dxa"/>
            <w:vAlign w:val="bottom"/>
          </w:tcPr>
          <w:p w14:paraId="4B1D4FDD" w14:textId="4A8B8221" w:rsidR="005C2671" w:rsidRPr="006C6D43" w:rsidRDefault="005C2671" w:rsidP="005C2671">
            <w:pPr>
              <w:spacing w:before="120" w:after="120"/>
              <w:jc w:val="center"/>
              <w:rPr>
                <w:rFonts w:cs="Arial"/>
                <w:color w:val="auto"/>
                <w:szCs w:val="20"/>
              </w:rPr>
            </w:pPr>
            <w:r w:rsidRPr="006C6D43">
              <w:rPr>
                <w:rFonts w:cs="Arial"/>
                <w:color w:val="auto"/>
                <w:szCs w:val="20"/>
              </w:rPr>
              <w:t>8%</w:t>
            </w:r>
          </w:p>
        </w:tc>
        <w:tc>
          <w:tcPr>
            <w:tcW w:w="1489" w:type="dxa"/>
            <w:vAlign w:val="bottom"/>
          </w:tcPr>
          <w:p w14:paraId="3E8DA7C1" w14:textId="1AF1D48D" w:rsidR="005C2671" w:rsidRPr="006C6D43" w:rsidRDefault="005C2671" w:rsidP="005C2671">
            <w:pPr>
              <w:spacing w:before="120" w:after="120"/>
              <w:jc w:val="center"/>
              <w:rPr>
                <w:rFonts w:cs="Arial"/>
                <w:color w:val="auto"/>
                <w:szCs w:val="20"/>
              </w:rPr>
            </w:pPr>
            <w:r w:rsidRPr="006C6D43">
              <w:rPr>
                <w:rFonts w:cs="Arial"/>
                <w:color w:val="auto"/>
                <w:szCs w:val="20"/>
              </w:rPr>
              <w:t>4%</w:t>
            </w:r>
          </w:p>
        </w:tc>
        <w:tc>
          <w:tcPr>
            <w:tcW w:w="1488" w:type="dxa"/>
            <w:vAlign w:val="bottom"/>
          </w:tcPr>
          <w:p w14:paraId="5B69621D" w14:textId="59D156C0" w:rsidR="005C2671" w:rsidRPr="006C6D43" w:rsidRDefault="005C2671" w:rsidP="005C2671">
            <w:pPr>
              <w:spacing w:before="120" w:after="120"/>
              <w:jc w:val="center"/>
              <w:rPr>
                <w:rFonts w:cs="Arial"/>
                <w:color w:val="auto"/>
                <w:szCs w:val="20"/>
              </w:rPr>
            </w:pPr>
            <w:r w:rsidRPr="006C6D43">
              <w:rPr>
                <w:rFonts w:cs="Arial"/>
                <w:color w:val="auto"/>
                <w:szCs w:val="20"/>
              </w:rPr>
              <w:t>5%</w:t>
            </w:r>
          </w:p>
        </w:tc>
        <w:tc>
          <w:tcPr>
            <w:tcW w:w="1488" w:type="dxa"/>
            <w:vAlign w:val="bottom"/>
          </w:tcPr>
          <w:p w14:paraId="74E5EBEB" w14:textId="62FBB86C" w:rsidR="005C2671" w:rsidRPr="006C6D43" w:rsidRDefault="005C2671" w:rsidP="005C2671">
            <w:pPr>
              <w:spacing w:before="120" w:after="120"/>
              <w:jc w:val="center"/>
              <w:rPr>
                <w:rFonts w:cs="Arial"/>
                <w:color w:val="auto"/>
                <w:szCs w:val="20"/>
              </w:rPr>
            </w:pPr>
            <w:r w:rsidRPr="006C6D43">
              <w:rPr>
                <w:rFonts w:cs="Arial"/>
                <w:color w:val="auto"/>
                <w:szCs w:val="20"/>
              </w:rPr>
              <w:t>3%</w:t>
            </w:r>
          </w:p>
        </w:tc>
        <w:tc>
          <w:tcPr>
            <w:tcW w:w="1489" w:type="dxa"/>
            <w:vAlign w:val="bottom"/>
          </w:tcPr>
          <w:p w14:paraId="33987A1A" w14:textId="1CC90C6B" w:rsidR="005C2671" w:rsidRPr="006C6D43" w:rsidRDefault="005C2671" w:rsidP="005C2671">
            <w:pPr>
              <w:spacing w:before="120" w:after="120"/>
              <w:jc w:val="center"/>
              <w:rPr>
                <w:rFonts w:cs="Arial"/>
                <w:color w:val="auto"/>
                <w:szCs w:val="20"/>
              </w:rPr>
            </w:pPr>
            <w:r w:rsidRPr="006C6D43">
              <w:rPr>
                <w:rFonts w:cs="Arial"/>
                <w:color w:val="auto"/>
                <w:szCs w:val="20"/>
              </w:rPr>
              <w:t>6%</w:t>
            </w:r>
          </w:p>
        </w:tc>
        <w:tc>
          <w:tcPr>
            <w:tcW w:w="1488" w:type="dxa"/>
            <w:vAlign w:val="bottom"/>
          </w:tcPr>
          <w:p w14:paraId="7B91084A" w14:textId="36A1438E" w:rsidR="005C2671" w:rsidRPr="006C6D43" w:rsidRDefault="005C2671" w:rsidP="005C2671">
            <w:pPr>
              <w:spacing w:before="120" w:after="120"/>
              <w:jc w:val="center"/>
              <w:rPr>
                <w:rFonts w:cs="Arial"/>
                <w:color w:val="auto"/>
                <w:szCs w:val="20"/>
              </w:rPr>
            </w:pPr>
            <w:r w:rsidRPr="006C6D43">
              <w:rPr>
                <w:rFonts w:cs="Arial"/>
                <w:color w:val="auto"/>
                <w:szCs w:val="20"/>
              </w:rPr>
              <w:t>5%</w:t>
            </w:r>
          </w:p>
        </w:tc>
        <w:tc>
          <w:tcPr>
            <w:tcW w:w="1489" w:type="dxa"/>
            <w:vAlign w:val="bottom"/>
          </w:tcPr>
          <w:p w14:paraId="05F7FEB7" w14:textId="73C929F2" w:rsidR="005C2671" w:rsidRPr="006C6D43" w:rsidRDefault="005C2671" w:rsidP="005C2671">
            <w:pPr>
              <w:spacing w:before="120" w:after="120"/>
              <w:jc w:val="center"/>
              <w:rPr>
                <w:rFonts w:cs="Arial"/>
                <w:color w:val="auto"/>
                <w:szCs w:val="20"/>
              </w:rPr>
            </w:pPr>
            <w:r w:rsidRPr="006C6D43">
              <w:rPr>
                <w:rFonts w:cs="Arial"/>
                <w:color w:val="auto"/>
                <w:szCs w:val="20"/>
              </w:rPr>
              <w:t>9%</w:t>
            </w:r>
          </w:p>
        </w:tc>
      </w:tr>
      <w:tr w:rsidR="006C6D43" w:rsidRPr="006C6D43" w14:paraId="5541890D" w14:textId="77777777" w:rsidTr="00B80A88">
        <w:tc>
          <w:tcPr>
            <w:tcW w:w="1980" w:type="dxa"/>
          </w:tcPr>
          <w:p w14:paraId="34EEC170" w14:textId="77777777" w:rsidR="005C2671" w:rsidRPr="006C6D43" w:rsidRDefault="005C2671" w:rsidP="005C2671">
            <w:pPr>
              <w:spacing w:before="120" w:after="120"/>
              <w:rPr>
                <w:color w:val="auto"/>
              </w:rPr>
            </w:pPr>
            <w:r w:rsidRPr="006C6D43">
              <w:rPr>
                <w:color w:val="auto"/>
              </w:rPr>
              <w:t>Neutral</w:t>
            </w:r>
          </w:p>
        </w:tc>
        <w:tc>
          <w:tcPr>
            <w:tcW w:w="1488" w:type="dxa"/>
            <w:vAlign w:val="bottom"/>
          </w:tcPr>
          <w:p w14:paraId="467FA9CC" w14:textId="4C095AE4" w:rsidR="005C2671" w:rsidRPr="006C6D43" w:rsidRDefault="005C2671" w:rsidP="005C2671">
            <w:pPr>
              <w:spacing w:before="120" w:after="120"/>
              <w:jc w:val="center"/>
              <w:rPr>
                <w:rFonts w:cs="Arial"/>
                <w:color w:val="auto"/>
                <w:szCs w:val="20"/>
              </w:rPr>
            </w:pPr>
            <w:r w:rsidRPr="006C6D43">
              <w:rPr>
                <w:rFonts w:cs="Arial"/>
                <w:color w:val="auto"/>
                <w:szCs w:val="20"/>
              </w:rPr>
              <w:t>9%</w:t>
            </w:r>
          </w:p>
        </w:tc>
        <w:tc>
          <w:tcPr>
            <w:tcW w:w="1488" w:type="dxa"/>
            <w:vAlign w:val="bottom"/>
          </w:tcPr>
          <w:p w14:paraId="2AA1D539" w14:textId="373AA8AE" w:rsidR="005C2671" w:rsidRPr="006C6D43" w:rsidRDefault="005C2671" w:rsidP="005C2671">
            <w:pPr>
              <w:spacing w:before="120" w:after="120"/>
              <w:jc w:val="center"/>
              <w:rPr>
                <w:rFonts w:cs="Arial"/>
                <w:color w:val="auto"/>
                <w:szCs w:val="20"/>
              </w:rPr>
            </w:pPr>
            <w:r w:rsidRPr="006C6D43">
              <w:rPr>
                <w:rFonts w:cs="Arial"/>
                <w:color w:val="auto"/>
                <w:szCs w:val="20"/>
              </w:rPr>
              <w:t>10%</w:t>
            </w:r>
          </w:p>
        </w:tc>
        <w:tc>
          <w:tcPr>
            <w:tcW w:w="1489" w:type="dxa"/>
            <w:vAlign w:val="bottom"/>
          </w:tcPr>
          <w:p w14:paraId="1D7DA494" w14:textId="42ECA018" w:rsidR="005C2671" w:rsidRPr="006C6D43" w:rsidRDefault="005C2671" w:rsidP="005C2671">
            <w:pPr>
              <w:spacing w:before="120" w:after="120"/>
              <w:jc w:val="center"/>
              <w:rPr>
                <w:rFonts w:cs="Arial"/>
                <w:color w:val="auto"/>
                <w:szCs w:val="20"/>
              </w:rPr>
            </w:pPr>
            <w:r w:rsidRPr="006C6D43">
              <w:rPr>
                <w:rFonts w:cs="Arial"/>
                <w:color w:val="auto"/>
                <w:szCs w:val="20"/>
              </w:rPr>
              <w:t>8%</w:t>
            </w:r>
          </w:p>
        </w:tc>
        <w:tc>
          <w:tcPr>
            <w:tcW w:w="1488" w:type="dxa"/>
            <w:vAlign w:val="bottom"/>
          </w:tcPr>
          <w:p w14:paraId="781F966E" w14:textId="5EA3F7EC" w:rsidR="005C2671" w:rsidRPr="006C6D43" w:rsidRDefault="005C2671" w:rsidP="005C2671">
            <w:pPr>
              <w:spacing w:before="120" w:after="120"/>
              <w:jc w:val="center"/>
              <w:rPr>
                <w:rFonts w:cs="Arial"/>
                <w:color w:val="auto"/>
                <w:szCs w:val="20"/>
              </w:rPr>
            </w:pPr>
            <w:r w:rsidRPr="006C6D43">
              <w:rPr>
                <w:rFonts w:cs="Arial"/>
                <w:color w:val="auto"/>
                <w:szCs w:val="20"/>
              </w:rPr>
              <w:t>21%</w:t>
            </w:r>
            <w:r w:rsidRPr="006C6D43">
              <w:rPr>
                <w:color w:val="auto"/>
              </w:rPr>
              <w:t>▲</w:t>
            </w:r>
          </w:p>
        </w:tc>
        <w:tc>
          <w:tcPr>
            <w:tcW w:w="1488" w:type="dxa"/>
            <w:vAlign w:val="bottom"/>
          </w:tcPr>
          <w:p w14:paraId="6EDB03E7" w14:textId="6FEC1534" w:rsidR="005C2671" w:rsidRPr="006C6D43" w:rsidRDefault="005C2671" w:rsidP="005C2671">
            <w:pPr>
              <w:spacing w:before="120" w:after="120"/>
              <w:jc w:val="center"/>
              <w:rPr>
                <w:rFonts w:cs="Arial"/>
                <w:color w:val="auto"/>
                <w:szCs w:val="20"/>
              </w:rPr>
            </w:pPr>
            <w:r w:rsidRPr="006C6D43">
              <w:rPr>
                <w:rFonts w:cs="Arial"/>
                <w:color w:val="auto"/>
                <w:szCs w:val="20"/>
              </w:rPr>
              <w:t>7%</w:t>
            </w:r>
          </w:p>
        </w:tc>
        <w:tc>
          <w:tcPr>
            <w:tcW w:w="1489" w:type="dxa"/>
            <w:vAlign w:val="bottom"/>
          </w:tcPr>
          <w:p w14:paraId="63319E31" w14:textId="59EEFC78" w:rsidR="005C2671" w:rsidRPr="006C6D43" w:rsidRDefault="005C2671" w:rsidP="005C2671">
            <w:pPr>
              <w:spacing w:before="120" w:after="120"/>
              <w:jc w:val="center"/>
              <w:rPr>
                <w:rFonts w:cs="Arial"/>
                <w:color w:val="auto"/>
                <w:szCs w:val="20"/>
              </w:rPr>
            </w:pPr>
            <w:r w:rsidRPr="006C6D43">
              <w:rPr>
                <w:rFonts w:cs="Arial"/>
                <w:color w:val="auto"/>
                <w:szCs w:val="20"/>
              </w:rPr>
              <w:t>6%</w:t>
            </w:r>
          </w:p>
        </w:tc>
        <w:tc>
          <w:tcPr>
            <w:tcW w:w="1488" w:type="dxa"/>
            <w:vAlign w:val="bottom"/>
          </w:tcPr>
          <w:p w14:paraId="018E9F96" w14:textId="1A76474D" w:rsidR="005C2671" w:rsidRPr="006C6D43" w:rsidRDefault="005C2671" w:rsidP="005C2671">
            <w:pPr>
              <w:spacing w:before="120" w:after="120"/>
              <w:jc w:val="center"/>
              <w:rPr>
                <w:rFonts w:cs="Arial"/>
                <w:color w:val="auto"/>
                <w:szCs w:val="20"/>
              </w:rPr>
            </w:pPr>
            <w:r w:rsidRPr="006C6D43">
              <w:rPr>
                <w:rFonts w:cs="Arial"/>
                <w:color w:val="auto"/>
                <w:szCs w:val="20"/>
              </w:rPr>
              <w:t>8%</w:t>
            </w:r>
          </w:p>
        </w:tc>
        <w:tc>
          <w:tcPr>
            <w:tcW w:w="1489" w:type="dxa"/>
            <w:vAlign w:val="bottom"/>
          </w:tcPr>
          <w:p w14:paraId="578CF28A" w14:textId="1DDE59FA" w:rsidR="005C2671" w:rsidRPr="006C6D43" w:rsidRDefault="005C2671" w:rsidP="005C2671">
            <w:pPr>
              <w:spacing w:before="120" w:after="120"/>
              <w:jc w:val="center"/>
              <w:rPr>
                <w:rFonts w:cs="Arial"/>
                <w:color w:val="auto"/>
                <w:szCs w:val="20"/>
              </w:rPr>
            </w:pPr>
            <w:r w:rsidRPr="006C6D43">
              <w:rPr>
                <w:rFonts w:cs="Arial"/>
                <w:color w:val="auto"/>
                <w:szCs w:val="20"/>
              </w:rPr>
              <w:t>9%</w:t>
            </w:r>
          </w:p>
        </w:tc>
      </w:tr>
      <w:tr w:rsidR="006C6D43" w:rsidRPr="006C6D43" w14:paraId="36A6AF99" w14:textId="77777777" w:rsidTr="00B80A88">
        <w:tc>
          <w:tcPr>
            <w:tcW w:w="1980" w:type="dxa"/>
          </w:tcPr>
          <w:p w14:paraId="4E3392C3" w14:textId="1C2197EC" w:rsidR="005C2671" w:rsidRPr="006C6D43" w:rsidRDefault="005C2671" w:rsidP="005C2671">
            <w:pPr>
              <w:spacing w:before="120" w:after="120"/>
              <w:rPr>
                <w:color w:val="auto"/>
              </w:rPr>
            </w:pPr>
            <w:r w:rsidRPr="006C6D43">
              <w:rPr>
                <w:color w:val="auto"/>
              </w:rPr>
              <w:t>Total satisfied</w:t>
            </w:r>
          </w:p>
        </w:tc>
        <w:tc>
          <w:tcPr>
            <w:tcW w:w="1488" w:type="dxa"/>
            <w:vAlign w:val="bottom"/>
          </w:tcPr>
          <w:p w14:paraId="2B9210EB" w14:textId="752346BF" w:rsidR="005C2671" w:rsidRPr="006C6D43" w:rsidRDefault="005C2671" w:rsidP="005C2671">
            <w:pPr>
              <w:spacing w:before="120" w:after="120"/>
              <w:jc w:val="center"/>
              <w:rPr>
                <w:rFonts w:cs="Arial"/>
                <w:color w:val="auto"/>
                <w:szCs w:val="20"/>
              </w:rPr>
            </w:pPr>
            <w:r w:rsidRPr="006C6D43">
              <w:rPr>
                <w:rFonts w:cs="Arial"/>
                <w:color w:val="auto"/>
                <w:szCs w:val="20"/>
              </w:rPr>
              <w:t>85%</w:t>
            </w:r>
          </w:p>
        </w:tc>
        <w:tc>
          <w:tcPr>
            <w:tcW w:w="1488" w:type="dxa"/>
            <w:vAlign w:val="bottom"/>
          </w:tcPr>
          <w:p w14:paraId="1D9FC530" w14:textId="635BF5B0" w:rsidR="005C2671" w:rsidRPr="006C6D43" w:rsidRDefault="005C2671" w:rsidP="005C2671">
            <w:pPr>
              <w:spacing w:before="120" w:after="120"/>
              <w:jc w:val="center"/>
              <w:rPr>
                <w:rFonts w:cs="Arial"/>
                <w:color w:val="auto"/>
                <w:szCs w:val="20"/>
              </w:rPr>
            </w:pPr>
            <w:r w:rsidRPr="006C6D43">
              <w:rPr>
                <w:rFonts w:cs="Arial"/>
                <w:color w:val="auto"/>
                <w:szCs w:val="20"/>
              </w:rPr>
              <w:t>82%</w:t>
            </w:r>
          </w:p>
        </w:tc>
        <w:tc>
          <w:tcPr>
            <w:tcW w:w="1489" w:type="dxa"/>
            <w:vAlign w:val="bottom"/>
          </w:tcPr>
          <w:p w14:paraId="155C96A9" w14:textId="001C71A1" w:rsidR="005C2671" w:rsidRPr="006C6D43" w:rsidRDefault="005C2671" w:rsidP="005C2671">
            <w:pPr>
              <w:spacing w:before="120" w:after="120"/>
              <w:jc w:val="center"/>
              <w:rPr>
                <w:rFonts w:cs="Arial"/>
                <w:color w:val="auto"/>
                <w:szCs w:val="20"/>
              </w:rPr>
            </w:pPr>
            <w:r w:rsidRPr="006C6D43">
              <w:rPr>
                <w:rFonts w:cs="Arial"/>
                <w:color w:val="auto"/>
                <w:szCs w:val="20"/>
              </w:rPr>
              <w:t>89%</w:t>
            </w:r>
          </w:p>
        </w:tc>
        <w:tc>
          <w:tcPr>
            <w:tcW w:w="1488" w:type="dxa"/>
            <w:vAlign w:val="bottom"/>
          </w:tcPr>
          <w:p w14:paraId="1C0C8B2B" w14:textId="5283E277" w:rsidR="005C2671" w:rsidRPr="006C6D43" w:rsidRDefault="005C2671" w:rsidP="005C2671">
            <w:pPr>
              <w:spacing w:before="120" w:after="120"/>
              <w:jc w:val="center"/>
              <w:rPr>
                <w:rFonts w:cs="Arial"/>
                <w:color w:val="auto"/>
                <w:szCs w:val="20"/>
              </w:rPr>
            </w:pPr>
            <w:r w:rsidRPr="006C6D43">
              <w:rPr>
                <w:rFonts w:cs="Arial"/>
                <w:color w:val="auto"/>
                <w:szCs w:val="20"/>
              </w:rPr>
              <w:t>73%</w:t>
            </w:r>
          </w:p>
        </w:tc>
        <w:tc>
          <w:tcPr>
            <w:tcW w:w="1488" w:type="dxa"/>
            <w:vAlign w:val="bottom"/>
          </w:tcPr>
          <w:p w14:paraId="2843A5D2" w14:textId="49CEDB1D" w:rsidR="005C2671" w:rsidRPr="006C6D43" w:rsidRDefault="005C2671" w:rsidP="005C2671">
            <w:pPr>
              <w:spacing w:before="120" w:after="120"/>
              <w:jc w:val="center"/>
              <w:rPr>
                <w:rFonts w:cs="Arial"/>
                <w:color w:val="auto"/>
                <w:szCs w:val="20"/>
              </w:rPr>
            </w:pPr>
            <w:r w:rsidRPr="006C6D43">
              <w:rPr>
                <w:rFonts w:cs="Arial"/>
                <w:color w:val="auto"/>
                <w:szCs w:val="20"/>
              </w:rPr>
              <w:t>90%</w:t>
            </w:r>
          </w:p>
        </w:tc>
        <w:tc>
          <w:tcPr>
            <w:tcW w:w="1489" w:type="dxa"/>
            <w:vAlign w:val="bottom"/>
          </w:tcPr>
          <w:p w14:paraId="463D41C8" w14:textId="0F7A5F0E" w:rsidR="005C2671" w:rsidRPr="006C6D43" w:rsidRDefault="005C2671" w:rsidP="005C2671">
            <w:pPr>
              <w:spacing w:before="120" w:after="120"/>
              <w:jc w:val="center"/>
              <w:rPr>
                <w:rFonts w:cs="Arial"/>
                <w:color w:val="auto"/>
                <w:szCs w:val="20"/>
              </w:rPr>
            </w:pPr>
            <w:r w:rsidRPr="006C6D43">
              <w:rPr>
                <w:rFonts w:cs="Arial"/>
                <w:color w:val="auto"/>
                <w:szCs w:val="20"/>
              </w:rPr>
              <w:t>87%</w:t>
            </w:r>
          </w:p>
        </w:tc>
        <w:tc>
          <w:tcPr>
            <w:tcW w:w="1488" w:type="dxa"/>
            <w:vAlign w:val="bottom"/>
          </w:tcPr>
          <w:p w14:paraId="37115CFD" w14:textId="059CCF7A" w:rsidR="005C2671" w:rsidRPr="006C6D43" w:rsidRDefault="005C2671" w:rsidP="005C2671">
            <w:pPr>
              <w:spacing w:before="120" w:after="120"/>
              <w:jc w:val="center"/>
              <w:rPr>
                <w:rFonts w:cs="Arial"/>
                <w:color w:val="auto"/>
                <w:szCs w:val="20"/>
              </w:rPr>
            </w:pPr>
            <w:r w:rsidRPr="006C6D43">
              <w:rPr>
                <w:rFonts w:cs="Arial"/>
                <w:color w:val="auto"/>
                <w:szCs w:val="20"/>
              </w:rPr>
              <w:t>87%</w:t>
            </w:r>
          </w:p>
        </w:tc>
        <w:tc>
          <w:tcPr>
            <w:tcW w:w="1489" w:type="dxa"/>
            <w:vAlign w:val="bottom"/>
          </w:tcPr>
          <w:p w14:paraId="30292CC1" w14:textId="29C8DA81" w:rsidR="005C2671" w:rsidRPr="006C6D43" w:rsidRDefault="005C2671" w:rsidP="005C2671">
            <w:pPr>
              <w:spacing w:before="120" w:after="120"/>
              <w:jc w:val="center"/>
              <w:rPr>
                <w:rFonts w:cs="Arial"/>
                <w:color w:val="auto"/>
                <w:szCs w:val="20"/>
              </w:rPr>
            </w:pPr>
            <w:r w:rsidRPr="006C6D43">
              <w:rPr>
                <w:rFonts w:cs="Arial"/>
                <w:color w:val="auto"/>
                <w:szCs w:val="20"/>
              </w:rPr>
              <w:t>82%</w:t>
            </w:r>
          </w:p>
        </w:tc>
      </w:tr>
      <w:tr w:rsidR="005C2671" w:rsidRPr="006C6D43" w14:paraId="1713B580" w14:textId="77777777" w:rsidTr="00EE71DE">
        <w:tc>
          <w:tcPr>
            <w:tcW w:w="13887" w:type="dxa"/>
            <w:gridSpan w:val="9"/>
          </w:tcPr>
          <w:p w14:paraId="33AB3F00" w14:textId="77777777" w:rsidR="005C2671" w:rsidRPr="006C6D43" w:rsidRDefault="005C2671" w:rsidP="005C2671">
            <w:pPr>
              <w:pStyle w:val="BASE"/>
              <w:rPr>
                <w:color w:val="auto"/>
              </w:rPr>
            </w:pPr>
            <w:r w:rsidRPr="006C6D43">
              <w:rPr>
                <w:color w:val="auto"/>
              </w:rPr>
              <w:t>Q81</w:t>
            </w:r>
            <w:r w:rsidRPr="006C6D43">
              <w:rPr>
                <w:color w:val="auto"/>
              </w:rPr>
              <w:tab/>
              <w:t xml:space="preserve">And considering all aspects of the 2018 election, how satisfied or dissatisfied were you with your overall voting experience? </w:t>
            </w:r>
            <w:r w:rsidRPr="006C6D43">
              <w:rPr>
                <w:color w:val="auto"/>
              </w:rPr>
              <w:br/>
              <w:t>This includes the process leading up to the election and your experience voting. Please rate on a scale from 1 to 10, where 1 is ‘extremely dissatisfied’ and 10 is ‘extremely satisfied’.</w:t>
            </w:r>
          </w:p>
          <w:p w14:paraId="4B9CA23D" w14:textId="64CEA70D" w:rsidR="005C2671" w:rsidRPr="006C6D43" w:rsidRDefault="005C2671" w:rsidP="005C2671">
            <w:pPr>
              <w:pStyle w:val="BASE"/>
              <w:rPr>
                <w:color w:val="auto"/>
              </w:rPr>
            </w:pPr>
            <w:r w:rsidRPr="006C6D43">
              <w:rPr>
                <w:color w:val="auto"/>
              </w:rPr>
              <w:t xml:space="preserve">Base: </w:t>
            </w:r>
            <w:r w:rsidRPr="006C6D43">
              <w:rPr>
                <w:color w:val="auto"/>
              </w:rPr>
              <w:tab/>
              <w:t>All postal voters, don’t know responses excluded (n=613)</w:t>
            </w:r>
          </w:p>
          <w:p w14:paraId="5308E3B0" w14:textId="4B360890" w:rsidR="005C2671" w:rsidRPr="006C6D43" w:rsidRDefault="005C2671" w:rsidP="005C2671">
            <w:pPr>
              <w:pStyle w:val="BASE"/>
              <w:rPr>
                <w:color w:val="auto"/>
              </w:rPr>
            </w:pPr>
            <w:r w:rsidRPr="006C6D43">
              <w:rPr>
                <w:color w:val="auto"/>
              </w:rPr>
              <w:t>Note:</w:t>
            </w:r>
            <w:r w:rsidRPr="006C6D43">
              <w:rPr>
                <w:color w:val="auto"/>
              </w:rPr>
              <w:tab/>
              <w:t>▲ / ▼ indicates sub-group is significantly higher or lower at 95% confidence when compared to the total.</w:t>
            </w:r>
          </w:p>
        </w:tc>
      </w:tr>
    </w:tbl>
    <w:p w14:paraId="6A26ABD1" w14:textId="77777777" w:rsidR="00EE71DE" w:rsidRPr="006C6D43" w:rsidRDefault="00EE71DE" w:rsidP="00955CDD">
      <w:pPr>
        <w:rPr>
          <w:color w:val="auto"/>
        </w:rPr>
      </w:pPr>
    </w:p>
    <w:p w14:paraId="689A533B" w14:textId="77777777" w:rsidR="00EE71DE" w:rsidRPr="006C6D43" w:rsidRDefault="00EE71DE">
      <w:pPr>
        <w:spacing w:after="200"/>
        <w:rPr>
          <w:color w:val="auto"/>
        </w:rPr>
      </w:pPr>
      <w:r w:rsidRPr="006C6D43">
        <w:rPr>
          <w:color w:val="auto"/>
        </w:rPr>
        <w:br w:type="page"/>
      </w:r>
    </w:p>
    <w:p w14:paraId="0377E444" w14:textId="77777777" w:rsidR="00EE71DE" w:rsidRPr="006C6D43" w:rsidRDefault="00EE71DE" w:rsidP="00EE71DE">
      <w:pPr>
        <w:pStyle w:val="Heading2"/>
        <w:rPr>
          <w:color w:val="auto"/>
        </w:rPr>
      </w:pPr>
      <w:bookmarkStart w:id="154" w:name="_Toc142294169"/>
      <w:r w:rsidRPr="006C6D43">
        <w:rPr>
          <w:color w:val="auto"/>
        </w:rPr>
        <w:t xml:space="preserve">Demographic comparison – </w:t>
      </w:r>
      <w:r w:rsidR="002B2949" w:rsidRPr="006C6D43">
        <w:rPr>
          <w:color w:val="auto"/>
        </w:rPr>
        <w:t>L</w:t>
      </w:r>
      <w:r w:rsidR="0012133B" w:rsidRPr="006C6D43">
        <w:rPr>
          <w:color w:val="auto"/>
        </w:rPr>
        <w:t>ikelihood to use email voting</w:t>
      </w:r>
      <w:bookmarkEnd w:id="154"/>
    </w:p>
    <w:p w14:paraId="297CB269" w14:textId="1353A2F9" w:rsidR="00EE71DE" w:rsidRPr="006C6D43" w:rsidRDefault="00A77274" w:rsidP="00EE71DE">
      <w:pPr>
        <w:rPr>
          <w:color w:val="auto"/>
        </w:rPr>
      </w:pPr>
      <w:r w:rsidRPr="006C6D43">
        <w:rPr>
          <w:color w:val="auto"/>
        </w:rPr>
        <w:t xml:space="preserve">The </w:t>
      </w:r>
      <w:r w:rsidR="0006393D" w:rsidRPr="006C6D43">
        <w:rPr>
          <w:color w:val="auto"/>
        </w:rPr>
        <w:t xml:space="preserve">willingness to </w:t>
      </w:r>
      <w:r w:rsidR="0012133B" w:rsidRPr="006C6D43">
        <w:rPr>
          <w:color w:val="auto"/>
        </w:rPr>
        <w:t>receive ballot papers by email</w:t>
      </w:r>
      <w:r w:rsidR="00EE71DE" w:rsidRPr="006C6D43">
        <w:rPr>
          <w:color w:val="auto"/>
        </w:rPr>
        <w:t xml:space="preserve"> </w:t>
      </w:r>
      <w:r w:rsidR="008A31DE" w:rsidRPr="006C6D43">
        <w:rPr>
          <w:color w:val="auto"/>
        </w:rPr>
        <w:t>did</w:t>
      </w:r>
      <w:r w:rsidR="00EE71DE" w:rsidRPr="006C6D43">
        <w:rPr>
          <w:color w:val="auto"/>
        </w:rPr>
        <w:t xml:space="preserve"> not vary </w:t>
      </w:r>
      <w:r w:rsidR="002527D8" w:rsidRPr="006C6D43">
        <w:rPr>
          <w:color w:val="auto"/>
        </w:rPr>
        <w:t xml:space="preserve">by </w:t>
      </w:r>
      <w:r w:rsidR="00EE71DE" w:rsidRPr="006C6D43">
        <w:rPr>
          <w:color w:val="auto"/>
        </w:rPr>
        <w:t>demographic factors</w:t>
      </w:r>
      <w:r w:rsidR="0006393D" w:rsidRPr="006C6D43">
        <w:rPr>
          <w:color w:val="auto"/>
        </w:rPr>
        <w:t xml:space="preserve"> for email voters</w:t>
      </w:r>
      <w:r w:rsidR="00EE71DE" w:rsidRPr="006C6D43">
        <w:rPr>
          <w:color w:val="auto"/>
        </w:rPr>
        <w:t xml:space="preserve">. </w:t>
      </w:r>
      <w:r w:rsidR="00856615" w:rsidRPr="006C6D43">
        <w:rPr>
          <w:color w:val="auto"/>
        </w:rPr>
        <w:t xml:space="preserve">However, the small base size for this </w:t>
      </w:r>
      <w:r w:rsidR="00724E00" w:rsidRPr="006C6D43">
        <w:rPr>
          <w:color w:val="auto"/>
        </w:rPr>
        <w:t>voter cohort should be noted when making comparisons.</w:t>
      </w:r>
      <w:r w:rsidR="00692498" w:rsidRPr="006C6D43">
        <w:rPr>
          <w:color w:val="auto"/>
        </w:rPr>
        <w:t xml:space="preserve"> </w:t>
      </w:r>
    </w:p>
    <w:p w14:paraId="2FD53858" w14:textId="14D37108" w:rsidR="00EE71DE" w:rsidRPr="006C6D43" w:rsidRDefault="00391433" w:rsidP="0031513B">
      <w:pPr>
        <w:pStyle w:val="Caption"/>
        <w:rPr>
          <w:color w:val="auto"/>
        </w:rPr>
      </w:pPr>
      <w:bookmarkStart w:id="155" w:name="_Toc131073011"/>
      <w:r w:rsidRPr="006C6D43">
        <w:rPr>
          <w:color w:val="auto"/>
        </w:rPr>
        <w:t xml:space="preserve">Table </w:t>
      </w:r>
      <w:r w:rsidRPr="006C6D43">
        <w:rPr>
          <w:color w:val="auto"/>
        </w:rPr>
        <w:fldChar w:fldCharType="begin"/>
      </w:r>
      <w:r w:rsidRPr="006C6D43">
        <w:rPr>
          <w:color w:val="auto"/>
        </w:rPr>
        <w:instrText xml:space="preserve"> SEQ Table \* ARABIC </w:instrText>
      </w:r>
      <w:r w:rsidRPr="006C6D43">
        <w:rPr>
          <w:color w:val="auto"/>
        </w:rPr>
        <w:fldChar w:fldCharType="separate"/>
      </w:r>
      <w:r w:rsidR="002434A7" w:rsidRPr="006C6D43">
        <w:rPr>
          <w:color w:val="auto"/>
        </w:rPr>
        <w:t>8</w:t>
      </w:r>
      <w:r w:rsidRPr="006C6D43">
        <w:rPr>
          <w:color w:val="auto"/>
        </w:rPr>
        <w:fldChar w:fldCharType="end"/>
      </w:r>
      <w:r w:rsidRPr="006C6D43">
        <w:rPr>
          <w:color w:val="auto"/>
        </w:rPr>
        <w:t>:</w:t>
      </w:r>
      <w:r w:rsidR="00EE71DE" w:rsidRPr="006C6D43">
        <w:rPr>
          <w:color w:val="auto"/>
        </w:rPr>
        <w:tab/>
        <w:t xml:space="preserve">Demographic comparison </w:t>
      </w:r>
      <w:r w:rsidR="0012133B" w:rsidRPr="006C6D43">
        <w:rPr>
          <w:color w:val="auto"/>
        </w:rPr>
        <w:t>–</w:t>
      </w:r>
      <w:r w:rsidR="00EE71DE" w:rsidRPr="006C6D43">
        <w:rPr>
          <w:color w:val="auto"/>
        </w:rPr>
        <w:t xml:space="preserve"> </w:t>
      </w:r>
      <w:r w:rsidR="0012133B" w:rsidRPr="006C6D43">
        <w:rPr>
          <w:color w:val="auto"/>
        </w:rPr>
        <w:t>Likelihood to use email voting</w:t>
      </w:r>
      <w:bookmarkEnd w:id="155"/>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6C6D43" w:rsidRPr="006C6D43" w14:paraId="1F4A781A" w14:textId="77777777" w:rsidTr="00D0443C">
        <w:tc>
          <w:tcPr>
            <w:tcW w:w="1980" w:type="dxa"/>
            <w:shd w:val="clear" w:color="auto" w:fill="0E3A6C"/>
          </w:tcPr>
          <w:p w14:paraId="21DF456A" w14:textId="77777777" w:rsidR="00EE71DE" w:rsidRPr="006C6D43" w:rsidRDefault="00EE71DE" w:rsidP="00EE71DE">
            <w:pPr>
              <w:spacing w:after="0"/>
              <w:rPr>
                <w:color w:val="auto"/>
              </w:rPr>
            </w:pPr>
          </w:p>
        </w:tc>
        <w:tc>
          <w:tcPr>
            <w:tcW w:w="1488" w:type="dxa"/>
            <w:shd w:val="clear" w:color="auto" w:fill="0E3A6C"/>
          </w:tcPr>
          <w:p w14:paraId="0D76A4E4" w14:textId="77777777" w:rsidR="00EE71DE" w:rsidRPr="006C6D43" w:rsidRDefault="00EE71DE" w:rsidP="00EE71DE">
            <w:pPr>
              <w:spacing w:after="0"/>
              <w:jc w:val="center"/>
              <w:rPr>
                <w:color w:val="auto"/>
              </w:rPr>
            </w:pPr>
          </w:p>
        </w:tc>
        <w:tc>
          <w:tcPr>
            <w:tcW w:w="2977" w:type="dxa"/>
            <w:gridSpan w:val="2"/>
            <w:shd w:val="clear" w:color="auto" w:fill="0E3A6C"/>
          </w:tcPr>
          <w:p w14:paraId="1BA066D8" w14:textId="73C9BB4A" w:rsidR="00EE71DE" w:rsidRPr="006C6D43" w:rsidRDefault="00EE71DE" w:rsidP="00EE71DE">
            <w:pPr>
              <w:spacing w:after="0"/>
              <w:jc w:val="center"/>
              <w:rPr>
                <w:color w:val="auto"/>
              </w:rPr>
            </w:pPr>
            <w:r w:rsidRPr="006C6D43">
              <w:rPr>
                <w:noProof/>
                <w:color w:val="auto"/>
                <w:lang w:eastAsia="en-AU"/>
              </w:rPr>
              <w:drawing>
                <wp:inline distT="0" distB="0" distL="0" distR="0" wp14:anchorId="26E58C51" wp14:editId="4F44C3D6">
                  <wp:extent cx="396240" cy="396240"/>
                  <wp:effectExtent l="0" t="0" r="3810"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r>
            <w:r w:rsidR="005C2671" w:rsidRPr="006C6D43">
              <w:rPr>
                <w:color w:val="auto"/>
              </w:rPr>
              <w:t>Sex</w:t>
            </w:r>
          </w:p>
        </w:tc>
        <w:tc>
          <w:tcPr>
            <w:tcW w:w="4465" w:type="dxa"/>
            <w:gridSpan w:val="3"/>
            <w:shd w:val="clear" w:color="auto" w:fill="0E3A6C"/>
          </w:tcPr>
          <w:p w14:paraId="73961FCB" w14:textId="77777777" w:rsidR="00EE71DE" w:rsidRPr="006C6D43" w:rsidRDefault="00EE71DE" w:rsidP="00EE71DE">
            <w:pPr>
              <w:spacing w:after="0"/>
              <w:jc w:val="center"/>
              <w:rPr>
                <w:color w:val="auto"/>
              </w:rPr>
            </w:pPr>
            <w:r w:rsidRPr="006C6D43">
              <w:rPr>
                <w:noProof/>
                <w:color w:val="auto"/>
                <w:lang w:eastAsia="en-AU"/>
              </w:rPr>
              <w:drawing>
                <wp:inline distT="0" distB="0" distL="0" distR="0" wp14:anchorId="1C19BC5D" wp14:editId="225C0A89">
                  <wp:extent cx="396240" cy="396240"/>
                  <wp:effectExtent l="0" t="0" r="381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Age</w:t>
            </w:r>
          </w:p>
        </w:tc>
        <w:tc>
          <w:tcPr>
            <w:tcW w:w="2977" w:type="dxa"/>
            <w:gridSpan w:val="2"/>
            <w:shd w:val="clear" w:color="auto" w:fill="0E3A6C"/>
          </w:tcPr>
          <w:p w14:paraId="614E98D8" w14:textId="77777777" w:rsidR="00EE71DE" w:rsidRPr="006C6D43" w:rsidRDefault="00EE71DE" w:rsidP="00EE71DE">
            <w:pPr>
              <w:spacing w:after="0"/>
              <w:jc w:val="center"/>
              <w:rPr>
                <w:color w:val="auto"/>
              </w:rPr>
            </w:pPr>
            <w:r w:rsidRPr="006C6D43">
              <w:rPr>
                <w:noProof/>
                <w:color w:val="auto"/>
                <w:lang w:eastAsia="en-AU"/>
              </w:rPr>
              <w:drawing>
                <wp:inline distT="0" distB="0" distL="0" distR="0" wp14:anchorId="400CFFF0" wp14:editId="4DC36FAE">
                  <wp:extent cx="396240" cy="396240"/>
                  <wp:effectExtent l="0" t="0" r="381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sidRPr="006C6D43">
              <w:rPr>
                <w:color w:val="auto"/>
              </w:rPr>
              <w:br/>
              <w:t>Location</w:t>
            </w:r>
          </w:p>
        </w:tc>
      </w:tr>
      <w:tr w:rsidR="006C6D43" w:rsidRPr="006C6D43" w14:paraId="72FCF93F" w14:textId="77777777" w:rsidTr="00D0443C">
        <w:trPr>
          <w:trHeight w:val="307"/>
        </w:trPr>
        <w:tc>
          <w:tcPr>
            <w:tcW w:w="1980" w:type="dxa"/>
            <w:shd w:val="clear" w:color="auto" w:fill="A30134"/>
          </w:tcPr>
          <w:p w14:paraId="06EE4AED" w14:textId="77777777" w:rsidR="005C2671" w:rsidRPr="006C6D43" w:rsidRDefault="005C2671" w:rsidP="005C2671">
            <w:pPr>
              <w:spacing w:before="40" w:after="40"/>
              <w:rPr>
                <w:color w:val="auto"/>
              </w:rPr>
            </w:pPr>
          </w:p>
        </w:tc>
        <w:tc>
          <w:tcPr>
            <w:tcW w:w="1488" w:type="dxa"/>
            <w:shd w:val="clear" w:color="auto" w:fill="A30134"/>
          </w:tcPr>
          <w:p w14:paraId="7EBD1287" w14:textId="77777777" w:rsidR="005C2671" w:rsidRPr="006C6D43" w:rsidRDefault="005C2671" w:rsidP="005C2671">
            <w:pPr>
              <w:spacing w:before="40" w:after="40"/>
              <w:jc w:val="center"/>
              <w:rPr>
                <w:color w:val="auto"/>
              </w:rPr>
            </w:pPr>
            <w:r w:rsidRPr="006C6D43">
              <w:rPr>
                <w:color w:val="auto"/>
              </w:rPr>
              <w:t>Total</w:t>
            </w:r>
          </w:p>
        </w:tc>
        <w:tc>
          <w:tcPr>
            <w:tcW w:w="1488" w:type="dxa"/>
            <w:shd w:val="clear" w:color="auto" w:fill="A30134"/>
          </w:tcPr>
          <w:p w14:paraId="367CBA3B" w14:textId="77777777" w:rsidR="005C2671" w:rsidRPr="006C6D43" w:rsidRDefault="005C2671" w:rsidP="005C2671">
            <w:pPr>
              <w:spacing w:before="40" w:after="40"/>
              <w:jc w:val="center"/>
              <w:rPr>
                <w:color w:val="auto"/>
              </w:rPr>
            </w:pPr>
            <w:r w:rsidRPr="006C6D43">
              <w:rPr>
                <w:color w:val="auto"/>
              </w:rPr>
              <w:t>Male</w:t>
            </w:r>
          </w:p>
        </w:tc>
        <w:tc>
          <w:tcPr>
            <w:tcW w:w="1489" w:type="dxa"/>
            <w:shd w:val="clear" w:color="auto" w:fill="A30134"/>
          </w:tcPr>
          <w:p w14:paraId="6A014691" w14:textId="77777777" w:rsidR="005C2671" w:rsidRPr="006C6D43" w:rsidRDefault="005C2671" w:rsidP="005C2671">
            <w:pPr>
              <w:spacing w:before="40" w:after="40"/>
              <w:jc w:val="center"/>
              <w:rPr>
                <w:color w:val="auto"/>
              </w:rPr>
            </w:pPr>
            <w:r w:rsidRPr="006C6D43">
              <w:rPr>
                <w:color w:val="auto"/>
              </w:rPr>
              <w:t>Female</w:t>
            </w:r>
          </w:p>
        </w:tc>
        <w:tc>
          <w:tcPr>
            <w:tcW w:w="1488" w:type="dxa"/>
            <w:shd w:val="clear" w:color="auto" w:fill="A30134"/>
          </w:tcPr>
          <w:p w14:paraId="4DFD2069" w14:textId="07A5BBCB" w:rsidR="005C2671" w:rsidRPr="006C6D43" w:rsidRDefault="005C2671" w:rsidP="005C2671">
            <w:pPr>
              <w:spacing w:before="40" w:after="40"/>
              <w:jc w:val="center"/>
              <w:rPr>
                <w:color w:val="auto"/>
              </w:rPr>
            </w:pPr>
            <w:r w:rsidRPr="006C6D43">
              <w:rPr>
                <w:color w:val="auto"/>
              </w:rPr>
              <w:t>18-34 years</w:t>
            </w:r>
          </w:p>
        </w:tc>
        <w:tc>
          <w:tcPr>
            <w:tcW w:w="1488" w:type="dxa"/>
            <w:shd w:val="clear" w:color="auto" w:fill="A30134"/>
          </w:tcPr>
          <w:p w14:paraId="02D14007" w14:textId="43180067" w:rsidR="005C2671" w:rsidRPr="006C6D43" w:rsidRDefault="005C2671" w:rsidP="005C2671">
            <w:pPr>
              <w:spacing w:before="40" w:after="40"/>
              <w:jc w:val="center"/>
              <w:rPr>
                <w:color w:val="auto"/>
              </w:rPr>
            </w:pPr>
            <w:r w:rsidRPr="006C6D43">
              <w:rPr>
                <w:color w:val="auto"/>
              </w:rPr>
              <w:t>35-54 years</w:t>
            </w:r>
          </w:p>
        </w:tc>
        <w:tc>
          <w:tcPr>
            <w:tcW w:w="1489" w:type="dxa"/>
            <w:shd w:val="clear" w:color="auto" w:fill="A30134"/>
          </w:tcPr>
          <w:p w14:paraId="309204E4" w14:textId="0D6176C6" w:rsidR="005C2671" w:rsidRPr="006C6D43" w:rsidRDefault="005C2671" w:rsidP="005C2671">
            <w:pPr>
              <w:spacing w:before="40" w:after="40"/>
              <w:jc w:val="center"/>
              <w:rPr>
                <w:color w:val="auto"/>
              </w:rPr>
            </w:pPr>
            <w:r w:rsidRPr="006C6D43">
              <w:rPr>
                <w:color w:val="auto"/>
              </w:rPr>
              <w:t>55+ years</w:t>
            </w:r>
          </w:p>
        </w:tc>
        <w:tc>
          <w:tcPr>
            <w:tcW w:w="1488" w:type="dxa"/>
            <w:shd w:val="clear" w:color="auto" w:fill="A30134"/>
          </w:tcPr>
          <w:p w14:paraId="6CD26915" w14:textId="77777777" w:rsidR="005C2671" w:rsidRPr="006C6D43" w:rsidRDefault="005C2671" w:rsidP="005C2671">
            <w:pPr>
              <w:spacing w:before="40" w:after="40"/>
              <w:jc w:val="center"/>
              <w:rPr>
                <w:color w:val="auto"/>
              </w:rPr>
            </w:pPr>
            <w:r w:rsidRPr="006C6D43">
              <w:rPr>
                <w:color w:val="auto"/>
              </w:rPr>
              <w:t>Metro</w:t>
            </w:r>
          </w:p>
        </w:tc>
        <w:tc>
          <w:tcPr>
            <w:tcW w:w="1489" w:type="dxa"/>
            <w:shd w:val="clear" w:color="auto" w:fill="A30134"/>
          </w:tcPr>
          <w:p w14:paraId="5F163BB2" w14:textId="77777777" w:rsidR="005C2671" w:rsidRPr="006C6D43" w:rsidRDefault="005C2671" w:rsidP="005C2671">
            <w:pPr>
              <w:spacing w:before="40" w:after="40"/>
              <w:jc w:val="center"/>
              <w:rPr>
                <w:color w:val="auto"/>
              </w:rPr>
            </w:pPr>
            <w:r w:rsidRPr="006C6D43">
              <w:rPr>
                <w:color w:val="auto"/>
              </w:rPr>
              <w:t>Regional</w:t>
            </w:r>
          </w:p>
        </w:tc>
      </w:tr>
      <w:tr w:rsidR="006C6D43" w:rsidRPr="006C6D43" w14:paraId="12223EB9" w14:textId="77777777" w:rsidTr="00EE71DE">
        <w:tc>
          <w:tcPr>
            <w:tcW w:w="1980" w:type="dxa"/>
            <w:shd w:val="clear" w:color="auto" w:fill="D9D9D9" w:themeFill="background1" w:themeFillShade="D9"/>
          </w:tcPr>
          <w:p w14:paraId="6DF2E111" w14:textId="77777777" w:rsidR="005C2671" w:rsidRPr="006C6D43" w:rsidRDefault="005C2671" w:rsidP="005C2671">
            <w:pPr>
              <w:spacing w:after="0"/>
              <w:rPr>
                <w:color w:val="auto"/>
              </w:rPr>
            </w:pPr>
          </w:p>
        </w:tc>
        <w:tc>
          <w:tcPr>
            <w:tcW w:w="1488" w:type="dxa"/>
            <w:shd w:val="clear" w:color="auto" w:fill="D9D9D9" w:themeFill="background1" w:themeFillShade="D9"/>
          </w:tcPr>
          <w:p w14:paraId="19B13AB2" w14:textId="6FC1E7CE" w:rsidR="005C2671" w:rsidRPr="006C6D43" w:rsidRDefault="005C2671" w:rsidP="005C2671">
            <w:pPr>
              <w:spacing w:after="0"/>
              <w:jc w:val="center"/>
              <w:rPr>
                <w:color w:val="auto"/>
                <w:sz w:val="16"/>
                <w:szCs w:val="16"/>
              </w:rPr>
            </w:pPr>
            <w:r w:rsidRPr="006C6D43">
              <w:rPr>
                <w:color w:val="auto"/>
                <w:sz w:val="16"/>
                <w:szCs w:val="16"/>
              </w:rPr>
              <w:t>(n=144)</w:t>
            </w:r>
          </w:p>
        </w:tc>
        <w:tc>
          <w:tcPr>
            <w:tcW w:w="1488" w:type="dxa"/>
            <w:shd w:val="clear" w:color="auto" w:fill="D9D9D9" w:themeFill="background1" w:themeFillShade="D9"/>
          </w:tcPr>
          <w:p w14:paraId="3F257955" w14:textId="4F9059B4" w:rsidR="005C2671" w:rsidRPr="006C6D43" w:rsidRDefault="005C2671" w:rsidP="005C2671">
            <w:pPr>
              <w:spacing w:after="0"/>
              <w:jc w:val="center"/>
              <w:rPr>
                <w:color w:val="auto"/>
                <w:sz w:val="16"/>
                <w:szCs w:val="16"/>
              </w:rPr>
            </w:pPr>
            <w:r w:rsidRPr="006C6D43">
              <w:rPr>
                <w:color w:val="auto"/>
                <w:sz w:val="16"/>
                <w:szCs w:val="16"/>
              </w:rPr>
              <w:t>(n=81)</w:t>
            </w:r>
          </w:p>
        </w:tc>
        <w:tc>
          <w:tcPr>
            <w:tcW w:w="1489" w:type="dxa"/>
            <w:shd w:val="clear" w:color="auto" w:fill="D9D9D9" w:themeFill="background1" w:themeFillShade="D9"/>
          </w:tcPr>
          <w:p w14:paraId="1BAC9456" w14:textId="33DF5141" w:rsidR="005C2671" w:rsidRPr="006C6D43" w:rsidRDefault="005C2671" w:rsidP="005C2671">
            <w:pPr>
              <w:spacing w:after="0"/>
              <w:jc w:val="center"/>
              <w:rPr>
                <w:color w:val="auto"/>
                <w:sz w:val="16"/>
                <w:szCs w:val="16"/>
              </w:rPr>
            </w:pPr>
            <w:r w:rsidRPr="006C6D43">
              <w:rPr>
                <w:color w:val="auto"/>
                <w:sz w:val="16"/>
                <w:szCs w:val="16"/>
              </w:rPr>
              <w:t>(n=57)</w:t>
            </w:r>
          </w:p>
        </w:tc>
        <w:tc>
          <w:tcPr>
            <w:tcW w:w="1488" w:type="dxa"/>
            <w:shd w:val="clear" w:color="auto" w:fill="D9D9D9" w:themeFill="background1" w:themeFillShade="D9"/>
          </w:tcPr>
          <w:p w14:paraId="46C374A5" w14:textId="522BE6FB" w:rsidR="005C2671" w:rsidRPr="006C6D43" w:rsidRDefault="005C2671" w:rsidP="005C2671">
            <w:pPr>
              <w:spacing w:after="0"/>
              <w:jc w:val="center"/>
              <w:rPr>
                <w:color w:val="auto"/>
              </w:rPr>
            </w:pPr>
            <w:r w:rsidRPr="006C6D43">
              <w:rPr>
                <w:color w:val="auto"/>
                <w:sz w:val="16"/>
                <w:szCs w:val="16"/>
              </w:rPr>
              <w:t>(n=11)</w:t>
            </w:r>
          </w:p>
        </w:tc>
        <w:tc>
          <w:tcPr>
            <w:tcW w:w="1488" w:type="dxa"/>
            <w:shd w:val="clear" w:color="auto" w:fill="D9D9D9" w:themeFill="background1" w:themeFillShade="D9"/>
          </w:tcPr>
          <w:p w14:paraId="535EA9C5" w14:textId="5CB427D0" w:rsidR="005C2671" w:rsidRPr="006C6D43" w:rsidRDefault="005C2671" w:rsidP="005C2671">
            <w:pPr>
              <w:spacing w:after="0"/>
              <w:jc w:val="center"/>
              <w:rPr>
                <w:color w:val="auto"/>
              </w:rPr>
            </w:pPr>
            <w:r w:rsidRPr="006C6D43">
              <w:rPr>
                <w:color w:val="auto"/>
                <w:sz w:val="16"/>
                <w:szCs w:val="16"/>
              </w:rPr>
              <w:t>(n=33)</w:t>
            </w:r>
          </w:p>
        </w:tc>
        <w:tc>
          <w:tcPr>
            <w:tcW w:w="1489" w:type="dxa"/>
            <w:shd w:val="clear" w:color="auto" w:fill="D9D9D9" w:themeFill="background1" w:themeFillShade="D9"/>
          </w:tcPr>
          <w:p w14:paraId="71A3BD82" w14:textId="01997B56" w:rsidR="005C2671" w:rsidRPr="006C6D43" w:rsidRDefault="005C2671" w:rsidP="005C2671">
            <w:pPr>
              <w:spacing w:after="0"/>
              <w:jc w:val="center"/>
              <w:rPr>
                <w:color w:val="auto"/>
              </w:rPr>
            </w:pPr>
            <w:r w:rsidRPr="006C6D43">
              <w:rPr>
                <w:color w:val="auto"/>
                <w:sz w:val="16"/>
                <w:szCs w:val="16"/>
              </w:rPr>
              <w:t>(n=84)</w:t>
            </w:r>
          </w:p>
        </w:tc>
        <w:tc>
          <w:tcPr>
            <w:tcW w:w="1488" w:type="dxa"/>
            <w:shd w:val="clear" w:color="auto" w:fill="D9D9D9" w:themeFill="background1" w:themeFillShade="D9"/>
          </w:tcPr>
          <w:p w14:paraId="31AA275A" w14:textId="2F2BFD03" w:rsidR="005C2671" w:rsidRPr="006C6D43" w:rsidRDefault="005C2671" w:rsidP="005C2671">
            <w:pPr>
              <w:spacing w:after="0"/>
              <w:jc w:val="center"/>
              <w:rPr>
                <w:color w:val="auto"/>
              </w:rPr>
            </w:pPr>
            <w:r w:rsidRPr="006C6D43">
              <w:rPr>
                <w:color w:val="auto"/>
                <w:sz w:val="16"/>
                <w:szCs w:val="16"/>
              </w:rPr>
              <w:t>(n=80)</w:t>
            </w:r>
          </w:p>
        </w:tc>
        <w:tc>
          <w:tcPr>
            <w:tcW w:w="1489" w:type="dxa"/>
            <w:shd w:val="clear" w:color="auto" w:fill="D9D9D9" w:themeFill="background1" w:themeFillShade="D9"/>
          </w:tcPr>
          <w:p w14:paraId="67B47CBD" w14:textId="25879187" w:rsidR="005C2671" w:rsidRPr="006C6D43" w:rsidRDefault="005C2671" w:rsidP="005C2671">
            <w:pPr>
              <w:spacing w:after="0"/>
              <w:jc w:val="center"/>
              <w:rPr>
                <w:color w:val="auto"/>
              </w:rPr>
            </w:pPr>
            <w:r w:rsidRPr="006C6D43">
              <w:rPr>
                <w:color w:val="auto"/>
                <w:sz w:val="16"/>
                <w:szCs w:val="16"/>
              </w:rPr>
              <w:t>(n=54)</w:t>
            </w:r>
          </w:p>
        </w:tc>
      </w:tr>
      <w:tr w:rsidR="006C6D43" w:rsidRPr="006C6D43" w14:paraId="0BAE7EEF" w14:textId="77777777" w:rsidTr="00B80A88">
        <w:tc>
          <w:tcPr>
            <w:tcW w:w="1980" w:type="dxa"/>
          </w:tcPr>
          <w:p w14:paraId="46CCED70" w14:textId="77777777" w:rsidR="005C2671" w:rsidRPr="006C6D43" w:rsidRDefault="005C2671" w:rsidP="005C2671">
            <w:pPr>
              <w:spacing w:before="120" w:after="120"/>
              <w:rPr>
                <w:color w:val="auto"/>
              </w:rPr>
            </w:pPr>
            <w:r w:rsidRPr="006C6D43">
              <w:rPr>
                <w:color w:val="auto"/>
              </w:rPr>
              <w:t>Yes</w:t>
            </w:r>
          </w:p>
        </w:tc>
        <w:tc>
          <w:tcPr>
            <w:tcW w:w="1488" w:type="dxa"/>
            <w:vAlign w:val="bottom"/>
          </w:tcPr>
          <w:p w14:paraId="3EBDBE4D" w14:textId="4308E82C" w:rsidR="005C2671" w:rsidRPr="006C6D43" w:rsidRDefault="005C2671" w:rsidP="005C2671">
            <w:pPr>
              <w:spacing w:before="120" w:after="120"/>
              <w:jc w:val="center"/>
              <w:rPr>
                <w:rFonts w:cs="Arial"/>
                <w:color w:val="auto"/>
                <w:szCs w:val="20"/>
              </w:rPr>
            </w:pPr>
            <w:r w:rsidRPr="006C6D43">
              <w:rPr>
                <w:rFonts w:cs="Arial"/>
                <w:color w:val="auto"/>
                <w:szCs w:val="20"/>
              </w:rPr>
              <w:t>70%</w:t>
            </w:r>
          </w:p>
        </w:tc>
        <w:tc>
          <w:tcPr>
            <w:tcW w:w="1488" w:type="dxa"/>
            <w:vAlign w:val="bottom"/>
          </w:tcPr>
          <w:p w14:paraId="103A56EF" w14:textId="21C9FF82" w:rsidR="005C2671" w:rsidRPr="006C6D43" w:rsidRDefault="005C2671" w:rsidP="005C2671">
            <w:pPr>
              <w:spacing w:before="120" w:after="120"/>
              <w:jc w:val="center"/>
              <w:rPr>
                <w:rFonts w:cs="Arial"/>
                <w:color w:val="auto"/>
                <w:szCs w:val="20"/>
              </w:rPr>
            </w:pPr>
            <w:r w:rsidRPr="006C6D43">
              <w:rPr>
                <w:rFonts w:cs="Arial"/>
                <w:color w:val="auto"/>
                <w:szCs w:val="20"/>
              </w:rPr>
              <w:t>72%</w:t>
            </w:r>
          </w:p>
        </w:tc>
        <w:tc>
          <w:tcPr>
            <w:tcW w:w="1489" w:type="dxa"/>
            <w:vAlign w:val="bottom"/>
          </w:tcPr>
          <w:p w14:paraId="2925C2D4" w14:textId="276BCDD9" w:rsidR="005C2671" w:rsidRPr="006C6D43" w:rsidRDefault="005C2671" w:rsidP="005C2671">
            <w:pPr>
              <w:spacing w:before="120" w:after="120"/>
              <w:jc w:val="center"/>
              <w:rPr>
                <w:rFonts w:cs="Arial"/>
                <w:color w:val="auto"/>
                <w:szCs w:val="20"/>
              </w:rPr>
            </w:pPr>
            <w:r w:rsidRPr="006C6D43">
              <w:rPr>
                <w:rFonts w:cs="Arial"/>
                <w:color w:val="auto"/>
                <w:szCs w:val="20"/>
              </w:rPr>
              <w:t>72%</w:t>
            </w:r>
          </w:p>
        </w:tc>
        <w:tc>
          <w:tcPr>
            <w:tcW w:w="1488" w:type="dxa"/>
            <w:vAlign w:val="bottom"/>
          </w:tcPr>
          <w:p w14:paraId="28AFF4BE" w14:textId="30B5B423" w:rsidR="005C2671" w:rsidRPr="006C6D43" w:rsidRDefault="005C2671" w:rsidP="005C2671">
            <w:pPr>
              <w:spacing w:before="120" w:after="120"/>
              <w:jc w:val="center"/>
              <w:rPr>
                <w:rFonts w:cs="Arial"/>
                <w:color w:val="auto"/>
                <w:szCs w:val="20"/>
              </w:rPr>
            </w:pPr>
            <w:r w:rsidRPr="006C6D43">
              <w:rPr>
                <w:rFonts w:cs="Arial"/>
                <w:color w:val="auto"/>
                <w:szCs w:val="20"/>
              </w:rPr>
              <w:t>73%</w:t>
            </w:r>
          </w:p>
        </w:tc>
        <w:tc>
          <w:tcPr>
            <w:tcW w:w="1488" w:type="dxa"/>
            <w:vAlign w:val="bottom"/>
          </w:tcPr>
          <w:p w14:paraId="014CD992" w14:textId="4D46CE20" w:rsidR="005C2671" w:rsidRPr="006C6D43" w:rsidRDefault="005C2671" w:rsidP="005C2671">
            <w:pPr>
              <w:spacing w:before="120" w:after="120"/>
              <w:jc w:val="center"/>
              <w:rPr>
                <w:rFonts w:cs="Arial"/>
                <w:color w:val="auto"/>
                <w:szCs w:val="20"/>
              </w:rPr>
            </w:pPr>
            <w:r w:rsidRPr="006C6D43">
              <w:rPr>
                <w:rFonts w:cs="Arial"/>
                <w:color w:val="auto"/>
                <w:szCs w:val="20"/>
              </w:rPr>
              <w:t>67%</w:t>
            </w:r>
          </w:p>
        </w:tc>
        <w:tc>
          <w:tcPr>
            <w:tcW w:w="1489" w:type="dxa"/>
            <w:vAlign w:val="bottom"/>
          </w:tcPr>
          <w:p w14:paraId="7C436085" w14:textId="33519A4D" w:rsidR="005C2671" w:rsidRPr="006C6D43" w:rsidRDefault="005C2671" w:rsidP="005C2671">
            <w:pPr>
              <w:spacing w:before="120" w:after="120"/>
              <w:jc w:val="center"/>
              <w:rPr>
                <w:rFonts w:cs="Arial"/>
                <w:color w:val="auto"/>
                <w:szCs w:val="20"/>
              </w:rPr>
            </w:pPr>
            <w:r w:rsidRPr="006C6D43">
              <w:rPr>
                <w:rFonts w:cs="Arial"/>
                <w:color w:val="auto"/>
                <w:szCs w:val="20"/>
              </w:rPr>
              <w:t>75%</w:t>
            </w:r>
          </w:p>
        </w:tc>
        <w:tc>
          <w:tcPr>
            <w:tcW w:w="1488" w:type="dxa"/>
            <w:vAlign w:val="bottom"/>
          </w:tcPr>
          <w:p w14:paraId="3FDACE25" w14:textId="7F6CF607" w:rsidR="005C2671" w:rsidRPr="006C6D43" w:rsidRDefault="005C2671" w:rsidP="005C2671">
            <w:pPr>
              <w:spacing w:before="120" w:after="120"/>
              <w:jc w:val="center"/>
              <w:rPr>
                <w:rFonts w:cs="Arial"/>
                <w:color w:val="auto"/>
                <w:szCs w:val="20"/>
              </w:rPr>
            </w:pPr>
            <w:r w:rsidRPr="006C6D43">
              <w:rPr>
                <w:rFonts w:cs="Arial"/>
                <w:color w:val="auto"/>
                <w:szCs w:val="20"/>
              </w:rPr>
              <w:t>76%</w:t>
            </w:r>
          </w:p>
        </w:tc>
        <w:tc>
          <w:tcPr>
            <w:tcW w:w="1489" w:type="dxa"/>
            <w:vAlign w:val="bottom"/>
          </w:tcPr>
          <w:p w14:paraId="4823422C" w14:textId="0BCCC36F" w:rsidR="005C2671" w:rsidRPr="006C6D43" w:rsidRDefault="005C2671" w:rsidP="005C2671">
            <w:pPr>
              <w:spacing w:before="120" w:after="120"/>
              <w:jc w:val="center"/>
              <w:rPr>
                <w:rFonts w:cs="Arial"/>
                <w:color w:val="auto"/>
                <w:szCs w:val="20"/>
              </w:rPr>
            </w:pPr>
            <w:r w:rsidRPr="006C6D43">
              <w:rPr>
                <w:rFonts w:cs="Arial"/>
                <w:color w:val="auto"/>
                <w:szCs w:val="20"/>
              </w:rPr>
              <w:t>61%</w:t>
            </w:r>
          </w:p>
        </w:tc>
      </w:tr>
      <w:tr w:rsidR="006C6D43" w:rsidRPr="006C6D43" w14:paraId="1DF475F3" w14:textId="77777777" w:rsidTr="00B80A88">
        <w:tc>
          <w:tcPr>
            <w:tcW w:w="1980" w:type="dxa"/>
          </w:tcPr>
          <w:p w14:paraId="40484E59" w14:textId="77777777" w:rsidR="005C2671" w:rsidRPr="006C6D43" w:rsidRDefault="005C2671" w:rsidP="005C2671">
            <w:pPr>
              <w:spacing w:before="120" w:after="120"/>
              <w:rPr>
                <w:color w:val="auto"/>
              </w:rPr>
            </w:pPr>
            <w:r w:rsidRPr="006C6D43">
              <w:rPr>
                <w:color w:val="auto"/>
              </w:rPr>
              <w:t>No</w:t>
            </w:r>
          </w:p>
        </w:tc>
        <w:tc>
          <w:tcPr>
            <w:tcW w:w="1488" w:type="dxa"/>
            <w:vAlign w:val="bottom"/>
          </w:tcPr>
          <w:p w14:paraId="30F276AA" w14:textId="3A7B79AC" w:rsidR="005C2671" w:rsidRPr="006C6D43" w:rsidRDefault="005C2671" w:rsidP="005C2671">
            <w:pPr>
              <w:spacing w:before="120" w:after="120"/>
              <w:jc w:val="center"/>
              <w:rPr>
                <w:rFonts w:cs="Arial"/>
                <w:color w:val="auto"/>
                <w:szCs w:val="20"/>
              </w:rPr>
            </w:pPr>
            <w:r w:rsidRPr="006C6D43">
              <w:rPr>
                <w:rFonts w:cs="Arial"/>
                <w:color w:val="auto"/>
                <w:szCs w:val="20"/>
              </w:rPr>
              <w:t>13%</w:t>
            </w:r>
          </w:p>
        </w:tc>
        <w:tc>
          <w:tcPr>
            <w:tcW w:w="1488" w:type="dxa"/>
            <w:vAlign w:val="bottom"/>
          </w:tcPr>
          <w:p w14:paraId="60BF126D" w14:textId="0F5BF4FD" w:rsidR="005C2671" w:rsidRPr="006C6D43" w:rsidRDefault="005C2671" w:rsidP="005C2671">
            <w:pPr>
              <w:spacing w:before="120" w:after="120"/>
              <w:jc w:val="center"/>
              <w:rPr>
                <w:rFonts w:cs="Arial"/>
                <w:color w:val="auto"/>
                <w:szCs w:val="20"/>
              </w:rPr>
            </w:pPr>
            <w:r w:rsidRPr="006C6D43">
              <w:rPr>
                <w:rFonts w:cs="Arial"/>
                <w:color w:val="auto"/>
                <w:szCs w:val="20"/>
              </w:rPr>
              <w:t>16%</w:t>
            </w:r>
          </w:p>
        </w:tc>
        <w:tc>
          <w:tcPr>
            <w:tcW w:w="1489" w:type="dxa"/>
            <w:vAlign w:val="bottom"/>
          </w:tcPr>
          <w:p w14:paraId="1D32C20E" w14:textId="00FA83EC" w:rsidR="005C2671" w:rsidRPr="006C6D43" w:rsidRDefault="005C2671" w:rsidP="005C2671">
            <w:pPr>
              <w:spacing w:before="120" w:after="120"/>
              <w:jc w:val="center"/>
              <w:rPr>
                <w:rFonts w:cs="Arial"/>
                <w:color w:val="auto"/>
                <w:szCs w:val="20"/>
              </w:rPr>
            </w:pPr>
            <w:r w:rsidRPr="006C6D43">
              <w:rPr>
                <w:rFonts w:cs="Arial"/>
                <w:color w:val="auto"/>
                <w:szCs w:val="20"/>
              </w:rPr>
              <w:t>9%</w:t>
            </w:r>
          </w:p>
        </w:tc>
        <w:tc>
          <w:tcPr>
            <w:tcW w:w="1488" w:type="dxa"/>
            <w:vAlign w:val="bottom"/>
          </w:tcPr>
          <w:p w14:paraId="3F4B607D" w14:textId="11621DD7" w:rsidR="005C2671" w:rsidRPr="006C6D43" w:rsidRDefault="005C2671" w:rsidP="005C2671">
            <w:pPr>
              <w:spacing w:before="120" w:after="120"/>
              <w:jc w:val="center"/>
              <w:rPr>
                <w:rFonts w:cs="Arial"/>
                <w:color w:val="auto"/>
                <w:szCs w:val="20"/>
              </w:rPr>
            </w:pPr>
            <w:r w:rsidRPr="006C6D43">
              <w:rPr>
                <w:rFonts w:cs="Arial"/>
                <w:color w:val="auto"/>
                <w:szCs w:val="20"/>
              </w:rPr>
              <w:t>27%</w:t>
            </w:r>
          </w:p>
        </w:tc>
        <w:tc>
          <w:tcPr>
            <w:tcW w:w="1488" w:type="dxa"/>
            <w:vAlign w:val="bottom"/>
          </w:tcPr>
          <w:p w14:paraId="49C1673D" w14:textId="5C1A8D22" w:rsidR="005C2671" w:rsidRPr="006C6D43" w:rsidRDefault="005C2671" w:rsidP="005C2671">
            <w:pPr>
              <w:spacing w:before="120" w:after="120"/>
              <w:jc w:val="center"/>
              <w:rPr>
                <w:rFonts w:cs="Arial"/>
                <w:color w:val="auto"/>
                <w:szCs w:val="20"/>
              </w:rPr>
            </w:pPr>
            <w:r w:rsidRPr="006C6D43">
              <w:rPr>
                <w:rFonts w:cs="Arial"/>
                <w:color w:val="auto"/>
                <w:szCs w:val="20"/>
              </w:rPr>
              <w:t>6%</w:t>
            </w:r>
          </w:p>
        </w:tc>
        <w:tc>
          <w:tcPr>
            <w:tcW w:w="1489" w:type="dxa"/>
            <w:vAlign w:val="bottom"/>
          </w:tcPr>
          <w:p w14:paraId="1BA2621C" w14:textId="3BA16401" w:rsidR="005C2671" w:rsidRPr="006C6D43" w:rsidRDefault="005C2671" w:rsidP="005C2671">
            <w:pPr>
              <w:spacing w:before="120" w:after="120"/>
              <w:jc w:val="center"/>
              <w:rPr>
                <w:rFonts w:cs="Arial"/>
                <w:color w:val="auto"/>
                <w:szCs w:val="20"/>
              </w:rPr>
            </w:pPr>
            <w:r w:rsidRPr="006C6D43">
              <w:rPr>
                <w:rFonts w:cs="Arial"/>
                <w:color w:val="auto"/>
                <w:szCs w:val="20"/>
              </w:rPr>
              <w:t>14%</w:t>
            </w:r>
          </w:p>
        </w:tc>
        <w:tc>
          <w:tcPr>
            <w:tcW w:w="1488" w:type="dxa"/>
            <w:vAlign w:val="bottom"/>
          </w:tcPr>
          <w:p w14:paraId="3F9A8292" w14:textId="6F98C033" w:rsidR="005C2671" w:rsidRPr="006C6D43" w:rsidRDefault="005C2671" w:rsidP="005C2671">
            <w:pPr>
              <w:spacing w:before="120" w:after="120"/>
              <w:jc w:val="center"/>
              <w:rPr>
                <w:rFonts w:cs="Arial"/>
                <w:color w:val="auto"/>
                <w:szCs w:val="20"/>
              </w:rPr>
            </w:pPr>
            <w:r w:rsidRPr="006C6D43">
              <w:rPr>
                <w:rFonts w:cs="Arial"/>
                <w:color w:val="auto"/>
                <w:szCs w:val="20"/>
              </w:rPr>
              <w:t>9%</w:t>
            </w:r>
          </w:p>
        </w:tc>
        <w:tc>
          <w:tcPr>
            <w:tcW w:w="1489" w:type="dxa"/>
            <w:vAlign w:val="bottom"/>
          </w:tcPr>
          <w:p w14:paraId="258FEFEF" w14:textId="2405EA68" w:rsidR="005C2671" w:rsidRPr="006C6D43" w:rsidRDefault="005C2671" w:rsidP="005C2671">
            <w:pPr>
              <w:spacing w:before="120" w:after="120"/>
              <w:jc w:val="center"/>
              <w:rPr>
                <w:rFonts w:cs="Arial"/>
                <w:color w:val="auto"/>
                <w:szCs w:val="20"/>
              </w:rPr>
            </w:pPr>
            <w:r w:rsidRPr="006C6D43">
              <w:rPr>
                <w:rFonts w:cs="Arial"/>
                <w:color w:val="auto"/>
                <w:szCs w:val="20"/>
              </w:rPr>
              <w:t>19%</w:t>
            </w:r>
          </w:p>
        </w:tc>
      </w:tr>
      <w:tr w:rsidR="006C6D43" w:rsidRPr="006C6D43" w14:paraId="04C0CDD3" w14:textId="77777777" w:rsidTr="00B80A88">
        <w:tc>
          <w:tcPr>
            <w:tcW w:w="1980" w:type="dxa"/>
          </w:tcPr>
          <w:p w14:paraId="465DA1C0" w14:textId="77777777" w:rsidR="005C2671" w:rsidRPr="006C6D43" w:rsidRDefault="005C2671" w:rsidP="005C2671">
            <w:pPr>
              <w:spacing w:before="120" w:after="120"/>
              <w:rPr>
                <w:color w:val="auto"/>
              </w:rPr>
            </w:pPr>
            <w:r w:rsidRPr="006C6D43">
              <w:rPr>
                <w:color w:val="auto"/>
              </w:rPr>
              <w:t>Don’t know</w:t>
            </w:r>
          </w:p>
        </w:tc>
        <w:tc>
          <w:tcPr>
            <w:tcW w:w="1488" w:type="dxa"/>
            <w:vAlign w:val="bottom"/>
          </w:tcPr>
          <w:p w14:paraId="11131E9E" w14:textId="6842DEFA" w:rsidR="005C2671" w:rsidRPr="006C6D43" w:rsidRDefault="005C2671" w:rsidP="005C2671">
            <w:pPr>
              <w:spacing w:before="120" w:after="120"/>
              <w:jc w:val="center"/>
              <w:rPr>
                <w:rFonts w:cs="Arial"/>
                <w:color w:val="auto"/>
                <w:szCs w:val="20"/>
              </w:rPr>
            </w:pPr>
            <w:r w:rsidRPr="006C6D43">
              <w:rPr>
                <w:rFonts w:cs="Arial"/>
                <w:color w:val="auto"/>
                <w:szCs w:val="20"/>
              </w:rPr>
              <w:t>17%</w:t>
            </w:r>
          </w:p>
        </w:tc>
        <w:tc>
          <w:tcPr>
            <w:tcW w:w="1488" w:type="dxa"/>
            <w:vAlign w:val="bottom"/>
          </w:tcPr>
          <w:p w14:paraId="258A3B0A" w14:textId="530C4809" w:rsidR="005C2671" w:rsidRPr="006C6D43" w:rsidRDefault="005C2671" w:rsidP="005C2671">
            <w:pPr>
              <w:spacing w:before="120" w:after="120"/>
              <w:jc w:val="center"/>
              <w:rPr>
                <w:rFonts w:cs="Arial"/>
                <w:color w:val="auto"/>
                <w:szCs w:val="20"/>
              </w:rPr>
            </w:pPr>
            <w:r w:rsidRPr="006C6D43">
              <w:rPr>
                <w:rFonts w:cs="Arial"/>
                <w:color w:val="auto"/>
                <w:szCs w:val="20"/>
              </w:rPr>
              <w:t>12%</w:t>
            </w:r>
          </w:p>
        </w:tc>
        <w:tc>
          <w:tcPr>
            <w:tcW w:w="1489" w:type="dxa"/>
            <w:vAlign w:val="bottom"/>
          </w:tcPr>
          <w:p w14:paraId="4307A57B" w14:textId="0BAE8F48" w:rsidR="005C2671" w:rsidRPr="006C6D43" w:rsidRDefault="005C2671" w:rsidP="005C2671">
            <w:pPr>
              <w:spacing w:before="120" w:after="120"/>
              <w:jc w:val="center"/>
              <w:rPr>
                <w:rFonts w:cs="Arial"/>
                <w:color w:val="auto"/>
                <w:szCs w:val="20"/>
              </w:rPr>
            </w:pPr>
            <w:r w:rsidRPr="006C6D43">
              <w:rPr>
                <w:rFonts w:cs="Arial"/>
                <w:color w:val="auto"/>
                <w:szCs w:val="20"/>
              </w:rPr>
              <w:t>19%</w:t>
            </w:r>
          </w:p>
        </w:tc>
        <w:tc>
          <w:tcPr>
            <w:tcW w:w="1488" w:type="dxa"/>
            <w:vAlign w:val="bottom"/>
          </w:tcPr>
          <w:p w14:paraId="17643807" w14:textId="2E6F0AE9" w:rsidR="005C2671" w:rsidRPr="006C6D43" w:rsidRDefault="005C2671" w:rsidP="005C2671">
            <w:pPr>
              <w:spacing w:before="120" w:after="120"/>
              <w:jc w:val="center"/>
              <w:rPr>
                <w:rFonts w:cs="Arial"/>
                <w:color w:val="auto"/>
                <w:szCs w:val="20"/>
              </w:rPr>
            </w:pPr>
            <w:r w:rsidRPr="006C6D43">
              <w:rPr>
                <w:rFonts w:cs="Arial"/>
                <w:color w:val="auto"/>
                <w:szCs w:val="20"/>
              </w:rPr>
              <w:t>0%</w:t>
            </w:r>
          </w:p>
        </w:tc>
        <w:tc>
          <w:tcPr>
            <w:tcW w:w="1488" w:type="dxa"/>
            <w:vAlign w:val="bottom"/>
          </w:tcPr>
          <w:p w14:paraId="7AC61DEF" w14:textId="749EBD32" w:rsidR="005C2671" w:rsidRPr="006C6D43" w:rsidRDefault="005C2671" w:rsidP="005C2671">
            <w:pPr>
              <w:spacing w:before="120" w:after="120"/>
              <w:jc w:val="center"/>
              <w:rPr>
                <w:rFonts w:cs="Arial"/>
                <w:color w:val="auto"/>
                <w:szCs w:val="20"/>
              </w:rPr>
            </w:pPr>
            <w:r w:rsidRPr="006C6D43">
              <w:rPr>
                <w:rFonts w:cs="Arial"/>
                <w:color w:val="auto"/>
                <w:szCs w:val="20"/>
              </w:rPr>
              <w:t>27%</w:t>
            </w:r>
          </w:p>
        </w:tc>
        <w:tc>
          <w:tcPr>
            <w:tcW w:w="1489" w:type="dxa"/>
            <w:vAlign w:val="bottom"/>
          </w:tcPr>
          <w:p w14:paraId="1D775F46" w14:textId="3F32EC81" w:rsidR="005C2671" w:rsidRPr="006C6D43" w:rsidRDefault="005C2671" w:rsidP="005C2671">
            <w:pPr>
              <w:spacing w:before="120" w:after="120"/>
              <w:jc w:val="center"/>
              <w:rPr>
                <w:rFonts w:cs="Arial"/>
                <w:color w:val="auto"/>
                <w:szCs w:val="20"/>
              </w:rPr>
            </w:pPr>
            <w:r w:rsidRPr="006C6D43">
              <w:rPr>
                <w:rFonts w:cs="Arial"/>
                <w:color w:val="auto"/>
                <w:szCs w:val="20"/>
              </w:rPr>
              <w:t>11%</w:t>
            </w:r>
          </w:p>
        </w:tc>
        <w:tc>
          <w:tcPr>
            <w:tcW w:w="1488" w:type="dxa"/>
            <w:vAlign w:val="bottom"/>
          </w:tcPr>
          <w:p w14:paraId="078EC73E" w14:textId="04AAD22F" w:rsidR="005C2671" w:rsidRPr="006C6D43" w:rsidRDefault="005C2671" w:rsidP="005C2671">
            <w:pPr>
              <w:spacing w:before="120" w:after="120"/>
              <w:jc w:val="center"/>
              <w:rPr>
                <w:rFonts w:cs="Arial"/>
                <w:color w:val="auto"/>
                <w:szCs w:val="20"/>
              </w:rPr>
            </w:pPr>
            <w:r w:rsidRPr="006C6D43">
              <w:rPr>
                <w:rFonts w:cs="Arial"/>
                <w:color w:val="auto"/>
                <w:szCs w:val="20"/>
              </w:rPr>
              <w:t>15%</w:t>
            </w:r>
          </w:p>
        </w:tc>
        <w:tc>
          <w:tcPr>
            <w:tcW w:w="1489" w:type="dxa"/>
            <w:vAlign w:val="bottom"/>
          </w:tcPr>
          <w:p w14:paraId="0B7E3B97" w14:textId="539F86EC" w:rsidR="005C2671" w:rsidRPr="006C6D43" w:rsidRDefault="005C2671" w:rsidP="005C2671">
            <w:pPr>
              <w:spacing w:before="120" w:after="120"/>
              <w:jc w:val="center"/>
              <w:rPr>
                <w:rFonts w:cs="Arial"/>
                <w:color w:val="auto"/>
                <w:szCs w:val="20"/>
              </w:rPr>
            </w:pPr>
            <w:r w:rsidRPr="006C6D43">
              <w:rPr>
                <w:rFonts w:cs="Arial"/>
                <w:color w:val="auto"/>
                <w:szCs w:val="20"/>
              </w:rPr>
              <w:t>20%</w:t>
            </w:r>
          </w:p>
        </w:tc>
      </w:tr>
      <w:tr w:rsidR="006C6D43" w:rsidRPr="006C6D43" w14:paraId="3D63A19F" w14:textId="77777777" w:rsidTr="00EE71DE">
        <w:tc>
          <w:tcPr>
            <w:tcW w:w="13887" w:type="dxa"/>
            <w:gridSpan w:val="9"/>
          </w:tcPr>
          <w:p w14:paraId="73A4D371" w14:textId="77777777" w:rsidR="005C2671" w:rsidRPr="006C6D43" w:rsidRDefault="005C2671" w:rsidP="005C2671">
            <w:pPr>
              <w:pStyle w:val="BASE"/>
              <w:ind w:left="0" w:firstLine="0"/>
              <w:rPr>
                <w:color w:val="auto"/>
              </w:rPr>
            </w:pPr>
            <w:r w:rsidRPr="006C6D43">
              <w:rPr>
                <w:color w:val="auto"/>
              </w:rPr>
              <w:t xml:space="preserve">Q16 And would you choose to receive your ballot papers by email again? </w:t>
            </w:r>
          </w:p>
          <w:p w14:paraId="1550944F" w14:textId="36C46623" w:rsidR="005C2671" w:rsidRPr="006C6D43" w:rsidRDefault="005C2671" w:rsidP="005C2671">
            <w:pPr>
              <w:pStyle w:val="BASE"/>
              <w:rPr>
                <w:color w:val="auto"/>
              </w:rPr>
            </w:pPr>
            <w:r w:rsidRPr="006C6D43">
              <w:rPr>
                <w:color w:val="auto"/>
              </w:rPr>
              <w:t xml:space="preserve">Base: </w:t>
            </w:r>
            <w:r w:rsidRPr="006C6D43">
              <w:rPr>
                <w:color w:val="auto"/>
              </w:rPr>
              <w:tab/>
              <w:t>All email voters (n=144)</w:t>
            </w:r>
          </w:p>
          <w:p w14:paraId="4F5650B9" w14:textId="7C0C0A09" w:rsidR="005C2671" w:rsidRPr="006C6D43" w:rsidRDefault="005C2671" w:rsidP="005C2671">
            <w:pPr>
              <w:pStyle w:val="BASE"/>
              <w:rPr>
                <w:color w:val="auto"/>
              </w:rPr>
            </w:pPr>
            <w:r w:rsidRPr="006C6D43">
              <w:rPr>
                <w:color w:val="auto"/>
              </w:rPr>
              <w:t>Note:</w:t>
            </w:r>
            <w:r w:rsidRPr="006C6D43">
              <w:rPr>
                <w:color w:val="auto"/>
              </w:rPr>
              <w:tab/>
              <w:t>▲ / ▼ indicates sub-group is significantly higher or lower at 95% confidence when compared to the total.</w:t>
            </w:r>
          </w:p>
        </w:tc>
      </w:tr>
    </w:tbl>
    <w:p w14:paraId="323C377D" w14:textId="77777777" w:rsidR="00AE387E" w:rsidRPr="006C6D43" w:rsidRDefault="00AE387E" w:rsidP="00955CDD">
      <w:pPr>
        <w:rPr>
          <w:color w:val="auto"/>
        </w:rPr>
        <w:sectPr w:rsidR="00AE387E" w:rsidRPr="006C6D43" w:rsidSect="00955CDD">
          <w:footerReference w:type="default" r:id="rId150"/>
          <w:pgSz w:w="16838" w:h="11906" w:orient="landscape" w:code="9"/>
          <w:pgMar w:top="1440" w:right="1985" w:bottom="1440" w:left="1440" w:header="709" w:footer="709" w:gutter="0"/>
          <w:cols w:space="848"/>
          <w:docGrid w:linePitch="360"/>
        </w:sectPr>
      </w:pPr>
    </w:p>
    <w:p w14:paraId="266636C9" w14:textId="045A2A1E" w:rsidR="00037526" w:rsidRPr="006C6D43" w:rsidRDefault="00037526" w:rsidP="004B58E7">
      <w:pPr>
        <w:pStyle w:val="Heading1"/>
        <w:rPr>
          <w:color w:val="auto"/>
        </w:rPr>
      </w:pPr>
      <w:bookmarkStart w:id="156" w:name="_Toc128056397"/>
      <w:bookmarkStart w:id="157" w:name="_Toc142294170"/>
      <w:r w:rsidRPr="006C6D43">
        <w:rPr>
          <w:color w:val="auto"/>
        </w:rPr>
        <w:t>Findings</w:t>
      </w:r>
      <w:bookmarkEnd w:id="156"/>
      <w:r w:rsidR="00D148C2" w:rsidRPr="006C6D43">
        <w:rPr>
          <w:color w:val="auto"/>
        </w:rPr>
        <w:t xml:space="preserve"> for candidates</w:t>
      </w:r>
      <w:bookmarkEnd w:id="157"/>
    </w:p>
    <w:p w14:paraId="5187820B" w14:textId="35241CFC" w:rsidR="00125772" w:rsidRPr="006C6D43" w:rsidRDefault="00125772" w:rsidP="00125772">
      <w:pPr>
        <w:spacing w:after="200"/>
        <w:rPr>
          <w:color w:val="auto"/>
        </w:rPr>
      </w:pPr>
      <w:r w:rsidRPr="006C6D43">
        <w:rPr>
          <w:color w:val="auto"/>
        </w:rPr>
        <w:t>This section contains quotations from candidates taken directly form the online survey</w:t>
      </w:r>
      <w:r w:rsidR="004A5FCA" w:rsidRPr="006C6D43">
        <w:rPr>
          <w:color w:val="auto"/>
        </w:rPr>
        <w:t xml:space="preserve">. </w:t>
      </w:r>
      <w:r w:rsidRPr="006C6D43">
        <w:rPr>
          <w:color w:val="auto"/>
        </w:rPr>
        <w:t xml:space="preserve">The reader should note that throughout this section, </w:t>
      </w:r>
      <w:r w:rsidR="00BD4412" w:rsidRPr="006C6D43">
        <w:rPr>
          <w:color w:val="auto"/>
        </w:rPr>
        <w:t xml:space="preserve">these </w:t>
      </w:r>
      <w:r w:rsidRPr="006C6D43">
        <w:rPr>
          <w:color w:val="auto"/>
        </w:rPr>
        <w:t>quotes have been provided ‘as-is’ i.e., verbatim</w:t>
      </w:r>
      <w:r w:rsidR="004A5FCA" w:rsidRPr="006C6D43">
        <w:rPr>
          <w:color w:val="auto"/>
        </w:rPr>
        <w:t xml:space="preserve">. </w:t>
      </w:r>
      <w:r w:rsidRPr="006C6D43">
        <w:rPr>
          <w:color w:val="auto"/>
        </w:rPr>
        <w:t>Kantar Public has not investigated the accuracy of any claims made by candidates, nor the veracity of any allegations</w:t>
      </w:r>
      <w:r w:rsidR="00A84064" w:rsidRPr="006C6D43">
        <w:rPr>
          <w:color w:val="auto"/>
        </w:rPr>
        <w:t xml:space="preserve"> of sub-optimal conduct</w:t>
      </w:r>
      <w:r w:rsidR="004A5FCA" w:rsidRPr="006C6D43">
        <w:rPr>
          <w:color w:val="auto"/>
        </w:rPr>
        <w:t xml:space="preserve">. </w:t>
      </w:r>
      <w:r w:rsidRPr="006C6D43">
        <w:rPr>
          <w:color w:val="auto"/>
        </w:rPr>
        <w:t>These quotes solely reflect the perceptions and beliefs of the candidate who provided them</w:t>
      </w:r>
      <w:r w:rsidR="004A5FCA" w:rsidRPr="006C6D43">
        <w:rPr>
          <w:color w:val="auto"/>
        </w:rPr>
        <w:t xml:space="preserve">. </w:t>
      </w:r>
    </w:p>
    <w:p w14:paraId="3A50810E" w14:textId="1B214807" w:rsidR="00037526" w:rsidRPr="006C6D43" w:rsidRDefault="00037526" w:rsidP="00037526">
      <w:pPr>
        <w:pStyle w:val="Heading2"/>
        <w:rPr>
          <w:color w:val="auto"/>
        </w:rPr>
      </w:pPr>
      <w:bookmarkStart w:id="158" w:name="_Toc128056398"/>
      <w:bookmarkStart w:id="159" w:name="_Toc142294171"/>
      <w:r w:rsidRPr="006C6D43">
        <w:rPr>
          <w:color w:val="auto"/>
        </w:rPr>
        <w:t xml:space="preserve">Overall satisfaction with </w:t>
      </w:r>
      <w:r w:rsidR="00037E99" w:rsidRPr="006C6D43">
        <w:rPr>
          <w:color w:val="auto"/>
        </w:rPr>
        <w:t>the VEC</w:t>
      </w:r>
      <w:bookmarkEnd w:id="158"/>
      <w:bookmarkEnd w:id="159"/>
    </w:p>
    <w:p w14:paraId="3D73CD3A" w14:textId="7174C607" w:rsidR="00037526" w:rsidRPr="006C6D43" w:rsidRDefault="00037526" w:rsidP="00037526">
      <w:pPr>
        <w:rPr>
          <w:color w:val="auto"/>
        </w:rPr>
      </w:pPr>
      <w:r w:rsidRPr="006C6D43">
        <w:rPr>
          <w:color w:val="auto"/>
        </w:rPr>
        <w:t xml:space="preserve">Overall, two thirds of candidates were satisfied with </w:t>
      </w:r>
      <w:r w:rsidR="00037E99" w:rsidRPr="006C6D43">
        <w:rPr>
          <w:color w:val="auto"/>
        </w:rPr>
        <w:t>the VEC</w:t>
      </w:r>
      <w:r w:rsidRPr="006C6D43">
        <w:rPr>
          <w:color w:val="auto"/>
        </w:rPr>
        <w:t xml:space="preserve">’s services in the 2022 election (68%). </w:t>
      </w:r>
      <w:r w:rsidR="00EE61B0" w:rsidRPr="006C6D43">
        <w:rPr>
          <w:color w:val="auto"/>
        </w:rPr>
        <w:t xml:space="preserve">This represents a significant decline in satisfaction from 2018 (89%). </w:t>
      </w:r>
      <w:r w:rsidRPr="006C6D43">
        <w:rPr>
          <w:color w:val="auto"/>
        </w:rPr>
        <w:t xml:space="preserve">Candidates </w:t>
      </w:r>
      <w:r w:rsidR="00E25884" w:rsidRPr="006C6D43">
        <w:rPr>
          <w:color w:val="auto"/>
        </w:rPr>
        <w:t>were</w:t>
      </w:r>
      <w:r w:rsidRPr="006C6D43">
        <w:rPr>
          <w:color w:val="auto"/>
        </w:rPr>
        <w:t xml:space="preserve"> generally satisfied that </w:t>
      </w:r>
      <w:r w:rsidR="00037E99" w:rsidRPr="006C6D43">
        <w:rPr>
          <w:color w:val="auto"/>
        </w:rPr>
        <w:t>the VEC</w:t>
      </w:r>
      <w:r w:rsidRPr="006C6D43">
        <w:rPr>
          <w:color w:val="auto"/>
        </w:rPr>
        <w:t xml:space="preserve"> acted transparently and impartially in the 2022 election (77% and 76% respectively). However, lower satisfaction ratings were given for perceptions of fairness (63%).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730E2E4" w14:textId="77777777" w:rsidTr="00E108E4">
        <w:trPr>
          <w:trHeight w:val="467"/>
        </w:trPr>
        <w:tc>
          <w:tcPr>
            <w:tcW w:w="8778" w:type="dxa"/>
            <w:shd w:val="clear" w:color="auto" w:fill="F2F2F2" w:themeFill="background1" w:themeFillShade="F2"/>
          </w:tcPr>
          <w:p w14:paraId="1E950D6D" w14:textId="1A04AF60" w:rsidR="00037526" w:rsidRPr="006C6D43" w:rsidRDefault="00037526" w:rsidP="00E108E4">
            <w:pPr>
              <w:pStyle w:val="Caption"/>
              <w:rPr>
                <w:color w:val="auto"/>
              </w:rPr>
            </w:pPr>
            <w:bookmarkStart w:id="160" w:name="_Toc128056419"/>
            <w:bookmarkStart w:id="161" w:name="_Toc14014776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85</w:t>
            </w:r>
            <w:r w:rsidRPr="006C6D43">
              <w:rPr>
                <w:color w:val="auto"/>
              </w:rPr>
              <w:fldChar w:fldCharType="end"/>
            </w:r>
            <w:r w:rsidRPr="006C6D43">
              <w:rPr>
                <w:color w:val="auto"/>
              </w:rPr>
              <w:t xml:space="preserve">: </w:t>
            </w:r>
            <w:r w:rsidRPr="006C6D43">
              <w:rPr>
                <w:color w:val="auto"/>
              </w:rPr>
              <w:tab/>
              <w:t xml:space="preserve">Satisfaction with the efforts of </w:t>
            </w:r>
            <w:r w:rsidR="00037E99" w:rsidRPr="006C6D43">
              <w:rPr>
                <w:color w:val="auto"/>
              </w:rPr>
              <w:t>the VEC</w:t>
            </w:r>
            <w:r w:rsidRPr="006C6D43">
              <w:rPr>
                <w:color w:val="auto"/>
              </w:rPr>
              <w:t xml:space="preserve"> in managing the election</w:t>
            </w:r>
            <w:bookmarkEnd w:id="160"/>
            <w:bookmarkEnd w:id="161"/>
          </w:p>
        </w:tc>
      </w:tr>
      <w:tr w:rsidR="006C6D43" w:rsidRPr="006C6D43" w14:paraId="220B20E8" w14:textId="77777777" w:rsidTr="00E108E4">
        <w:trPr>
          <w:trHeight w:val="2715"/>
        </w:trPr>
        <w:tc>
          <w:tcPr>
            <w:tcW w:w="8778" w:type="dxa"/>
          </w:tcPr>
          <w:p w14:paraId="097D2BEF"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34" behindDoc="0" locked="0" layoutInCell="1" allowOverlap="1" wp14:anchorId="7E3E99E4" wp14:editId="42A2AE59">
                      <wp:simplePos x="0" y="0"/>
                      <wp:positionH relativeFrom="column">
                        <wp:posOffset>2389947</wp:posOffset>
                      </wp:positionH>
                      <wp:positionV relativeFrom="paragraph">
                        <wp:posOffset>324904</wp:posOffset>
                      </wp:positionV>
                      <wp:extent cx="3009733" cy="1857"/>
                      <wp:effectExtent l="38100" t="38100" r="57785" b="55880"/>
                      <wp:wrapNone/>
                      <wp:docPr id="609" name="Straight Connector 609"/>
                      <wp:cNvGraphicFramePr/>
                      <a:graphic xmlns:a="http://schemas.openxmlformats.org/drawingml/2006/main">
                        <a:graphicData uri="http://schemas.microsoft.com/office/word/2010/wordprocessingShape">
                          <wps:wsp>
                            <wps:cNvCnPr/>
                            <wps:spPr>
                              <a:xfrm flipV="1">
                                <a:off x="0" y="0"/>
                                <a:ext cx="3009733" cy="1857"/>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42026" id="Straight Connector 609" o:spid="_x0000_s1026" style="position:absolute;flip:y;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pt,25.6pt" to="425.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an1wEAABIEAAAOAAAAZHJzL2Uyb0RvYy54bWysU9tu1DAQfUfiHyy/s8l2RVuizVZo2/KC&#10;oCqXd6893ljyTbbZJH/P2MmmQBESiJeRPZ7LOWfG25vBaHKCEJWzLV2vakrAcieUPbb0y+f7V9eU&#10;xMSsYNpZaOkIkd7sXr7Y9r6BC9c5LSAQLGJj0/uWdin5pqoi78CwuHIeLD5KFwxLeA3HSgTWY3Wj&#10;q4u6vqx6F4QPjkOM6L2dHumu1JcSePooZYREdEsRWyo2FHvIttptWXMMzHeKzzDYP6AwTFlsupS6&#10;ZYmRb0E9K2UUDy46mVbcmcpJqTgUDshmXf/C5lPHPBQuKE70i0zx/5XlH057+xBQht7HJvqHkFkM&#10;MhgitfJfcaaFFyIlQ5FtXGSDIRGOzk1dv7nabCjh+La+fn2VVa2mKrmaDzG9A2dIPrRUK5tJsYad&#10;3sc0hZ5DslvbbKPTStwrrcslHA97HciJ5THebd5e7uceP4V1wMSdFSSNHlfNYfQ038SUfu5HhLlV&#10;9US8nNKoYYLxCJIogQQnCcpOwgKDcQ42rWcc2mJ0TpMIeUmsC88/Js7xORXKvv5N8pJROjublmSj&#10;rAu/656GM2Q5xZ8VmHhnCQ5OjGUlijS4eGWa8yfJm/3jvaQ/feXddwAAAP//AwBQSwMEFAAGAAgA&#10;AAAhALZ/CzjfAAAACQEAAA8AAABkcnMvZG93bnJldi54bWxMj91OwkAQRu9NfIfNmHhjZJdqAWu3&#10;hBAwXGrhAZbu2NZ2f9JdoLy9w5Vezjcn35zJl6Pp2RmH0DorYToRwNBWTre2lnDYb58XwEJUVqve&#10;WZRwxQDL4v4uV5l2F/uF5zLWjEpsyJSEJkafcR6qBo0KE+fR0u7bDUZFGoea60FdqNz0PBFixo1q&#10;LV1olMd1g1VXnoyE0n+km9VPt/kU2+v6zXfm6bBLpHx8GFfvwCKO8Q+Gmz6pQ0FOR3eyOrBewst8&#10;9kqohHSaACNgkQoKjrcgBV7k/P8HxS8AAAD//wMAUEsBAi0AFAAGAAgAAAAhALaDOJL+AAAA4QEA&#10;ABMAAAAAAAAAAAAAAAAAAAAAAFtDb250ZW50X1R5cGVzXS54bWxQSwECLQAUAAYACAAAACEAOP0h&#10;/9YAAACUAQAACwAAAAAAAAAAAAAAAAAvAQAAX3JlbHMvLnJlbHNQSwECLQAUAAYACAAAACEAxAH2&#10;p9cBAAASBAAADgAAAAAAAAAAAAAAAAAuAgAAZHJzL2Uyb0RvYy54bWxQSwECLQAUAAYACAAAACEA&#10;tn8LON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435" behindDoc="0" locked="0" layoutInCell="1" allowOverlap="1" wp14:anchorId="7607632C" wp14:editId="14747CD5">
                      <wp:simplePos x="0" y="0"/>
                      <wp:positionH relativeFrom="column">
                        <wp:posOffset>3724036</wp:posOffset>
                      </wp:positionH>
                      <wp:positionV relativeFrom="paragraph">
                        <wp:posOffset>144517</wp:posOffset>
                      </wp:positionV>
                      <wp:extent cx="356235" cy="356235"/>
                      <wp:effectExtent l="0" t="0" r="24765" b="24765"/>
                      <wp:wrapNone/>
                      <wp:docPr id="610" name="Oval 61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E3E15"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7632C" id="Oval 610" o:spid="_x0000_s1148" style="position:absolute;margin-left:293.25pt;margin-top:11.4pt;width:28.05pt;height:28.0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ViiQIAAJUFAAAOAAAAZHJzL2Uyb0RvYy54bWysVN9vGjEMfp+0/yHK+3pAB5tQjwrRdZqE&#10;WlQ69TnkEi5SLs6SwB376+fkftCNag/TeAiOY3+2v7N9c9tUmhyF8wpMTsdXI0qE4VAos8/p9+f7&#10;D58p8YGZgmkwIqcn4ent4v27m9rOxQRK0IVwBEGMn9c2p2UIdp5lnpeiYv4KrDD4KMFVLODV7bPC&#10;sRrRK51NRqNZVoMrrAMuvEftXftIFwlfSsHDo5ReBKJzirmFdLp07uKZLW7YfO+YLRXv0mD/kEXF&#10;lMGgA9QdC4wcnLqAqhR34EGGKw5VBlIqLlINWM149Ec125JZkWpBcrwdaPL/D5Y/HLd245CG2vq5&#10;RzFW0UhXxX/MjzSJrNNAlmgC4ai8ns4m11NKOD51MqJkZ2frfPgqoCJRyKnQWlkfy2Fzdlz70Fr3&#10;VlHtQaviXmmdLm6/W2lHjix+ui/Xy9kqfi0M8JuZNpeesXnE4Lvbjy8dESZ6ZueqkxROWkQ8bZ6E&#10;JKrAOicp49SQZ0zGuTBh3D6VrBBtmtMR/vpgfRYp5wQYkSWWN2B3AL1lC9Jjt8V29tFVpH4enEd/&#10;S6x1HjxSZDBhcK6UAfcWgMaqusitfU9SS01kKTS7BrnBcR8n26jbQXHaOOKgnTBv+b3Cz75mPmyY&#10;w5HC4cM1ER7xkBrqnEInUVKC+/mWPtpjp+MrJTWOaE79jwNzghL9zeAMxHlOwsfppwleXK/dvdaa&#10;Q7UCbKExLiLLkxhtg+5F6aB6wS2yjNHwiRmOMXPKg+svq9CuDNxDXCyXyQzn17KwNlvLI3hkOPby&#10;c/PCnO16PuCwPEA/xhd939pGTwPLQwCp0lCc+ey4x9lPTdTtqbhcXt+T1XmbLn4BAAD//wMAUEsD&#10;BBQABgAIAAAAIQD/VT5X3QAAAAkBAAAPAAAAZHJzL2Rvd25yZXYueG1sTI/BTsMwEETvSPyDtUjc&#10;qIPVmhDiVAiJCycIRXDcxksSGq+j2GnD32NOcFzt08ybcru4QRxpCr1nA9erDARx423PrYHd6+NV&#10;DiJEZIuDZzLwTQG21flZiYX1J36hYx1bkUI4FGigi3EspAxNRw7Dyo/E6ffpJ4cxnVMr7YSnFO4G&#10;qbJMS4c9p4YOR3roqDnUszPQfNVvh+ldPwfcrZXTs/8Yn7wxlxfL/R2ISEv8g+FXP6lDlZz2fmYb&#10;xGBgk+tNQg0olSYkQK+VBrE3cJPfgqxK+X9B9QMAAP//AwBQSwECLQAUAAYACAAAACEAtoM4kv4A&#10;AADhAQAAEwAAAAAAAAAAAAAAAAAAAAAAW0NvbnRlbnRfVHlwZXNdLnhtbFBLAQItABQABgAIAAAA&#10;IQA4/SH/1gAAAJQBAAALAAAAAAAAAAAAAAAAAC8BAABfcmVscy8ucmVsc1BLAQItABQABgAIAAAA&#10;IQDzZGViiQIAAJUFAAAOAAAAAAAAAAAAAAAAAC4CAABkcnMvZTJvRG9jLnhtbFBLAQItABQABgAI&#10;AAAAIQD/VT5X3QAAAAkBAAAPAAAAAAAAAAAAAAAAAOMEAABkcnMvZG93bnJldi54bWxQSwUGAAAA&#10;AAQABADzAAAA7QUAAAAA&#10;" fillcolor="#0e3a6c" strokecolor="white [3212]" strokeweight="2pt">
                      <v:textbox inset="0,,0">
                        <w:txbxContent>
                          <w:p w14:paraId="2E9E3E15"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68%</w:t>
                            </w:r>
                          </w:p>
                        </w:txbxContent>
                      </v:textbox>
                    </v:oval>
                  </w:pict>
                </mc:Fallback>
              </mc:AlternateContent>
            </w:r>
            <w:r w:rsidRPr="006C6D43">
              <w:rPr>
                <w:noProof/>
                <w:color w:val="auto"/>
                <w:sz w:val="24"/>
                <w:szCs w:val="24"/>
                <w:lang w:eastAsia="en-AU"/>
              </w:rPr>
              <w:drawing>
                <wp:inline distT="0" distB="0" distL="0" distR="0" wp14:anchorId="53E5B5F1" wp14:editId="2E81D217">
                  <wp:extent cx="5436235" cy="1725283"/>
                  <wp:effectExtent l="0" t="0" r="0" b="0"/>
                  <wp:docPr id="611" name="Chart 61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r w:rsidR="006C6D43" w:rsidRPr="006C6D43" w14:paraId="7EE60D9D" w14:textId="77777777" w:rsidTr="00E108E4">
        <w:trPr>
          <w:trHeight w:val="422"/>
        </w:trPr>
        <w:tc>
          <w:tcPr>
            <w:tcW w:w="8778" w:type="dxa"/>
            <w:shd w:val="clear" w:color="auto" w:fill="FFFFFF" w:themeFill="background1"/>
          </w:tcPr>
          <w:p w14:paraId="1FFA16C9" w14:textId="22B89BEE" w:rsidR="00037526" w:rsidRPr="006C6D43" w:rsidRDefault="00037526" w:rsidP="00E108E4">
            <w:pPr>
              <w:pStyle w:val="BASE"/>
              <w:rPr>
                <w:color w:val="auto"/>
              </w:rPr>
            </w:pPr>
            <w:r w:rsidRPr="006C6D43">
              <w:rPr>
                <w:color w:val="auto"/>
              </w:rPr>
              <w:t>Q61</w:t>
            </w:r>
            <w:r w:rsidRPr="006C6D43">
              <w:rPr>
                <w:color w:val="auto"/>
              </w:rPr>
              <w:tab/>
              <w:t xml:space="preserve">In thinking about all of the elements of your interactions with </w:t>
            </w:r>
            <w:r w:rsidR="00C346B8" w:rsidRPr="006C6D43">
              <w:rPr>
                <w:color w:val="auto"/>
              </w:rPr>
              <w:t>the VEC</w:t>
            </w:r>
            <w:r w:rsidRPr="006C6D43">
              <w:rPr>
                <w:color w:val="auto"/>
              </w:rPr>
              <w:t xml:space="preserve"> and the delivery of the election, from a candidate’s perspective, how would you rate your overall level of satisfaction?. How satisfied or dissatisfied were you with the efforts of the Victorian Electoral Commission in managing the election?</w:t>
            </w:r>
          </w:p>
          <w:p w14:paraId="5848E0D4"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(n=98)</w:t>
            </w:r>
          </w:p>
        </w:tc>
      </w:tr>
    </w:tbl>
    <w:p w14:paraId="675189D6" w14:textId="04593261" w:rsidR="00A84064" w:rsidRPr="006C6D43" w:rsidRDefault="00DD4F34" w:rsidP="00DD4F34">
      <w:pPr>
        <w:pStyle w:val="Heading4"/>
        <w:rPr>
          <w:color w:val="auto"/>
        </w:rPr>
      </w:pPr>
      <w:r w:rsidRPr="006C6D43">
        <w:rPr>
          <w:color w:val="auto"/>
        </w:rPr>
        <w:t>A note on response patterns</w:t>
      </w:r>
    </w:p>
    <w:p w14:paraId="72B160DD" w14:textId="0940712E" w:rsidR="00DD4F34" w:rsidRPr="006C6D43" w:rsidRDefault="008E0032" w:rsidP="00037526">
      <w:pPr>
        <w:spacing w:after="200"/>
        <w:rPr>
          <w:color w:val="auto"/>
        </w:rPr>
      </w:pPr>
      <w:r w:rsidRPr="006C6D43">
        <w:rPr>
          <w:color w:val="auto"/>
        </w:rPr>
        <w:t xml:space="preserve">Comparisons by party type have not been made for this </w:t>
      </w:r>
      <w:r w:rsidR="005B2DC3" w:rsidRPr="006C6D43">
        <w:rPr>
          <w:color w:val="auto"/>
        </w:rPr>
        <w:t>component</w:t>
      </w:r>
      <w:r w:rsidRPr="006C6D43">
        <w:rPr>
          <w:color w:val="auto"/>
        </w:rPr>
        <w:t xml:space="preserve"> of the </w:t>
      </w:r>
      <w:r w:rsidR="00BB4E6F" w:rsidRPr="006C6D43">
        <w:rPr>
          <w:color w:val="auto"/>
        </w:rPr>
        <w:t xml:space="preserve">evaluation – the relatively small sample size precludes detection of </w:t>
      </w:r>
      <w:r w:rsidR="00217A60" w:rsidRPr="006C6D43">
        <w:rPr>
          <w:color w:val="auto"/>
        </w:rPr>
        <w:t xml:space="preserve">many </w:t>
      </w:r>
      <w:r w:rsidR="00BB4E6F" w:rsidRPr="006C6D43">
        <w:rPr>
          <w:color w:val="auto"/>
        </w:rPr>
        <w:t>such differences</w:t>
      </w:r>
      <w:r w:rsidR="004A5FCA" w:rsidRPr="006C6D43">
        <w:rPr>
          <w:color w:val="auto"/>
        </w:rPr>
        <w:t xml:space="preserve">. </w:t>
      </w:r>
    </w:p>
    <w:p w14:paraId="6F821065" w14:textId="3621C1A1" w:rsidR="00BB4E6F" w:rsidRPr="006C6D43" w:rsidRDefault="00BB4E6F" w:rsidP="00037526">
      <w:pPr>
        <w:spacing w:after="200"/>
        <w:rPr>
          <w:color w:val="auto"/>
        </w:rPr>
      </w:pPr>
      <w:r w:rsidRPr="006C6D43">
        <w:rPr>
          <w:color w:val="auto"/>
        </w:rPr>
        <w:t xml:space="preserve">However, an analysis of response patterns for individual candidates revealed that within the sample, there was a group of approximately 10-15 candidates who routinely gave poor ratings to all aspects of </w:t>
      </w:r>
      <w:r w:rsidR="009D4B45" w:rsidRPr="006C6D43">
        <w:rPr>
          <w:color w:val="auto"/>
        </w:rPr>
        <w:t xml:space="preserve">the </w:t>
      </w:r>
      <w:r w:rsidRPr="006C6D43">
        <w:rPr>
          <w:color w:val="auto"/>
        </w:rPr>
        <w:t>VEC’s services</w:t>
      </w:r>
      <w:r w:rsidR="004A5FCA" w:rsidRPr="006C6D43">
        <w:rPr>
          <w:color w:val="auto"/>
        </w:rPr>
        <w:t xml:space="preserve">. </w:t>
      </w:r>
      <w:r w:rsidR="00620979" w:rsidRPr="006C6D43">
        <w:rPr>
          <w:color w:val="auto"/>
        </w:rPr>
        <w:t xml:space="preserve">These candidates also tended to provide a greater volume of </w:t>
      </w:r>
      <w:r w:rsidR="00BF7572" w:rsidRPr="006C6D43">
        <w:rPr>
          <w:color w:val="auto"/>
        </w:rPr>
        <w:t xml:space="preserve">text/verbatim responses. </w:t>
      </w:r>
      <w:r w:rsidRPr="006C6D43">
        <w:rPr>
          <w:color w:val="auto"/>
        </w:rPr>
        <w:t xml:space="preserve">These candidates tended to come from smaller parties, </w:t>
      </w:r>
      <w:r w:rsidR="003850F8" w:rsidRPr="006C6D43">
        <w:rPr>
          <w:color w:val="auto"/>
        </w:rPr>
        <w:t>o</w:t>
      </w:r>
      <w:r w:rsidRPr="006C6D43">
        <w:rPr>
          <w:color w:val="auto"/>
        </w:rPr>
        <w:t>r to have been standing as an independent</w:t>
      </w:r>
      <w:r w:rsidR="004A5FCA" w:rsidRPr="006C6D43">
        <w:rPr>
          <w:color w:val="auto"/>
        </w:rPr>
        <w:t xml:space="preserve">. </w:t>
      </w:r>
    </w:p>
    <w:p w14:paraId="207356D0" w14:textId="77777777" w:rsidR="00A84064" w:rsidRPr="006C6D43" w:rsidRDefault="00A84064">
      <w:pPr>
        <w:spacing w:after="200"/>
        <w:rPr>
          <w:color w:val="auto"/>
        </w:rPr>
      </w:pPr>
      <w:r w:rsidRPr="006C6D43">
        <w:rPr>
          <w:color w:val="auto"/>
        </w:rPr>
        <w:br w:type="page"/>
      </w:r>
    </w:p>
    <w:p w14:paraId="30B42FDD" w14:textId="77777777" w:rsidR="008F45BE" w:rsidRPr="006C6D43" w:rsidRDefault="008F45BE" w:rsidP="00037526">
      <w:pPr>
        <w:spacing w:after="200"/>
        <w:rPr>
          <w:color w:val="auto"/>
        </w:rPr>
      </w:pP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96"/>
      </w:tblGrid>
      <w:tr w:rsidR="006C6D43" w:rsidRPr="006C6D43" w14:paraId="6B88E02F" w14:textId="77777777" w:rsidTr="00E108E4">
        <w:trPr>
          <w:trHeight w:val="467"/>
        </w:trPr>
        <w:tc>
          <w:tcPr>
            <w:tcW w:w="8796" w:type="dxa"/>
            <w:shd w:val="clear" w:color="auto" w:fill="F2F2F2" w:themeFill="background1" w:themeFillShade="F2"/>
          </w:tcPr>
          <w:p w14:paraId="2F159F31" w14:textId="507C8492" w:rsidR="008F45BE" w:rsidRPr="006C6D43" w:rsidRDefault="008F45BE" w:rsidP="00E108E4">
            <w:pPr>
              <w:pStyle w:val="Caption"/>
              <w:rPr>
                <w:color w:val="auto"/>
              </w:rPr>
            </w:pPr>
            <w:bookmarkStart w:id="162" w:name="_Toc128056420"/>
            <w:bookmarkStart w:id="163" w:name="_Toc14014776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86</w:t>
            </w:r>
            <w:r w:rsidRPr="006C6D43">
              <w:rPr>
                <w:color w:val="auto"/>
              </w:rPr>
              <w:fldChar w:fldCharType="end"/>
            </w:r>
            <w:r w:rsidRPr="006C6D43">
              <w:rPr>
                <w:color w:val="auto"/>
              </w:rPr>
              <w:t xml:space="preserve">: </w:t>
            </w:r>
            <w:r w:rsidRPr="006C6D43">
              <w:rPr>
                <w:color w:val="auto"/>
              </w:rPr>
              <w:tab/>
              <w:t>Satisfaction with specific aspects of the VEC overall</w:t>
            </w:r>
            <w:bookmarkEnd w:id="162"/>
            <w:bookmarkEnd w:id="163"/>
          </w:p>
        </w:tc>
      </w:tr>
      <w:tr w:rsidR="006C6D43" w:rsidRPr="006C6D43" w14:paraId="023EC991" w14:textId="77777777" w:rsidTr="00E108E4">
        <w:trPr>
          <w:trHeight w:val="2715"/>
        </w:trPr>
        <w:tc>
          <w:tcPr>
            <w:tcW w:w="8796" w:type="dxa"/>
          </w:tcPr>
          <w:p w14:paraId="7D0D4C8D" w14:textId="131E0086" w:rsidR="008F45BE" w:rsidRPr="006C6D43" w:rsidRDefault="008F45BE"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54" behindDoc="0" locked="0" layoutInCell="1" allowOverlap="1" wp14:anchorId="43892211" wp14:editId="22F2BD69">
                      <wp:simplePos x="0" y="0"/>
                      <wp:positionH relativeFrom="column">
                        <wp:posOffset>3646903</wp:posOffset>
                      </wp:positionH>
                      <wp:positionV relativeFrom="paragraph">
                        <wp:posOffset>23642</wp:posOffset>
                      </wp:positionV>
                      <wp:extent cx="343876" cy="343876"/>
                      <wp:effectExtent l="0" t="0" r="18415" b="18415"/>
                      <wp:wrapNone/>
                      <wp:docPr id="606" name="Oval 606"/>
                      <wp:cNvGraphicFramePr/>
                      <a:graphic xmlns:a="http://schemas.openxmlformats.org/drawingml/2006/main">
                        <a:graphicData uri="http://schemas.microsoft.com/office/word/2010/wordprocessingShape">
                          <wps:wsp>
                            <wps:cNvSpPr/>
                            <wps:spPr>
                              <a:xfrm>
                                <a:off x="0" y="0"/>
                                <a:ext cx="343876" cy="343876"/>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F3809" w14:textId="77777777" w:rsidR="008F45BE" w:rsidRPr="006A47F7" w:rsidRDefault="008F45BE" w:rsidP="008F45BE">
                                  <w:pPr>
                                    <w:jc w:val="center"/>
                                    <w:rPr>
                                      <w:color w:val="FFFFFF" w:themeColor="background1"/>
                                      <w:sz w:val="16"/>
                                      <w:szCs w:val="16"/>
                                      <w:lang w:val="en-US"/>
                                    </w:rPr>
                                  </w:pPr>
                                  <w:r>
                                    <w:rPr>
                                      <w:color w:val="FFFFFF" w:themeColor="background1"/>
                                      <w:sz w:val="16"/>
                                      <w:szCs w:val="16"/>
                                      <w:lang w:val="en-US"/>
                                    </w:rPr>
                                    <w:t>77</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92211" id="Oval 606" o:spid="_x0000_s1149" style="position:absolute;margin-left:287.15pt;margin-top:1.85pt;width:27.1pt;height:27.1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d3igIAAJUFAAAOAAAAZHJzL2Uyb0RvYy54bWysVN9vGjEMfp+0/yHK+3pAW1qhHhWi6zQJ&#10;tWh06nPIJVykXJwlgTv218/J/aAb1R6m8RAcx/5sf2f77r6pNDkI5xWYnI4vRpQIw6FQZpfT7y+P&#10;n24p8YGZgmkwIqdH4en9/OOHu9rOxARK0IVwBEGMn9U2p2UIdpZlnpeiYv4CrDD4KMFVLODV7bLC&#10;sRrRK51NRqNpVoMrrAMuvEftQ/tI5wlfSsHDs5ReBKJzirmFdLp0buOZze/YbOeYLRXv0mD/kEXF&#10;lMGgA9QDC4zsnTqDqhR34EGGCw5VBlIqLlINWM149Ec1m5JZkWpBcrwdaPL/D5Y/HTZ27ZCG2vqZ&#10;RzFW0UhXxX/MjzSJrONAlmgC4ai8vLq8vZlSwvGpkxElOzlb58MXARWJQk6F1sr6WA6bscPKh9a6&#10;t4pqD1oVj0rrdHG77VI7cmDx032+XEyX8WthgN/MtDn3jM0jBt/tbnzuiDDRMztVnaRw1CLiafNN&#10;SKIKrHOSMk4NecJknAsTxu1TyQrRpnk9wl8frM8i5ZwAI7LE8gbsDqC3bEF67LbYzj66itTPg/Po&#10;b4m1zoNHigwmDM6VMuDeA9BYVRe5te9JaqmJLIVm2yA3OO7jSbSNui0Ux7UjDtoJ85Y/KvzsK+bD&#10;mjkcKRw+XBPhGQ+poc4pdBIlJbif7+mjPXY6vlJS44jm1P/YMyco0V8NzkCc5yRcXd9M8OJ67fat&#10;1uyrJWALjXERWZ7EaBt0L0oH1StukUWMhk/McIyZUx5cf1mGdmXgHuJisUhmOL+WhZXZWB7BI8Ox&#10;l1+aV+Zs1/MBh+UJ+jE+6/vWNnoaWOwDSJWG4sRnxz3Ofmqibk/F5fL2nqxO23T+CwAA//8DAFBL&#10;AwQUAAYACAAAACEAm73y1t0AAAAIAQAADwAAAGRycy9kb3ducmV2LnhtbEyPwU7DMBBE70j8g7VI&#10;3KhD2qZtiFMhJC6cIBTBcRtvk9B4HdlOG/4e9wTH1RvNvC22k+nFiZzvLCu4nyUgiGurO24U7N6f&#10;79YgfEDW2FsmBT/kYVteXxWYa3vmNzpVoRGxhH2OCtoQhlxKX7dk0M/sQBzZwTqDIZ6ukdrhOZab&#10;XqZJkkmDHceFFgd6aqk+VqNRUH9XH0f3mb163C1Sk432a3ixSt3eTI8PIAJN4S8MF/2oDmV02tuR&#10;tRe9guVqMY9RBfMViMizdL0Esb+ADciykP8fKH8BAAD//wMAUEsBAi0AFAAGAAgAAAAhALaDOJL+&#10;AAAA4QEAABMAAAAAAAAAAAAAAAAAAAAAAFtDb250ZW50X1R5cGVzXS54bWxQSwECLQAUAAYACAAA&#10;ACEAOP0h/9YAAACUAQAACwAAAAAAAAAAAAAAAAAvAQAAX3JlbHMvLnJlbHNQSwECLQAUAAYACAAA&#10;ACEAtDpnd4oCAACVBQAADgAAAAAAAAAAAAAAAAAuAgAAZHJzL2Uyb0RvYy54bWxQSwECLQAUAAYA&#10;CAAAACEAm73y1t0AAAAIAQAADwAAAAAAAAAAAAAAAADkBAAAZHJzL2Rvd25yZXYueG1sUEsFBgAA&#10;AAAEAAQA8wAAAO4FAAAAAA==&#10;" fillcolor="#0e3a6c" strokecolor="white [3212]" strokeweight="2pt">
                      <v:textbox inset="0,,0">
                        <w:txbxContent>
                          <w:p w14:paraId="59FF3809" w14:textId="77777777" w:rsidR="008F45BE" w:rsidRPr="006A47F7" w:rsidRDefault="008F45BE" w:rsidP="008F45BE">
                            <w:pPr>
                              <w:jc w:val="center"/>
                              <w:rPr>
                                <w:color w:val="FFFFFF" w:themeColor="background1"/>
                                <w:sz w:val="16"/>
                                <w:szCs w:val="16"/>
                                <w:lang w:val="en-US"/>
                              </w:rPr>
                            </w:pPr>
                            <w:r>
                              <w:rPr>
                                <w:color w:val="FFFFFF" w:themeColor="background1"/>
                                <w:sz w:val="16"/>
                                <w:szCs w:val="16"/>
                                <w:lang w:val="en-US"/>
                              </w:rPr>
                              <w:t>77</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53" behindDoc="0" locked="0" layoutInCell="1" allowOverlap="1" wp14:anchorId="086AE1F8" wp14:editId="59D90855">
                      <wp:simplePos x="0" y="0"/>
                      <wp:positionH relativeFrom="column">
                        <wp:posOffset>2303684</wp:posOffset>
                      </wp:positionH>
                      <wp:positionV relativeFrom="paragraph">
                        <wp:posOffset>205992</wp:posOffset>
                      </wp:positionV>
                      <wp:extent cx="3103089" cy="3594"/>
                      <wp:effectExtent l="38100" t="38100" r="59690" b="53975"/>
                      <wp:wrapNone/>
                      <wp:docPr id="607" name="Straight Connector 607"/>
                      <wp:cNvGraphicFramePr/>
                      <a:graphic xmlns:a="http://schemas.openxmlformats.org/drawingml/2006/main">
                        <a:graphicData uri="http://schemas.microsoft.com/office/word/2010/wordprocessingShape">
                          <wps:wsp>
                            <wps:cNvCnPr/>
                            <wps:spPr>
                              <a:xfrm>
                                <a:off x="0" y="0"/>
                                <a:ext cx="3103089"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471C8" id="Straight Connector 607" o:spid="_x0000_s1026" style="position:absolute;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pt,16.2pt" to="42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BzgEAAAgEAAAOAAAAZHJzL2Uyb0RvYy54bWysU9uO0zAQfUfiHyy/0yRbWO1GTVeou8sL&#10;ghWXD3DtcWPJN9mmSf6esdOmwCIhEC+T2J4zc87xeHM3Gk2OEKJytqPNqqYELHdC2UNHv355fHVD&#10;SUzMCqadhY5OEOnd9uWLzeBbuHK90wICwSI2toPvaJ+Sb6sq8h4MiyvnweKhdMGwhMtwqERgA1Y3&#10;urqq6+tqcEH44DjEiLv38yHdlvpSAk8fpYyQiO4ockslhhL3OVbbDWsPgfle8RMN9g8sDFMWmy6l&#10;7lli5FtQz0oZxYOLTqYVd6ZyUioORQOqaepf1HzumYeiBc2JfrEp/r+y/MNxZ58C2jD42Eb/FLKK&#10;UQaTv8iPjMWsaTELxkQ4bq6bel3f3FLC8Wz95vZ19rK6YH2I6R04Q/JPR7WyWQpr2fF9THPqOSVv&#10;a5tjdFqJR6V1WYTDfqcDObJ8eQ/rt9e7U4+f0npg4sEKkiaPA+Ywe77VxJR+vo8Mc6vqIrf8pUnD&#10;TOMTSKIECmwK3TKJsNBgnINNzYmHtpidYRIpL8D6z8BTfoZCmdK/AS+I0tnZtICNsi78rnsaz5Tl&#10;nH92YNadLdg7MZVBKNbguJXbPD2NPM8/rgv88oC33wEAAP//AwBQSwMEFAAGAAgAAAAhACc1RcLe&#10;AAAACQEAAA8AAABkcnMvZG93bnJldi54bWxMj0FPwzAMhe9I/IfISNxYurabttJ0Qgi4IsYkOHqN&#10;10Q0SddkW/n3mBPc7Oen9z7Xm8n14kxjtMErmM8yEOTboK3vFOzen+9WIGJCr7EPnhR8U4RNc31V&#10;Y6XDxb/ReZs6wSE+VqjApDRUUsbWkMM4CwN5vh3C6DDxOnZSj3jhcNfLPMuW0qH13GBwoEdD7df2&#10;5BR05XH98WJ3ztLn6xOW5nhYF6jU7c30cA8i0ZT+zPCLz+jQMNM+nLyOoldQLHNGTzzkJQg2rBbz&#10;BYg9C0UGsqnl/w+aHwAAAP//AwBQSwECLQAUAAYACAAAACEAtoM4kv4AAADhAQAAEwAAAAAAAAAA&#10;AAAAAAAAAAAAW0NvbnRlbnRfVHlwZXNdLnhtbFBLAQItABQABgAIAAAAIQA4/SH/1gAAAJQBAAAL&#10;AAAAAAAAAAAAAAAAAC8BAABfcmVscy8ucmVsc1BLAQItABQABgAIAAAAIQD+6ejBzgEAAAgEAAAO&#10;AAAAAAAAAAAAAAAAAC4CAABkcnMvZTJvRG9jLnhtbFBLAQItABQABgAIAAAAIQAnNUXC3gAAAAkB&#10;AAAPAAAAAAAAAAAAAAAAACgEAABkcnMvZG93bnJldi54bWxQSwUGAAAAAAQABADzAAAAMwUAAAAA&#10;" strokecolor="#0e3a6c">
                      <v:stroke startarrow="oval" endarrow="oval"/>
                    </v:line>
                  </w:pict>
                </mc:Fallback>
              </mc:AlternateContent>
            </w:r>
            <w:r w:rsidRPr="006C6D43">
              <w:rPr>
                <w:noProof/>
                <w:color w:val="auto"/>
                <w:sz w:val="24"/>
                <w:szCs w:val="24"/>
                <w:lang w:eastAsia="en-AU"/>
              </w:rPr>
              <w:drawing>
                <wp:inline distT="0" distB="0" distL="0" distR="0" wp14:anchorId="5DB4326C" wp14:editId="58D29DBF">
                  <wp:extent cx="5436235" cy="2946400"/>
                  <wp:effectExtent l="0" t="0" r="12065" b="0"/>
                  <wp:docPr id="608" name="Chart 60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6C6D43" w:rsidRPr="006C6D43" w14:paraId="26CC5879" w14:textId="77777777" w:rsidTr="00E108E4">
        <w:trPr>
          <w:trHeight w:val="422"/>
        </w:trPr>
        <w:tc>
          <w:tcPr>
            <w:tcW w:w="8796" w:type="dxa"/>
            <w:shd w:val="clear" w:color="auto" w:fill="FFFFFF" w:themeFill="background1"/>
          </w:tcPr>
          <w:p w14:paraId="3DC77B65" w14:textId="77777777" w:rsidR="008F45BE" w:rsidRPr="006C6D43" w:rsidRDefault="008F45BE" w:rsidP="00E108E4">
            <w:pPr>
              <w:pStyle w:val="BASE"/>
              <w:rPr>
                <w:color w:val="auto"/>
              </w:rPr>
            </w:pPr>
            <w:r w:rsidRPr="006C6D43">
              <w:rPr>
                <w:color w:val="auto"/>
              </w:rPr>
              <w:t>Q60</w:t>
            </w:r>
            <w:r w:rsidRPr="006C6D43">
              <w:rPr>
                <w:color w:val="auto"/>
              </w:rPr>
              <w:tab/>
              <w:t xml:space="preserve">How satisfied or dissatisfied were you with the VEC on the following. </w:t>
            </w:r>
          </w:p>
          <w:p w14:paraId="28D5A29E" w14:textId="77777777" w:rsidR="008F45BE" w:rsidRPr="006C6D43" w:rsidRDefault="008F45BE" w:rsidP="00E108E4">
            <w:pPr>
              <w:pStyle w:val="BASE"/>
              <w:rPr>
                <w:color w:val="auto"/>
              </w:rPr>
            </w:pPr>
            <w:r w:rsidRPr="006C6D43">
              <w:rPr>
                <w:color w:val="auto"/>
              </w:rPr>
              <w:t xml:space="preserve">Base: </w:t>
            </w:r>
            <w:r w:rsidRPr="006C6D43">
              <w:rPr>
                <w:color w:val="auto"/>
              </w:rPr>
              <w:tab/>
              <w:t>All respondents, ‘don’t know’ / not applicable responses excluded (n=77-94)</w:t>
            </w:r>
          </w:p>
        </w:tc>
      </w:tr>
    </w:tbl>
    <w:p w14:paraId="12AF0864" w14:textId="1C5C86C4" w:rsidR="008F45BE" w:rsidRPr="006C6D43" w:rsidRDefault="008F45BE" w:rsidP="008F45BE">
      <w:pPr>
        <w:spacing w:before="240" w:after="0"/>
        <w:rPr>
          <w:color w:val="auto"/>
        </w:rPr>
      </w:pPr>
      <w:r w:rsidRPr="006C6D43">
        <w:rPr>
          <w:color w:val="auto"/>
        </w:rPr>
        <w:t xml:space="preserve">Candidates were asked what could be done to improve the management of the election. </w:t>
      </w:r>
      <w:r w:rsidR="00A84064" w:rsidRPr="006C6D43">
        <w:rPr>
          <w:color w:val="auto"/>
        </w:rPr>
        <w:t xml:space="preserve">The reader is reminded that the accuracy </w:t>
      </w:r>
      <w:r w:rsidR="00295321" w:rsidRPr="006C6D43">
        <w:rPr>
          <w:color w:val="auto"/>
        </w:rPr>
        <w:t>of any claim made by candidates has not been verified by Kantar Public</w:t>
      </w:r>
      <w:r w:rsidR="004A5FCA" w:rsidRPr="006C6D43">
        <w:rPr>
          <w:color w:val="auto"/>
        </w:rPr>
        <w:t xml:space="preserve">. </w:t>
      </w:r>
      <w:r w:rsidRPr="006C6D43">
        <w:rPr>
          <w:color w:val="auto"/>
        </w:rPr>
        <w:t xml:space="preserve">In </w:t>
      </w:r>
      <w:r w:rsidR="00295321" w:rsidRPr="006C6D43">
        <w:rPr>
          <w:color w:val="auto"/>
        </w:rPr>
        <w:t xml:space="preserve">candidates’ </w:t>
      </w:r>
      <w:r w:rsidRPr="006C6D43">
        <w:rPr>
          <w:color w:val="auto"/>
        </w:rPr>
        <w:t>opinions: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130"/>
      </w:tblGrid>
      <w:tr w:rsidR="006C6D43" w:rsidRPr="006C6D43" w14:paraId="5471C6D8" w14:textId="77777777" w:rsidTr="00E108E4">
        <w:trPr>
          <w:trHeight w:val="673"/>
        </w:trPr>
        <w:tc>
          <w:tcPr>
            <w:tcW w:w="666" w:type="dxa"/>
            <w:vAlign w:val="center"/>
          </w:tcPr>
          <w:p w14:paraId="5FE18EBC" w14:textId="77777777" w:rsidR="008F45BE" w:rsidRPr="006C6D43" w:rsidRDefault="008F45BE" w:rsidP="00E108E4">
            <w:pPr>
              <w:spacing w:after="0"/>
              <w:jc w:val="center"/>
              <w:rPr>
                <w:i/>
                <w:color w:val="auto"/>
              </w:rPr>
            </w:pPr>
            <w:r w:rsidRPr="006C6D43">
              <w:rPr>
                <w:noProof/>
                <w:color w:val="auto"/>
                <w:lang w:eastAsia="en-AU"/>
              </w:rPr>
              <mc:AlternateContent>
                <mc:Choice Requires="wps">
                  <w:drawing>
                    <wp:inline distT="0" distB="0" distL="0" distR="0" wp14:anchorId="635CA1B7" wp14:editId="73B4D84C">
                      <wp:extent cx="276225" cy="276225"/>
                      <wp:effectExtent l="0" t="0" r="9525" b="9525"/>
                      <wp:docPr id="362" name="Oval 36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C7897"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5CA1B7" id="Oval 362" o:spid="_x0000_s115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IfgIAAGUFAAAOAAAAZHJzL2Uyb0RvYy54bWysVEtvEzEQviPxHyzf6SapWlDUTRWlFCFV&#10;paJFPTteO2vJ6zG2k93w65nxPgK04oDIwRl7vvnmsTNzdd01lh1UiAZcyednM86Uk1AZtyv5t6fb&#10;dx84i0m4SlhwquRHFfn16u2bq9Yv1QJqsJUKDElcXLa+5HVKflkUUdaqEfEMvHKo1BAakfAadkUV&#10;RIvsjS0Ws9ll0UKofACpYsTXm17JV5lfayXTF62jSsyWHGNL+Qz53NJZrK7EcheEr40cwhD/EEUj&#10;jEOnE9WNSILtg3lB1RgZIIJOZxKaArQ2UuUcMJv57I9sHmvhVc4FixP9VKb4/2jl/eHRPwQsQ+vj&#10;MqJIWXQ6NPSP8bEuF+s4FUt1iUl8XLy/XCwuOJOoGmRkKU7GPsT0SUHDSCi5stb4SOmIpTjcxdSj&#10;RxQ9R7CmujXW5kvYbTc2sIOgT/fxfH25oa+FDn6DWUdgB2TWq+mlOGWTpXS0inDWfVWamYriz5Hk&#10;RlOTHyGlcmneq2pRqd79xQx/o3dqTbLIsWRCYtbof+IeCEZkTzJy91EOeDJVuU8n49nfAuuNJ4vs&#10;GVyajBvjILxGYDGrwXOPH4vUl4aqlLpth7XBMZ6fE5betlAdHwIL0E9O9PLW4Oe8EzE9iICjgkOF&#10;45++4KEttCWHQeKshvDjtXfCYwejlrMWR6/k8fteBMWZ/eywt2lORyGMwnYU3L7ZALbEHBeLl1lE&#10;g5DsKOoAzTNuhTV5QZVwEn2VXKYwXjapXwG4V6RarzMM59GLdOcevSRyqiz15lP3LIIfejhh89/D&#10;OJYv+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Hi6fyH4CAABlBQAA&#10;DgAAAAAAAAAAAAAAAAAuAgAAZHJzL2Uyb0RvYy54bWxQSwECLQAUAAYACAAAACEAccAeO9oAAAAD&#10;AQAADwAAAAAAAAAAAAAAAADYBAAAZHJzL2Rvd25yZXYueG1sUEsFBgAAAAAEAAQA8wAAAN8FAAAA&#10;AA==&#10;" fillcolor="#0e3a6c" stroked="f" strokeweight="2pt">
                      <v:textbox inset="0,0,0,0">
                        <w:txbxContent>
                          <w:p w14:paraId="11CC7897"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130" w:type="dxa"/>
            <w:shd w:val="clear" w:color="auto" w:fill="F2F2F2"/>
            <w:vAlign w:val="center"/>
          </w:tcPr>
          <w:p w14:paraId="6B2DBB27" w14:textId="77777777" w:rsidR="008F45BE" w:rsidRPr="006C6D43" w:rsidRDefault="008F45BE" w:rsidP="00E108E4">
            <w:pPr>
              <w:spacing w:after="0"/>
              <w:rPr>
                <w:iCs/>
                <w:color w:val="auto"/>
              </w:rPr>
            </w:pPr>
            <w:r w:rsidRPr="006C6D43">
              <w:rPr>
                <w:iCs/>
                <w:color w:val="auto"/>
              </w:rPr>
              <w:t xml:space="preserve">More transparency on electoral boundary changes. Victorian Socialists were harassing people with how to vote. </w:t>
            </w:r>
          </w:p>
        </w:tc>
      </w:tr>
      <w:tr w:rsidR="006C6D43" w:rsidRPr="006C6D43" w14:paraId="105F270A" w14:textId="77777777" w:rsidTr="00E108E4">
        <w:trPr>
          <w:trHeight w:val="673"/>
        </w:trPr>
        <w:tc>
          <w:tcPr>
            <w:tcW w:w="666" w:type="dxa"/>
            <w:vAlign w:val="center"/>
          </w:tcPr>
          <w:p w14:paraId="2BE63A17" w14:textId="77777777" w:rsidR="008F45BE" w:rsidRPr="006C6D43" w:rsidRDefault="008F45BE" w:rsidP="00E108E4">
            <w:pPr>
              <w:spacing w:after="0"/>
              <w:jc w:val="center"/>
              <w:rPr>
                <w:i/>
                <w:color w:val="auto"/>
              </w:rPr>
            </w:pPr>
            <w:r w:rsidRPr="006C6D43">
              <w:rPr>
                <w:noProof/>
                <w:color w:val="auto"/>
                <w:lang w:eastAsia="en-AU"/>
              </w:rPr>
              <mc:AlternateContent>
                <mc:Choice Requires="wps">
                  <w:drawing>
                    <wp:inline distT="0" distB="0" distL="0" distR="0" wp14:anchorId="7BDACE3F" wp14:editId="142743CC">
                      <wp:extent cx="276225" cy="276225"/>
                      <wp:effectExtent l="0" t="0" r="9525" b="9525"/>
                      <wp:docPr id="364" name="Oval 36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B0235"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DACE3F" id="Oval 364" o:spid="_x0000_s115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sFfgIAAGU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rgGM/fEZbetlAd7wML0E9O9PLG4Oe8FTHdi4CjgkOF&#10;45++4KEttCWHQeKshvDjpXfCYwejlrMWR6/k8fteBMWZ/eywt2lORyGMwnYU3L7ZALbEHBeLl1lE&#10;g5DsKOoAzRNuhTV5QZVwEn2VXKYwXjapXwG4V6RarzMM59GLdOsevCRyqiz15mP3JIIfejhh89/B&#10;OJbP+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ZA87BX4CAABlBQAA&#10;DgAAAAAAAAAAAAAAAAAuAgAAZHJzL2Uyb0RvYy54bWxQSwECLQAUAAYACAAAACEAccAeO9oAAAAD&#10;AQAADwAAAAAAAAAAAAAAAADYBAAAZHJzL2Rvd25yZXYueG1sUEsFBgAAAAAEAAQA8wAAAN8FAAAA&#10;AA==&#10;" fillcolor="#0e3a6c" stroked="f" strokeweight="2pt">
                      <v:textbox inset="0,0,0,0">
                        <w:txbxContent>
                          <w:p w14:paraId="6C3B0235"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130" w:type="dxa"/>
            <w:vAlign w:val="center"/>
          </w:tcPr>
          <w:p w14:paraId="3A4F543B" w14:textId="77777777" w:rsidR="008F45BE" w:rsidRPr="006C6D43" w:rsidRDefault="008F45BE" w:rsidP="00E108E4">
            <w:pPr>
              <w:spacing w:after="0"/>
              <w:rPr>
                <w:iCs/>
                <w:color w:val="auto"/>
              </w:rPr>
            </w:pPr>
            <w:r w:rsidRPr="006C6D43">
              <w:rPr>
                <w:iCs/>
                <w:color w:val="auto"/>
              </w:rPr>
              <w:t>Easier to navigate websites, more information and easier to HTVC, non-corrupt vote counters. (Independent Candidate)</w:t>
            </w:r>
            <w:r w:rsidRPr="006C6D43">
              <w:rPr>
                <w:rStyle w:val="FootnoteReference"/>
                <w:iCs/>
                <w:color w:val="auto"/>
              </w:rPr>
              <w:footnoteReference w:id="5"/>
            </w:r>
          </w:p>
        </w:tc>
      </w:tr>
      <w:tr w:rsidR="006C6D43" w:rsidRPr="006C6D43" w14:paraId="47B66F71" w14:textId="77777777" w:rsidTr="00E108E4">
        <w:trPr>
          <w:trHeight w:val="673"/>
        </w:trPr>
        <w:tc>
          <w:tcPr>
            <w:tcW w:w="666" w:type="dxa"/>
            <w:shd w:val="clear" w:color="auto" w:fill="auto"/>
            <w:vAlign w:val="center"/>
          </w:tcPr>
          <w:p w14:paraId="2D6968AD" w14:textId="77777777" w:rsidR="008F45BE" w:rsidRPr="006C6D43" w:rsidRDefault="008F45BE" w:rsidP="00E108E4">
            <w:pPr>
              <w:spacing w:after="0"/>
              <w:jc w:val="center"/>
              <w:rPr>
                <w:noProof/>
                <w:color w:val="auto"/>
                <w:lang w:eastAsia="en-AU"/>
              </w:rPr>
            </w:pPr>
            <w:r w:rsidRPr="006C6D43">
              <w:rPr>
                <w:noProof/>
                <w:color w:val="auto"/>
                <w:lang w:eastAsia="en-AU"/>
              </w:rPr>
              <mc:AlternateContent>
                <mc:Choice Requires="wps">
                  <w:drawing>
                    <wp:inline distT="0" distB="0" distL="0" distR="0" wp14:anchorId="416094CB" wp14:editId="3139059D">
                      <wp:extent cx="276225" cy="276225"/>
                      <wp:effectExtent l="0" t="0" r="9525" b="9525"/>
                      <wp:docPr id="366" name="Oval 36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0A4CA"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16094CB" id="Oval 366" o:spid="_x0000_s115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FvfgIAAGUFAAAOAAAAZHJzL2Uyb0RvYy54bWysVEtvEzEQviPxHyzf6SZBLSjqpopSipCq&#10;tqJFPTteO2vJ6zG2k93w65nxPgK04oDIwRl7vvnmsTNzedU1lh1UiAZcyednM86Uk1AZtyv5t6eb&#10;dx85i0m4SlhwquRHFfnV6u2by9Yv1QJqsJUKDElcXLa+5HVKflkUUdaqEfEMvHKo1BAakfAadkUV&#10;RIvsjS0Ws9lF0UKofACpYsTX617JV5lfayXTvdZRJWZLjrGlfIZ8buksVpdiuQvC10YOYYh/iKIR&#10;xqHTiepaJMH2wbygaowMEEGnMwlNAVobqXIOmM189kc2j7XwKueCxYl+KlP8f7Ty7vDoHwKWofVx&#10;GVGkLDodGvrH+FiXi3WciqW6xCQ+Lj5cLBbnnElUDTKyFCdjH2L6rKBhJJRcWWt8pHTEUhxuY+rR&#10;I4qeI1hT3Rhr8yXsthsb2EHQp/v0fn2xoa+FDn6DWUdgB2TWq+mlOGWTpXS0inDWfVWamYriz5Hk&#10;RlOTHyGlcmneq2pRqd79+Qx/o3dqTbLIsWRCYtbof+IeCEZkTzJy91EOeDJVuU8n49nfAuuNJ4vs&#10;GVyajBvjILxGYDGrwXOPH4vUl4aqlLpth7XBMZ6fE5betlAdHwIL0E9O9PLG4Oe8FTE9iICjgkOF&#10;45/u8dAW2pLDIHFWQ/jx2jvhsYNRy1mLo1fy+H0vguLMfnHY2zSnoxBGYTsKbt9sAFtijovFyyyi&#10;QUh2FHWA5hm3wpq8oEo4ib5KLlMYL5vUrwDcK1Kt1xmG8+hFunWPXhI5VZZ686l7FsEPPZyw+e9g&#10;HMsXfdxjydLBep9Am9zkpzoONcdZzs0z7B1aFr/eM+q0HVc/A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AbURb34CAABlBQAA&#10;DgAAAAAAAAAAAAAAAAAuAgAAZHJzL2Uyb0RvYy54bWxQSwECLQAUAAYACAAAACEAccAeO9oAAAAD&#10;AQAADwAAAAAAAAAAAAAAAADYBAAAZHJzL2Rvd25yZXYueG1sUEsFBgAAAAAEAAQA8wAAAN8FAAAA&#10;AA==&#10;" fillcolor="#0e3a6c" stroked="f" strokeweight="2pt">
                      <v:textbox inset="0,0,0,0">
                        <w:txbxContent>
                          <w:p w14:paraId="2ED0A4CA"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130" w:type="dxa"/>
            <w:shd w:val="clear" w:color="auto" w:fill="F2F2F2"/>
            <w:vAlign w:val="center"/>
          </w:tcPr>
          <w:p w14:paraId="3FE1779C" w14:textId="77777777" w:rsidR="008F45BE" w:rsidRPr="006C6D43" w:rsidRDefault="008F45BE" w:rsidP="00E108E4">
            <w:pPr>
              <w:spacing w:after="0"/>
              <w:rPr>
                <w:iCs/>
                <w:color w:val="auto"/>
              </w:rPr>
            </w:pPr>
            <w:r w:rsidRPr="006C6D43">
              <w:rPr>
                <w:iCs/>
                <w:color w:val="auto"/>
              </w:rPr>
              <w:t>Provide accessible toilets to those working at the voting centres like those handing out HTVCs.</w:t>
            </w:r>
          </w:p>
        </w:tc>
      </w:tr>
      <w:tr w:rsidR="006C6D43" w:rsidRPr="006C6D43" w14:paraId="3C5F7EBC" w14:textId="77777777" w:rsidTr="00E108E4">
        <w:trPr>
          <w:trHeight w:val="673"/>
        </w:trPr>
        <w:tc>
          <w:tcPr>
            <w:tcW w:w="666" w:type="dxa"/>
            <w:shd w:val="clear" w:color="auto" w:fill="auto"/>
            <w:vAlign w:val="center"/>
          </w:tcPr>
          <w:p w14:paraId="3CDE1EBD" w14:textId="77777777" w:rsidR="008F45BE" w:rsidRPr="006C6D43" w:rsidRDefault="008F45BE" w:rsidP="00E108E4">
            <w:pPr>
              <w:spacing w:after="0"/>
              <w:jc w:val="center"/>
              <w:rPr>
                <w:noProof/>
                <w:color w:val="auto"/>
                <w:lang w:eastAsia="en-AU"/>
              </w:rPr>
            </w:pPr>
            <w:r w:rsidRPr="006C6D43">
              <w:rPr>
                <w:noProof/>
                <w:color w:val="auto"/>
                <w:lang w:eastAsia="en-AU"/>
              </w:rPr>
              <mc:AlternateContent>
                <mc:Choice Requires="wps">
                  <w:drawing>
                    <wp:inline distT="0" distB="0" distL="0" distR="0" wp14:anchorId="73993804" wp14:editId="5806E571">
                      <wp:extent cx="276225" cy="276225"/>
                      <wp:effectExtent l="0" t="0" r="9525" b="9525"/>
                      <wp:docPr id="367" name="Oval 36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EA4D7"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3993804" id="Oval 367" o:spid="_x0000_s115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7RfgIAAGU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rgGE/nhKW3LVSnx8ACdJMTvbw1+DnvREyPIuCo4FDh&#10;+KcHPLSFY8mhlzirIfx47Z3w2MGo5eyIo1fy+H0vguLMfnHY2zSngxAGYTsIbt+sAVtiiovFyyyi&#10;QUh2EHWA5hm3woq8oEo4ib5KLlMYLuvUrQDcK1KtVhmG8+hFunMbL4mcKku9+dQ+i+D7Hk7Y/Pcw&#10;jOWLPu6wZOlgtU+gTW7ycx37muMs5+bp9w4ti1/vGXXejs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rntu0X4CAABlBQAA&#10;DgAAAAAAAAAAAAAAAAAuAgAAZHJzL2Uyb0RvYy54bWxQSwECLQAUAAYACAAAACEAccAeO9oAAAAD&#10;AQAADwAAAAAAAAAAAAAAAADYBAAAZHJzL2Rvd25yZXYueG1sUEsFBgAAAAAEAAQA8wAAAN8FAAAA&#10;AA==&#10;" fillcolor="#0e3a6c" stroked="f" strokeweight="2pt">
                      <v:textbox inset="0,0,0,0">
                        <w:txbxContent>
                          <w:p w14:paraId="154EA4D7"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130" w:type="dxa"/>
            <w:shd w:val="clear" w:color="auto" w:fill="auto"/>
            <w:vAlign w:val="center"/>
          </w:tcPr>
          <w:p w14:paraId="304E0696" w14:textId="77777777" w:rsidR="008F45BE" w:rsidRPr="006C6D43" w:rsidRDefault="008F45BE" w:rsidP="00E108E4">
            <w:pPr>
              <w:spacing w:after="0"/>
              <w:rPr>
                <w:iCs/>
                <w:color w:val="auto"/>
              </w:rPr>
            </w:pPr>
            <w:r w:rsidRPr="006C6D43">
              <w:rPr>
                <w:iCs/>
                <w:color w:val="auto"/>
              </w:rPr>
              <w:t>Change unfair rules regarding signage of candidates. It is too many for political parties and too little for independents.</w:t>
            </w:r>
          </w:p>
        </w:tc>
      </w:tr>
      <w:tr w:rsidR="006C6D43" w:rsidRPr="006C6D43" w14:paraId="6B9D2586" w14:textId="77777777" w:rsidTr="00E108E4">
        <w:trPr>
          <w:trHeight w:val="673"/>
        </w:trPr>
        <w:tc>
          <w:tcPr>
            <w:tcW w:w="666" w:type="dxa"/>
            <w:shd w:val="clear" w:color="auto" w:fill="auto"/>
            <w:vAlign w:val="center"/>
          </w:tcPr>
          <w:p w14:paraId="368DCEC2" w14:textId="77777777" w:rsidR="008F45BE" w:rsidRPr="006C6D43" w:rsidRDefault="008F45BE" w:rsidP="00E108E4">
            <w:pPr>
              <w:spacing w:after="0"/>
              <w:jc w:val="center"/>
              <w:rPr>
                <w:noProof/>
                <w:color w:val="auto"/>
                <w:lang w:eastAsia="en-AU"/>
              </w:rPr>
            </w:pPr>
            <w:r w:rsidRPr="006C6D43">
              <w:rPr>
                <w:noProof/>
                <w:color w:val="auto"/>
                <w:lang w:eastAsia="en-AU"/>
              </w:rPr>
              <mc:AlternateContent>
                <mc:Choice Requires="wps">
                  <w:drawing>
                    <wp:inline distT="0" distB="0" distL="0" distR="0" wp14:anchorId="1B9D00C9" wp14:editId="7133E599">
                      <wp:extent cx="276225" cy="276225"/>
                      <wp:effectExtent l="0" t="0" r="9525" b="9525"/>
                      <wp:docPr id="368" name="Oval 36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67C37"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9D00C9" id="Oval 368" o:spid="_x0000_s115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S7fgIAAGUFAAAOAAAAZHJzL2Uyb0RvYy54bWysVEtvEzEQviPxHyzf6SZBbVHUTRWlFCFV&#10;paJFPTteO2vJ6zG2k93w65nxPgK04oDIwRl7vvnmsTNzdd01lh1UiAZcyednM86Uk1AZtyv5t6fb&#10;dx84i0m4SlhwquRHFfn16u2bq9Yv1QJqsJUKDElcXLa+5HVKflkUUdaqEfEMvHKo1BAakfAadkUV&#10;RIvsjS0Ws9lF0UKofACpYsTXm17JV5lfayXTF62jSsyWHGNL+Qz53NJZrK7EcheEr40cwhD/EEUj&#10;jEOnE9WNSILtg3lB1RgZIIJOZxKaArQ2UuUcMJv57I9sHmvhVc4FixP9VKb4/2jl/eHRPwQsQ+vj&#10;MqJIWXQ6NPSP8bEuF+s4FUt1iUl8XFxeLBbnnElUDTKyFCdjH2L6pKBhJJRcWWt8pHTEUhzuYurR&#10;I4qeI1hT3Rpr8yXsthsb2EHQp/v4fn2xoa+FDn6DWUdgB2TWq+mlOGWTpXS0inDWfVWamYriz5Hk&#10;RlOTHyGlcmneq2pRqd79+Qx/o3dqTbLIsWRCYtbof+IeCEZkTzJy91EOeDJVuU8n49nfAuuNJ4vs&#10;GVyajBvjILxGYDGrwXOPH4vUl4aqlLpth7XBMZ5fEpbetlAdHwIL0E9O9PLW4Oe8EzE9iICjgkOF&#10;45++4KEttCWHQeKshvDjtXfCYwejlrMWR6/k8fteBMWZ/eywt2lORyGMwnYU3L7ZALbEHBeLl1lE&#10;g5DsKOoAzTNuhTV5QZVwEn2VXKYwXjapXwG4V6RarzMM59GLdOcevSRyqiz15lP3LIIfejhh89/D&#10;OJYv+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y8FEu34CAABlBQAA&#10;DgAAAAAAAAAAAAAAAAAuAgAAZHJzL2Uyb0RvYy54bWxQSwECLQAUAAYACAAAACEAccAeO9oAAAAD&#10;AQAADwAAAAAAAAAAAAAAAADYBAAAZHJzL2Rvd25yZXYueG1sUEsFBgAAAAAEAAQA8wAAAN8FAAAA&#10;AA==&#10;" fillcolor="#0e3a6c" stroked="f" strokeweight="2pt">
                      <v:textbox inset="0,0,0,0">
                        <w:txbxContent>
                          <w:p w14:paraId="05167C37"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130" w:type="dxa"/>
            <w:shd w:val="clear" w:color="auto" w:fill="F2F2F2"/>
            <w:vAlign w:val="center"/>
          </w:tcPr>
          <w:p w14:paraId="7941C7DB" w14:textId="77777777" w:rsidR="008F45BE" w:rsidRPr="006C6D43" w:rsidRDefault="008F45BE" w:rsidP="00E108E4">
            <w:pPr>
              <w:spacing w:after="0"/>
              <w:rPr>
                <w:iCs/>
                <w:color w:val="auto"/>
              </w:rPr>
            </w:pPr>
            <w:r w:rsidRPr="006C6D43">
              <w:rPr>
                <w:iCs/>
                <w:color w:val="auto"/>
              </w:rPr>
              <w:t>As a whole there was under-resourcing on election day. Speaking to staff was tricky. Improvement needed in management candidate volunteers, i.e. number of volunteers permitted.</w:t>
            </w:r>
          </w:p>
        </w:tc>
      </w:tr>
      <w:tr w:rsidR="006C6D43" w:rsidRPr="006C6D43" w14:paraId="0953AB02" w14:textId="77777777" w:rsidTr="00E108E4">
        <w:trPr>
          <w:trHeight w:val="673"/>
        </w:trPr>
        <w:tc>
          <w:tcPr>
            <w:tcW w:w="666" w:type="dxa"/>
            <w:shd w:val="clear" w:color="auto" w:fill="auto"/>
            <w:vAlign w:val="center"/>
          </w:tcPr>
          <w:p w14:paraId="06B58762" w14:textId="77777777" w:rsidR="008F45BE" w:rsidRPr="006C6D43" w:rsidRDefault="008F45BE" w:rsidP="00E108E4">
            <w:pPr>
              <w:spacing w:after="0"/>
              <w:jc w:val="center"/>
              <w:rPr>
                <w:noProof/>
                <w:color w:val="auto"/>
                <w:lang w:eastAsia="en-AU"/>
              </w:rPr>
            </w:pPr>
            <w:r w:rsidRPr="006C6D43">
              <w:rPr>
                <w:noProof/>
                <w:color w:val="auto"/>
                <w:lang w:eastAsia="en-AU"/>
              </w:rPr>
              <mc:AlternateContent>
                <mc:Choice Requires="wps">
                  <w:drawing>
                    <wp:inline distT="0" distB="0" distL="0" distR="0" wp14:anchorId="6EFC22D4" wp14:editId="59D10FC8">
                      <wp:extent cx="276225" cy="276225"/>
                      <wp:effectExtent l="0" t="0" r="9525" b="9525"/>
                      <wp:docPr id="369" name="Oval 36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7EE9F"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FC22D4" id="Oval 369" o:spid="_x0000_s115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eRfgIAAGUFAAAOAAAAZHJzL2Uyb0RvYy54bWysVEtvEzEQviPxHyzf6SZBLVXUTRWlFCFV&#10;paJFPTteO2vJ6zG2k93w65nxPgK04oDIwRl7vvnmsTNzdd01lh1UiAZcyednM86Uk1AZtyv5t6fb&#10;d5ecxSRcJSw4VfKjivx69fbNVeuXagE12EoFhiQuLltf8jolvyyKKGvViHgGXjlUagiNSHgNu6IK&#10;okX2xhaL2eyiaCFUPoBUMeLrTa/kq8yvtZLpi9ZRJWZLjrGlfIZ8buksVldiuQvC10YOYYh/iKIR&#10;xqHTiepGJMH2wbygaowMEEGnMwlNAVobqXIOmM189kc2j7XwKueCxYl+KlP8f7Ty/vDoHwKWofVx&#10;GVGkLDodGvrH+FiXi3WciqW6xCQ+Lj5cLBbnnElUDTKyFCdjH2L6pKBhJJRcWWt8pHTEUhzuYurR&#10;I4qeI1hT3Rpr8yXsthsb2EHQp/v4fn2xoa+FDn6DWUdgB2TWq+mlOGWTpXS0inDWfVWamYriz5Hk&#10;RlOTHyGlcmneq2pRqd79+Qx/o3dqTbLIsWRCYtbof+IeCEZkTzJy91EOeDJVuU8n49nfAuuNJ4vs&#10;GVyajBvjILxGYDGrwXOPH4vUl4aqlLpth7XBMZ5fEpbetlAdHwIL0E9O9PLW4Oe8EzE9iICjgkOF&#10;45++4KEttCWHQeKshvDjtXfCYwejlrMWR6/k8fteBMWZ/eywt2lORyGMwnYU3L7ZALbEHBeLl1lE&#10;g5DsKOoAzTNuhTV5QZVwEn2VXKYwXjapXwG4V6RarzMM59GLdOcevSRyqiz15lP3LIIfejhh89/D&#10;OJYv+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Gz9XkX4CAABlBQAA&#10;DgAAAAAAAAAAAAAAAAAuAgAAZHJzL2Uyb0RvYy54bWxQSwECLQAUAAYACAAAACEAccAeO9oAAAAD&#10;AQAADwAAAAAAAAAAAAAAAADYBAAAZHJzL2Rvd25yZXYueG1sUEsFBgAAAAAEAAQA8wAAAN8FAAAA&#10;AA==&#10;" fillcolor="#0e3a6c" stroked="f" strokeweight="2pt">
                      <v:textbox inset="0,0,0,0">
                        <w:txbxContent>
                          <w:p w14:paraId="4AA7EE9F"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130" w:type="dxa"/>
            <w:shd w:val="clear" w:color="auto" w:fill="auto"/>
            <w:vAlign w:val="center"/>
          </w:tcPr>
          <w:p w14:paraId="7D177E42" w14:textId="77777777" w:rsidR="008F45BE" w:rsidRPr="006C6D43" w:rsidRDefault="008F45BE" w:rsidP="00E108E4">
            <w:pPr>
              <w:spacing w:after="0"/>
              <w:rPr>
                <w:iCs/>
                <w:color w:val="auto"/>
              </w:rPr>
            </w:pPr>
            <w:r w:rsidRPr="006C6D43">
              <w:rPr>
                <w:iCs/>
                <w:color w:val="auto"/>
              </w:rPr>
              <w:t>More updates regarding HTVCs once rules were revised after VCAT hearings. More clarity regarding progress of the count for the legislative council.</w:t>
            </w:r>
          </w:p>
        </w:tc>
      </w:tr>
      <w:tr w:rsidR="006C6D43" w:rsidRPr="006C6D43" w14:paraId="4E81C483" w14:textId="77777777" w:rsidTr="00E108E4">
        <w:trPr>
          <w:trHeight w:val="673"/>
        </w:trPr>
        <w:tc>
          <w:tcPr>
            <w:tcW w:w="666" w:type="dxa"/>
            <w:shd w:val="clear" w:color="auto" w:fill="auto"/>
            <w:vAlign w:val="center"/>
          </w:tcPr>
          <w:p w14:paraId="69D4171C" w14:textId="77777777" w:rsidR="008F45BE" w:rsidRPr="006C6D43" w:rsidRDefault="008F45BE" w:rsidP="00E108E4">
            <w:pPr>
              <w:spacing w:after="0"/>
              <w:jc w:val="center"/>
              <w:rPr>
                <w:noProof/>
                <w:color w:val="auto"/>
                <w:lang w:eastAsia="en-AU"/>
              </w:rPr>
            </w:pPr>
            <w:r w:rsidRPr="006C6D43">
              <w:rPr>
                <w:noProof/>
                <w:color w:val="auto"/>
                <w:lang w:eastAsia="en-AU"/>
              </w:rPr>
              <mc:AlternateContent>
                <mc:Choice Requires="wps">
                  <w:drawing>
                    <wp:inline distT="0" distB="0" distL="0" distR="0" wp14:anchorId="445753BB" wp14:editId="6534123C">
                      <wp:extent cx="276225" cy="276225"/>
                      <wp:effectExtent l="0" t="0" r="9525" b="9525"/>
                      <wp:docPr id="370" name="Oval 37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A1CC9"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5753BB" id="Oval 370" o:spid="_x0000_s115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7fgIAAGU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rgGM8/EJbetlAd7wML0E9O9PLG4Oe8FTHdi4CjgkOF&#10;45++4KEttCWHQeKshvDjpXfCYwejlrMWR6/k8fteBMWZ/eywt2lORyGMwnYU3L7ZALbEHBeLl1lE&#10;g5DsKOoAzRNuhTV5QZVwEn2VXKYwXjapXwG4V6RarzMM59GLdOsevCRyqiz15mP3JIIfejhh89/B&#10;OJbP+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foV9+34CAABlBQAA&#10;DgAAAAAAAAAAAAAAAAAuAgAAZHJzL2Uyb0RvYy54bWxQSwECLQAUAAYACAAAACEAccAeO9oAAAAD&#10;AQAADwAAAAAAAAAAAAAAAADYBAAAZHJzL2Rvd25yZXYueG1sUEsFBgAAAAAEAAQA8wAAAN8FAAAA&#10;AA==&#10;" fillcolor="#0e3a6c" stroked="f" strokeweight="2pt">
                      <v:textbox inset="0,0,0,0">
                        <w:txbxContent>
                          <w:p w14:paraId="277A1CC9" w14:textId="77777777" w:rsidR="008F45BE" w:rsidRPr="00FA07D8" w:rsidRDefault="008F45BE" w:rsidP="008F45BE">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130" w:type="dxa"/>
            <w:shd w:val="clear" w:color="auto" w:fill="F2F2F2"/>
            <w:vAlign w:val="center"/>
          </w:tcPr>
          <w:p w14:paraId="08876D89" w14:textId="77777777" w:rsidR="008F45BE" w:rsidRPr="006C6D43" w:rsidRDefault="008F45BE" w:rsidP="00E108E4">
            <w:pPr>
              <w:spacing w:after="0"/>
              <w:rPr>
                <w:iCs/>
                <w:color w:val="auto"/>
              </w:rPr>
            </w:pPr>
            <w:r w:rsidRPr="006C6D43">
              <w:rPr>
                <w:iCs/>
                <w:color w:val="auto"/>
              </w:rPr>
              <w:t>More early voting locations, because having one in the electorate was an arduous task. Maybe shorten the pre poll voting time to 1 week instead of the 2 weeks.</w:t>
            </w:r>
          </w:p>
        </w:tc>
      </w:tr>
    </w:tbl>
    <w:p w14:paraId="15541202" w14:textId="5B9D70BE" w:rsidR="00037526" w:rsidRPr="006C6D43" w:rsidRDefault="00037526" w:rsidP="00037526">
      <w:pPr>
        <w:spacing w:after="200"/>
        <w:rPr>
          <w:rFonts w:eastAsiaTheme="majorEastAsia" w:cstheme="majorBidi"/>
          <w:bCs/>
          <w:color w:val="auto"/>
          <w:sz w:val="40"/>
          <w:szCs w:val="40"/>
        </w:rPr>
      </w:pPr>
      <w:r w:rsidRPr="006C6D43">
        <w:rPr>
          <w:color w:val="auto"/>
        </w:rPr>
        <w:br w:type="page"/>
      </w:r>
    </w:p>
    <w:p w14:paraId="55439870" w14:textId="77777777" w:rsidR="00037526" w:rsidRPr="006C6D43" w:rsidRDefault="00037526" w:rsidP="00037526">
      <w:pPr>
        <w:pStyle w:val="Heading2"/>
        <w:rPr>
          <w:color w:val="auto"/>
        </w:rPr>
      </w:pPr>
      <w:bookmarkStart w:id="164" w:name="_Toc128056399"/>
      <w:bookmarkStart w:id="165" w:name="_Toc142294172"/>
      <w:r w:rsidRPr="006C6D43">
        <w:rPr>
          <w:color w:val="auto"/>
        </w:rPr>
        <w:t>Satisfaction with Election Manager</w:t>
      </w:r>
      <w:bookmarkEnd w:id="164"/>
      <w:bookmarkEnd w:id="165"/>
    </w:p>
    <w:p w14:paraId="1D3BE5FE" w14:textId="1ACDF5CA" w:rsidR="00037526" w:rsidRPr="006C6D43" w:rsidRDefault="00037526" w:rsidP="00037526">
      <w:pPr>
        <w:rPr>
          <w:color w:val="auto"/>
        </w:rPr>
      </w:pPr>
      <w:r w:rsidRPr="006C6D43">
        <w:rPr>
          <w:color w:val="auto"/>
        </w:rPr>
        <w:t xml:space="preserve">Candidates gave generally high ratings for the services provided by the Election Manager. For example, almost all were satisfied with the way they arranged for their nomination to stand (93%). High levels of satisfaction were also given for the Election Manager’s impartiality (80%). </w:t>
      </w:r>
    </w:p>
    <w:p w14:paraId="1DF30AEE" w14:textId="77777777" w:rsidR="00037526" w:rsidRPr="006C6D43" w:rsidRDefault="722BB3F5" w:rsidP="00037526">
      <w:pPr>
        <w:rPr>
          <w:color w:val="auto"/>
        </w:rPr>
      </w:pPr>
      <w:r w:rsidRPr="006C6D43">
        <w:rPr>
          <w:color w:val="auto"/>
        </w:rPr>
        <w:t>Substantially lower ratings were seen for procedural services such as how vote cards, the computerised draw and the counting process (69%, 69%, 68% respectively).</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46"/>
      </w:tblGrid>
      <w:tr w:rsidR="006C6D43" w:rsidRPr="006C6D43" w14:paraId="14F2E743" w14:textId="77777777" w:rsidTr="00E108E4">
        <w:trPr>
          <w:trHeight w:val="467"/>
        </w:trPr>
        <w:tc>
          <w:tcPr>
            <w:tcW w:w="8846" w:type="dxa"/>
            <w:shd w:val="clear" w:color="auto" w:fill="F2F2F2" w:themeFill="background1" w:themeFillShade="F2"/>
          </w:tcPr>
          <w:p w14:paraId="0FF71525" w14:textId="60A5C584" w:rsidR="00037526" w:rsidRPr="006C6D43" w:rsidRDefault="00037526" w:rsidP="00E108E4">
            <w:pPr>
              <w:pStyle w:val="Caption"/>
              <w:rPr>
                <w:color w:val="auto"/>
              </w:rPr>
            </w:pPr>
            <w:bookmarkStart w:id="166" w:name="_Toc128056421"/>
            <w:bookmarkStart w:id="167" w:name="_Toc14014776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87</w:t>
            </w:r>
            <w:r w:rsidRPr="006C6D43">
              <w:rPr>
                <w:color w:val="auto"/>
              </w:rPr>
              <w:fldChar w:fldCharType="end"/>
            </w:r>
            <w:r w:rsidRPr="006C6D43">
              <w:rPr>
                <w:color w:val="auto"/>
              </w:rPr>
              <w:t>:</w:t>
            </w:r>
            <w:r w:rsidRPr="006C6D43">
              <w:rPr>
                <w:color w:val="auto"/>
              </w:rPr>
              <w:tab/>
              <w:t>Overall satisfaction with Election Manager</w:t>
            </w:r>
            <w:bookmarkEnd w:id="166"/>
            <w:bookmarkEnd w:id="167"/>
          </w:p>
        </w:tc>
      </w:tr>
      <w:tr w:rsidR="006C6D43" w:rsidRPr="006C6D43" w14:paraId="762064AB" w14:textId="77777777" w:rsidTr="00E108E4">
        <w:trPr>
          <w:trHeight w:val="2820"/>
        </w:trPr>
        <w:tc>
          <w:tcPr>
            <w:tcW w:w="8846" w:type="dxa"/>
          </w:tcPr>
          <w:p w14:paraId="459EBF5E"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52" behindDoc="0" locked="0" layoutInCell="1" allowOverlap="1" wp14:anchorId="146AC8E2" wp14:editId="5FA93E99">
                      <wp:simplePos x="0" y="0"/>
                      <wp:positionH relativeFrom="column">
                        <wp:posOffset>3614420</wp:posOffset>
                      </wp:positionH>
                      <wp:positionV relativeFrom="paragraph">
                        <wp:posOffset>4229379</wp:posOffset>
                      </wp:positionV>
                      <wp:extent cx="301924" cy="293298"/>
                      <wp:effectExtent l="0" t="0" r="22225" b="12065"/>
                      <wp:wrapNone/>
                      <wp:docPr id="371" name="Oval 371"/>
                      <wp:cNvGraphicFramePr/>
                      <a:graphic xmlns:a="http://schemas.openxmlformats.org/drawingml/2006/main">
                        <a:graphicData uri="http://schemas.microsoft.com/office/word/2010/wordprocessingShape">
                          <wps:wsp>
                            <wps:cNvSpPr/>
                            <wps:spPr>
                              <a:xfrm>
                                <a:off x="0" y="0"/>
                                <a:ext cx="301924" cy="293298"/>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5E78C" w14:textId="77777777" w:rsidR="00037526" w:rsidRPr="00F05BAF" w:rsidRDefault="00037526" w:rsidP="00037526">
                                  <w:pPr>
                                    <w:jc w:val="center"/>
                                    <w:rPr>
                                      <w:color w:val="FFFFFF" w:themeColor="background1"/>
                                      <w:sz w:val="14"/>
                                      <w:szCs w:val="14"/>
                                      <w:lang w:val="en-US"/>
                                    </w:rPr>
                                  </w:pPr>
                                  <w:r>
                                    <w:rPr>
                                      <w:color w:val="FFFFFF" w:themeColor="background1"/>
                                      <w:sz w:val="14"/>
                                      <w:szCs w:val="14"/>
                                      <w:lang w:val="en-US"/>
                                    </w:rPr>
                                    <w:t>93</w:t>
                                  </w:r>
                                  <w:r w:rsidRPr="00F05BAF">
                                    <w:rPr>
                                      <w:color w:val="FFFFFF" w:themeColor="background1"/>
                                      <w:sz w:val="14"/>
                                      <w:szCs w:val="14"/>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AC8E2" id="Oval 371" o:spid="_x0000_s1157" style="position:absolute;margin-left:284.6pt;margin-top:333pt;width:23.75pt;height:23.1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jQIAAJUFAAAOAAAAZHJzL2Uyb0RvYy54bWysVEtv2zAMvg/YfxB0X+24j7VBnSJI12FA&#10;0RZrh54VWYoFyKImKbGzXz9KfqRbhh2G5aBQFPmR/Ezy+qZrNNkJ5xWYks5OckqE4VApsynpt5e7&#10;D5eU+MBMxTQYUdK98PRm8f7ddWvnooAadCUcQRDj560taR2CnWeZ57VomD8BKww+SnANC3h1m6xy&#10;rEX0RmdFnl9kLbjKOuDCe9Te9o90kfClFDw8SulFILqkmFtIp0vnOp7Z4prNN47ZWvEhDfYPWTRM&#10;GQw6Qd2ywMjWqSOoRnEHHmQ44dBkIKXiItWA1czy36p5rpkVqRYkx9uJJv//YPnD7tk+OaShtX7u&#10;UYxVdNI18R/zI10iaz+RJbpAOCpP89lVcUYJx6fi6rS4uoxkZgdn63z4LKAhUSip0FpZH8thc7a7&#10;96G3Hq2i2oNW1Z3SOl3cZr3SjuxY/HSfTpcXqyHAL2baHHvG5hGT73ozO3bEPKNndqg6SWGvRcTT&#10;5quQRFVYZ5EyTg15wGScCxNm/VPNKtGneZ7jbww2ZpFISYARWWJ5E/YAMFr2ICN2z89gH11F6ufJ&#10;Of9bYr3z5JEigwmTc6MMuD8BaKxqiNzbjyT11ESWQrfukBsc9yIVG3VrqPZPjjjoJ8xbfqfws98z&#10;H56Yw5HC4cM1ER7xkBraksIgUVKD+/EnfbTHTsdXSloc0ZL671vmBCX6i8EZiPOchLPzj5gJcaN2&#10;/VZrts0KsIVmuIgsT2K0DXoUpYPmFbfIMkbDJ2Y4xiwpD268rEK/MnAPcbFcJjOcX8vCvXm2PIJH&#10;hmMvv3SvzNmh5wMOywOMY3zU971t9DSw3AaQKg3Fgc+Be5z91ETDnorL5e09WR226eInAAAA//8D&#10;AFBLAwQUAAYACAAAACEACbhfyd4AAAALAQAADwAAAGRycy9kb3ducmV2LnhtbEyPwU7DMBBE70j8&#10;g7VI3KiTCFwIcSqExIUThCI4buMlCY3tyHba8PcsJ3pc7dPMm2qz2FEcKMTBOw35KgNBrvVmcJ2G&#10;7dvT1S2ImNAZHL0jDT8UYVOfn1VYGn90r3RoUic4xMUSNfQpTaWUse3JYlz5iRz/vnywmPgMnTQB&#10;jxxuR1lkmZIWB8cNPU702FO7b2arof1u3vfhQ71E3F4XVs3+c3r2Wl9eLA/3IBIt6R+GP31Wh5qd&#10;dn52JopRw426KxjVoJTiUUyoXK1B7DSs86IAWVfydEP9CwAA//8DAFBLAQItABQABgAIAAAAIQC2&#10;gziS/gAAAOEBAAATAAAAAAAAAAAAAAAAAAAAAABbQ29udGVudF9UeXBlc10ueG1sUEsBAi0AFAAG&#10;AAgAAAAhADj9If/WAAAAlAEAAAsAAAAAAAAAAAAAAAAALwEAAF9yZWxzLy5yZWxzUEsBAi0AFAAG&#10;AAgAAAAhAN4Msj6NAgAAlQUAAA4AAAAAAAAAAAAAAAAALgIAAGRycy9lMm9Eb2MueG1sUEsBAi0A&#10;FAAGAAgAAAAhAAm4X8neAAAACwEAAA8AAAAAAAAAAAAAAAAA5wQAAGRycy9kb3ducmV2LnhtbFBL&#10;BQYAAAAABAAEAPMAAADyBQAAAAA=&#10;" fillcolor="#0e3a6c" strokecolor="white [3212]" strokeweight="2pt">
                      <v:textbox inset="0,,0">
                        <w:txbxContent>
                          <w:p w14:paraId="0FA5E78C" w14:textId="77777777" w:rsidR="00037526" w:rsidRPr="00F05BAF" w:rsidRDefault="00037526" w:rsidP="00037526">
                            <w:pPr>
                              <w:jc w:val="center"/>
                              <w:rPr>
                                <w:color w:val="FFFFFF" w:themeColor="background1"/>
                                <w:sz w:val="14"/>
                                <w:szCs w:val="14"/>
                                <w:lang w:val="en-US"/>
                              </w:rPr>
                            </w:pPr>
                            <w:r>
                              <w:rPr>
                                <w:color w:val="FFFFFF" w:themeColor="background1"/>
                                <w:sz w:val="14"/>
                                <w:szCs w:val="14"/>
                                <w:lang w:val="en-US"/>
                              </w:rPr>
                              <w:t>93</w:t>
                            </w:r>
                            <w:r w:rsidRPr="00F05BAF">
                              <w:rPr>
                                <w:color w:val="FFFFFF" w:themeColor="background1"/>
                                <w:sz w:val="14"/>
                                <w:szCs w:val="14"/>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95" behindDoc="0" locked="0" layoutInCell="1" allowOverlap="1" wp14:anchorId="7AD34BC5" wp14:editId="170EBCC1">
                      <wp:simplePos x="0" y="0"/>
                      <wp:positionH relativeFrom="column">
                        <wp:posOffset>2148409</wp:posOffset>
                      </wp:positionH>
                      <wp:positionV relativeFrom="paragraph">
                        <wp:posOffset>4343902</wp:posOffset>
                      </wp:positionV>
                      <wp:extent cx="3249438" cy="3595"/>
                      <wp:effectExtent l="38100" t="38100" r="65405" b="53975"/>
                      <wp:wrapNone/>
                      <wp:docPr id="374" name="Straight Connector 374"/>
                      <wp:cNvGraphicFramePr/>
                      <a:graphic xmlns:a="http://schemas.openxmlformats.org/drawingml/2006/main">
                        <a:graphicData uri="http://schemas.microsoft.com/office/word/2010/wordprocessingShape">
                          <wps:wsp>
                            <wps:cNvCnPr/>
                            <wps:spPr>
                              <a:xfrm>
                                <a:off x="0" y="0"/>
                                <a:ext cx="3249438" cy="3595"/>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47C30" id="Straight Connector 374" o:spid="_x0000_s1026" style="position:absolute;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342.05pt" to="425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LhzwEAAAgEAAAOAAAAZHJzL2Uyb0RvYy54bWysU9uO0zAQfUfiHyy/06Tt7oqNmq5Qd5cX&#10;BKsFPsC1x40l32SbJvl7xk6bAouEQLxMYnvOzDnH483dYDQ5QojK2ZYuFzUlYLkTyh5a+vXL45u3&#10;lMTErGDaWWjpCJHebV+/2vS+gZXrnBYQCBaxsel9S7uUfFNVkXdgWFw4DxYPpQuGJVyGQyUC67G6&#10;0dWqrm+q3gXhg+MQI+7eT4d0W+pLCTx9kjJCIrqlyC2VGErc51htN6w5BOY7xU802D+wMExZbDqX&#10;umeJkW9BvShlFA8uOpkW3JnKSak4FA2oZln/ouZzxzwULWhO9LNN8f+V5R+PO/sU0Ibexyb6p5BV&#10;DDKY/EV+ZChmjbNZMCTCcXO9urq9WuP1cjxbX99eZy+rC9aHmN6DMyT/tFQrm6Wwhh0/xDSlnlPy&#10;trY5RqeVeFRal0U47Hc6kCPLl/ewfnezO/X4Ka0DJh6sIGn0OGAOs6dbTUzpl/vIMLeqLnLLXxo1&#10;TDSeQRIlUOCy0C2TCDMNxjnYtDzx0BazM0wi5RlY/xl4ys9QKFP6N+AZUTo7m2awUdaF33VPw5my&#10;nPLPDky6swV7J8YyCMUaHLdym6enkef5x3WBXx7w9jsAAAD//wMAUEsDBBQABgAIAAAAIQBVmdv9&#10;3gAAAAsBAAAPAAAAZHJzL2Rvd25yZXYueG1sTI/BTsMwDIbvSLxDZCRuLB0toytNJ4SAK2JMgqPX&#10;eE1E43RNtpW3J3CBo+1Pv7+/Xk2uF0cag/WsYD7LQBC3XlvuFGzenq5KECEia+w9k4IvCrBqzs9q&#10;rLQ/8Ssd17ETKYRDhQpMjEMlZWgNOQwzPxCn286PDmMax07qEU8p3PXyOssW0qHl9MHgQA+G2s/1&#10;wSnoiv3y/dlunKWPl0cszH63zFGpy4vp/g5EpCn+wfCjn9ShSU5bf2AdRK8gz8s8oQoWZTEHkYjy&#10;Jkvttr+bW5BNLf93aL4BAAD//wMAUEsBAi0AFAAGAAgAAAAhALaDOJL+AAAA4QEAABMAAAAAAAAA&#10;AAAAAAAAAAAAAFtDb250ZW50X1R5cGVzXS54bWxQSwECLQAUAAYACAAAACEAOP0h/9YAAACUAQAA&#10;CwAAAAAAAAAAAAAAAAAvAQAAX3JlbHMvLnJlbHNQSwECLQAUAAYACAAAACEAY8Ai4c8BAAAIBAAA&#10;DgAAAAAAAAAAAAAAAAAuAgAAZHJzL2Uyb0RvYy54bWxQSwECLQAUAAYACAAAACEAVZnb/d4AAAAL&#10;AQAADwAAAAAAAAAAAAAAAAApBAAAZHJzL2Rvd25yZXYueG1sUEsFBgAAAAAEAAQA8wAAADQFAAAA&#10;AA==&#10;" strokecolor="#0e3a6c">
                      <v:stroke startarrow="oval" endarrow="oval"/>
                    </v:line>
                  </w:pict>
                </mc:Fallback>
              </mc:AlternateContent>
            </w:r>
            <w:r w:rsidRPr="006C6D43">
              <w:rPr>
                <w:noProof/>
                <w:color w:val="auto"/>
                <w:sz w:val="24"/>
                <w:szCs w:val="24"/>
              </w:rPr>
              <mc:AlternateContent>
                <mc:Choice Requires="wps">
                  <w:drawing>
                    <wp:anchor distT="45720" distB="45720" distL="114300" distR="114300" simplePos="0" relativeHeight="251658450" behindDoc="0" locked="0" layoutInCell="1" allowOverlap="1" wp14:anchorId="2B6BF914" wp14:editId="683F3A3F">
                      <wp:simplePos x="0" y="0"/>
                      <wp:positionH relativeFrom="column">
                        <wp:posOffset>26670</wp:posOffset>
                      </wp:positionH>
                      <wp:positionV relativeFrom="paragraph">
                        <wp:posOffset>4206240</wp:posOffset>
                      </wp:positionV>
                      <wp:extent cx="2360930" cy="228600"/>
                      <wp:effectExtent l="0" t="0" r="0" b="0"/>
                      <wp:wrapSquare wrapText="bothSides"/>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noFill/>
                              <a:ln w="9525">
                                <a:noFill/>
                                <a:miter lim="800000"/>
                                <a:headEnd/>
                                <a:tailEnd/>
                              </a:ln>
                            </wps:spPr>
                            <wps:txbx>
                              <w:txbxContent>
                                <w:p w14:paraId="12C3B7C1" w14:textId="77777777" w:rsidR="00037526" w:rsidRPr="008E3411" w:rsidRDefault="00037526" w:rsidP="00037526">
                                  <w:pPr>
                                    <w:rPr>
                                      <w:b/>
                                      <w:bCs/>
                                      <w:sz w:val="16"/>
                                      <w:szCs w:val="20"/>
                                    </w:rPr>
                                  </w:pPr>
                                  <w:r w:rsidRPr="008E3411">
                                    <w:rPr>
                                      <w:b/>
                                      <w:bCs/>
                                      <w:sz w:val="16"/>
                                      <w:szCs w:val="20"/>
                                    </w:rPr>
                                    <w:t>Independent candidates only</w:t>
                                  </w:r>
                                  <w:r>
                                    <w:rPr>
                                      <w:b/>
                                      <w:bCs/>
                                      <w:sz w:val="16"/>
                                      <w:szCs w:val="20"/>
                                    </w:rPr>
                                    <w:t xml:space="preserve"> (n=16)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6BF914" id="Text Box 375" o:spid="_x0000_s1158" type="#_x0000_t202" style="position:absolute;margin-left:2.1pt;margin-top:331.2pt;width:185.9pt;height:18pt;z-index:2516584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l//QEAANYDAAAOAAAAZHJzL2Uyb0RvYy54bWysU11v2yAUfZ+0/4B4X+y4SZZYcaquXadJ&#10;3YfU7gdgjGM04DIgsbNfvwt202h7q+YHdOH6Hu4597C9HrQiR+G8BFPR+SynRBgOjTT7iv54un+3&#10;psQHZhqmwIiKnoSn17u3b7a9LUUBHahGOIIgxpe9rWgXgi2zzPNOaOZnYIXBZAtOs4Bbt88ax3pE&#10;1yor8nyV9eAa64AL7/H0bkzSXcJvW8HDt7b1IhBVUewtpNWltY5rttuycu+Y7SSf2mCv6EIzafDS&#10;M9QdC4wcnPwHSkvuwEMbZhx0Bm0ruUgckM08/4vNY8esSFxQHG/PMvn/B8u/Hh/td0fC8AEGHGAi&#10;4e0D8J+eGLjtmNmLG+eg7wRr8OJ5lCzrrS+n0ii1L30Eqfsv0OCQ2SFAAhpap6MqyJMgOg7gdBZd&#10;DIFwPCyuVvnmClMcc0WxXuVpKhkrn6ut8+GTAE1iUFGHQ03o7PjgQ+yGlc+/xMsM3Eul0mCVIX1F&#10;N8timQouMloG9J2SuqLrPH6jEyLJj6ZJxYFJNcZ4gTIT60h0pByGeiCyQUmKJEqUoYbmhEI4GI2G&#10;DwODDtxvSno0WUX9rwNzghL12aCYm/liEV2ZNovl+wI37jJTX2aY4QhV0UDJGN6G5OSR9A2K3sqk&#10;x0snU9NoniTTZPTozst9+uvlOe7+AAAA//8DAFBLAwQUAAYACAAAACEAL8Y/tt8AAAAJAQAADwAA&#10;AGRycy9kb3ducmV2LnhtbEyPzU7DMBCE70i8g7VI3KhDSNOSxqkQKgckDlDK3XU2PyVeR7GTBp6e&#10;5QTHnRnNfpNvZ9uJCQffOlJwu4hAIBlXtlQrOLw/3axB+KCp1J0jVPCFHrbF5UWus9Kd6Q2nfagF&#10;l5DPtIImhD6T0psGrfYL1yOxV7nB6sDnUMty0Gcut52MoyiVVrfEHxrd42OD5nM/WgXV88fKviTV&#10;7rAbl9+naWnm19oodX01P2xABJzDXxh+8RkdCmY6upFKLzoFScxBBWkaJyDYv1ulvO3Iyv06AVnk&#10;8v+C4gcAAP//AwBQSwECLQAUAAYACAAAACEAtoM4kv4AAADhAQAAEwAAAAAAAAAAAAAAAAAAAAAA&#10;W0NvbnRlbnRfVHlwZXNdLnhtbFBLAQItABQABgAIAAAAIQA4/SH/1gAAAJQBAAALAAAAAAAAAAAA&#10;AAAAAC8BAABfcmVscy8ucmVsc1BLAQItABQABgAIAAAAIQCnTpl//QEAANYDAAAOAAAAAAAAAAAA&#10;AAAAAC4CAABkcnMvZTJvRG9jLnhtbFBLAQItABQABgAIAAAAIQAvxj+23wAAAAkBAAAPAAAAAAAA&#10;AAAAAAAAAFcEAABkcnMvZG93bnJldi54bWxQSwUGAAAAAAQABADzAAAAYwUAAAAA&#10;" filled="f" stroked="f">
                      <v:textbox>
                        <w:txbxContent>
                          <w:p w14:paraId="12C3B7C1" w14:textId="77777777" w:rsidR="00037526" w:rsidRPr="008E3411" w:rsidRDefault="00037526" w:rsidP="00037526">
                            <w:pPr>
                              <w:rPr>
                                <w:b/>
                                <w:bCs/>
                                <w:sz w:val="16"/>
                                <w:szCs w:val="20"/>
                              </w:rPr>
                            </w:pPr>
                            <w:r w:rsidRPr="008E3411">
                              <w:rPr>
                                <w:b/>
                                <w:bCs/>
                                <w:sz w:val="16"/>
                                <w:szCs w:val="20"/>
                              </w:rPr>
                              <w:t>Independent candidates only</w:t>
                            </w:r>
                            <w:r>
                              <w:rPr>
                                <w:b/>
                                <w:bCs/>
                                <w:sz w:val="16"/>
                                <w:szCs w:val="20"/>
                              </w:rPr>
                              <w:t xml:space="preserve"> (n=16)</w:t>
                            </w:r>
                          </w:p>
                        </w:txbxContent>
                      </v:textbox>
                      <w10:wrap type="square"/>
                    </v:shape>
                  </w:pict>
                </mc:Fallback>
              </mc:AlternateContent>
            </w:r>
            <w:r w:rsidRPr="006C6D43">
              <w:rPr>
                <w:noProof/>
                <w:color w:val="auto"/>
                <w:sz w:val="24"/>
                <w:szCs w:val="24"/>
                <w:lang w:eastAsia="en-AU"/>
              </w:rPr>
              <w:drawing>
                <wp:anchor distT="0" distB="0" distL="114300" distR="114300" simplePos="0" relativeHeight="251658394" behindDoc="0" locked="0" layoutInCell="1" allowOverlap="1" wp14:anchorId="5CAA75C0" wp14:editId="1274320D">
                  <wp:simplePos x="0" y="0"/>
                  <wp:positionH relativeFrom="column">
                    <wp:posOffset>112395</wp:posOffset>
                  </wp:positionH>
                  <wp:positionV relativeFrom="paragraph">
                    <wp:posOffset>0</wp:posOffset>
                  </wp:positionV>
                  <wp:extent cx="5321935" cy="5848350"/>
                  <wp:effectExtent l="0" t="0" r="12065" b="0"/>
                  <wp:wrapSquare wrapText="bothSides"/>
                  <wp:docPr id="715" name="Chart 71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H relativeFrom="margin">
                    <wp14:pctWidth>0</wp14:pctWidth>
                  </wp14:sizeRelH>
                  <wp14:sizeRelV relativeFrom="margin">
                    <wp14:pctHeight>0</wp14:pctHeight>
                  </wp14:sizeRelV>
                </wp:anchor>
              </w:drawing>
            </w:r>
          </w:p>
        </w:tc>
      </w:tr>
      <w:tr w:rsidR="006C6D43" w:rsidRPr="006C6D43" w14:paraId="328B3223" w14:textId="77777777" w:rsidTr="00E108E4">
        <w:tc>
          <w:tcPr>
            <w:tcW w:w="8846" w:type="dxa"/>
            <w:shd w:val="clear" w:color="auto" w:fill="FFFFFF" w:themeFill="background1"/>
          </w:tcPr>
          <w:p w14:paraId="53C2E70F" w14:textId="77777777" w:rsidR="00037526" w:rsidRPr="006C6D43" w:rsidRDefault="00037526" w:rsidP="00E108E4">
            <w:pPr>
              <w:pStyle w:val="BASE"/>
              <w:rPr>
                <w:color w:val="auto"/>
              </w:rPr>
            </w:pPr>
            <w:r w:rsidRPr="006C6D43">
              <w:rPr>
                <w:color w:val="auto"/>
              </w:rPr>
              <w:t>Q1</w:t>
            </w:r>
            <w:r w:rsidRPr="006C6D43">
              <w:rPr>
                <w:color w:val="auto"/>
              </w:rPr>
              <w:tab/>
              <w:t xml:space="preserve">Using a scale from 1 to 10 where 1 is ‘extremely dissatisfied’ and 10 is ‘extremely satisfied’, how satisfied or dissatisfied are you with the Election Manager in terms of... </w:t>
            </w:r>
          </w:p>
          <w:p w14:paraId="77271CDD"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(n=13-89)</w:t>
            </w:r>
          </w:p>
        </w:tc>
      </w:tr>
    </w:tbl>
    <w:p w14:paraId="210F3944" w14:textId="77777777" w:rsidR="00037526" w:rsidRPr="006C6D43" w:rsidRDefault="00037526" w:rsidP="00037526">
      <w:pPr>
        <w:spacing w:after="200"/>
        <w:rPr>
          <w:color w:val="auto"/>
        </w:rPr>
      </w:pPr>
      <w:r w:rsidRPr="006C6D43">
        <w:rPr>
          <w:color w:val="auto"/>
        </w:rPr>
        <w:br w:type="page"/>
      </w:r>
    </w:p>
    <w:p w14:paraId="6014A34B" w14:textId="661BC637" w:rsidR="00037526" w:rsidRPr="006C6D43" w:rsidRDefault="00CC6C50" w:rsidP="00037526">
      <w:pPr>
        <w:spacing w:after="200"/>
        <w:rPr>
          <w:color w:val="auto"/>
        </w:rPr>
      </w:pPr>
      <w:r w:rsidRPr="006C6D43">
        <w:rPr>
          <w:color w:val="auto"/>
        </w:rPr>
        <w:t>Candidates expressed several opinions relating to the performance of the Election Manager:</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746874DF" w14:textId="77777777" w:rsidTr="00E108E4">
        <w:trPr>
          <w:trHeight w:val="673"/>
        </w:trPr>
        <w:tc>
          <w:tcPr>
            <w:tcW w:w="666" w:type="dxa"/>
          </w:tcPr>
          <w:p w14:paraId="12C959ED"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0EB0D466" wp14:editId="30D0FEF5">
                      <wp:extent cx="276225" cy="276225"/>
                      <wp:effectExtent l="0" t="0" r="9525" b="9525"/>
                      <wp:docPr id="376" name="Oval 37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7E495"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B0D466" id="Oval 376" o:spid="_x0000_s115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LkfgIAAGUFAAAOAAAAZHJzL2Uyb0RvYy54bWysVEtvEzEQviPxHyzf6SaLWlDUTRWlFCFV&#10;bUWLena8dtaS12NsJ5vw65nxPgK04oDIwRl7vvnmsTNzeXVoLdurEA24is/PZpwpJ6E2blvxb083&#10;7z5yFpNwtbDgVMWPKvKr5ds3l51fqBIasLUKDElcXHS+4k1KflEUUTaqFfEMvHKo1BBakfAatkUd&#10;RIfsrS3K2eyi6CDUPoBUMeLrda/ky8yvtZLpXuuoErMVx9hSPkM+N3QWy0ux2AbhGyOHMMQ/RNEK&#10;49DpRHUtkmC7YF5QtUYGiKDTmYS2AK2NVDkHzGY++yObx0Z4lXPB4kQ/lSn+P1p5t3/0DwHL0Pm4&#10;iChSFgcdWvrH+NghF+s4FUsdEpP4WH64KMtzziSqBhlZipOxDzF9VtAyEiqurDU+UjpiIfa3MfXo&#10;EUXPEaypb4y1+RK2m7UNbC/o0316v7pY09dCB7/BrCOwAzLr1fRSnLLJUjpaRTjrvirNTE3x50hy&#10;o6nJj5BSuTTvVY2oVe/+fIa/0Tu1JlnkWDIhMWv0P3EPBCOyJxm5+ygHPJmq3KeT8exvgfXGk0X2&#10;DC5Nxq1xEF4jsJjV4LnHj0XqS0NVSofNAWuDY1yWhKW3DdTHh8AC9JMTvbwx+DlvRUwPIuCo4FDh&#10;+Kd7PLSFruIwSJw1EH689k547GDUctbh6FU8ft+JoDizXxz2Ns3pKIRR2IyC27VrwJaY42LxMoto&#10;EJIdRR2gfcatsCIvqBJOoq+KyxTGyzr1KwD3ilSrVYbhPHqRbt2jl0ROlaXefDo8i+CHHk7Y/Hcw&#10;juWLPu6xZOlgtUugTW7yUx2HmuMs5+YZ9g4ti1/vGXXajs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zFVi5H4CAABlBQAA&#10;DgAAAAAAAAAAAAAAAAAuAgAAZHJzL2Uyb0RvYy54bWxQSwECLQAUAAYACAAAACEAccAeO9oAAAAD&#10;AQAADwAAAAAAAAAAAAAAAADYBAAAZHJzL2Rvd25yZXYueG1sUEsFBgAAAAAEAAQA8wAAAN8FAAAA&#10;AA==&#10;" fillcolor="#0e3a6c" stroked="f" strokeweight="2pt">
                      <v:textbox inset="0,0,0,0">
                        <w:txbxContent>
                          <w:p w14:paraId="6C67E495"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518B9F3B" w14:textId="77777777" w:rsidR="00037526" w:rsidRPr="006C6D43" w:rsidRDefault="00037526" w:rsidP="000A4734">
            <w:pPr>
              <w:spacing w:before="120" w:after="120"/>
              <w:rPr>
                <w:iCs/>
                <w:color w:val="auto"/>
              </w:rPr>
            </w:pPr>
            <w:r w:rsidRPr="006C6D43">
              <w:rPr>
                <w:iCs/>
                <w:color w:val="auto"/>
              </w:rPr>
              <w:t xml:space="preserve">Just because when I asked about the polling stations, there was a lot of ambiguity and lack of clarity. We weren't allowed to have proper information about ballot boxes from scrutineers. 20,000 votes got missing and they didn't do anything about it. </w:t>
            </w:r>
          </w:p>
        </w:tc>
      </w:tr>
      <w:tr w:rsidR="006C6D43" w:rsidRPr="006C6D43" w14:paraId="6F287254" w14:textId="77777777" w:rsidTr="00E108E4">
        <w:trPr>
          <w:trHeight w:val="673"/>
        </w:trPr>
        <w:tc>
          <w:tcPr>
            <w:tcW w:w="666" w:type="dxa"/>
          </w:tcPr>
          <w:p w14:paraId="66587211"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5CD1D5CB" wp14:editId="7903AFF3">
                      <wp:extent cx="276225" cy="276225"/>
                      <wp:effectExtent l="0" t="0" r="9525" b="9525"/>
                      <wp:docPr id="377" name="Oval 37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DFA95"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CD1D5CB" id="Oval 377" o:spid="_x0000_s116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iOfgIAAGUFAAAOAAAAZHJzL2Uyb0RvYy54bWysVEtvEzEQviPxHyzf6SapWlDUTRWlFCFV&#10;paJFPTteO2vJ6zG2k93w65nxPgK04oDIwRl7vvnmsTNzdd01lh1UiAZcyednM86Uk1AZtyv5t6fb&#10;dx84i0m4SlhwquRHFfn16u2bq9Yv1QJqsJUKDElcXLa+5HVKflkUUdaqEfEMvHKo1BAakfAadkUV&#10;RIvsjS0Ws9ll0UKofACpYsTXm17JV5lfayXTF62jSsyWHGNL+Qz53NJZrK7EcheEr40cwhD/EEUj&#10;jEOnE9WNSILtg3lB1RgZIIJOZxKaArQ2UuUcMJv57I9sHmvhVc4FixP9VKb4/2jl/eHRPwQsQ+vj&#10;MqJIWXQ6NPSP8bEuF+s4FUt1iUl8XLy/XCwuOJOoGmRkKU7GPsT0SUHDSCi5stb4SOmIpTjcxdSj&#10;RxQ9R7CmujXW5kvYbTc2sIOgT/fxfH25oa+FDn6DWUdgB2TWq+mlOGWTpXS0inDWfVWamYriz5Hk&#10;RlOTHyGlcmneq2pRqd79xQx/o3dqTbLIsWRCYtbof+IeCEZkTzJy91EOeDJVuU8n49nfAuuNJ4vs&#10;GVyajBvjILxGYDGrwXOPH4vUl4aqlLpth7XBMV6cE5betlAdHwIL0E9O9PLW4Oe8EzE9iICjgkOF&#10;45++4KEttCWHQeKshvDjtXfCYwejlrMWR6/k8fteBMWZ/eywt2lORyGMwnYU3L7ZALbEHBeLl1lE&#10;g5DsKOoAzTNuhTV5QZVwEn2VXKYwXjapXwG4V6RarzMM59GLdOcevSRyqiz15lP3LIIfejhh89/D&#10;OJYv+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qe9Ijn4CAABlBQAA&#10;DgAAAAAAAAAAAAAAAAAuAgAAZHJzL2Uyb0RvYy54bWxQSwECLQAUAAYACAAAACEAccAeO9oAAAAD&#10;AQAADwAAAAAAAAAAAAAAAADYBAAAZHJzL2Rvd25yZXYueG1sUEsFBgAAAAAEAAQA8wAAAN8FAAAA&#10;AA==&#10;" fillcolor="#0e3a6c" stroked="f" strokeweight="2pt">
                      <v:textbox inset="0,0,0,0">
                        <w:txbxContent>
                          <w:p w14:paraId="1F2DFA95"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6A1CD51C" w14:textId="3EB3C54D" w:rsidR="00037526" w:rsidRPr="006C6D43" w:rsidRDefault="00037526" w:rsidP="000A4734">
            <w:pPr>
              <w:spacing w:before="120" w:after="120"/>
              <w:rPr>
                <w:iCs/>
                <w:color w:val="auto"/>
              </w:rPr>
            </w:pPr>
            <w:r w:rsidRPr="006C6D43">
              <w:rPr>
                <w:iCs/>
                <w:color w:val="auto"/>
              </w:rPr>
              <w:t xml:space="preserve">Did not consider that there was not have enough staff in some polling booths. Location was terrible in early </w:t>
            </w:r>
            <w:r w:rsidR="00624F76" w:rsidRPr="006C6D43">
              <w:rPr>
                <w:iCs/>
                <w:color w:val="auto"/>
              </w:rPr>
              <w:t>voting;</w:t>
            </w:r>
            <w:r w:rsidRPr="006C6D43">
              <w:rPr>
                <w:iCs/>
                <w:color w:val="auto"/>
              </w:rPr>
              <w:t xml:space="preserve"> one was near a train </w:t>
            </w:r>
            <w:r w:rsidR="00DE1427" w:rsidRPr="006C6D43">
              <w:rPr>
                <w:iCs/>
                <w:color w:val="auto"/>
              </w:rPr>
              <w:t>station,</w:t>
            </w:r>
            <w:r w:rsidRPr="006C6D43">
              <w:rPr>
                <w:iCs/>
                <w:color w:val="auto"/>
              </w:rPr>
              <w:t xml:space="preserve"> and another had no parking. </w:t>
            </w:r>
          </w:p>
        </w:tc>
      </w:tr>
      <w:tr w:rsidR="006C6D43" w:rsidRPr="006C6D43" w14:paraId="7EC7D2FF" w14:textId="77777777" w:rsidTr="00E108E4">
        <w:trPr>
          <w:trHeight w:val="673"/>
        </w:trPr>
        <w:tc>
          <w:tcPr>
            <w:tcW w:w="666" w:type="dxa"/>
          </w:tcPr>
          <w:p w14:paraId="7DB6F493"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1D81EA00" wp14:editId="1BFACB0F">
                      <wp:extent cx="276225" cy="276225"/>
                      <wp:effectExtent l="0" t="0" r="9525" b="9525"/>
                      <wp:docPr id="378" name="Oval 37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3BEC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81EA00" id="Oval 378" o:spid="_x0000_s116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xDfgIAAGU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rgGC/eEZbetlAd7wML0E9O9PLG4Oe8FTHdi4CjgkOF&#10;45++4KEttCWHQeKshvDjpXfCYwejlrMWR6/k8fteBMWZ/eywt2lORyGMwnYU3L7ZALbEHBeLl1lE&#10;g5DsKOoAzRNuhTV5QZVwEn2VXKYwXjapXwG4V6RarzMM59GLdOsevCRyqiz15mP3JIIfejhh89/B&#10;OJbP+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087sQ34CAABlBQAA&#10;DgAAAAAAAAAAAAAAAAAuAgAAZHJzL2Uyb0RvYy54bWxQSwECLQAUAAYACAAAACEAccAeO9oAAAAD&#10;AQAADwAAAAAAAAAAAAAAAADYBAAAZHJzL2Rvd25yZXYueG1sUEsFBgAAAAAEAAQA8wAAAN8FAAAA&#10;AA==&#10;" fillcolor="#0e3a6c" stroked="f" strokeweight="2pt">
                      <v:textbox inset="0,0,0,0">
                        <w:txbxContent>
                          <w:p w14:paraId="1CC3BEC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6ED1B98A" w14:textId="77777777" w:rsidR="00037526" w:rsidRPr="006C6D43" w:rsidRDefault="00037526" w:rsidP="000A4734">
            <w:pPr>
              <w:spacing w:before="120" w:after="120"/>
              <w:rPr>
                <w:iCs/>
                <w:color w:val="auto"/>
              </w:rPr>
            </w:pPr>
            <w:r w:rsidRPr="006C6D43">
              <w:rPr>
                <w:iCs/>
                <w:color w:val="auto"/>
              </w:rPr>
              <w:t>Not providing clear concise answers in a timely manner. For the how to vote card, I have to resubmit 4 different times for 4 different changes. I would appreciate if all 4 issues would highlight in one day. The election manager costed me 5 days of pre-poll and that was disgusting. Election manager seems incapable of making any value decision process, compared to any form of integrity, the election manager and process provide no confidence and seems to inflame the belief that any independent is on the receiving end of frustration, therefore I have no confidence in the electoral process. (Independent Candidate)</w:t>
            </w:r>
          </w:p>
        </w:tc>
      </w:tr>
    </w:tbl>
    <w:p w14:paraId="56D33D2D" w14:textId="2AEB94DC" w:rsidR="00037526" w:rsidRPr="006C6D43" w:rsidRDefault="00037526" w:rsidP="000A4734">
      <w:pPr>
        <w:spacing w:before="240" w:after="200"/>
        <w:rPr>
          <w:color w:val="auto"/>
        </w:rPr>
      </w:pPr>
      <w:r w:rsidRPr="006C6D43">
        <w:rPr>
          <w:color w:val="auto"/>
        </w:rPr>
        <w:t>Candidates were also given the opportunity to suggest how the services of the Election Manager could be improved in the future</w:t>
      </w:r>
      <w:r w:rsidR="004A5FCA" w:rsidRPr="006C6D43">
        <w:rPr>
          <w:color w:val="auto"/>
        </w:rPr>
        <w:t xml:space="preserve">. </w:t>
      </w:r>
      <w:r w:rsidR="00715B96" w:rsidRPr="006C6D43">
        <w:rPr>
          <w:color w:val="auto"/>
        </w:rPr>
        <w:t>In their opinions: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44A8C197" w14:textId="77777777" w:rsidTr="00E108E4">
        <w:trPr>
          <w:trHeight w:val="673"/>
        </w:trPr>
        <w:tc>
          <w:tcPr>
            <w:tcW w:w="666" w:type="dxa"/>
          </w:tcPr>
          <w:p w14:paraId="00DED9D8"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7F4CB5BE" wp14:editId="3CE53C2D">
                      <wp:extent cx="276225" cy="276225"/>
                      <wp:effectExtent l="0" t="0" r="9525" b="9525"/>
                      <wp:docPr id="379" name="Oval 37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EE71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F4CB5BE" id="Oval 379" o:spid="_x0000_s116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YpfgIAAGUFAAAOAAAAZHJzL2Uyb0RvYy54bWysVEtvEzEQviPxHyzf6SZBLSjqpopSipCq&#10;tqJFPTteO2vJ6zG2k93w65nxPgK04oDIwRl7vvnmsTNzedU1lh1UiAZcyednM86Uk1AZtyv5t6eb&#10;dx85i0m4SlhwquRHFfnV6u2by9Yv1QJqsJUKDElcXLa+5HVKflkUUdaqEfEMvHKo1BAakfAadkUV&#10;RIvsjS0Ws9lF0UKofACpYsTX617JV5lfayXTvdZRJWZLjrGlfIZ8buksVpdiuQvC10YOYYh/iKIR&#10;xqHTiepaJMH2wbygaowMEEGnMwlNAVobqXIOmM189kc2j7XwKueCxYl+KlP8f7Ty7vDoHwKWofVx&#10;GVGkLDodGvrH+FiXi3WciqW6xCQ+Lj5cLBbnnElUDTKyFCdjH2L6rKBhJJRcWWt8pHTEUhxuY+rR&#10;I4qeI1hT3Rhr8yXsthsb2EHQp/v0fn2xoa+FDn6DWUdgB2TWq+mlOGWTpXS0inDWfVWamYriz5Hk&#10;RlOTHyGlcmneq2pRqd79+Qx/o3dqTbLIsWRCYtbof+IeCEZkTzJy91EOeDJVuU8n49nfAuuNJ4vs&#10;GVyajBvjILxGYDGrwXOPH4vUl4aqlLpth7XBMcbvilh620J1fAgsQD850csbg5/zVsT0IAKOCg4V&#10;jn+6x0NbaEsOg8RZDeHHa++Exw5GLWctjl7J4/e9CIoz+8Vhb9OcjkIYhe0ouH2zAWyJOS4WL7OI&#10;BiHZUdQBmmfcCmvygirhJPoquUxhvGxSvwJwr0i1XmcYzqMX6dY9eknkVFnqzafuWQQ/9HDC5r+D&#10;cSxf9H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tnTGKX4CAABlBQAA&#10;DgAAAAAAAAAAAAAAAAAuAgAAZHJzL2Uyb0RvYy54bWxQSwECLQAUAAYACAAAACEAccAeO9oAAAAD&#10;AQAADwAAAAAAAAAAAAAAAADYBAAAZHJzL2Rvd25yZXYueG1sUEsFBgAAAAAEAAQA8wAAAN8FAAAA&#10;AA==&#10;" fillcolor="#0e3a6c" stroked="f" strokeweight="2pt">
                      <v:textbox inset="0,0,0,0">
                        <w:txbxContent>
                          <w:p w14:paraId="30BEE71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0057D591" w14:textId="77777777" w:rsidR="00037526" w:rsidRPr="006C6D43" w:rsidRDefault="00037526" w:rsidP="000A4734">
            <w:pPr>
              <w:spacing w:before="120" w:after="120"/>
              <w:rPr>
                <w:iCs/>
                <w:color w:val="auto"/>
              </w:rPr>
            </w:pPr>
            <w:r w:rsidRPr="006C6D43">
              <w:rPr>
                <w:iCs/>
                <w:color w:val="auto"/>
              </w:rPr>
              <w:t xml:space="preserve">They need to do a better training course. They need some assessment on them before the job. Keep on doing what they are doing if they are good at it. </w:t>
            </w:r>
          </w:p>
        </w:tc>
      </w:tr>
      <w:tr w:rsidR="006C6D43" w:rsidRPr="006C6D43" w14:paraId="67B4BB9A" w14:textId="77777777" w:rsidTr="00E108E4">
        <w:trPr>
          <w:trHeight w:val="673"/>
        </w:trPr>
        <w:tc>
          <w:tcPr>
            <w:tcW w:w="666" w:type="dxa"/>
          </w:tcPr>
          <w:p w14:paraId="19179FC0"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41425174" wp14:editId="283BB771">
                      <wp:extent cx="276225" cy="276225"/>
                      <wp:effectExtent l="0" t="0" r="9525" b="9525"/>
                      <wp:docPr id="380" name="Oval 38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1AEE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1425174" id="Oval 380" o:spid="_x0000_s116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mXfgIAAGU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rgGM/mhKW3LVSnx8ACdJMTvbw1+DnvREyPIuCo4FDh&#10;+KcHPLSFY8mhlzirIfx47Z3w2MGo5eyIo1fy+H0vguLMfnHY2zSngxAGYTsIbt+sAVtiiovFyyyi&#10;QUh2EHWA5hm3woq8oEo4ib5KLlMYLuvUrQDcK1KtVhmG8+hFunMbL4mcKku9+dQ+i+D7Hk7Y/Pcw&#10;jOWLPu6wZOlgtU+gTW7ycx37muMs5+bp9w4ti1/vGXXejs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Gbq5l34CAABlBQAA&#10;DgAAAAAAAAAAAAAAAAAuAgAAZHJzL2Uyb0RvYy54bWxQSwECLQAUAAYACAAAACEAccAeO9oAAAAD&#10;AQAADwAAAAAAAAAAAAAAAADYBAAAZHJzL2Rvd25yZXYueG1sUEsFBgAAAAAEAAQA8wAAAN8FAAAA&#10;AA==&#10;" fillcolor="#0e3a6c" stroked="f" strokeweight="2pt">
                      <v:textbox inset="0,0,0,0">
                        <w:txbxContent>
                          <w:p w14:paraId="5421AEE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3A584751" w14:textId="77777777" w:rsidR="00037526" w:rsidRPr="006C6D43" w:rsidRDefault="00037526" w:rsidP="000A4734">
            <w:pPr>
              <w:spacing w:before="120" w:after="120"/>
              <w:rPr>
                <w:iCs/>
                <w:color w:val="auto"/>
              </w:rPr>
            </w:pPr>
            <w:r w:rsidRPr="006C6D43">
              <w:rPr>
                <w:iCs/>
                <w:color w:val="auto"/>
              </w:rPr>
              <w:t xml:space="preserve">Some of my volunteers were told they had run out of ballots consistently. All boxes should be on premise as this raises suspicion for those witnessing any boxes leaving. More transparency would be great. Not only boxes leaving but boxes returning too. </w:t>
            </w:r>
          </w:p>
        </w:tc>
      </w:tr>
      <w:tr w:rsidR="006C6D43" w:rsidRPr="006C6D43" w14:paraId="2BD552AA" w14:textId="77777777" w:rsidTr="00E108E4">
        <w:trPr>
          <w:trHeight w:val="673"/>
        </w:trPr>
        <w:tc>
          <w:tcPr>
            <w:tcW w:w="666" w:type="dxa"/>
          </w:tcPr>
          <w:p w14:paraId="1B8DE03C"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15F93DE6" wp14:editId="15C85DD9">
                      <wp:extent cx="276225" cy="276225"/>
                      <wp:effectExtent l="0" t="0" r="9525" b="9525"/>
                      <wp:docPr id="381" name="Oval 38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D57D0"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5F93DE6" id="Oval 381" o:spid="_x0000_s116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9fgIAAGUFAAAOAAAAZHJzL2Uyb0RvYy54bWysVEtvEzEQviPxHyzf6SZBbVHUTRWlFCFV&#10;paJFPTteO2vJ6zG2k93w65nxPgK04oDIwRl7vvnmsTNzdd01lh1UiAZcyednM86Uk1AZtyv5t6fb&#10;dx84i0m4SlhwquRHFfn16u2bq9Yv1QJqsJUKDElcXLa+5HVKflkUUdaqEfEMvHKo1BAakfAadkUV&#10;RIvsjS0Ws9lF0UKofACpYsTXm17JV5lfayXTF62jSsyWHGNL+Qz53NJZrK7EcheEr40cwhD/EEUj&#10;jEOnE9WNSILtg3lB1RgZIIJOZxKaArQ2UuUcMJv57I9sHmvhVc4FixP9VKb4/2jl/eHRPwQsQ+vj&#10;MqJIWXQ6NPSP8bEuF+s4FUt1iUl8XFxeLBbnnElUDTKyFCdjH2L6pKBhJJRcWWt8pHTEUhzuYurR&#10;I4qeI1hT3Rpr8yXsthsb2EHQp/v4fn2xoa+FDn6DWUdgB2TWq+mlOGWTpXS0inDWfVWamYriz5Hk&#10;RlOTHyGlcmneq2pRqd79+Qx/o3dqTbLIsWRCYtbof+IeCEZkTzJy91EOeDJVuU8n49nfAuuNJ4vs&#10;GVyajBvjILxGYDGrwXOPH4vUl4aqlLpth7XBMV5cEpbetlAdHwIL0E9O9PLW4Oe8EzE9iICjgkOF&#10;45++4KEttCWHQeKshvDjtXfCYwejlrMWR6/k8fteBMWZ/eywt2lORyGMwnYU3L7ZALbEHBeLl1lE&#10;g5DsKOoAzTNuhTV5QZVwEn2VXKYwXjapXwG4V6RarzMM59GLdOcevSRyqiz15lP3LIIfejhh89/D&#10;OJYv+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fACT/X4CAABlBQAA&#10;DgAAAAAAAAAAAAAAAAAuAgAAZHJzL2Uyb0RvYy54bWxQSwECLQAUAAYACAAAACEAccAeO9oAAAAD&#10;AQAADwAAAAAAAAAAAAAAAADYBAAAZHJzL2Rvd25yZXYueG1sUEsFBgAAAAAEAAQA8wAAAN8FAAAA&#10;AA==&#10;" fillcolor="#0e3a6c" stroked="f" strokeweight="2pt">
                      <v:textbox inset="0,0,0,0">
                        <w:txbxContent>
                          <w:p w14:paraId="508D57D0"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2CE016BE" w14:textId="2D0A8E7E" w:rsidR="00037526" w:rsidRPr="006C6D43" w:rsidRDefault="00037526" w:rsidP="000A4734">
            <w:pPr>
              <w:spacing w:before="120" w:after="120"/>
              <w:rPr>
                <w:iCs/>
                <w:color w:val="auto"/>
              </w:rPr>
            </w:pPr>
            <w:r w:rsidRPr="006C6D43">
              <w:rPr>
                <w:iCs/>
                <w:color w:val="auto"/>
              </w:rPr>
              <w:t xml:space="preserve">They need to be better trained, look at employing them further before the election to further the training. Election manager seems to be biased most the time. They need to not take offense to </w:t>
            </w:r>
            <w:r w:rsidR="00677ED8" w:rsidRPr="006C6D43">
              <w:rPr>
                <w:iCs/>
                <w:color w:val="auto"/>
              </w:rPr>
              <w:t>criticism;</w:t>
            </w:r>
            <w:r w:rsidRPr="006C6D43">
              <w:rPr>
                <w:iCs/>
                <w:color w:val="auto"/>
              </w:rPr>
              <w:t xml:space="preserve"> they need to acknowledge a problem as a problem. </w:t>
            </w:r>
          </w:p>
        </w:tc>
      </w:tr>
    </w:tbl>
    <w:p w14:paraId="31D0FCDB" w14:textId="77777777" w:rsidR="00037526" w:rsidRPr="006C6D43" w:rsidRDefault="00037526" w:rsidP="00037526">
      <w:pPr>
        <w:spacing w:after="200"/>
        <w:rPr>
          <w:color w:val="auto"/>
        </w:rPr>
      </w:pPr>
    </w:p>
    <w:p w14:paraId="398120C5" w14:textId="77777777" w:rsidR="00037526" w:rsidRPr="006C6D43" w:rsidRDefault="00037526" w:rsidP="00037526">
      <w:pPr>
        <w:spacing w:after="200"/>
        <w:rPr>
          <w:rFonts w:eastAsiaTheme="majorEastAsia" w:cstheme="majorBidi"/>
          <w:bCs/>
          <w:color w:val="auto"/>
          <w:sz w:val="40"/>
          <w:szCs w:val="40"/>
        </w:rPr>
      </w:pPr>
      <w:r w:rsidRPr="006C6D43">
        <w:rPr>
          <w:color w:val="auto"/>
        </w:rPr>
        <w:br w:type="page"/>
      </w:r>
    </w:p>
    <w:p w14:paraId="29D2FCC9" w14:textId="7FAC72A0" w:rsidR="00037526" w:rsidRPr="006C6D43" w:rsidRDefault="00DC0190" w:rsidP="00037526">
      <w:pPr>
        <w:pStyle w:val="Heading2"/>
        <w:rPr>
          <w:color w:val="auto"/>
        </w:rPr>
      </w:pPr>
      <w:bookmarkStart w:id="168" w:name="_Toc128056400"/>
      <w:bookmarkStart w:id="169" w:name="_Toc142294173"/>
      <w:r w:rsidRPr="006C6D43">
        <w:rPr>
          <w:noProof/>
          <w:color w:val="auto"/>
        </w:rPr>
        <w:drawing>
          <wp:anchor distT="0" distB="0" distL="114300" distR="114300" simplePos="0" relativeHeight="251658457" behindDoc="0" locked="0" layoutInCell="1" allowOverlap="1" wp14:anchorId="2E26E734" wp14:editId="1DC72459">
            <wp:simplePos x="0" y="0"/>
            <wp:positionH relativeFrom="margin">
              <wp:posOffset>4822092</wp:posOffset>
            </wp:positionH>
            <wp:positionV relativeFrom="paragraph">
              <wp:posOffset>44499</wp:posOffset>
            </wp:positionV>
            <wp:extent cx="1302385" cy="1867535"/>
            <wp:effectExtent l="0" t="0" r="0" b="0"/>
            <wp:wrapSquare wrapText="bothSides"/>
            <wp:docPr id="66"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130238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526" w:rsidRPr="006C6D43">
        <w:rPr>
          <w:color w:val="auto"/>
        </w:rPr>
        <w:t xml:space="preserve">Information services from </w:t>
      </w:r>
      <w:r w:rsidR="00037E99" w:rsidRPr="006C6D43">
        <w:rPr>
          <w:color w:val="auto"/>
        </w:rPr>
        <w:t>the VEC</w:t>
      </w:r>
      <w:bookmarkEnd w:id="168"/>
      <w:bookmarkEnd w:id="169"/>
    </w:p>
    <w:p w14:paraId="0869C3CF" w14:textId="11A4E528" w:rsidR="00DC0190" w:rsidRPr="006C6D43" w:rsidRDefault="00DC0190" w:rsidP="00DC0190">
      <w:pPr>
        <w:rPr>
          <w:color w:val="auto"/>
        </w:rPr>
      </w:pPr>
      <w:r w:rsidRPr="006C6D43">
        <w:rPr>
          <w:color w:val="auto"/>
        </w:rPr>
        <w:t xml:space="preserve">The VEC provided various resources for candidates, including candidate and scrutineer handbooks, a candidate kit and held an information session for independent candidates. These resources provided information relevant to nominating and running as a candidate in the 2022 State election including information about campaign material, HTVC registration, signage rules at voting centres, conduct at voting centres, different voting methods, the vote-counting process and funding. </w:t>
      </w:r>
    </w:p>
    <w:p w14:paraId="3FFF1606" w14:textId="24B2CD83" w:rsidR="00DC0190" w:rsidRPr="006C6D43" w:rsidRDefault="00DC0190" w:rsidP="00DC0190">
      <w:pPr>
        <w:rPr>
          <w:color w:val="auto"/>
          <w:szCs w:val="20"/>
        </w:rPr>
      </w:pPr>
      <w:r w:rsidRPr="006C6D43">
        <w:rPr>
          <w:color w:val="auto"/>
        </w:rPr>
        <w:t xml:space="preserve">All of these resources were available for download at: </w:t>
      </w:r>
      <w:hyperlink r:id="rId156" w:history="1">
        <w:r w:rsidRPr="006C6D43">
          <w:rPr>
            <w:rStyle w:val="Hyperlink"/>
            <w:color w:val="auto"/>
            <w:szCs w:val="20"/>
          </w:rPr>
          <w:t>State election candidate resources | Victorian Electoral Commission (vec.vic.gov.au)</w:t>
        </w:r>
      </w:hyperlink>
      <w:r w:rsidRPr="006C6D43">
        <w:rPr>
          <w:color w:val="auto"/>
          <w:szCs w:val="20"/>
        </w:rPr>
        <w:t xml:space="preserve">. </w:t>
      </w:r>
    </w:p>
    <w:p w14:paraId="1E386EFB" w14:textId="2F5F833A" w:rsidR="00037526" w:rsidRPr="006C6D43" w:rsidRDefault="00037526" w:rsidP="00037526">
      <w:pPr>
        <w:pStyle w:val="Heading4"/>
        <w:rPr>
          <w:color w:val="auto"/>
        </w:rPr>
      </w:pPr>
      <w:r w:rsidRPr="006C6D43">
        <w:rPr>
          <w:color w:val="auto"/>
        </w:rPr>
        <w:t xml:space="preserve">Candidate information kit, </w:t>
      </w:r>
      <w:r w:rsidR="00677ED8" w:rsidRPr="006C6D43">
        <w:rPr>
          <w:color w:val="auto"/>
        </w:rPr>
        <w:t>handbook,</w:t>
      </w:r>
      <w:r w:rsidRPr="006C6D43">
        <w:rPr>
          <w:color w:val="auto"/>
        </w:rPr>
        <w:t xml:space="preserve"> and information session</w:t>
      </w:r>
    </w:p>
    <w:p w14:paraId="7606635B" w14:textId="77777777" w:rsidR="00037526" w:rsidRPr="006C6D43" w:rsidRDefault="00037526" w:rsidP="00037526">
      <w:pPr>
        <w:rPr>
          <w:color w:val="auto"/>
        </w:rPr>
      </w:pPr>
      <w:r w:rsidRPr="006C6D43">
        <w:rPr>
          <w:color w:val="auto"/>
        </w:rPr>
        <w:t xml:space="preserve">Three quarters of candidates accessed the Candidate Information Kit (76%). Most of these candidates believed that the Kit was effective (78%). </w:t>
      </w:r>
    </w:p>
    <w:p w14:paraId="6E1E8188" w14:textId="77777777" w:rsidR="00037526" w:rsidRPr="006C6D43" w:rsidRDefault="00037526" w:rsidP="00037526">
      <w:pPr>
        <w:rPr>
          <w:color w:val="auto"/>
        </w:rPr>
      </w:pPr>
      <w:r w:rsidRPr="006C6D43">
        <w:rPr>
          <w:color w:val="auto"/>
        </w:rPr>
        <w:t xml:space="preserve">Amongst those that did not receive the Kit, one quarter downloaded a copy of the Candidate Handbook (25%, see chart on the following page).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23FA8282" w14:textId="77777777" w:rsidTr="00E108E4">
        <w:trPr>
          <w:trHeight w:val="467"/>
        </w:trPr>
        <w:tc>
          <w:tcPr>
            <w:tcW w:w="8778" w:type="dxa"/>
            <w:shd w:val="clear" w:color="auto" w:fill="F2F2F2" w:themeFill="background1" w:themeFillShade="F2"/>
          </w:tcPr>
          <w:p w14:paraId="235C38C4" w14:textId="59BE4FF1" w:rsidR="00037526" w:rsidRPr="006C6D43" w:rsidRDefault="00037526" w:rsidP="00E108E4">
            <w:pPr>
              <w:pStyle w:val="Caption"/>
              <w:rPr>
                <w:color w:val="auto"/>
              </w:rPr>
            </w:pPr>
            <w:bookmarkStart w:id="170" w:name="_Toc128056422"/>
            <w:bookmarkStart w:id="171" w:name="_Toc14014776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88</w:t>
            </w:r>
            <w:r w:rsidRPr="006C6D43">
              <w:rPr>
                <w:color w:val="auto"/>
              </w:rPr>
              <w:fldChar w:fldCharType="end"/>
            </w:r>
            <w:r w:rsidRPr="006C6D43">
              <w:rPr>
                <w:color w:val="auto"/>
              </w:rPr>
              <w:t>:</w:t>
            </w:r>
            <w:r w:rsidRPr="006C6D43">
              <w:rPr>
                <w:color w:val="auto"/>
              </w:rPr>
              <w:tab/>
              <w:t>Received or downloaded Candidate Information Kit</w:t>
            </w:r>
            <w:bookmarkEnd w:id="170"/>
            <w:bookmarkEnd w:id="171"/>
          </w:p>
        </w:tc>
      </w:tr>
      <w:tr w:rsidR="006C6D43" w:rsidRPr="006C6D43" w14:paraId="6F7E4EB8" w14:textId="77777777" w:rsidTr="00E108E4">
        <w:trPr>
          <w:trHeight w:val="3366"/>
        </w:trPr>
        <w:tc>
          <w:tcPr>
            <w:tcW w:w="8778" w:type="dxa"/>
          </w:tcPr>
          <w:p w14:paraId="5C6D7DC1" w14:textId="77777777" w:rsidR="00037526" w:rsidRPr="006C6D43" w:rsidRDefault="00037526" w:rsidP="00E108E4">
            <w:pPr>
              <w:spacing w:after="0"/>
              <w:rPr>
                <w:color w:val="auto"/>
                <w:sz w:val="24"/>
                <w:szCs w:val="24"/>
              </w:rPr>
            </w:pPr>
            <w:r w:rsidRPr="006C6D43">
              <w:rPr>
                <w:noProof/>
                <w:color w:val="auto"/>
                <w:lang w:eastAsia="en-AU"/>
              </w:rPr>
              <w:drawing>
                <wp:anchor distT="0" distB="0" distL="114300" distR="114300" simplePos="0" relativeHeight="251658396" behindDoc="0" locked="0" layoutInCell="1" allowOverlap="1" wp14:anchorId="42C517A3" wp14:editId="1E289ED6">
                  <wp:simplePos x="0" y="0"/>
                  <wp:positionH relativeFrom="column">
                    <wp:posOffset>2503170</wp:posOffset>
                  </wp:positionH>
                  <wp:positionV relativeFrom="paragraph">
                    <wp:posOffset>683260</wp:posOffset>
                  </wp:positionV>
                  <wp:extent cx="466725" cy="466725"/>
                  <wp:effectExtent l="0" t="0" r="9525" b="9525"/>
                  <wp:wrapNone/>
                  <wp:docPr id="716" name="Picture 7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17622A52" wp14:editId="2BFE5692">
                  <wp:extent cx="5436235" cy="2181225"/>
                  <wp:effectExtent l="0" t="0" r="0" b="0"/>
                  <wp:docPr id="717" name="Chart 71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r w:rsidR="00037526" w:rsidRPr="006C6D43" w14:paraId="31D95C15" w14:textId="77777777" w:rsidTr="00E108E4">
        <w:tc>
          <w:tcPr>
            <w:tcW w:w="8778" w:type="dxa"/>
            <w:shd w:val="clear" w:color="auto" w:fill="auto"/>
          </w:tcPr>
          <w:p w14:paraId="5B9EE17A" w14:textId="5CD17AC5" w:rsidR="00037526" w:rsidRPr="006C6D43" w:rsidRDefault="00037526" w:rsidP="00E108E4">
            <w:pPr>
              <w:pStyle w:val="BASE"/>
              <w:rPr>
                <w:color w:val="auto"/>
              </w:rPr>
            </w:pPr>
            <w:r w:rsidRPr="006C6D43">
              <w:rPr>
                <w:color w:val="auto"/>
              </w:rPr>
              <w:t>Q4</w:t>
            </w:r>
            <w:r w:rsidRPr="006C6D43">
              <w:rPr>
                <w:color w:val="auto"/>
              </w:rPr>
              <w:tab/>
              <w:t xml:space="preserve">Did you receive or download a copy of the Candidate Information Kit prepared by the Victorian Electoral Commission, </w:t>
            </w:r>
            <w:r w:rsidR="00C346B8" w:rsidRPr="006C6D43">
              <w:rPr>
                <w:color w:val="auto"/>
              </w:rPr>
              <w:t>the VEC</w:t>
            </w:r>
            <w:r w:rsidRPr="006C6D43">
              <w:rPr>
                <w:color w:val="auto"/>
              </w:rPr>
              <w:t>?</w:t>
            </w:r>
          </w:p>
          <w:p w14:paraId="793CF03D"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7AAE5848" w14:textId="17087C24" w:rsidR="00624F76" w:rsidRPr="006C6D43" w:rsidRDefault="00624F76" w:rsidP="00037526">
      <w:pPr>
        <w:rPr>
          <w:color w:val="auto"/>
        </w:rPr>
      </w:pPr>
    </w:p>
    <w:p w14:paraId="3B8F3497" w14:textId="77777777" w:rsidR="00624F76" w:rsidRPr="006C6D43" w:rsidRDefault="00624F76">
      <w:pPr>
        <w:spacing w:after="200"/>
        <w:rPr>
          <w:color w:val="auto"/>
        </w:rPr>
      </w:pPr>
      <w:r w:rsidRPr="006C6D43">
        <w:rPr>
          <w:color w:val="auto"/>
        </w:rPr>
        <w:br w:type="page"/>
      </w:r>
    </w:p>
    <w:p w14:paraId="09A4EC43"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2E3CA23C" w14:textId="77777777" w:rsidTr="00E108E4">
        <w:trPr>
          <w:trHeight w:val="467"/>
        </w:trPr>
        <w:tc>
          <w:tcPr>
            <w:tcW w:w="8778" w:type="dxa"/>
            <w:shd w:val="clear" w:color="auto" w:fill="F2F2F2" w:themeFill="background1" w:themeFillShade="F2"/>
          </w:tcPr>
          <w:p w14:paraId="0D7DCD60" w14:textId="34AC98C2" w:rsidR="00037526" w:rsidRPr="006C6D43" w:rsidRDefault="00037526" w:rsidP="00E108E4">
            <w:pPr>
              <w:pStyle w:val="Caption"/>
              <w:rPr>
                <w:color w:val="auto"/>
              </w:rPr>
            </w:pPr>
            <w:bookmarkStart w:id="172" w:name="_Toc128056423"/>
            <w:bookmarkStart w:id="173" w:name="_Toc14014776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89</w:t>
            </w:r>
            <w:r w:rsidRPr="006C6D43">
              <w:rPr>
                <w:color w:val="auto"/>
              </w:rPr>
              <w:fldChar w:fldCharType="end"/>
            </w:r>
            <w:r w:rsidRPr="006C6D43">
              <w:rPr>
                <w:color w:val="auto"/>
              </w:rPr>
              <w:t xml:space="preserve">: </w:t>
            </w:r>
            <w:r w:rsidRPr="006C6D43">
              <w:rPr>
                <w:color w:val="auto"/>
              </w:rPr>
              <w:tab/>
              <w:t>Effectiveness of Candidate Information</w:t>
            </w:r>
            <w:bookmarkEnd w:id="172"/>
            <w:r w:rsidR="00A9620E" w:rsidRPr="006C6D43">
              <w:rPr>
                <w:color w:val="auto"/>
              </w:rPr>
              <w:t xml:space="preserve"> Kit/Handbook</w:t>
            </w:r>
            <w:bookmarkEnd w:id="173"/>
          </w:p>
        </w:tc>
      </w:tr>
      <w:tr w:rsidR="006C6D43" w:rsidRPr="006C6D43" w14:paraId="1CACC8FD" w14:textId="77777777" w:rsidTr="00E108E4">
        <w:trPr>
          <w:trHeight w:val="2715"/>
        </w:trPr>
        <w:tc>
          <w:tcPr>
            <w:tcW w:w="8778" w:type="dxa"/>
          </w:tcPr>
          <w:p w14:paraId="6728A0C6"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29" behindDoc="0" locked="0" layoutInCell="1" allowOverlap="1" wp14:anchorId="574BDD27" wp14:editId="14701144">
                      <wp:simplePos x="0" y="0"/>
                      <wp:positionH relativeFrom="column">
                        <wp:posOffset>3528935</wp:posOffset>
                      </wp:positionH>
                      <wp:positionV relativeFrom="paragraph">
                        <wp:posOffset>120650</wp:posOffset>
                      </wp:positionV>
                      <wp:extent cx="356235" cy="356235"/>
                      <wp:effectExtent l="0" t="0" r="24765" b="24765"/>
                      <wp:wrapNone/>
                      <wp:docPr id="382" name="Oval 38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83172" w14:textId="77777777" w:rsidR="00037526" w:rsidRPr="006A47F7" w:rsidRDefault="00037526" w:rsidP="00037526">
                                  <w:pPr>
                                    <w:jc w:val="center"/>
                                    <w:rPr>
                                      <w:color w:val="FFFFFF" w:themeColor="background1"/>
                                      <w:sz w:val="16"/>
                                      <w:szCs w:val="16"/>
                                      <w:lang w:val="en-US"/>
                                    </w:rPr>
                                  </w:pPr>
                                  <w:r w:rsidRPr="006A47F7">
                                    <w:rPr>
                                      <w:color w:val="FFFFFF" w:themeColor="background1"/>
                                      <w:sz w:val="16"/>
                                      <w:szCs w:val="16"/>
                                      <w:lang w:val="en-US"/>
                                    </w:rPr>
                                    <w:t>7</w:t>
                                  </w:r>
                                  <w:r>
                                    <w:rPr>
                                      <w:color w:val="FFFFFF" w:themeColor="background1"/>
                                      <w:sz w:val="16"/>
                                      <w:szCs w:val="16"/>
                                      <w:lang w:val="en-US"/>
                                    </w:rPr>
                                    <w:t>8</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BDD27" id="Oval 382" o:spid="_x0000_s1165" style="position:absolute;margin-left:277.85pt;margin-top:9.5pt;width:28.05pt;height:28.05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KeigIAAJUFAAAOAAAAZHJzL2Uyb0RvYy54bWysVN9vGjEMfp+0/yHK+3pAB6tQjwrRdZqE&#10;WjQ69TnkEi5SLs6SwB376+fkftCNag/TeAiOY3+2v7N9e9dUmhyF8wpMTsdXI0qE4VAos8/p9+eH&#10;DzeU+MBMwTQYkdOT8PRu8f7dbW3nYgIl6EI4giDGz2ub0zIEO88yz0tRMX8FVhh8lOAqFvDq9lnh&#10;WI3olc4mo9Esq8EV1gEX3qP2vn2ki4QvpeDhSUovAtE5xdxCOl06d/HMFrdsvnfMlop3abB/yKJi&#10;ymDQAeqeBUYOTl1AVYo78CDDFYcqAykVF6kGrGY8+qOabcmsSLUgOd4ONPn/B8sfj1u7cUhDbf3c&#10;oxiraKSr4j/mR5pE1mkgSzSBcFReT2eT6yklHJ86GVGys7N1PnwRUJEo5FRorayP5bA5O659aK17&#10;q6j2oFXxoLROF7ffrbQjRxY/3efr5WwVvxYG+M1Mm0vP2Dxi8N3tx5eOCBM9s3PVSQonLSKeNt+E&#10;JKrAOicp49SQZ0zGuTBh3D6VrBBtmtMR/vpgfRYp5wQYkSWWN2B3AL1lC9Jjt8V29tFVpH4enEd/&#10;S6x1HjxSZDBhcK6UAfcWgMaqusitfU9SS01kKTS7BrnBcZ/cRNuo20Fx2jjioJ0wb/mDws++Zj5s&#10;mMORwuHDNRGe8JAa6pxCJ1FSgvv5lj7aY6fjKyU1jmhO/Y8Dc4IS/dXgDMR5TsLH6acJXlyv3b3W&#10;mkO1AmyhMS4iy5MYbYPuRemgesEtsozR8IkZjjFzyoPrL6vQrgzcQ1wsl8kM59eysDZbyyN4ZDj2&#10;8nPzwpztej7gsDxCP8YXfd/aRk8Dy0MAqdJQnPnsuMfZT03U7am4XF7fk9V5my5+AQAA//8DAFBL&#10;AwQUAAYACAAAACEAyneGY9wAAAAJAQAADwAAAGRycy9kb3ducmV2LnhtbEyPQU+DQBCF7yb+h82Y&#10;eLMLjVBFlsaYePGkWKPHKYyAZWfJ7tLiv3c86XHyXt58X7ld7KiO5MPg2EC6SkARN64duDOwe328&#10;ugEVInKLo2My8E0BttX5WYlF6078Qsc6dkpGOBRooI9xKrQOTU8Ww8pNxJJ9Om8xyuk73Xo8ybgd&#10;9TpJcm1xYPnQ40QPPTWHerYGmq/67eDf8+eAu+u1zWf3MT05Yy4vlvs7UJGW+FeGX3xBh0qY9m7m&#10;NqjRQJZlG6lKcCtOUsjTVFz2BjZZCroq9X+D6gcAAP//AwBQSwECLQAUAAYACAAAACEAtoM4kv4A&#10;AADhAQAAEwAAAAAAAAAAAAAAAAAAAAAAW0NvbnRlbnRfVHlwZXNdLnhtbFBLAQItABQABgAIAAAA&#10;IQA4/SH/1gAAAJQBAAALAAAAAAAAAAAAAAAAAC8BAABfcmVscy8ucmVsc1BLAQItABQABgAIAAAA&#10;IQBr6TKeigIAAJUFAAAOAAAAAAAAAAAAAAAAAC4CAABkcnMvZTJvRG9jLnhtbFBLAQItABQABgAI&#10;AAAAIQDKd4Zj3AAAAAkBAAAPAAAAAAAAAAAAAAAAAOQEAABkcnMvZG93bnJldi54bWxQSwUGAAAA&#10;AAQABADzAAAA7QUAAAAA&#10;" fillcolor="#0e3a6c" strokecolor="white [3212]" strokeweight="2pt">
                      <v:textbox inset="0,,0">
                        <w:txbxContent>
                          <w:p w14:paraId="05683172" w14:textId="77777777" w:rsidR="00037526" w:rsidRPr="006A47F7" w:rsidRDefault="00037526" w:rsidP="00037526">
                            <w:pPr>
                              <w:jc w:val="center"/>
                              <w:rPr>
                                <w:color w:val="FFFFFF" w:themeColor="background1"/>
                                <w:sz w:val="16"/>
                                <w:szCs w:val="16"/>
                                <w:lang w:val="en-US"/>
                              </w:rPr>
                            </w:pPr>
                            <w:r w:rsidRPr="006A47F7">
                              <w:rPr>
                                <w:color w:val="FFFFFF" w:themeColor="background1"/>
                                <w:sz w:val="16"/>
                                <w:szCs w:val="16"/>
                                <w:lang w:val="en-US"/>
                              </w:rPr>
                              <w:t>7</w:t>
                            </w:r>
                            <w:r>
                              <w:rPr>
                                <w:color w:val="FFFFFF" w:themeColor="background1"/>
                                <w:sz w:val="16"/>
                                <w:szCs w:val="16"/>
                                <w:lang w:val="en-US"/>
                              </w:rPr>
                              <w:t>8</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28" behindDoc="0" locked="0" layoutInCell="1" allowOverlap="1" wp14:anchorId="2A5306FE" wp14:editId="4E3FF4F8">
                      <wp:simplePos x="0" y="0"/>
                      <wp:positionH relativeFrom="column">
                        <wp:posOffset>1967254</wp:posOffset>
                      </wp:positionH>
                      <wp:positionV relativeFrom="paragraph">
                        <wp:posOffset>321729</wp:posOffset>
                      </wp:positionV>
                      <wp:extent cx="3458881" cy="5032"/>
                      <wp:effectExtent l="38100" t="38100" r="65405" b="52705"/>
                      <wp:wrapNone/>
                      <wp:docPr id="383" name="Straight Connector 383"/>
                      <wp:cNvGraphicFramePr/>
                      <a:graphic xmlns:a="http://schemas.openxmlformats.org/drawingml/2006/main">
                        <a:graphicData uri="http://schemas.microsoft.com/office/word/2010/wordprocessingShape">
                          <wps:wsp>
                            <wps:cNvCnPr/>
                            <wps:spPr>
                              <a:xfrm flipV="1">
                                <a:off x="0" y="0"/>
                                <a:ext cx="3458881"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C2B0A" id="Straight Connector 383" o:spid="_x0000_s1026" style="position:absolute;flip:y;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25.35pt" to="427.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bA1wEAABIEAAAOAAAAZHJzL2Uyb0RvYy54bWysU8lu2zAQvRfoPxC815LtJjAEy0HhJL0U&#10;bdDtTpNDiwA3kKwl/X2HlK20TREgRS8DcjjLe2+G25vBaHKCEJWzLV0uakrAcieUPbb029f7NxtK&#10;YmJWMO0stHSESG92r19te9/AynVOCwgEi9jY9L6lXUq+qarIOzAsLpwHi4/SBcMSXsOxEoH1WN3o&#10;alXX11XvgvDBcYgRvbfTI92V+lICT5+kjJCIbiliS8WGYg/ZVrsta46B+U7xMwz2DygMUxabzqVu&#10;WWLkR1BPShnFg4tOpgV3pnJSKg6FA7JZ1n+w+dIxD4ULihP9LFP8f2X5x9PePgSUofexif4hZBaD&#10;DIZIrfx3nGnhhUjJUGQbZ9lgSISjc/32arPZLCnh+HZVr1dZ1Wqqkqv5ENN7cIbkQ0u1spkUa9jp&#10;Q0xT6CUku7XNNjqtxL3SulzC8bDXgZxYHuPd+t31/tzjt7AOmLizgqTR46o5jJ7mm5jST/2IMLeq&#10;HomXUxo1TDA+gyRKIMFJgrKTMMNgnINNyzMObTE6p0mEPCfWheezief4nAplX1+SPGeUzs6mOdko&#10;68LfuqfhAllO8RcFJt5ZgoMTY1mJIg0uXpnm+ZPkzf71XtIfv/LuJwAAAP//AwBQSwMEFAAGAAgA&#10;AAAhAD5v+zvfAAAACQEAAA8AAABkcnMvZG93bnJldi54bWxMj81OwzAQhO9IvIO1SFxQa7fg0oY4&#10;VVW1iCOEPoAbL0lI/KPYbdO3ZznBcWdHM9/k69H27IxDbL1TMJsKYOgqb1pXKzh87idLYDFpZ3Tv&#10;HSq4YoR1cXuT68z4i/vAc5lqRiEuZlpBk1LIOI9Vg1bHqQ/o6PflB6sTnUPNzaAvFG57Phdiwa1u&#10;HTU0OuC2waorT1ZBGV7lbvPd7d7F/rpdhc4+HN7mSt3fjZsXYAnH9GeGX3xCh4KYjv7kTGS9gkex&#10;IvSkQIpnYGRYyicJ7EjCTAIvcv5/QfEDAAD//wMAUEsBAi0AFAAGAAgAAAAhALaDOJL+AAAA4QEA&#10;ABMAAAAAAAAAAAAAAAAAAAAAAFtDb250ZW50X1R5cGVzXS54bWxQSwECLQAUAAYACAAAACEAOP0h&#10;/9YAAACUAQAACwAAAAAAAAAAAAAAAAAvAQAAX3JlbHMvLnJlbHNQSwECLQAUAAYACAAAACEAUaSW&#10;wNcBAAASBAAADgAAAAAAAAAAAAAAAAAuAgAAZHJzL2Uyb0RvYy54bWxQSwECLQAUAAYACAAAACEA&#10;Pm/7O9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w:drawing>
                <wp:inline distT="0" distB="0" distL="0" distR="0" wp14:anchorId="06A5BEDD" wp14:editId="1F97E5ED">
                  <wp:extent cx="5436235" cy="1724686"/>
                  <wp:effectExtent l="0" t="0" r="0" b="0"/>
                  <wp:docPr id="718" name="Chart 71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r w:rsidR="006C6D43" w:rsidRPr="006C6D43" w14:paraId="32889FC0" w14:textId="77777777" w:rsidTr="00E108E4">
        <w:trPr>
          <w:trHeight w:val="422"/>
        </w:trPr>
        <w:tc>
          <w:tcPr>
            <w:tcW w:w="8778" w:type="dxa"/>
            <w:shd w:val="clear" w:color="auto" w:fill="FFFFFF" w:themeFill="background1"/>
          </w:tcPr>
          <w:p w14:paraId="2BA74B75" w14:textId="77777777" w:rsidR="00037526" w:rsidRPr="006C6D43" w:rsidRDefault="00037526" w:rsidP="00E108E4">
            <w:pPr>
              <w:pStyle w:val="BASE"/>
              <w:rPr>
                <w:color w:val="auto"/>
              </w:rPr>
            </w:pPr>
            <w:r w:rsidRPr="006C6D43">
              <w:rPr>
                <w:color w:val="auto"/>
              </w:rPr>
              <w:t>Q6</w:t>
            </w:r>
            <w:r w:rsidRPr="006C6D43">
              <w:rPr>
                <w:color w:val="auto"/>
              </w:rPr>
              <w:tab/>
              <w:t>How effective or ineffective was the Candidates Information [Kit/Candidate Handbook] in providing you with information about standing as a candidate? Please use a scale where 1 is extremely ineffective and 10 is extremely effective.</w:t>
            </w:r>
          </w:p>
          <w:p w14:paraId="4C068E29" w14:textId="77777777" w:rsidR="00037526" w:rsidRPr="006C6D43" w:rsidRDefault="00037526" w:rsidP="00E108E4">
            <w:pPr>
              <w:pStyle w:val="BASE"/>
              <w:rPr>
                <w:color w:val="auto"/>
              </w:rPr>
            </w:pPr>
            <w:r w:rsidRPr="006C6D43">
              <w:rPr>
                <w:color w:val="auto"/>
              </w:rPr>
              <w:t xml:space="preserve">Base: </w:t>
            </w:r>
            <w:r w:rsidRPr="006C6D43">
              <w:rPr>
                <w:color w:val="auto"/>
              </w:rPr>
              <w:tab/>
              <w:t>Candidates who viewed either the Candidate’s Information Kit or the Candidate Handbook, ‘don’t know’ responses excluded (n=82)</w:t>
            </w:r>
          </w:p>
        </w:tc>
      </w:tr>
    </w:tbl>
    <w:p w14:paraId="52D11114" w14:textId="694E6B00" w:rsidR="00037526" w:rsidRPr="006C6D43" w:rsidRDefault="000A4734" w:rsidP="00624F76">
      <w:pPr>
        <w:spacing w:before="240" w:after="200"/>
        <w:rPr>
          <w:color w:val="auto"/>
        </w:rPr>
      </w:pPr>
      <w:r w:rsidRPr="006C6D43">
        <w:rPr>
          <w:color w:val="auto"/>
        </w:rPr>
        <w:t>The small number of candidates who expressed dissatisfaction with the Handbook were asked to explain why they were dissatisfied</w:t>
      </w:r>
      <w:r w:rsidR="004A5FCA" w:rsidRPr="006C6D43">
        <w:rPr>
          <w:color w:val="auto"/>
        </w:rPr>
        <w:t xml:space="preserve">. </w:t>
      </w:r>
      <w:r w:rsidRPr="006C6D43">
        <w:rPr>
          <w:color w:val="auto"/>
        </w:rPr>
        <w:t xml:space="preserve">In their </w:t>
      </w:r>
      <w:r w:rsidR="002B46AF" w:rsidRPr="006C6D43">
        <w:rPr>
          <w:color w:val="auto"/>
        </w:rPr>
        <w:t>o</w:t>
      </w:r>
      <w:r w:rsidRPr="006C6D43">
        <w:rPr>
          <w:color w:val="auto"/>
        </w:rPr>
        <w:t>pinions: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5698A54F" w14:textId="77777777" w:rsidTr="00E108E4">
        <w:trPr>
          <w:trHeight w:val="673"/>
        </w:trPr>
        <w:tc>
          <w:tcPr>
            <w:tcW w:w="666" w:type="dxa"/>
          </w:tcPr>
          <w:p w14:paraId="39890B6D"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15C6D12" wp14:editId="71D11950">
                      <wp:extent cx="276225" cy="276225"/>
                      <wp:effectExtent l="0" t="0" r="9525" b="9525"/>
                      <wp:docPr id="576" name="Oval 57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DBE26"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5C6D12" id="Oval 576" o:spid="_x0000_s116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q9fgIAAGU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rgGC8+EJbetlAd7wML0E9O9PLG4Oe8FTHdi4CjgkOF&#10;45++4KEttCWHQeKshvDjpXfCYwejlrMWR6/k8fteBMWZ/eywt2lORyGMwnYU3L7ZALbEHBeLl1lE&#10;g5DsKOoAzRNuhTV5QZVwEn2VXKYwXjapXwG4V6RarzMM59GLdOsevCRyqiz15mP3JIIfejhh89/B&#10;OJbP+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yUSqvX4CAABlBQAA&#10;DgAAAAAAAAAAAAAAAAAuAgAAZHJzL2Uyb0RvYy54bWxQSwECLQAUAAYACAAAACEAccAeO9oAAAAD&#10;AQAADwAAAAAAAAAAAAAAAADYBAAAZHJzL2Rvd25yZXYueG1sUEsFBgAAAAAEAAQA8wAAAN8FAAAA&#10;AA==&#10;" fillcolor="#0e3a6c" stroked="f" strokeweight="2pt">
                      <v:textbox inset="0,0,0,0">
                        <w:txbxContent>
                          <w:p w14:paraId="1A9DBE26"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themeFill="background1" w:themeFillShade="F2"/>
            <w:vAlign w:val="center"/>
          </w:tcPr>
          <w:p w14:paraId="5988224C" w14:textId="54A68C1A" w:rsidR="00037526" w:rsidRPr="006C6D43" w:rsidRDefault="00037526" w:rsidP="00E108E4">
            <w:pPr>
              <w:spacing w:after="0"/>
              <w:rPr>
                <w:i/>
                <w:color w:val="auto"/>
              </w:rPr>
            </w:pPr>
            <w:r w:rsidRPr="006C6D43">
              <w:rPr>
                <w:i/>
                <w:color w:val="auto"/>
              </w:rPr>
              <w:t xml:space="preserve">Difficult to understand. When contacting </w:t>
            </w:r>
            <w:r w:rsidR="00C346B8" w:rsidRPr="006C6D43">
              <w:rPr>
                <w:i/>
                <w:color w:val="auto"/>
              </w:rPr>
              <w:t>the VEC</w:t>
            </w:r>
            <w:r w:rsidRPr="006C6D43">
              <w:rPr>
                <w:i/>
                <w:color w:val="auto"/>
              </w:rPr>
              <w:t xml:space="preserve"> they could not provide an answer. Please provide training to telephone staff. </w:t>
            </w:r>
          </w:p>
        </w:tc>
      </w:tr>
      <w:tr w:rsidR="006C6D43" w:rsidRPr="006C6D43" w14:paraId="5768FE5B" w14:textId="77777777" w:rsidTr="00E108E4">
        <w:trPr>
          <w:trHeight w:val="673"/>
        </w:trPr>
        <w:tc>
          <w:tcPr>
            <w:tcW w:w="666" w:type="dxa"/>
          </w:tcPr>
          <w:p w14:paraId="390AB086"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7DC500BA" wp14:editId="09B9EAB7">
                      <wp:extent cx="276225" cy="276225"/>
                      <wp:effectExtent l="0" t="0" r="9525" b="9525"/>
                      <wp:docPr id="577" name="Oval 57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B80A"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DC500BA" id="Oval 577" o:spid="_x0000_s116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UNfgIAAGUFAAAOAAAAZHJzL2Uyb0RvYy54bWysVN9vEzEMfkfif4jyzq7ttIGqXaeqYwhp&#10;GhMb2nOaS3qRcnFI0t6Vvx4796PAJh4QfUid2P5sf2f76rprLDuoEA24ks/PZpwpJ6Eyblfyb0+3&#10;7z5wFpNwlbDgVMmPKvLr1ds3V61fqgXUYCsVGIK4uGx9yeuU/LIooqxVI+IZeOVQqSE0IuE17Ioq&#10;iBbRG1ssZrPLooVQ+QBSxYivN72SrzK+1kqmL1pHlZgtOeaW8hnyuaWzWF2J5S4IXxs5pCH+IYtG&#10;GIdBJ6gbkQTbB/MCqjEyQASdziQ0BWhtpMo1YDXz2R/VPNbCq1wLkhP9RFP8f7Dy/vDoHwLS0Pq4&#10;jChSFZ0ODf1jfqzLZB0nslSXmMTHxfvLxeKCM4mqQUaU4uTsQ0yfFDSMhJIra42PVI5YisNdTL31&#10;aEXPEaypbo21+RJ2240N7CDo0308X19u6GthgN/MrCNjB+TWq+mlOFWTpXS0iuys+6o0MxXlnzPJ&#10;jaamOEJK5dK8V9WiUn34ixn+xujUmuSRc8mAhKwx/oQ9AIyWPciI3Wc52JOryn06Oc/+lljvPHnk&#10;yODS5NwYB+E1AItVDZF7+5GknhpiKXXbDrnBMT7PxdLbFqrjQ2AB+smJXt4a/Jx3IqYHEXBUcKhw&#10;/NMXPLSFtuQwSJzVEH689k722MGo5azF0St5/L4XQXFmPzvsbZrTUQijsB0Ft282gC0xx8XiZRbR&#10;ISQ7ijpA84xbYU1RUCWcxFgllymMl03qVwDuFanW62yG8+hFunOPXhI4MUu9+dQ9i+CHHk7Y/Pcw&#10;juWLPu5tydPBep9Am9zkJx4HznGWc/MMe4eWxa/3bHXajq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a56FDX4CAABlBQAA&#10;DgAAAAAAAAAAAAAAAAAuAgAAZHJzL2Uyb0RvYy54bWxQSwECLQAUAAYACAAAACEAccAeO9oAAAAD&#10;AQAADwAAAAAAAAAAAAAAAADYBAAAZHJzL2Rvd25yZXYueG1sUEsFBgAAAAAEAAQA8wAAAN8FAAAA&#10;AA==&#10;" fillcolor="#0e3a6c" stroked="f" strokeweight="2pt">
                      <v:textbox inset="0,0,0,0">
                        <w:txbxContent>
                          <w:p w14:paraId="4BE9B80A"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6A22E2F0" w14:textId="77777777" w:rsidR="00037526" w:rsidRPr="006C6D43" w:rsidRDefault="00037526" w:rsidP="00E108E4">
            <w:pPr>
              <w:spacing w:after="0"/>
              <w:rPr>
                <w:i/>
                <w:color w:val="auto"/>
              </w:rPr>
            </w:pPr>
            <w:r w:rsidRPr="006C6D43">
              <w:rPr>
                <w:i/>
                <w:color w:val="auto"/>
              </w:rPr>
              <w:t xml:space="preserve">It was way too complicated. </w:t>
            </w:r>
          </w:p>
        </w:tc>
      </w:tr>
    </w:tbl>
    <w:p w14:paraId="71F2DBD9"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60851F20" w14:textId="77777777" w:rsidTr="00E108E4">
        <w:trPr>
          <w:trHeight w:val="467"/>
        </w:trPr>
        <w:tc>
          <w:tcPr>
            <w:tcW w:w="8778" w:type="dxa"/>
            <w:shd w:val="clear" w:color="auto" w:fill="F2F2F2" w:themeFill="background1" w:themeFillShade="F2"/>
          </w:tcPr>
          <w:p w14:paraId="0CE8F82A" w14:textId="11F386F8" w:rsidR="00037526" w:rsidRPr="006C6D43" w:rsidRDefault="00037526" w:rsidP="00E108E4">
            <w:pPr>
              <w:pStyle w:val="Caption"/>
              <w:rPr>
                <w:color w:val="auto"/>
              </w:rPr>
            </w:pPr>
            <w:bookmarkStart w:id="174" w:name="_Toc128056424"/>
            <w:bookmarkStart w:id="175" w:name="_Toc14014776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90</w:t>
            </w:r>
            <w:r w:rsidRPr="006C6D43">
              <w:rPr>
                <w:color w:val="auto"/>
              </w:rPr>
              <w:fldChar w:fldCharType="end"/>
            </w:r>
            <w:r w:rsidRPr="006C6D43">
              <w:rPr>
                <w:color w:val="auto"/>
              </w:rPr>
              <w:t>:</w:t>
            </w:r>
            <w:r w:rsidRPr="006C6D43">
              <w:rPr>
                <w:color w:val="auto"/>
              </w:rPr>
              <w:tab/>
              <w:t>Downloaded Candidate Handbook</w:t>
            </w:r>
            <w:bookmarkEnd w:id="174"/>
            <w:bookmarkEnd w:id="175"/>
          </w:p>
        </w:tc>
      </w:tr>
      <w:tr w:rsidR="006C6D43" w:rsidRPr="006C6D43" w14:paraId="412E863D" w14:textId="77777777" w:rsidTr="00E108E4">
        <w:trPr>
          <w:trHeight w:val="3366"/>
        </w:trPr>
        <w:tc>
          <w:tcPr>
            <w:tcW w:w="8778" w:type="dxa"/>
          </w:tcPr>
          <w:p w14:paraId="6E07ED7B" w14:textId="77777777" w:rsidR="00037526" w:rsidRPr="006C6D43" w:rsidRDefault="00037526" w:rsidP="00E108E4">
            <w:pPr>
              <w:spacing w:after="0"/>
              <w:rPr>
                <w:color w:val="auto"/>
                <w:sz w:val="24"/>
                <w:szCs w:val="24"/>
              </w:rPr>
            </w:pPr>
            <w:r w:rsidRPr="006C6D43">
              <w:rPr>
                <w:noProof/>
                <w:color w:val="auto"/>
                <w:lang w:eastAsia="en-AU"/>
              </w:rPr>
              <w:drawing>
                <wp:anchor distT="0" distB="0" distL="114300" distR="114300" simplePos="0" relativeHeight="251658397" behindDoc="0" locked="0" layoutInCell="1" allowOverlap="1" wp14:anchorId="3C6E2DCC" wp14:editId="69DFB13D">
                  <wp:simplePos x="0" y="0"/>
                  <wp:positionH relativeFrom="column">
                    <wp:posOffset>2503170</wp:posOffset>
                  </wp:positionH>
                  <wp:positionV relativeFrom="paragraph">
                    <wp:posOffset>683260</wp:posOffset>
                  </wp:positionV>
                  <wp:extent cx="466725" cy="466725"/>
                  <wp:effectExtent l="0" t="0" r="9525" b="9525"/>
                  <wp:wrapNone/>
                  <wp:docPr id="719" name="Picture 7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459F71F6" wp14:editId="10E3CD6D">
                  <wp:extent cx="5436235" cy="2181225"/>
                  <wp:effectExtent l="0" t="0" r="0" b="0"/>
                  <wp:docPr id="720" name="Chart 72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r>
      <w:tr w:rsidR="006C6D43" w:rsidRPr="006C6D43" w14:paraId="400FC077" w14:textId="77777777" w:rsidTr="00E108E4">
        <w:tc>
          <w:tcPr>
            <w:tcW w:w="8778" w:type="dxa"/>
            <w:shd w:val="clear" w:color="auto" w:fill="auto"/>
          </w:tcPr>
          <w:p w14:paraId="30E0A40F" w14:textId="046C41BA" w:rsidR="00037526" w:rsidRPr="006C6D43" w:rsidRDefault="00037526" w:rsidP="00E108E4">
            <w:pPr>
              <w:pStyle w:val="BASE"/>
              <w:rPr>
                <w:color w:val="auto"/>
              </w:rPr>
            </w:pPr>
            <w:r w:rsidRPr="006C6D43">
              <w:rPr>
                <w:color w:val="auto"/>
              </w:rPr>
              <w:t>Q5</w:t>
            </w:r>
            <w:r w:rsidRPr="006C6D43">
              <w:rPr>
                <w:color w:val="auto"/>
              </w:rPr>
              <w:tab/>
              <w:t xml:space="preserve">If you did not receive the Candidate’s Information Kit, did you receive or download a copy of the Candidate Handbook prepared by </w:t>
            </w:r>
            <w:r w:rsidR="00C346B8" w:rsidRPr="006C6D43">
              <w:rPr>
                <w:color w:val="auto"/>
              </w:rPr>
              <w:t>the VEC</w:t>
            </w:r>
            <w:r w:rsidRPr="006C6D43">
              <w:rPr>
                <w:color w:val="auto"/>
              </w:rPr>
              <w:t>?</w:t>
            </w:r>
          </w:p>
          <w:p w14:paraId="35029B62" w14:textId="77777777" w:rsidR="00037526" w:rsidRPr="006C6D43" w:rsidRDefault="00037526" w:rsidP="00E108E4">
            <w:pPr>
              <w:pStyle w:val="BASE"/>
              <w:rPr>
                <w:color w:val="auto"/>
              </w:rPr>
            </w:pPr>
            <w:r w:rsidRPr="006C6D43">
              <w:rPr>
                <w:color w:val="auto"/>
              </w:rPr>
              <w:t xml:space="preserve">Base: </w:t>
            </w:r>
            <w:r w:rsidRPr="006C6D43">
              <w:rPr>
                <w:color w:val="auto"/>
              </w:rPr>
              <w:tab/>
              <w:t>Candidates who did not receive the Candidate’s Information Kit (n=24)</w:t>
            </w:r>
          </w:p>
        </w:tc>
      </w:tr>
    </w:tbl>
    <w:p w14:paraId="3757621C" w14:textId="77777777" w:rsidR="00037526" w:rsidRPr="006C6D43" w:rsidRDefault="00037526" w:rsidP="00037526">
      <w:pPr>
        <w:spacing w:before="360"/>
        <w:rPr>
          <w:color w:val="auto"/>
        </w:rPr>
      </w:pPr>
      <w:r w:rsidRPr="006C6D43">
        <w:rPr>
          <w:color w:val="auto"/>
        </w:rPr>
        <w:t xml:space="preserve">Half of the Independent candidates viewed the Candidates Information Session (50%). However, only half perceived the Session to be helpful (50%, see chart on the following page). A relatively high proportion of candidates gave a neutral response (38%).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9537CED" w14:textId="77777777" w:rsidTr="00E108E4">
        <w:trPr>
          <w:trHeight w:val="467"/>
        </w:trPr>
        <w:tc>
          <w:tcPr>
            <w:tcW w:w="8778" w:type="dxa"/>
            <w:shd w:val="clear" w:color="auto" w:fill="F2F2F2" w:themeFill="background1" w:themeFillShade="F2"/>
          </w:tcPr>
          <w:p w14:paraId="2E5B8D96" w14:textId="5C6D20F1" w:rsidR="00037526" w:rsidRPr="006C6D43" w:rsidRDefault="00037526" w:rsidP="00E108E4">
            <w:pPr>
              <w:pStyle w:val="Caption"/>
              <w:rPr>
                <w:color w:val="auto"/>
              </w:rPr>
            </w:pPr>
            <w:bookmarkStart w:id="176" w:name="_Toc128056425"/>
            <w:bookmarkStart w:id="177" w:name="_Toc14014777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91</w:t>
            </w:r>
            <w:r w:rsidRPr="006C6D43">
              <w:rPr>
                <w:color w:val="auto"/>
              </w:rPr>
              <w:fldChar w:fldCharType="end"/>
            </w:r>
            <w:r w:rsidRPr="006C6D43">
              <w:rPr>
                <w:color w:val="auto"/>
              </w:rPr>
              <w:t>:</w:t>
            </w:r>
            <w:r w:rsidRPr="006C6D43">
              <w:rPr>
                <w:color w:val="auto"/>
              </w:rPr>
              <w:tab/>
              <w:t>Viewership of Independent Candidate Information Session</w:t>
            </w:r>
            <w:bookmarkEnd w:id="176"/>
            <w:bookmarkEnd w:id="177"/>
          </w:p>
        </w:tc>
      </w:tr>
      <w:tr w:rsidR="006C6D43" w:rsidRPr="006C6D43" w14:paraId="1CF4AF8F" w14:textId="77777777" w:rsidTr="00E108E4">
        <w:trPr>
          <w:trHeight w:val="3366"/>
        </w:trPr>
        <w:tc>
          <w:tcPr>
            <w:tcW w:w="8778" w:type="dxa"/>
          </w:tcPr>
          <w:p w14:paraId="62EC43DF" w14:textId="77777777" w:rsidR="00037526" w:rsidRPr="006C6D43" w:rsidRDefault="00037526" w:rsidP="00E108E4">
            <w:pPr>
              <w:spacing w:after="0"/>
              <w:rPr>
                <w:color w:val="auto"/>
                <w:sz w:val="24"/>
                <w:szCs w:val="24"/>
              </w:rPr>
            </w:pPr>
            <w:r w:rsidRPr="006C6D43">
              <w:rPr>
                <w:noProof/>
                <w:color w:val="auto"/>
                <w:lang w:eastAsia="en-AU"/>
              </w:rPr>
              <w:drawing>
                <wp:anchor distT="0" distB="0" distL="114300" distR="114300" simplePos="0" relativeHeight="251658398" behindDoc="0" locked="0" layoutInCell="1" allowOverlap="1" wp14:anchorId="0E4C8706" wp14:editId="28E49C0A">
                  <wp:simplePos x="0" y="0"/>
                  <wp:positionH relativeFrom="column">
                    <wp:posOffset>2503170</wp:posOffset>
                  </wp:positionH>
                  <wp:positionV relativeFrom="paragraph">
                    <wp:posOffset>683260</wp:posOffset>
                  </wp:positionV>
                  <wp:extent cx="466725" cy="466725"/>
                  <wp:effectExtent l="0" t="0" r="9525" b="9525"/>
                  <wp:wrapNone/>
                  <wp:docPr id="721" name="Picture 7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65430193" wp14:editId="56A04B5A">
                  <wp:extent cx="5436235" cy="2181225"/>
                  <wp:effectExtent l="0" t="0" r="0" b="0"/>
                  <wp:docPr id="722" name="Chart 72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r>
      <w:tr w:rsidR="00037526" w:rsidRPr="006C6D43" w14:paraId="10CAFC30" w14:textId="77777777" w:rsidTr="00E108E4">
        <w:tc>
          <w:tcPr>
            <w:tcW w:w="8778" w:type="dxa"/>
            <w:shd w:val="clear" w:color="auto" w:fill="auto"/>
          </w:tcPr>
          <w:p w14:paraId="71FFC9DA" w14:textId="77777777" w:rsidR="00037526" w:rsidRPr="006C6D43" w:rsidRDefault="00037526" w:rsidP="00E108E4">
            <w:pPr>
              <w:pStyle w:val="BASE"/>
              <w:rPr>
                <w:color w:val="auto"/>
              </w:rPr>
            </w:pPr>
            <w:r w:rsidRPr="006C6D43">
              <w:rPr>
                <w:color w:val="auto"/>
              </w:rPr>
              <w:t>Q9</w:t>
            </w:r>
            <w:r w:rsidRPr="006C6D43">
              <w:rPr>
                <w:color w:val="auto"/>
              </w:rPr>
              <w:tab/>
              <w:t>Did you view the information session for Independent candidates held on 30 October?</w:t>
            </w:r>
          </w:p>
          <w:p w14:paraId="7CEFA647" w14:textId="77777777" w:rsidR="00037526" w:rsidRPr="006C6D43" w:rsidRDefault="00037526" w:rsidP="00E108E4">
            <w:pPr>
              <w:pStyle w:val="BASE"/>
              <w:rPr>
                <w:color w:val="auto"/>
              </w:rPr>
            </w:pPr>
            <w:r w:rsidRPr="006C6D43">
              <w:rPr>
                <w:color w:val="auto"/>
              </w:rPr>
              <w:t xml:space="preserve">Base: </w:t>
            </w:r>
            <w:r w:rsidRPr="006C6D43">
              <w:rPr>
                <w:color w:val="auto"/>
              </w:rPr>
              <w:tab/>
              <w:t>Independent Candidates (n=16)</w:t>
            </w:r>
          </w:p>
        </w:tc>
      </w:tr>
    </w:tbl>
    <w:p w14:paraId="7781F216"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2D803358" w14:textId="77777777" w:rsidTr="00E108E4">
        <w:trPr>
          <w:trHeight w:val="467"/>
        </w:trPr>
        <w:tc>
          <w:tcPr>
            <w:tcW w:w="8778" w:type="dxa"/>
            <w:shd w:val="clear" w:color="auto" w:fill="F2F2F2" w:themeFill="background1" w:themeFillShade="F2"/>
          </w:tcPr>
          <w:p w14:paraId="4F31330C" w14:textId="64A2D5EF" w:rsidR="00037526" w:rsidRPr="006C6D43" w:rsidRDefault="00037526" w:rsidP="00E108E4">
            <w:pPr>
              <w:pStyle w:val="Caption"/>
              <w:rPr>
                <w:color w:val="auto"/>
              </w:rPr>
            </w:pPr>
            <w:bookmarkStart w:id="178" w:name="_Toc128056426"/>
            <w:bookmarkStart w:id="179" w:name="_Toc14014777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92</w:t>
            </w:r>
            <w:r w:rsidRPr="006C6D43">
              <w:rPr>
                <w:color w:val="auto"/>
              </w:rPr>
              <w:fldChar w:fldCharType="end"/>
            </w:r>
            <w:r w:rsidRPr="006C6D43">
              <w:rPr>
                <w:color w:val="auto"/>
              </w:rPr>
              <w:t xml:space="preserve">: </w:t>
            </w:r>
            <w:r w:rsidRPr="006C6D43">
              <w:rPr>
                <w:color w:val="auto"/>
              </w:rPr>
              <w:tab/>
              <w:t xml:space="preserve">Helpfulness of Independent Candidate </w:t>
            </w:r>
            <w:r w:rsidR="007B581C" w:rsidRPr="006C6D43">
              <w:rPr>
                <w:color w:val="auto"/>
              </w:rPr>
              <w:t>I</w:t>
            </w:r>
            <w:r w:rsidRPr="006C6D43">
              <w:rPr>
                <w:color w:val="auto"/>
              </w:rPr>
              <w:t xml:space="preserve">nformation </w:t>
            </w:r>
            <w:r w:rsidR="007B581C" w:rsidRPr="006C6D43">
              <w:rPr>
                <w:color w:val="auto"/>
              </w:rPr>
              <w:t>S</w:t>
            </w:r>
            <w:r w:rsidRPr="006C6D43">
              <w:rPr>
                <w:color w:val="auto"/>
              </w:rPr>
              <w:t>ession</w:t>
            </w:r>
            <w:bookmarkEnd w:id="178"/>
            <w:bookmarkEnd w:id="179"/>
          </w:p>
        </w:tc>
      </w:tr>
      <w:tr w:rsidR="006C6D43" w:rsidRPr="006C6D43" w14:paraId="3B719BF4" w14:textId="77777777" w:rsidTr="00E108E4">
        <w:trPr>
          <w:trHeight w:val="2715"/>
        </w:trPr>
        <w:tc>
          <w:tcPr>
            <w:tcW w:w="8778" w:type="dxa"/>
          </w:tcPr>
          <w:p w14:paraId="2A3E8499"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00" behindDoc="0" locked="0" layoutInCell="1" allowOverlap="1" wp14:anchorId="5E77AB90" wp14:editId="2FFD946C">
                      <wp:simplePos x="0" y="0"/>
                      <wp:positionH relativeFrom="column">
                        <wp:posOffset>4149797</wp:posOffset>
                      </wp:positionH>
                      <wp:positionV relativeFrom="paragraph">
                        <wp:posOffset>155156</wp:posOffset>
                      </wp:positionV>
                      <wp:extent cx="356235" cy="356235"/>
                      <wp:effectExtent l="0" t="0" r="24765" b="24765"/>
                      <wp:wrapNone/>
                      <wp:docPr id="578" name="Oval 57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BDA8E"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50</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7AB90" id="Oval 578" o:spid="_x0000_s1168" style="position:absolute;margin-left:326.75pt;margin-top:12.2pt;width:28.05pt;height:28.0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SfiQIAAJUFAAAOAAAAZHJzL2Uyb0RvYy54bWysVEtv2zAMvg/YfxB0X5zH0g1BnSJIl2FA&#10;0QZth54VWYoFyKImKbGzXz9KfqRbih2G5aBQFPmR/Ezy+qapNDkK5xWYnE5GY0qE4VAos8/p9+fN&#10;h8+U+MBMwTQYkdOT8PRm+f7ddW0XYgol6EI4giDGL2qb0zIEu8gyz0tRMT8CKww+SnAVC3h1+6xw&#10;rEb0SmfT8fgqq8EV1gEX3qP2tn2ky4QvpeDhQUovAtE5xdxCOl06d/HMltdssXfMlop3abB/yKJi&#10;ymDQAeqWBUYOTl1AVYo78CDDiEOVgZSKi1QDVjMZ/1HNU8msSLUgOd4ONPn/B8vvj09265CG2vqF&#10;RzFW0UhXxX/MjzSJrNNAlmgC4aicza+mszklHJ86GVGys7N1PnwVUJEo5FRorayP5bAFO9750Fr3&#10;VlHtQatio7ROF7ffrbUjRxY/3ZfZ6modvxYG+M1Mm0vP2Dxi8N3tJ5eOCBM9s3PVSQonLSKeNo9C&#10;ElVgndOUcWrIMybjXJgwaZ9KVog2zfkYf32wPouUcwKMyBLLG7A7gN6yBemx22I7++gqUj8PzuO/&#10;JdY6Dx4pMpgwOFfKgHsLQGNVXeTWvieppSayFJpdg9zguM+SbdTtoDhtHXHQTpi3fKPws98xH7bM&#10;4Ujh8OGaCA94SA11TqGTKCnB/XxLH+2x0/GVkhpHNKf+x4E5QYn+ZnAG4jwn4eP80xQvrtfuXmvN&#10;oVoDttAEF5HlSYy2QfeidFC94BZZxWj4xAzHmDnlwfWXdWhXBu4hLlarZIbza1m4M0+WR/DIcOzl&#10;5+aFOdv1fMBhuYd+jC/6vrWNngZWhwBSpaE489lxj7OfmqjbU3G5vL4nq/M2Xf4CAAD//wMAUEsD&#10;BBQABgAIAAAAIQD/WJIW3gAAAAkBAAAPAAAAZHJzL2Rvd25yZXYueG1sTI/BTsMwEETvSPyDtUjc&#10;qE1ITAnZVAiJCycIRXB0Y5OExuvIdtrw95hTOa7maeZttVnsyA7Gh8ERwvVKADPUOj1Qh7B9e7pa&#10;AwtRkVajI4PwYwJs6vOzSpXaHenVHJrYsVRCoVQIfYxTyXloe2NVWLnJUMq+nLcqptN3XHt1TOV2&#10;5JkQkls1UFro1WQee9Pum9kitN/N+95/yJegtnlm5ew+p2eHeHmxPNwDi2aJJxj+9JM61Mlp52bS&#10;gY0IsrgpEoqQ5TmwBNyKOwlsh7AWBfC64v8/qH8BAAD//wMAUEsBAi0AFAAGAAgAAAAhALaDOJL+&#10;AAAA4QEAABMAAAAAAAAAAAAAAAAAAAAAAFtDb250ZW50X1R5cGVzXS54bWxQSwECLQAUAAYACAAA&#10;ACEAOP0h/9YAAACUAQAACwAAAAAAAAAAAAAAAAAvAQAAX3JlbHMvLnJlbHNQSwECLQAUAAYACAAA&#10;ACEAZurUn4kCAACVBQAADgAAAAAAAAAAAAAAAAAuAgAAZHJzL2Uyb0RvYy54bWxQSwECLQAUAAYA&#10;CAAAACEA/1iSFt4AAAAJAQAADwAAAAAAAAAAAAAAAADjBAAAZHJzL2Rvd25yZXYueG1sUEsFBgAA&#10;AAAEAAQA8wAAAO4FAAAAAA==&#10;" fillcolor="#0e3a6c" strokecolor="white [3212]" strokeweight="2pt">
                      <v:textbox inset="0,,0">
                        <w:txbxContent>
                          <w:p w14:paraId="006BDA8E"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50</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399" behindDoc="0" locked="0" layoutInCell="1" allowOverlap="1" wp14:anchorId="2E33B64C" wp14:editId="10E54AE4">
                      <wp:simplePos x="0" y="0"/>
                      <wp:positionH relativeFrom="column">
                        <wp:posOffset>3218084</wp:posOffset>
                      </wp:positionH>
                      <wp:positionV relativeFrom="paragraph">
                        <wp:posOffset>321728</wp:posOffset>
                      </wp:positionV>
                      <wp:extent cx="2211609" cy="5032"/>
                      <wp:effectExtent l="38100" t="38100" r="55880" b="52705"/>
                      <wp:wrapNone/>
                      <wp:docPr id="579" name="Straight Connector 579"/>
                      <wp:cNvGraphicFramePr/>
                      <a:graphic xmlns:a="http://schemas.openxmlformats.org/drawingml/2006/main">
                        <a:graphicData uri="http://schemas.microsoft.com/office/word/2010/wordprocessingShape">
                          <wps:wsp>
                            <wps:cNvCnPr/>
                            <wps:spPr>
                              <a:xfrm flipV="1">
                                <a:off x="0" y="0"/>
                                <a:ext cx="2211609"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3F8CB" id="Straight Connector 579" o:spid="_x0000_s1026" style="position:absolute;flip:y;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pt,25.35pt" to="427.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mS1gEAABIEAAAOAAAAZHJzL2Uyb0RvYy54bWysU9tu1DAQfUfiHyy/s7lUrCDabIW2LS8I&#10;Km7vXnu8seTYlm02yd8zdrIpUFSpiJeRPZ7LOWfGu+ux1+QMPihrWlptSkrAcCuUObX029e7V28o&#10;CZEZwbQ10NIJAr3ev3yxG1wDte2sFuAJFjGhGVxLuxhdUxSBd9CzsLEODD5K63sW8epPhfBswOq9&#10;Luqy3BaD9cJ5yyEE9N7Mj3Sf60sJPH6SMkAkuqWILWbrsz0mW+x3rDl55jrFFxjsH1D0TBlsupa6&#10;YZGRH149KtUr7m2wMm647QsrpeKQOSCbqvyDzZeOOchcUJzgVpnC/yvLP54P5t6jDIMLTXD3PrEY&#10;pe+J1Mp9x5lmXoiUjFm2aZUNxkg4Ouu6qrblW0o4vr0ur+qkajFXSdWcD/E92J6kQ0u1MokUa9j5&#10;Q4hz6CUkubVJNlitxJ3SOl/86XjQnpxZGuPt1bvtYenxW1gHTNwaQeLkcNUsRs/zjUzpx35EmFoV&#10;D8TzKU4aZhifQRIlkOAsQd5JWGEwzsHEasGhDUanNImQ18Qy83wycYlPqZD39TnJa0bubE1ck3tl&#10;rP9b9zheIMs5/qLAzDtJcLRiyiuRpcHFy9NcPkna7F/vOf3hK+9/AgAA//8DAFBLAwQUAAYACAAA&#10;ACEAuECON98AAAAJAQAADwAAAGRycy9kb3ducmV2LnhtbEyPzU7DMBCE70i8g7VIXBC1U8mlhDhV&#10;VbWIIw19ADdekpD4R7Hbpm/P9gS33dnRzLfFarIDO+MYO+8UZDMBDF3tTecaBYev3fMSWEzaGT14&#10;hwquGGFV3t8VOjf+4vZ4rlLDKMTFXCtoUwo557Fu0eo48wEd3b79aHWidWy4GfWFwu3A50IsuNWd&#10;o4ZWB9y0WPfVySqowrvcrn/67afYXTevobdPh4+5Uo8P0/oNWMIp/Znhhk/oUBLT0Z+ciWxQIMWC&#10;0NNteAFGhqWUGbAjCZkEXhb8/wflLwAAAP//AwBQSwECLQAUAAYACAAAACEAtoM4kv4AAADhAQAA&#10;EwAAAAAAAAAAAAAAAAAAAAAAW0NvbnRlbnRfVHlwZXNdLnhtbFBLAQItABQABgAIAAAAIQA4/SH/&#10;1gAAAJQBAAALAAAAAAAAAAAAAAAAAC8BAABfcmVscy8ucmVsc1BLAQItABQABgAIAAAAIQCaIXmS&#10;1gEAABIEAAAOAAAAAAAAAAAAAAAAAC4CAABkcnMvZTJvRG9jLnhtbFBLAQItABQABgAIAAAAIQC4&#10;QI433wAAAAkBAAAPAAAAAAAAAAAAAAAAADAEAABkcnMvZG93bnJldi54bWxQSwUGAAAAAAQABADz&#10;AAAAPAUAAAAA&#10;" strokecolor="#0e3a6c">
                      <v:stroke startarrow="oval" endarrow="oval"/>
                    </v:line>
                  </w:pict>
                </mc:Fallback>
              </mc:AlternateContent>
            </w:r>
            <w:r w:rsidRPr="006C6D43">
              <w:rPr>
                <w:noProof/>
                <w:color w:val="auto"/>
                <w:sz w:val="24"/>
                <w:szCs w:val="24"/>
                <w:lang w:eastAsia="en-AU"/>
              </w:rPr>
              <w:drawing>
                <wp:inline distT="0" distB="0" distL="0" distR="0" wp14:anchorId="4776D908" wp14:editId="3570D755">
                  <wp:extent cx="5436235" cy="1724686"/>
                  <wp:effectExtent l="0" t="0" r="0" b="0"/>
                  <wp:docPr id="723" name="Chart 72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r>
      <w:tr w:rsidR="006C6D43" w:rsidRPr="006C6D43" w14:paraId="7AA2AF8B" w14:textId="77777777" w:rsidTr="00E108E4">
        <w:trPr>
          <w:trHeight w:val="422"/>
        </w:trPr>
        <w:tc>
          <w:tcPr>
            <w:tcW w:w="8778" w:type="dxa"/>
            <w:shd w:val="clear" w:color="auto" w:fill="FFFFFF" w:themeFill="background1"/>
          </w:tcPr>
          <w:p w14:paraId="1078A63A" w14:textId="4B25BD80" w:rsidR="00037526" w:rsidRPr="006C6D43" w:rsidRDefault="00037526" w:rsidP="00E108E4">
            <w:pPr>
              <w:pStyle w:val="BASE"/>
              <w:rPr>
                <w:color w:val="auto"/>
              </w:rPr>
            </w:pPr>
            <w:r w:rsidRPr="006C6D43">
              <w:rPr>
                <w:color w:val="auto"/>
              </w:rPr>
              <w:t>Q10</w:t>
            </w:r>
            <w:r w:rsidRPr="006C6D43">
              <w:rPr>
                <w:color w:val="auto"/>
              </w:rPr>
              <w:tab/>
              <w:t xml:space="preserve">How helpful was the information provided by </w:t>
            </w:r>
            <w:r w:rsidR="00C346B8" w:rsidRPr="006C6D43">
              <w:rPr>
                <w:color w:val="auto"/>
              </w:rPr>
              <w:t>the VEC</w:t>
            </w:r>
            <w:r w:rsidRPr="006C6D43">
              <w:rPr>
                <w:color w:val="auto"/>
              </w:rPr>
              <w:t xml:space="preserve"> at the session? Please use a scale where 1 is not at all helpful and 10 is extremely helpful.</w:t>
            </w:r>
          </w:p>
          <w:p w14:paraId="7F8DB697" w14:textId="77777777" w:rsidR="00037526" w:rsidRPr="006C6D43" w:rsidRDefault="00037526" w:rsidP="00E108E4">
            <w:pPr>
              <w:pStyle w:val="BASE"/>
              <w:rPr>
                <w:color w:val="auto"/>
              </w:rPr>
            </w:pPr>
            <w:r w:rsidRPr="006C6D43">
              <w:rPr>
                <w:color w:val="auto"/>
              </w:rPr>
              <w:t xml:space="preserve">Base: </w:t>
            </w:r>
            <w:r w:rsidRPr="006C6D43">
              <w:rPr>
                <w:color w:val="auto"/>
              </w:rPr>
              <w:tab/>
              <w:t>Candidates who viewed the information session for Independent Candidates, ‘don’t know’ responses excluded (n=8)</w:t>
            </w:r>
          </w:p>
        </w:tc>
      </w:tr>
    </w:tbl>
    <w:p w14:paraId="4E7CF3FC" w14:textId="1A801051" w:rsidR="00624F76" w:rsidRPr="006C6D43" w:rsidRDefault="00624F76" w:rsidP="00624F76">
      <w:pPr>
        <w:rPr>
          <w:color w:val="auto"/>
        </w:rPr>
      </w:pPr>
    </w:p>
    <w:p w14:paraId="3DFEC4B9" w14:textId="77777777" w:rsidR="00624F76" w:rsidRPr="006C6D43" w:rsidRDefault="00624F76">
      <w:pPr>
        <w:spacing w:after="200"/>
        <w:rPr>
          <w:color w:val="auto"/>
        </w:rPr>
      </w:pPr>
      <w:r w:rsidRPr="006C6D43">
        <w:rPr>
          <w:color w:val="auto"/>
        </w:rPr>
        <w:br w:type="page"/>
      </w:r>
    </w:p>
    <w:p w14:paraId="4E356EE4" w14:textId="35210300" w:rsidR="00037526" w:rsidRPr="006C6D43" w:rsidRDefault="00037526" w:rsidP="00037526">
      <w:pPr>
        <w:pStyle w:val="Heading4"/>
        <w:rPr>
          <w:color w:val="auto"/>
        </w:rPr>
      </w:pPr>
      <w:r w:rsidRPr="006C6D43">
        <w:rPr>
          <w:color w:val="auto"/>
        </w:rPr>
        <w:t>Information about processes</w:t>
      </w:r>
    </w:p>
    <w:p w14:paraId="72EC035B" w14:textId="77777777" w:rsidR="00037526" w:rsidRPr="006C6D43" w:rsidRDefault="00037526" w:rsidP="00037526">
      <w:pPr>
        <w:spacing w:before="360"/>
        <w:rPr>
          <w:color w:val="auto"/>
        </w:rPr>
      </w:pPr>
      <w:r w:rsidRPr="006C6D43">
        <w:rPr>
          <w:color w:val="auto"/>
        </w:rPr>
        <w:t xml:space="preserve">Two thirds of candidates were satisfied with the process for disclosing political donations (64%). A relatively high proportion were either dissatisfied (10%) or extremely dissatisfied (14%).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DA9979B" w14:textId="77777777" w:rsidTr="00E108E4">
        <w:trPr>
          <w:trHeight w:val="467"/>
        </w:trPr>
        <w:tc>
          <w:tcPr>
            <w:tcW w:w="8778" w:type="dxa"/>
            <w:shd w:val="clear" w:color="auto" w:fill="F2F2F2" w:themeFill="background1" w:themeFillShade="F2"/>
          </w:tcPr>
          <w:p w14:paraId="6349B4CA" w14:textId="4FBF3C3F" w:rsidR="00037526" w:rsidRPr="006C6D43" w:rsidRDefault="00037526" w:rsidP="00E108E4">
            <w:pPr>
              <w:pStyle w:val="Caption"/>
              <w:rPr>
                <w:color w:val="auto"/>
              </w:rPr>
            </w:pPr>
            <w:bookmarkStart w:id="180" w:name="_Toc128056427"/>
            <w:bookmarkStart w:id="181" w:name="_Toc14014777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93</w:t>
            </w:r>
            <w:r w:rsidRPr="006C6D43">
              <w:rPr>
                <w:color w:val="auto"/>
              </w:rPr>
              <w:fldChar w:fldCharType="end"/>
            </w:r>
            <w:r w:rsidRPr="006C6D43">
              <w:rPr>
                <w:color w:val="auto"/>
              </w:rPr>
              <w:t xml:space="preserve">: </w:t>
            </w:r>
            <w:r w:rsidRPr="006C6D43">
              <w:rPr>
                <w:color w:val="auto"/>
              </w:rPr>
              <w:tab/>
              <w:t>Satisfaction with information on process for disclosing political donations</w:t>
            </w:r>
            <w:bookmarkEnd w:id="180"/>
            <w:bookmarkEnd w:id="181"/>
          </w:p>
        </w:tc>
      </w:tr>
      <w:tr w:rsidR="006C6D43" w:rsidRPr="006C6D43" w14:paraId="75252BE3" w14:textId="77777777" w:rsidTr="00E108E4">
        <w:trPr>
          <w:trHeight w:val="2715"/>
        </w:trPr>
        <w:tc>
          <w:tcPr>
            <w:tcW w:w="8778" w:type="dxa"/>
          </w:tcPr>
          <w:p w14:paraId="0E29D035"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02" behindDoc="0" locked="0" layoutInCell="1" allowOverlap="1" wp14:anchorId="4501A009" wp14:editId="6A655009">
                      <wp:simplePos x="0" y="0"/>
                      <wp:positionH relativeFrom="column">
                        <wp:posOffset>3934065</wp:posOffset>
                      </wp:positionH>
                      <wp:positionV relativeFrom="paragraph">
                        <wp:posOffset>137687</wp:posOffset>
                      </wp:positionV>
                      <wp:extent cx="356235" cy="356235"/>
                      <wp:effectExtent l="0" t="0" r="24765" b="24765"/>
                      <wp:wrapNone/>
                      <wp:docPr id="580" name="Oval 58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0747F"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64</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1A009" id="Oval 580" o:spid="_x0000_s1169" style="position:absolute;margin-left:309.75pt;margin-top:10.85pt;width:28.05pt;height:28.0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gligIAAJUFAAAOAAAAZHJzL2Uyb0RvYy54bWysVEtv2zAMvg/YfxB0X5zH0g1BnSJIl2FA&#10;0QZth54VWYoFyKImKbGzXz9KfqRbih2G5aBQFPmR/Ezy+qapNDkK5xWYnE5GY0qE4VAos8/p9+fN&#10;h8+U+MBMwTQYkdOT8PRm+f7ddW0XYgol6EI4giDGL2qb0zIEu8gyz0tRMT8CKww+SnAVC3h1+6xw&#10;rEb0SmfT8fgqq8EV1gEX3qP2tn2ky4QvpeDhQUovAtE5xdxCOl06d/HMltdssXfMlop3abB/yKJi&#10;ymDQAeqWBUYOTl1AVYo78CDDiEOVgZSKi1QDVjMZ/1HNU8msSLUgOd4ONPn/B8vvj09265CG2vqF&#10;RzFW0UhXxX/MjzSJrNNAlmgC4aicza+mszklHJ86GVGys7N1PnwVUJEo5FRorayP5bAFO9750Fr3&#10;VlHtQatio7ROF7ffrbUjRxY/3ZfZ6modvxYG+M1Mm0vP2Dxi8N3tJ5eOCBM9s3PVSQonLSKeNo9C&#10;ElVgndOUcWrIMybjXJgwaZ9KVog2zfkYf32wPouUcwKMyBLLG7A7gN6yBemx22I7++gqUj8PzuO/&#10;JdY6Dx4pMpgwOFfKgHsLQGNVXeTWvieppSayFJpdg9zguM+m0TbqdlCcto44aCfMW75R+NnvmA9b&#10;5nCkcPhwTYQHPKSGOqfQSZSU4H6+pY/22On4SkmNI5pT/+PAnKBEfzM4A3Gek/Bx/mmKF9drd6+1&#10;5lCtAVtogovI8iRG26B7UTqoXnCLrGI0fGKGY8yc8uD6yzq0KwP3EBerVTLD+bUs3JknyyN4ZDj2&#10;8nPzwpztej7gsNxDP8YXfd/aRk8Dq0MAqdJQnPnsuMfZT03U7am4XF7fk9V5my5/AQAA//8DAFBL&#10;AwQUAAYACAAAACEAeUI5Z94AAAAJAQAADwAAAGRycy9kb3ducmV2LnhtbEyPwU7DMBBE70j8g7VI&#10;3KiTiDolZFMhJC6cIBTBcRubJDReR7HThr/HnOhxNU8zb8vtYgdxNJPvHSOkqwSE4cbpnluE3dvT&#10;zQaED8SaBscG4cd42FaXFyUV2p341Rzr0IpYwr4ghC6EsZDSN52x5FduNByzLzdZCvGcWqknOsVy&#10;O8gsSZS01HNc6Gg0j51pDvVsEZrv+v0wfagXT7vbzKrZfY7PDvH6anm4BxHMEv5h+NOP6lBFp72b&#10;WXsxIKj0bh1RhCzNQURA5WsFYo+Q5xuQVSnPP6h+AQAA//8DAFBLAQItABQABgAIAAAAIQC2gziS&#10;/gAAAOEBAAATAAAAAAAAAAAAAAAAAAAAAABbQ29udGVudF9UeXBlc10ueG1sUEsBAi0AFAAGAAgA&#10;AAAhADj9If/WAAAAlAEAAAsAAAAAAAAAAAAAAAAALwEAAF9yZWxzLy5yZWxzUEsBAi0AFAAGAAgA&#10;AAAhAPHyGCWKAgAAlQUAAA4AAAAAAAAAAAAAAAAALgIAAGRycy9lMm9Eb2MueG1sUEsBAi0AFAAG&#10;AAgAAAAhAHlCOWfeAAAACQEAAA8AAAAAAAAAAAAAAAAA5AQAAGRycy9kb3ducmV2LnhtbFBLBQYA&#10;AAAABAAEAPMAAADvBQAAAAA=&#10;" fillcolor="#0e3a6c" strokecolor="white [3212]" strokeweight="2pt">
                      <v:textbox inset="0,,0">
                        <w:txbxContent>
                          <w:p w14:paraId="1BF0747F"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64</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01" behindDoc="0" locked="0" layoutInCell="1" allowOverlap="1" wp14:anchorId="4BBC5025" wp14:editId="125B8458">
                      <wp:simplePos x="0" y="0"/>
                      <wp:positionH relativeFrom="column">
                        <wp:posOffset>2614235</wp:posOffset>
                      </wp:positionH>
                      <wp:positionV relativeFrom="paragraph">
                        <wp:posOffset>321728</wp:posOffset>
                      </wp:positionV>
                      <wp:extent cx="2818513" cy="5032"/>
                      <wp:effectExtent l="38100" t="38100" r="58420" b="52705"/>
                      <wp:wrapNone/>
                      <wp:docPr id="581" name="Straight Connector 581"/>
                      <wp:cNvGraphicFramePr/>
                      <a:graphic xmlns:a="http://schemas.openxmlformats.org/drawingml/2006/main">
                        <a:graphicData uri="http://schemas.microsoft.com/office/word/2010/wordprocessingShape">
                          <wps:wsp>
                            <wps:cNvCnPr/>
                            <wps:spPr>
                              <a:xfrm flipV="1">
                                <a:off x="0" y="0"/>
                                <a:ext cx="2818513"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F0552" id="Straight Connector 581" o:spid="_x0000_s1026" style="position:absolute;flip:y;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25.35pt" to="427.8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tc1wEAABIEAAAOAAAAZHJzL2Uyb0RvYy54bWysU01v3CAQvVfqf0Dcu7Z3lWhlrTeqNkkv&#10;VRu1ae8sDGskDAjo2v73HbDXaZsoUqteRjDMx3tvht3N0GlyBh+UNQ2tViUlYLgVypwa+u3x/t2W&#10;khCZEUxbAw0dIdCb/ds3u97VsLat1QI8wSIm1L1raBujq4si8BY6FlbWgcFHaX3HIl79qRCe9Vi9&#10;08W6LK+L3nrhvOUQAnpvp0e6z/WlBB4/SxkgEt1QxBaz9dkeky32O1afPHOt4jMM9g8oOqYMNl1K&#10;3bLIyA+vnpXqFPc2WBlX3HaFlVJxyByQTVX+weZryxxkLihOcItM4f+V5Z/OB/PgUYbehTq4B59Y&#10;DNJ3RGrlvuNMMy9ESoYs27jIBkMkHJ3rbbW9qjaUcHy7KjfrpGoxVUnVnA/xA9iOpENDtTKJFKvZ&#10;+WOIU+glJLm1STZYrcS90jpf/Ol40J6cWRrj3eb99WHu8VtYC0zcGUHi6HDVLEZP841M6ed+RJha&#10;FU/E8ymOGiYYX0ASJZDgJEHeSVhgMM7BxGrGoQ1GpzSJkJfEMvN8NXGOT6mQ9/VvkpeM3NmauCR3&#10;ylj/Uvc4XCDLKf6iwMQ7SXC0YswrkaXBxcvTnD9J2uxf7zn96SvvfwIAAP//AwBQSwMEFAAGAAgA&#10;AAAhANEvA3PfAAAACQEAAA8AAABkcnMvZG93bnJldi54bWxMj8FOwzAMhu9IvENkJC6IJZ3IGKXp&#10;NE0b4jjKHiBrQlvaOFGTbd3bY05wsmx/+v25WE1uYGc7xs6jgmwmgFmsvemwUXD43D0ugcWk0ejB&#10;o1VwtRFW5e1NoXPjL/hhz1VqGIVgzLWCNqWQcx7r1jodZz5YpN2XH51O1I4NN6O+ULgb+FyIBXe6&#10;Q7rQ6mA3ra376uQUVOFNbtff/XYvdtfNS+jdw+F9rtT93bR+BZbslP5g+NUndSjJ6ehPaCIbFDxl&#10;2TOhCqSgSsBSygWwIw0yCbws+P8Pyh8AAAD//wMAUEsBAi0AFAAGAAgAAAAhALaDOJL+AAAA4QEA&#10;ABMAAAAAAAAAAAAAAAAAAAAAAFtDb250ZW50X1R5cGVzXS54bWxQSwECLQAUAAYACAAAACEAOP0h&#10;/9YAAACUAQAACwAAAAAAAAAAAAAAAAAvAQAAX3JlbHMvLnJlbHNQSwECLQAUAAYACAAAACEAC4Zr&#10;XNcBAAASBAAADgAAAAAAAAAAAAAAAAAuAgAAZHJzL2Uyb0RvYy54bWxQSwECLQAUAAYACAAAACEA&#10;0S8Dc9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w:drawing>
                <wp:inline distT="0" distB="0" distL="0" distR="0" wp14:anchorId="5BF0E2D5" wp14:editId="433AEE6E">
                  <wp:extent cx="5436235" cy="1724686"/>
                  <wp:effectExtent l="0" t="0" r="0" b="0"/>
                  <wp:docPr id="724" name="Chart 72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r>
      <w:tr w:rsidR="006C6D43" w:rsidRPr="006C6D43" w14:paraId="660D6353" w14:textId="77777777" w:rsidTr="00E108E4">
        <w:trPr>
          <w:trHeight w:val="422"/>
        </w:trPr>
        <w:tc>
          <w:tcPr>
            <w:tcW w:w="8778" w:type="dxa"/>
            <w:shd w:val="clear" w:color="auto" w:fill="FFFFFF" w:themeFill="background1"/>
          </w:tcPr>
          <w:p w14:paraId="2E118ADE" w14:textId="187018C3" w:rsidR="00037526" w:rsidRPr="006C6D43" w:rsidRDefault="00037526" w:rsidP="00E108E4">
            <w:pPr>
              <w:pStyle w:val="BASE"/>
              <w:rPr>
                <w:color w:val="auto"/>
              </w:rPr>
            </w:pPr>
            <w:r w:rsidRPr="006C6D43">
              <w:rPr>
                <w:color w:val="auto"/>
              </w:rPr>
              <w:t>Q11</w:t>
            </w:r>
            <w:r w:rsidRPr="006C6D43">
              <w:rPr>
                <w:color w:val="auto"/>
              </w:rPr>
              <w:tab/>
              <w:t xml:space="preserve">How satisfied or dissatisfied were you with the information provided by </w:t>
            </w:r>
            <w:r w:rsidR="00C346B8" w:rsidRPr="006C6D43">
              <w:rPr>
                <w:color w:val="auto"/>
              </w:rPr>
              <w:t>the VEC</w:t>
            </w:r>
            <w:r w:rsidRPr="006C6D43">
              <w:rPr>
                <w:color w:val="auto"/>
              </w:rPr>
              <w:t xml:space="preserve"> on the process for disclosing political donations? Please use a scale from 1 to 10 where 1 is ‘extremely dissatisfied’ and 10 is ‘extremely satisfied’.</w:t>
            </w:r>
          </w:p>
          <w:p w14:paraId="72093399"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(n=81)</w:t>
            </w:r>
          </w:p>
        </w:tc>
      </w:tr>
    </w:tbl>
    <w:p w14:paraId="2AA852FA" w14:textId="77777777" w:rsidR="00037526" w:rsidRPr="006C6D43" w:rsidRDefault="00037526" w:rsidP="00037526">
      <w:pPr>
        <w:rPr>
          <w:color w:val="auto"/>
        </w:rPr>
      </w:pPr>
    </w:p>
    <w:p w14:paraId="168402E9" w14:textId="77777777" w:rsidR="00037526" w:rsidRPr="006C6D43" w:rsidRDefault="00037526" w:rsidP="00037526">
      <w:pPr>
        <w:rPr>
          <w:color w:val="auto"/>
        </w:rPr>
      </w:pPr>
    </w:p>
    <w:p w14:paraId="61706010" w14:textId="77777777" w:rsidR="00037526" w:rsidRPr="006C6D43" w:rsidRDefault="00037526" w:rsidP="00037526">
      <w:pPr>
        <w:spacing w:after="200"/>
        <w:rPr>
          <w:rFonts w:eastAsiaTheme="majorEastAsia" w:cstheme="majorBidi"/>
          <w:bCs/>
          <w:color w:val="auto"/>
          <w:sz w:val="40"/>
          <w:szCs w:val="40"/>
        </w:rPr>
      </w:pPr>
      <w:r w:rsidRPr="006C6D43">
        <w:rPr>
          <w:color w:val="auto"/>
        </w:rPr>
        <w:br w:type="page"/>
      </w:r>
    </w:p>
    <w:p w14:paraId="2F22213A" w14:textId="77777777" w:rsidR="00037526" w:rsidRPr="006C6D43" w:rsidRDefault="00037526" w:rsidP="00037526">
      <w:pPr>
        <w:rPr>
          <w:color w:val="auto"/>
        </w:rPr>
      </w:pPr>
      <w:r w:rsidRPr="006C6D43">
        <w:rPr>
          <w:color w:val="auto"/>
        </w:rPr>
        <w:t xml:space="preserve">Similar levels of satisfaction were seen in support for disclosing political donations (65%). Again, a relatively high level of dissatisfaction was evident (6% dissatisfied, 16% extremely dissatisfied).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55D61B2" w14:textId="77777777" w:rsidTr="00E108E4">
        <w:trPr>
          <w:trHeight w:val="467"/>
        </w:trPr>
        <w:tc>
          <w:tcPr>
            <w:tcW w:w="8778" w:type="dxa"/>
            <w:shd w:val="clear" w:color="auto" w:fill="F2F2F2" w:themeFill="background1" w:themeFillShade="F2"/>
          </w:tcPr>
          <w:p w14:paraId="4B6178A0" w14:textId="4141AEEE" w:rsidR="00037526" w:rsidRPr="006C6D43" w:rsidRDefault="00037526" w:rsidP="00E108E4">
            <w:pPr>
              <w:pStyle w:val="Caption"/>
              <w:rPr>
                <w:color w:val="auto"/>
              </w:rPr>
            </w:pPr>
            <w:bookmarkStart w:id="182" w:name="_Toc128056428"/>
            <w:bookmarkStart w:id="183" w:name="_Toc14014777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94</w:t>
            </w:r>
            <w:r w:rsidRPr="006C6D43">
              <w:rPr>
                <w:color w:val="auto"/>
              </w:rPr>
              <w:fldChar w:fldCharType="end"/>
            </w:r>
            <w:r w:rsidRPr="006C6D43">
              <w:rPr>
                <w:color w:val="auto"/>
              </w:rPr>
              <w:t xml:space="preserve">: </w:t>
            </w:r>
            <w:r w:rsidRPr="006C6D43">
              <w:rPr>
                <w:color w:val="auto"/>
              </w:rPr>
              <w:tab/>
              <w:t>Satisfaction with support for disclosing political donations</w:t>
            </w:r>
            <w:bookmarkEnd w:id="182"/>
            <w:bookmarkEnd w:id="183"/>
          </w:p>
        </w:tc>
      </w:tr>
      <w:tr w:rsidR="006C6D43" w:rsidRPr="006C6D43" w14:paraId="517E01DC" w14:textId="77777777" w:rsidTr="00E108E4">
        <w:trPr>
          <w:trHeight w:val="2715"/>
        </w:trPr>
        <w:tc>
          <w:tcPr>
            <w:tcW w:w="8778" w:type="dxa"/>
          </w:tcPr>
          <w:p w14:paraId="1A79E61F"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04" behindDoc="0" locked="0" layoutInCell="1" allowOverlap="1" wp14:anchorId="46D9BEC3" wp14:editId="2A781FA6">
                      <wp:simplePos x="0" y="0"/>
                      <wp:positionH relativeFrom="column">
                        <wp:posOffset>3882067</wp:posOffset>
                      </wp:positionH>
                      <wp:positionV relativeFrom="paragraph">
                        <wp:posOffset>154413</wp:posOffset>
                      </wp:positionV>
                      <wp:extent cx="356235" cy="356235"/>
                      <wp:effectExtent l="0" t="0" r="24765" b="24765"/>
                      <wp:wrapNone/>
                      <wp:docPr id="582" name="Oval 58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8B2D7"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65</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9BEC3" id="Oval 582" o:spid="_x0000_s1170" style="position:absolute;margin-left:305.65pt;margin-top:12.15pt;width:28.05pt;height:28.0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NMigIAAJUFAAAOAAAAZHJzL2Uyb0RvYy54bWysVEtv2zAMvg/YfxB0X5zH0g1BnSJIl2FA&#10;0QZth54VWYoFyKImKbGzXz9KfqRbih2G5aBQFPmR/Ezy+qapNDkK5xWYnE5GY0qE4VAos8/p9+fN&#10;h8+U+MBMwTQYkdOT8PRm+f7ddW0XYgol6EI4giDGL2qb0zIEu8gyz0tRMT8CKww+SnAVC3h1+6xw&#10;rEb0SmfT8fgqq8EV1gEX3qP2tn2ky4QvpeDhQUovAtE5xdxCOl06d/HMltdssXfMlop3abB/yKJi&#10;ymDQAeqWBUYOTl1AVYo78CDDiEOVgZSKi1QDVjMZ/1HNU8msSLUgOd4ONPn/B8vvj09265CG2vqF&#10;RzFW0UhXxX/MjzSJrNNAlmgC4aicza+mszklHJ86GVGys7N1PnwVUJEo5FRorayP5bAFO9750Fr3&#10;VlHtQatio7ROF7ffrbUjRxY/3ZfZ6modvxYG+M1Mm0vP2Dxi8N3tJ5eOCBM9s3PVSQonLSKeNo9C&#10;ElVgndOUcWrIMybjXJgwaZ9KVog2zfkYf32wPouUcwKMyBLLG7A7gN6yBemx22I7++gqUj8PzuO/&#10;JdY6Dx4pMpgwOFfKgHsLQGNVXeTWvieppSayFJpdg9zguM9m0TbqdlCcto44aCfMW75R+NnvmA9b&#10;5nCkcPhwTYQHPKSGOqfQSZSU4H6+pY/22On4SkmNI5pT/+PAnKBEfzM4A3Gek/Bx/mmKF9drd6+1&#10;5lCtAVtogovI8iRG26B7UTqoXnCLrGI0fGKGY8yc8uD6yzq0KwP3EBerVTLD+bUs3JknyyN4ZDj2&#10;8nPzwpztej7gsNxDP8YXfd/aRk8Dq0MAqdJQnPnsuMfZT03U7am4XF7fk9V5my5/AQAA//8DAFBL&#10;AwQUAAYACAAAACEA47cwod4AAAAJAQAADwAAAGRycy9kb3ducmV2LnhtbEyPwU7DMAyG70i8Q2Qk&#10;bixtqcLUNZ0QEhdOUIbgmDVeW9Y4VZNu5e0xJ3ayLH/6/f3ldnGDOOEUek8a0lUCAqnxtqdWw+79&#10;+W4NIkRD1gyeUMMPBthW11elKaw/0xue6tgKDqFQGA1djGMhZWg6dCas/IjEt4OfnIm8Tq20kzlz&#10;uBtkliRKOtMTf+jMiE8dNsd6dhqa7/rjOH2q12B2eebU7L/GF6/17c3yuAERcYn/MPzpszpU7LT3&#10;M9kgBg0qTe8Z1ZDlPBlQ6iEHsdewTnKQVSkvG1S/AAAA//8DAFBLAQItABQABgAIAAAAIQC2gziS&#10;/gAAAOEBAAATAAAAAAAAAAAAAAAAAAAAAABbQ29udGVudF9UeXBlc10ueG1sUEsBAi0AFAAGAAgA&#10;AAAhADj9If/WAAAAlAEAAAsAAAAAAAAAAAAAAAAALwEAAF9yZWxzLy5yZWxzUEsBAi0AFAAGAAgA&#10;AAAhAHwFo0yKAgAAlQUAAA4AAAAAAAAAAAAAAAAALgIAAGRycy9lMm9Eb2MueG1sUEsBAi0AFAAG&#10;AAgAAAAhAOO3MKHeAAAACQEAAA8AAAAAAAAAAAAAAAAA5AQAAGRycy9kb3ducmV2LnhtbFBLBQYA&#10;AAAABAAEAPMAAADvBQAAAAA=&#10;" fillcolor="#0e3a6c" strokecolor="white [3212]" strokeweight="2pt">
                      <v:textbox inset="0,,0">
                        <w:txbxContent>
                          <w:p w14:paraId="3068B2D7"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65</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03" behindDoc="0" locked="0" layoutInCell="1" allowOverlap="1" wp14:anchorId="5D62F0DB" wp14:editId="37BEDB53">
                      <wp:simplePos x="0" y="0"/>
                      <wp:positionH relativeFrom="column">
                        <wp:posOffset>2614235</wp:posOffset>
                      </wp:positionH>
                      <wp:positionV relativeFrom="paragraph">
                        <wp:posOffset>321728</wp:posOffset>
                      </wp:positionV>
                      <wp:extent cx="2818513" cy="5032"/>
                      <wp:effectExtent l="38100" t="38100" r="58420" b="52705"/>
                      <wp:wrapNone/>
                      <wp:docPr id="583" name="Straight Connector 583"/>
                      <wp:cNvGraphicFramePr/>
                      <a:graphic xmlns:a="http://schemas.openxmlformats.org/drawingml/2006/main">
                        <a:graphicData uri="http://schemas.microsoft.com/office/word/2010/wordprocessingShape">
                          <wps:wsp>
                            <wps:cNvCnPr/>
                            <wps:spPr>
                              <a:xfrm flipV="1">
                                <a:off x="0" y="0"/>
                                <a:ext cx="2818513"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A8014" id="Straight Connector 583" o:spid="_x0000_s1026" style="position:absolute;flip:y;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25.35pt" to="427.8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tc1wEAABIEAAAOAAAAZHJzL2Uyb0RvYy54bWysU01v3CAQvVfqf0Dcu7Z3lWhlrTeqNkkv&#10;VRu1ae8sDGskDAjo2v73HbDXaZsoUqteRjDMx3tvht3N0GlyBh+UNQ2tViUlYLgVypwa+u3x/t2W&#10;khCZEUxbAw0dIdCb/ds3u97VsLat1QI8wSIm1L1raBujq4si8BY6FlbWgcFHaX3HIl79qRCe9Vi9&#10;08W6LK+L3nrhvOUQAnpvp0e6z/WlBB4/SxkgEt1QxBaz9dkeky32O1afPHOt4jMM9g8oOqYMNl1K&#10;3bLIyA+vnpXqFPc2WBlX3HaFlVJxyByQTVX+weZryxxkLihOcItM4f+V5Z/OB/PgUYbehTq4B59Y&#10;DNJ3RGrlvuNMMy9ESoYs27jIBkMkHJ3rbbW9qjaUcHy7KjfrpGoxVUnVnA/xA9iOpENDtTKJFKvZ&#10;+WOIU+glJLm1STZYrcS90jpf/Ol40J6cWRrj3eb99WHu8VtYC0zcGUHi6HDVLEZP841M6ed+RJha&#10;FU/E8ymOGiYYX0ASJZDgJEHeSVhgMM7BxGrGoQ1GpzSJkJfEMvN8NXGOT6mQ9/VvkpeM3NmauCR3&#10;ylj/Uvc4XCDLKf6iwMQ7SXC0YswrkaXBxcvTnD9J2uxf7zn96SvvfwIAAP//AwBQSwMEFAAGAAgA&#10;AAAhANEvA3PfAAAACQEAAA8AAABkcnMvZG93bnJldi54bWxMj8FOwzAMhu9IvENkJC6IJZ3IGKXp&#10;NE0b4jjKHiBrQlvaOFGTbd3bY05wsmx/+v25WE1uYGc7xs6jgmwmgFmsvemwUXD43D0ugcWk0ejB&#10;o1VwtRFW5e1NoXPjL/hhz1VqGIVgzLWCNqWQcx7r1jodZz5YpN2XH51O1I4NN6O+ULgb+FyIBXe6&#10;Q7rQ6mA3ra376uQUVOFNbtff/XYvdtfNS+jdw+F9rtT93bR+BZbslP5g+NUndSjJ6ehPaCIbFDxl&#10;2TOhCqSgSsBSygWwIw0yCbws+P8Pyh8AAAD//wMAUEsBAi0AFAAGAAgAAAAhALaDOJL+AAAA4QEA&#10;ABMAAAAAAAAAAAAAAAAAAAAAAFtDb250ZW50X1R5cGVzXS54bWxQSwECLQAUAAYACAAAACEAOP0h&#10;/9YAAACUAQAACwAAAAAAAAAAAAAAAAAvAQAAX3JlbHMvLnJlbHNQSwECLQAUAAYACAAAACEAC4Zr&#10;XNcBAAASBAAADgAAAAAAAAAAAAAAAAAuAgAAZHJzL2Uyb0RvYy54bWxQSwECLQAUAAYACAAAACEA&#10;0S8Dc9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w:drawing>
                <wp:inline distT="0" distB="0" distL="0" distR="0" wp14:anchorId="2FF0C9DB" wp14:editId="437CB412">
                  <wp:extent cx="5436235" cy="1724686"/>
                  <wp:effectExtent l="0" t="0" r="0" b="0"/>
                  <wp:docPr id="725" name="Chart 72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r w:rsidR="006C6D43" w:rsidRPr="006C6D43" w14:paraId="7D96CEB1" w14:textId="77777777" w:rsidTr="00E108E4">
        <w:trPr>
          <w:trHeight w:val="422"/>
        </w:trPr>
        <w:tc>
          <w:tcPr>
            <w:tcW w:w="8778" w:type="dxa"/>
            <w:shd w:val="clear" w:color="auto" w:fill="FFFFFF" w:themeFill="background1"/>
          </w:tcPr>
          <w:p w14:paraId="6A1A4384" w14:textId="0CA659A3" w:rsidR="00037526" w:rsidRPr="006C6D43" w:rsidRDefault="00037526" w:rsidP="00E108E4">
            <w:pPr>
              <w:pStyle w:val="BASE"/>
              <w:rPr>
                <w:color w:val="auto"/>
              </w:rPr>
            </w:pPr>
            <w:r w:rsidRPr="006C6D43">
              <w:rPr>
                <w:color w:val="auto"/>
              </w:rPr>
              <w:t>Q12</w:t>
            </w:r>
            <w:r w:rsidRPr="006C6D43">
              <w:rPr>
                <w:color w:val="auto"/>
              </w:rPr>
              <w:tab/>
              <w:t xml:space="preserve">How satisfied or dissatisfied were you with the support provided by </w:t>
            </w:r>
            <w:r w:rsidR="00C346B8" w:rsidRPr="006C6D43">
              <w:rPr>
                <w:color w:val="auto"/>
              </w:rPr>
              <w:t>the VEC</w:t>
            </w:r>
            <w:r w:rsidRPr="006C6D43">
              <w:rPr>
                <w:color w:val="auto"/>
              </w:rPr>
              <w:t xml:space="preserve"> to assist you with the process for disclosing political donations? Please use a scale from 1 to 10 where 1 is ‘extremely dissatisfied’ and 10 is ‘extremely satisfied’.</w:t>
            </w:r>
          </w:p>
          <w:p w14:paraId="0C9CFCB1"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(n=63)</w:t>
            </w:r>
          </w:p>
        </w:tc>
      </w:tr>
    </w:tbl>
    <w:p w14:paraId="1D844594" w14:textId="77777777" w:rsidR="00037526" w:rsidRPr="006C6D43" w:rsidRDefault="00037526" w:rsidP="00037526">
      <w:pPr>
        <w:spacing w:before="360"/>
        <w:rPr>
          <w:color w:val="auto"/>
        </w:rPr>
      </w:pPr>
      <w:r w:rsidRPr="006C6D43">
        <w:rPr>
          <w:color w:val="auto"/>
        </w:rPr>
        <w:t xml:space="preserve">Confidence was higher for candidates relating to disclosing political donations properly (net 82% satisfied). However, over one in ten expressed some level of dissatisfaction (14%).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423B87C" w14:textId="77777777" w:rsidTr="00E108E4">
        <w:trPr>
          <w:trHeight w:val="467"/>
        </w:trPr>
        <w:tc>
          <w:tcPr>
            <w:tcW w:w="8778" w:type="dxa"/>
            <w:shd w:val="clear" w:color="auto" w:fill="F2F2F2" w:themeFill="background1" w:themeFillShade="F2"/>
          </w:tcPr>
          <w:p w14:paraId="766DFA2E" w14:textId="64ABC7E0" w:rsidR="00037526" w:rsidRPr="006C6D43" w:rsidRDefault="00037526" w:rsidP="00E108E4">
            <w:pPr>
              <w:pStyle w:val="Caption"/>
              <w:rPr>
                <w:color w:val="auto"/>
              </w:rPr>
            </w:pPr>
            <w:bookmarkStart w:id="184" w:name="_Toc128056429"/>
            <w:bookmarkStart w:id="185" w:name="_Toc14014777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95</w:t>
            </w:r>
            <w:r w:rsidRPr="006C6D43">
              <w:rPr>
                <w:color w:val="auto"/>
              </w:rPr>
              <w:fldChar w:fldCharType="end"/>
            </w:r>
            <w:r w:rsidRPr="006C6D43">
              <w:rPr>
                <w:color w:val="auto"/>
              </w:rPr>
              <w:t xml:space="preserve">: </w:t>
            </w:r>
            <w:r w:rsidRPr="006C6D43">
              <w:rPr>
                <w:color w:val="auto"/>
              </w:rPr>
              <w:tab/>
              <w:t>Confidence with disclosing political donations properly</w:t>
            </w:r>
            <w:bookmarkEnd w:id="184"/>
            <w:bookmarkEnd w:id="185"/>
          </w:p>
        </w:tc>
      </w:tr>
      <w:tr w:rsidR="006C6D43" w:rsidRPr="006C6D43" w14:paraId="7A469C60" w14:textId="77777777" w:rsidTr="00E108E4">
        <w:trPr>
          <w:trHeight w:val="2715"/>
        </w:trPr>
        <w:tc>
          <w:tcPr>
            <w:tcW w:w="8778" w:type="dxa"/>
          </w:tcPr>
          <w:p w14:paraId="19695DF7"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06" behindDoc="0" locked="0" layoutInCell="1" allowOverlap="1" wp14:anchorId="2214E464" wp14:editId="168A9F9B">
                      <wp:simplePos x="0" y="0"/>
                      <wp:positionH relativeFrom="column">
                        <wp:posOffset>3528072</wp:posOffset>
                      </wp:positionH>
                      <wp:positionV relativeFrom="paragraph">
                        <wp:posOffset>145678</wp:posOffset>
                      </wp:positionV>
                      <wp:extent cx="356235" cy="356235"/>
                      <wp:effectExtent l="0" t="0" r="24765" b="24765"/>
                      <wp:wrapNone/>
                      <wp:docPr id="584" name="Oval 584"/>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9017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82</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4E464" id="Oval 584" o:spid="_x0000_s1171" style="position:absolute;margin-left:277.8pt;margin-top:11.45pt;width:28.05pt;height:28.0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GLigIAAJUFAAAOAAAAZHJzL2Uyb0RvYy54bWysVEtv2zAMvg/YfxB0X5xH0w1BnSJIl2FA&#10;0QZrh54VWYoFyKImKbGzXz9KfqRbih2G5aBQFPmR/Ezy5rapNDkK5xWYnE5GY0qE4VAos8/p9+fN&#10;h0+U+MBMwTQYkdOT8PR2+f7dTW0XYgol6EI4giDGL2qb0zIEu8gyz0tRMT8CKww+SnAVC3h1+6xw&#10;rEb0SmfT8fg6q8EV1gEX3qP2rn2ky4QvpeDhUUovAtE5xdxCOl06d/HMljdssXfMlop3abB/yKJi&#10;ymDQAeqOBUYOTl1AVYo78CDDiEOVgZSKi1QDVjMZ/1HNU8msSLUgOd4ONPn/B8sfjk9265CG2vqF&#10;RzFW0UhXxX/MjzSJrNNAlmgC4aicza+nszklHJ86GVGys7N1PnwRUJEo5FRorayP5bAFO9770Fr3&#10;VlHtQatio7ROF7ffrbUjRxY/3efZ6nodvxYG+M1Mm0vP2Dxi8N3tJ5eOCBM9s3PVSQonLSKeNt+E&#10;JKrAOqcp49SQZ0zGuTBh0j6VrBBtmvMx/vpgfRYp5wQYkSWWN2B3AL1lC9Jjt8V29tFVpH4enMd/&#10;S6x1HjxSZDBhcK6UAfcWgMaqusitfU9SS01kKTS7BrnBcZ9dRduo20Fx2jrioJ0wb/lG4We/Zz5s&#10;mcORwuHDNREe8ZAa6pxCJ1FSgvv5lj7aY6fjKyU1jmhO/Y8Dc4IS/dXgDMR5TsLV/OMUL67X7l5r&#10;zaFaA7bQBBeR5UmMtkH3onRQveAWWcVo+MQMx5g55cH1l3VoVwbuIS5Wq2SG82tZuDdPlkfwyHDs&#10;5efmhTnb9XzAYXmAfowv+r61jZ4GVocAUqWhOPPZcY+zn5qo21Nxuby+J6vzNl3+AgAA//8DAFBL&#10;AwQUAAYACAAAACEA1ZXSc94AAAAJAQAADwAAAGRycy9kb3ducmV2LnhtbEyPwU7DMBBE70j8g7VI&#10;3KiTiLg0ZFMhJC6cIBTBcRsvSWhsR7HThr/HnOhxNU8zb8vtYgZx5Mn3ziKkqwQE28bp3rYIu7en&#10;mzsQPpDVNDjLCD/sYVtdXpRUaHeyr3ysQytiifUFIXQhjIWUvunYkF+5kW3MvtxkKMRzaqWe6BTL&#10;zSCzJFHSUG/jQkcjP3bcHOrZIDTf9fth+lAvnna3mVGz+xyfHeL11fJwDyLwEv5h+NOP6lBFp72b&#10;rfZiQMjzXEUUIcs2ICKg0nQNYo+w3iQgq1Kef1D9AgAA//8DAFBLAQItABQABgAIAAAAIQC2gziS&#10;/gAAAOEBAAATAAAAAAAAAAAAAAAAAAAAAABbQ29udGVudF9UeXBlc10ueG1sUEsBAi0AFAAGAAgA&#10;AAAhADj9If/WAAAAlAEAAAsAAAAAAAAAAAAAAAAALwEAAF9yZWxzLy5yZWxzUEsBAi0AFAAGAAgA&#10;AAAhAJ7F8YuKAgAAlQUAAA4AAAAAAAAAAAAAAAAALgIAAGRycy9lMm9Eb2MueG1sUEsBAi0AFAAG&#10;AAgAAAAhANWV0nPeAAAACQEAAA8AAAAAAAAAAAAAAAAA5AQAAGRycy9kb3ducmV2LnhtbFBLBQYA&#10;AAAABAAEAPMAAADvBQAAAAA=&#10;" fillcolor="#0e3a6c" strokecolor="white [3212]" strokeweight="2pt">
                      <v:textbox inset="0,,0">
                        <w:txbxContent>
                          <w:p w14:paraId="46F9017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82</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05" behindDoc="0" locked="0" layoutInCell="1" allowOverlap="1" wp14:anchorId="5F19B787" wp14:editId="78A2950D">
                      <wp:simplePos x="0" y="0"/>
                      <wp:positionH relativeFrom="column">
                        <wp:posOffset>1811978</wp:posOffset>
                      </wp:positionH>
                      <wp:positionV relativeFrom="paragraph">
                        <wp:posOffset>318135</wp:posOffset>
                      </wp:positionV>
                      <wp:extent cx="3623981" cy="3594"/>
                      <wp:effectExtent l="38100" t="38100" r="52705" b="53975"/>
                      <wp:wrapNone/>
                      <wp:docPr id="585" name="Straight Connector 585"/>
                      <wp:cNvGraphicFramePr/>
                      <a:graphic xmlns:a="http://schemas.openxmlformats.org/drawingml/2006/main">
                        <a:graphicData uri="http://schemas.microsoft.com/office/word/2010/wordprocessingShape">
                          <wps:wsp>
                            <wps:cNvCnPr/>
                            <wps:spPr>
                              <a:xfrm>
                                <a:off x="0" y="0"/>
                                <a:ext cx="3623981"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00BAD" id="Straight Connector 585" o:spid="_x0000_s1026" style="position:absolute;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25.05pt" to="428.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R1zgEAAAgEAAAOAAAAZHJzL2Uyb0RvYy54bWysU9uO0zAQfUfiHyy/0yQtVLtR0xXq7vKC&#10;YMXlA1xn3FjyTbZpkr9n7KQpsEgIxMsktufMnHM83t0NWpEz+CCtaWi1KikBw20rzamhX788vrqh&#10;JERmWqasgYaOEOjd/uWLXe9qWNvOqhY8wSIm1L1raBejq4si8A40CyvrwOChsF6ziEt/KlrPeqyu&#10;VbEuy23RW986bzmEgLv30yHd5/pCAI8fhQgQiWoocos5+hyPKRb7HatPnrlO8pkG+wcWmkmDTZdS&#10;9ywy8s3LZ6W05N4GK+KKW11YISSHrAHVVOUvaj53zEHWguYEt9gU/l9Z/uF8ME8ebehdqIN78knF&#10;ILxOX+RHhmzWuJgFQyQcNzfb9eb2pqKE49nmze3r5GVxxTof4juwmqSfhippkhRWs/P7EKfUS0ra&#10;VibFYJVsH6VSeeFPx4Py5MzS5T1s3m4Pc4+f0jpg7YNpSRwdDpjF7OlWI5Pq+T4yTK2Kq9z8F0cF&#10;E41PIIhsUWCV6eZJhIUG4xxMrGYeymB2ggmkvADLPwPn/ASFPKV/A14QubM1cQFraaz/Xfc4XCiL&#10;Kf/iwKQ7WXC07ZgHIVuD45Zvc34aaZ5/XGf49QHvvwMAAP//AwBQSwMEFAAGAAgAAAAhAC6/RVzd&#10;AAAACQEAAA8AAABkcnMvZG93bnJldi54bWxMj01PwkAQhu8m/ofNmHiTLdhiKd0SY9SrAUnkOHSH&#10;bmN3tnQXqP/e5aS3+XjyzjPlarSdONPgW8cKppMEBHHtdMuNgu3n20MOwgdkjZ1jUvBDHlbV7U2J&#10;hXYXXtN5ExoRQ9gXqMCE0BdS+tqQRT9xPXHcHdxgMcR2aKQe8BLDbSdnSTKXFluOFwz29GKo/t6c&#10;rIImPS6+3tutbWn38YqpOR4Wj6jU/d34vAQRaAx/MFz1ozpU0WnvTqy96BTM8iyNqIIsmYKIQJ7N&#10;Y7G/Dp5AVqX8/0H1CwAA//8DAFBLAQItABQABgAIAAAAIQC2gziS/gAAAOEBAAATAAAAAAAAAAAA&#10;AAAAAAAAAABbQ29udGVudF9UeXBlc10ueG1sUEsBAi0AFAAGAAgAAAAhADj9If/WAAAAlAEAAAsA&#10;AAAAAAAAAAAAAAAALwEAAF9yZWxzLy5yZWxzUEsBAi0AFAAGAAgAAAAhAAd1tHXOAQAACAQAAA4A&#10;AAAAAAAAAAAAAAAALgIAAGRycy9lMm9Eb2MueG1sUEsBAi0AFAAGAAgAAAAhAC6/RVzdAAAACQEA&#10;AA8AAAAAAAAAAAAAAAAAKAQAAGRycy9kb3ducmV2LnhtbFBLBQYAAAAABAAEAPMAAAAyBQAAAAA=&#10;" strokecolor="#0e3a6c">
                      <v:stroke startarrow="oval" endarrow="oval"/>
                    </v:line>
                  </w:pict>
                </mc:Fallback>
              </mc:AlternateContent>
            </w:r>
            <w:r w:rsidRPr="006C6D43">
              <w:rPr>
                <w:noProof/>
                <w:color w:val="auto"/>
                <w:sz w:val="24"/>
                <w:szCs w:val="24"/>
                <w:lang w:eastAsia="en-AU"/>
              </w:rPr>
              <w:drawing>
                <wp:inline distT="0" distB="0" distL="0" distR="0" wp14:anchorId="103CF9DA" wp14:editId="0E49E9DA">
                  <wp:extent cx="5436235" cy="1724686"/>
                  <wp:effectExtent l="0" t="0" r="0" b="0"/>
                  <wp:docPr id="726" name="Chart 72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r>
      <w:tr w:rsidR="006C6D43" w:rsidRPr="006C6D43" w14:paraId="4D81B09E" w14:textId="77777777" w:rsidTr="00E108E4">
        <w:trPr>
          <w:trHeight w:val="422"/>
        </w:trPr>
        <w:tc>
          <w:tcPr>
            <w:tcW w:w="8778" w:type="dxa"/>
            <w:shd w:val="clear" w:color="auto" w:fill="FFFFFF" w:themeFill="background1"/>
          </w:tcPr>
          <w:p w14:paraId="01EA124E" w14:textId="77777777" w:rsidR="00037526" w:rsidRPr="006C6D43" w:rsidRDefault="00037526" w:rsidP="00E108E4">
            <w:pPr>
              <w:pStyle w:val="BASE"/>
              <w:rPr>
                <w:color w:val="auto"/>
              </w:rPr>
            </w:pPr>
            <w:r w:rsidRPr="006C6D43">
              <w:rPr>
                <w:color w:val="auto"/>
              </w:rPr>
              <w:t>Q13</w:t>
            </w:r>
            <w:r w:rsidRPr="006C6D43">
              <w:rPr>
                <w:color w:val="auto"/>
              </w:rPr>
              <w:tab/>
              <w:t>How confident or unconfident were you with disclosing any political donations appropriately? Please use a scale from 1 to 10 where 1 is ‘extremely unconfident’ and 10 is ‘extremely confident’.</w:t>
            </w:r>
          </w:p>
          <w:p w14:paraId="0BCCDE88"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(n=79)</w:t>
            </w:r>
          </w:p>
        </w:tc>
      </w:tr>
    </w:tbl>
    <w:p w14:paraId="03618A7D" w14:textId="77777777" w:rsidR="00037526" w:rsidRPr="006C6D43" w:rsidRDefault="00037526" w:rsidP="00037526">
      <w:pPr>
        <w:rPr>
          <w:color w:val="auto"/>
        </w:rPr>
      </w:pPr>
      <w:r w:rsidRPr="006C6D43">
        <w:rPr>
          <w:color w:val="auto"/>
        </w:rPr>
        <w:br w:type="page"/>
      </w:r>
    </w:p>
    <w:p w14:paraId="500A9395" w14:textId="77777777" w:rsidR="00037526" w:rsidRPr="006C6D43" w:rsidRDefault="00037526" w:rsidP="00037526">
      <w:pPr>
        <w:pStyle w:val="Heading4"/>
        <w:rPr>
          <w:color w:val="auto"/>
        </w:rPr>
      </w:pPr>
      <w:r w:rsidRPr="006C6D43">
        <w:rPr>
          <w:color w:val="auto"/>
        </w:rPr>
        <w:t>How to vote cards</w:t>
      </w:r>
    </w:p>
    <w:p w14:paraId="40CCA17B" w14:textId="2BD307DA" w:rsidR="00037526" w:rsidRPr="006C6D43" w:rsidRDefault="00037526" w:rsidP="00037526">
      <w:pPr>
        <w:rPr>
          <w:color w:val="auto"/>
        </w:rPr>
      </w:pPr>
      <w:r w:rsidRPr="006C6D43">
        <w:rPr>
          <w:color w:val="auto"/>
        </w:rPr>
        <w:t xml:space="preserve">Over half of candidates recalled receiving information from </w:t>
      </w:r>
      <w:r w:rsidR="00037E99" w:rsidRPr="006C6D43">
        <w:rPr>
          <w:color w:val="auto"/>
        </w:rPr>
        <w:t>the VEC</w:t>
      </w:r>
      <w:r w:rsidRPr="006C6D43">
        <w:rPr>
          <w:color w:val="auto"/>
        </w:rPr>
        <w:t xml:space="preserve"> about how to vote cards (HTVC, 55%). One quarter claimed they did </w:t>
      </w:r>
      <w:r w:rsidR="00914F09" w:rsidRPr="006C6D43">
        <w:rPr>
          <w:color w:val="auto"/>
        </w:rPr>
        <w:t>not,</w:t>
      </w:r>
      <w:r w:rsidRPr="006C6D43">
        <w:rPr>
          <w:color w:val="auto"/>
        </w:rPr>
        <w:t xml:space="preserve"> and the remainder could not remember receiving this information (25%, 20%, respectively). </w:t>
      </w:r>
    </w:p>
    <w:p w14:paraId="055BCA2C" w14:textId="77777777" w:rsidR="00037526" w:rsidRPr="006C6D43" w:rsidRDefault="00037526" w:rsidP="00037526">
      <w:pPr>
        <w:rPr>
          <w:color w:val="auto"/>
        </w:rPr>
      </w:pPr>
      <w:r w:rsidRPr="006C6D43">
        <w:rPr>
          <w:color w:val="auto"/>
        </w:rPr>
        <w:t xml:space="preserve">Of those who received this information, 68% believed that it was helpful.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DBE364D" w14:textId="77777777" w:rsidTr="00E108E4">
        <w:trPr>
          <w:trHeight w:val="467"/>
        </w:trPr>
        <w:tc>
          <w:tcPr>
            <w:tcW w:w="8778" w:type="dxa"/>
            <w:shd w:val="clear" w:color="auto" w:fill="F2F2F2" w:themeFill="background1" w:themeFillShade="F2"/>
          </w:tcPr>
          <w:p w14:paraId="2D67AF56" w14:textId="54EF3290" w:rsidR="00037526" w:rsidRPr="006C6D43" w:rsidRDefault="00037526" w:rsidP="00E108E4">
            <w:pPr>
              <w:pStyle w:val="Caption"/>
              <w:rPr>
                <w:color w:val="auto"/>
              </w:rPr>
            </w:pPr>
            <w:bookmarkStart w:id="186" w:name="_Toc128056430"/>
            <w:bookmarkStart w:id="187" w:name="_Toc14014777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96</w:t>
            </w:r>
            <w:r w:rsidRPr="006C6D43">
              <w:rPr>
                <w:color w:val="auto"/>
              </w:rPr>
              <w:fldChar w:fldCharType="end"/>
            </w:r>
            <w:r w:rsidRPr="006C6D43">
              <w:rPr>
                <w:color w:val="auto"/>
              </w:rPr>
              <w:t>:</w:t>
            </w:r>
            <w:r w:rsidRPr="006C6D43">
              <w:rPr>
                <w:color w:val="auto"/>
              </w:rPr>
              <w:tab/>
              <w:t xml:space="preserve">Information on HTVC registration requirements provided by </w:t>
            </w:r>
            <w:r w:rsidR="00037E99" w:rsidRPr="006C6D43">
              <w:rPr>
                <w:color w:val="auto"/>
              </w:rPr>
              <w:t>the VEC</w:t>
            </w:r>
            <w:bookmarkEnd w:id="186"/>
            <w:bookmarkEnd w:id="187"/>
          </w:p>
        </w:tc>
      </w:tr>
      <w:tr w:rsidR="006C6D43" w:rsidRPr="006C6D43" w14:paraId="0B6DA421" w14:textId="77777777" w:rsidTr="00E108E4">
        <w:trPr>
          <w:trHeight w:val="3366"/>
        </w:trPr>
        <w:tc>
          <w:tcPr>
            <w:tcW w:w="8778" w:type="dxa"/>
          </w:tcPr>
          <w:p w14:paraId="053633CB" w14:textId="77777777" w:rsidR="00037526" w:rsidRPr="006C6D43" w:rsidRDefault="00037526" w:rsidP="00E108E4">
            <w:pPr>
              <w:spacing w:after="0"/>
              <w:rPr>
                <w:color w:val="auto"/>
                <w:sz w:val="24"/>
                <w:szCs w:val="24"/>
              </w:rPr>
            </w:pPr>
            <w:r w:rsidRPr="006C6D43">
              <w:rPr>
                <w:noProof/>
                <w:color w:val="auto"/>
                <w:lang w:eastAsia="en-AU"/>
              </w:rPr>
              <w:drawing>
                <wp:anchor distT="0" distB="0" distL="114300" distR="114300" simplePos="0" relativeHeight="251658407" behindDoc="0" locked="0" layoutInCell="1" allowOverlap="1" wp14:anchorId="449D18E0" wp14:editId="59D02A8E">
                  <wp:simplePos x="0" y="0"/>
                  <wp:positionH relativeFrom="column">
                    <wp:posOffset>2503170</wp:posOffset>
                  </wp:positionH>
                  <wp:positionV relativeFrom="paragraph">
                    <wp:posOffset>683260</wp:posOffset>
                  </wp:positionV>
                  <wp:extent cx="466725" cy="466725"/>
                  <wp:effectExtent l="0" t="0" r="9525" b="9525"/>
                  <wp:wrapNone/>
                  <wp:docPr id="727" name="Picture 7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21FD79FB" wp14:editId="143D5758">
                  <wp:extent cx="5436235" cy="2181225"/>
                  <wp:effectExtent l="0" t="0" r="0" b="0"/>
                  <wp:docPr id="728" name="Chart 72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r w:rsidR="00037526" w:rsidRPr="006C6D43" w14:paraId="09D03D0A" w14:textId="77777777" w:rsidTr="00E108E4">
        <w:tc>
          <w:tcPr>
            <w:tcW w:w="8778" w:type="dxa"/>
            <w:shd w:val="clear" w:color="auto" w:fill="auto"/>
          </w:tcPr>
          <w:p w14:paraId="083E2E01" w14:textId="21E55FC2" w:rsidR="00037526" w:rsidRPr="006C6D43" w:rsidRDefault="00037526" w:rsidP="00E108E4">
            <w:pPr>
              <w:pStyle w:val="BASE"/>
              <w:rPr>
                <w:color w:val="auto"/>
              </w:rPr>
            </w:pPr>
            <w:r w:rsidRPr="006C6D43">
              <w:rPr>
                <w:color w:val="auto"/>
              </w:rPr>
              <w:t>Q14</w:t>
            </w:r>
            <w:r w:rsidRPr="006C6D43">
              <w:rPr>
                <w:color w:val="auto"/>
              </w:rPr>
              <w:tab/>
              <w:t xml:space="preserve">Did </w:t>
            </w:r>
            <w:r w:rsidR="00C346B8" w:rsidRPr="006C6D43">
              <w:rPr>
                <w:color w:val="auto"/>
              </w:rPr>
              <w:t>the VEC</w:t>
            </w:r>
            <w:r w:rsidRPr="006C6D43">
              <w:rPr>
                <w:color w:val="auto"/>
              </w:rPr>
              <w:t xml:space="preserve"> provide you with information on HTVC registration requirements?</w:t>
            </w:r>
          </w:p>
          <w:p w14:paraId="54778FB0"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14C263E7"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31EE8F7D" w14:textId="77777777" w:rsidTr="00E108E4">
        <w:trPr>
          <w:trHeight w:val="467"/>
        </w:trPr>
        <w:tc>
          <w:tcPr>
            <w:tcW w:w="8778" w:type="dxa"/>
            <w:shd w:val="clear" w:color="auto" w:fill="F2F2F2" w:themeFill="background1" w:themeFillShade="F2"/>
          </w:tcPr>
          <w:p w14:paraId="007F6266" w14:textId="4E039CC4" w:rsidR="00037526" w:rsidRPr="006C6D43" w:rsidRDefault="00037526" w:rsidP="00E108E4">
            <w:pPr>
              <w:pStyle w:val="Caption"/>
              <w:rPr>
                <w:color w:val="auto"/>
              </w:rPr>
            </w:pPr>
            <w:bookmarkStart w:id="188" w:name="_Toc128056431"/>
            <w:bookmarkStart w:id="189" w:name="_Toc14014777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97</w:t>
            </w:r>
            <w:r w:rsidRPr="006C6D43">
              <w:rPr>
                <w:color w:val="auto"/>
              </w:rPr>
              <w:fldChar w:fldCharType="end"/>
            </w:r>
            <w:r w:rsidRPr="006C6D43">
              <w:rPr>
                <w:color w:val="auto"/>
              </w:rPr>
              <w:t xml:space="preserve">: </w:t>
            </w:r>
            <w:r w:rsidRPr="006C6D43">
              <w:rPr>
                <w:color w:val="auto"/>
              </w:rPr>
              <w:tab/>
              <w:t>Helpfulness of information provided on HTVC registration requirements</w:t>
            </w:r>
            <w:bookmarkEnd w:id="188"/>
            <w:bookmarkEnd w:id="189"/>
          </w:p>
        </w:tc>
      </w:tr>
      <w:tr w:rsidR="006C6D43" w:rsidRPr="006C6D43" w14:paraId="28E84F70" w14:textId="77777777" w:rsidTr="00E108E4">
        <w:trPr>
          <w:trHeight w:val="2715"/>
        </w:trPr>
        <w:tc>
          <w:tcPr>
            <w:tcW w:w="8778" w:type="dxa"/>
          </w:tcPr>
          <w:p w14:paraId="28037D3D"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09" behindDoc="0" locked="0" layoutInCell="1" allowOverlap="1" wp14:anchorId="104C978C" wp14:editId="655EA1C3">
                      <wp:simplePos x="0" y="0"/>
                      <wp:positionH relativeFrom="column">
                        <wp:posOffset>3813295</wp:posOffset>
                      </wp:positionH>
                      <wp:positionV relativeFrom="paragraph">
                        <wp:posOffset>137687</wp:posOffset>
                      </wp:positionV>
                      <wp:extent cx="356235" cy="356235"/>
                      <wp:effectExtent l="0" t="0" r="24765" b="24765"/>
                      <wp:wrapNone/>
                      <wp:docPr id="586" name="Oval 58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87C31"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68</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C978C" id="Oval 586" o:spid="_x0000_s1172" style="position:absolute;margin-left:300.25pt;margin-top:10.85pt;width:28.05pt;height:28.0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riigIAAJUFAAAOAAAAZHJzL2Uyb0RvYy54bWysVEtvGjEQvlfqf7B8bxZIoRXKEiHSVJVQ&#10;gkKqnI3XZi15Pa5t2KW/vmPvg7REPVTdg3c8j28enpmb26bS5CicV2ByOr4aUSIMh0KZfU6/P99/&#10;+EyJD8wUTIMROT0JT28X79/d1HYuJlCCLoQjCGL8vLY5LUOw8yzzvBQV81dghUGhBFexgFe3zwrH&#10;akSvdDYZjWZZDa6wDrjwHrl3rZAuEr6UgodHKb0IROcUYwvpdOncxTNb3LD53jFbKt6Fwf4hioop&#10;g04HqDsWGDk4dQFVKe7AgwxXHKoMpFRcpBwwm/Hoj2y2JbMi5YLF8XYok/9/sPzhuLUbh2WorZ97&#10;JGMWjXRV/GN8pEnFOg3FEk0gHJnX09nkekoJR1FHI0p2NrbOh68CKhKJnAqtlfUxHTZnx7UPrXav&#10;FdketCruldbp4va7lXbkyOLTfblezlbxtdDBb2raXFrG5hGD7W4/vjREmGiZnbNOVDhpEfG0eRKS&#10;qALznKSIU0OeMRnnwoRxKypZIdowpyP8emd9FCnmBBiRJaY3YHcAvWYL0mO3yXb60VSkfh6MR38L&#10;rDUeLJJnMGEwrpQB9xaAxqw6z61+X6S2NLFKodk1WBscd3x/1I28HRSnjSMO2gnzlt8rfPY182HD&#10;HI4UDh+uifCIh9RQ5xQ6ipIS3M+3+FEfOx2llNQ4ojn1Pw7MCUr0N4MzEOc5ER+nnyZ4cT1395pr&#10;DtUKsIXGuIgsT2TUDbonpYPqBbfIMnpDETMcfeaUB9dfVqFdGbiHuFgukxrOr2VhbbaWR/BY4djL&#10;z80Lc7br+YDD8gD9GF/0fasbLQ0sDwGkSkNxrmdXe5z91ETdnorL5fU9aZ236eIXAAAA//8DAFBL&#10;AwQUAAYACAAAACEAbhVRY90AAAAJAQAADwAAAGRycy9kb3ducmV2LnhtbEyPwU7DMBBE70j8g7VI&#10;3KjdiDpVyKZCSFw4QSiCoxsvSWi8jmKnDX+POcFxNU8zb8vd4gZxoin0nhHWKwWCuPG25xZh//p4&#10;swURomFrBs+E8E0BdtXlRWkK68/8Qqc6tiKVcCgMQhfjWEgZmo6cCSs/Eqfs00/OxHROrbSTOady&#10;N8hMKS2d6TktdGakh46aYz07hOarfjtO7/o5mP1t5vTsP8Ynj3h9tdzfgYi0xD8YfvWTOlTJ6eBn&#10;tkEMCFqpTUIRsnUOIgF6ozWIA0Keb0FWpfz/QfUDAAD//wMAUEsBAi0AFAAGAAgAAAAhALaDOJL+&#10;AAAA4QEAABMAAAAAAAAAAAAAAAAAAAAAAFtDb250ZW50X1R5cGVzXS54bWxQSwECLQAUAAYACAAA&#10;ACEAOP0h/9YAAACUAQAACwAAAAAAAAAAAAAAAAAvAQAAX3JlbHMvLnJlbHNQSwECLQAUAAYACAAA&#10;ACEAEzJK4ooCAACVBQAADgAAAAAAAAAAAAAAAAAuAgAAZHJzL2Uyb0RvYy54bWxQSwECLQAUAAYA&#10;CAAAACEAbhVRY90AAAAJAQAADwAAAAAAAAAAAAAAAADkBAAAZHJzL2Rvd25yZXYueG1sUEsFBgAA&#10;AAAEAAQA8wAAAO4FAAAAAA==&#10;" fillcolor="#0e3a6c" strokecolor="white [3212]" strokeweight="2pt">
                      <v:textbox inset="0,,0">
                        <w:txbxContent>
                          <w:p w14:paraId="6AC87C31"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68</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08" behindDoc="0" locked="0" layoutInCell="1" allowOverlap="1" wp14:anchorId="7A708FC0" wp14:editId="4B47B7C1">
                      <wp:simplePos x="0" y="0"/>
                      <wp:positionH relativeFrom="column">
                        <wp:posOffset>2433080</wp:posOffset>
                      </wp:positionH>
                      <wp:positionV relativeFrom="paragraph">
                        <wp:posOffset>321728</wp:posOffset>
                      </wp:positionV>
                      <wp:extent cx="2999668" cy="13659"/>
                      <wp:effectExtent l="38100" t="38100" r="48895" b="62865"/>
                      <wp:wrapNone/>
                      <wp:docPr id="587" name="Straight Connector 587"/>
                      <wp:cNvGraphicFramePr/>
                      <a:graphic xmlns:a="http://schemas.openxmlformats.org/drawingml/2006/main">
                        <a:graphicData uri="http://schemas.microsoft.com/office/word/2010/wordprocessingShape">
                          <wps:wsp>
                            <wps:cNvCnPr/>
                            <wps:spPr>
                              <a:xfrm flipV="1">
                                <a:off x="0" y="0"/>
                                <a:ext cx="2999668" cy="13659"/>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DB37C" id="Straight Connector 587" o:spid="_x0000_s1026" style="position:absolute;flip:y;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25.35pt" to="427.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nM1wEAABMEAAAOAAAAZHJzL2Uyb0RvYy54bWysU02P0zAQvSPxH6zcadKuiGjUdIW6u1wQ&#10;rFjYu2uPG0v+km2a5N8zdtIssGglEJeRPZ6P996Md9eDVuQMPkhr2mK9qgoChlkuzaktvn29e/Ou&#10;ICFSw6myBtpihFBc71+/2vWugY3trOLgCRYxoeldW3QxuqYsA+tA07CyDgw+Cus1jXj1p5J72mN1&#10;rcpNVdVlbz133jIIAb0302Oxz/WFABY/CxEgEtUWiC1m67M9Jlvud7Q5eeo6yWYY9B9QaCoNNl1K&#10;3dBIyXcvn5XSknkbrIgrZnVphZAMMgdks65+Y/PQUQeZC4oT3CJT+H9l2afzwdx7lKF3oQnu3icW&#10;g/CaCCXdI84080KkZMiyjYtsMETC0LnZbrd1jYNm+La+qt9uk6zlVCaVcz7ED2A1SYe2UNIkVrSh&#10;548hTqGXkORWJtlgleR3Uql88afjQXlypmmOt1fv68Pc45ewDii/NZzE0eGuWYyeBhypVM/9iDC1&#10;Kp+Y51McFUwwvoAgkiPDSYO8lLDAoIyBiesZhzIYndIEQl4Sq8zzxcQ5PqVCXti/SV4ycmdr4pKs&#10;pbH+T93jcIEspviLAhPvJMHR8jHvRJYGNy9Pc/4labV/vuf0p7+8/wEAAP//AwBQSwMEFAAGAAgA&#10;AAAhALyAz9DfAAAACQEAAA8AAABkcnMvZG93bnJldi54bWxMj0FOwzAQRfdI3MEaJDaotUmVkoY4&#10;VVW1iCWEHsCNp0lIPLZit01vj1nBcmae/rxfrCczsAuOvrMk4XkugCHVVnfUSDh87WcZMB8UaTVY&#10;Qgk39LAu7+8KlWt7pU+8VKFhMYR8riS0Ibicc1+3aJSfW4cUbyc7GhXiODZcj+oaw83AEyGW3KiO&#10;4odWOdy2WPfV2Uio3Fu623z3uw+xv21XrjdPh/dEyseHafMKLOAU/mD41Y/qUEanoz2T9myQsMgW&#10;SUQlpOIFWASyNF0CO8ZFsgJeFvx/g/IHAAD//wMAUEsBAi0AFAAGAAgAAAAhALaDOJL+AAAA4QEA&#10;ABMAAAAAAAAAAAAAAAAAAAAAAFtDb250ZW50X1R5cGVzXS54bWxQSwECLQAUAAYACAAAACEAOP0h&#10;/9YAAACUAQAACwAAAAAAAAAAAAAAAAAvAQAAX3JlbHMvLnJlbHNQSwECLQAUAAYACAAAACEALc05&#10;zNcBAAATBAAADgAAAAAAAAAAAAAAAAAuAgAAZHJzL2Uyb0RvYy54bWxQSwECLQAUAAYACAAAACEA&#10;vIDP0N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w:drawing>
                <wp:inline distT="0" distB="0" distL="0" distR="0" wp14:anchorId="19613C76" wp14:editId="42592A12">
                  <wp:extent cx="5436235" cy="1724686"/>
                  <wp:effectExtent l="0" t="0" r="0" b="0"/>
                  <wp:docPr id="729" name="Chart 72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r>
      <w:tr w:rsidR="006C6D43" w:rsidRPr="006C6D43" w14:paraId="4AEEB6F1" w14:textId="77777777" w:rsidTr="00E108E4">
        <w:trPr>
          <w:trHeight w:val="422"/>
        </w:trPr>
        <w:tc>
          <w:tcPr>
            <w:tcW w:w="8778" w:type="dxa"/>
            <w:shd w:val="clear" w:color="auto" w:fill="FFFFFF" w:themeFill="background1"/>
          </w:tcPr>
          <w:p w14:paraId="733C3558" w14:textId="0212E79A" w:rsidR="00037526" w:rsidRPr="006C6D43" w:rsidRDefault="00037526" w:rsidP="00E108E4">
            <w:pPr>
              <w:pStyle w:val="BASE"/>
              <w:rPr>
                <w:color w:val="auto"/>
              </w:rPr>
            </w:pPr>
            <w:r w:rsidRPr="006C6D43">
              <w:rPr>
                <w:color w:val="auto"/>
              </w:rPr>
              <w:t>Q15</w:t>
            </w:r>
            <w:r w:rsidRPr="006C6D43">
              <w:rPr>
                <w:color w:val="auto"/>
              </w:rPr>
              <w:tab/>
              <w:t xml:space="preserve">How helpful was the information provided by </w:t>
            </w:r>
            <w:r w:rsidR="00C346B8" w:rsidRPr="006C6D43">
              <w:rPr>
                <w:color w:val="auto"/>
              </w:rPr>
              <w:t>the VEC</w:t>
            </w:r>
            <w:r w:rsidRPr="006C6D43">
              <w:rPr>
                <w:color w:val="auto"/>
              </w:rPr>
              <w:t xml:space="preserve"> on HTVC registration requirements? Please use a scale from 1 to 10 where 1 is ‘not at all helpful’ and 10 is ‘extremely helpful’.</w:t>
            </w:r>
          </w:p>
          <w:p w14:paraId="67D75542" w14:textId="27ECED15" w:rsidR="00037526" w:rsidRPr="006C6D43" w:rsidRDefault="00037526" w:rsidP="00E108E4">
            <w:pPr>
              <w:pStyle w:val="BASE"/>
              <w:rPr>
                <w:color w:val="auto"/>
              </w:rPr>
            </w:pPr>
            <w:r w:rsidRPr="006C6D43">
              <w:rPr>
                <w:color w:val="auto"/>
              </w:rPr>
              <w:t xml:space="preserve">Base: </w:t>
            </w:r>
            <w:r w:rsidRPr="006C6D43">
              <w:rPr>
                <w:color w:val="auto"/>
              </w:rPr>
              <w:tab/>
              <w:t xml:space="preserve">Respondents who received information from </w:t>
            </w:r>
            <w:r w:rsidR="00037E99" w:rsidRPr="006C6D43">
              <w:rPr>
                <w:color w:val="auto"/>
              </w:rPr>
              <w:t>the VEC</w:t>
            </w:r>
            <w:r w:rsidRPr="006C6D43">
              <w:rPr>
                <w:color w:val="auto"/>
              </w:rPr>
              <w:t xml:space="preserve"> on HTVC registration requirements, ‘don’t know’ responses excluded (n=50)</w:t>
            </w:r>
          </w:p>
        </w:tc>
      </w:tr>
    </w:tbl>
    <w:p w14:paraId="42ED1FF4" w14:textId="77777777" w:rsidR="00037526" w:rsidRPr="006C6D43" w:rsidRDefault="00037526" w:rsidP="00037526">
      <w:pPr>
        <w:rPr>
          <w:color w:val="auto"/>
        </w:rPr>
      </w:pPr>
    </w:p>
    <w:p w14:paraId="1DEFBCC4" w14:textId="77777777" w:rsidR="00037526" w:rsidRPr="006C6D43" w:rsidRDefault="00037526" w:rsidP="00037526">
      <w:pPr>
        <w:spacing w:after="200"/>
        <w:rPr>
          <w:color w:val="auto"/>
        </w:rPr>
      </w:pPr>
      <w:r w:rsidRPr="006C6D43">
        <w:rPr>
          <w:color w:val="auto"/>
        </w:rPr>
        <w:br w:type="page"/>
      </w:r>
    </w:p>
    <w:p w14:paraId="11297EFA" w14:textId="65F88E93" w:rsidR="00037526" w:rsidRPr="006C6D43" w:rsidRDefault="00037526" w:rsidP="00037526">
      <w:pPr>
        <w:spacing w:after="200"/>
        <w:rPr>
          <w:color w:val="auto"/>
        </w:rPr>
      </w:pPr>
      <w:r w:rsidRPr="006C6D43">
        <w:rPr>
          <w:color w:val="auto"/>
        </w:rPr>
        <w:t xml:space="preserve">The following suggestions were given by candidates on how </w:t>
      </w:r>
      <w:r w:rsidR="00037E99" w:rsidRPr="006C6D43">
        <w:rPr>
          <w:color w:val="auto"/>
        </w:rPr>
        <w:t>the VEC</w:t>
      </w:r>
      <w:r w:rsidRPr="006C6D43">
        <w:rPr>
          <w:color w:val="auto"/>
        </w:rPr>
        <w:t xml:space="preserve"> could improve the process for registering HTVCs: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3CD90C64" w14:textId="77777777" w:rsidTr="00E108E4">
        <w:trPr>
          <w:trHeight w:val="673"/>
        </w:trPr>
        <w:tc>
          <w:tcPr>
            <w:tcW w:w="666" w:type="dxa"/>
            <w:vAlign w:val="center"/>
          </w:tcPr>
          <w:p w14:paraId="7FF8F324"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71AFDF02" wp14:editId="030B5434">
                      <wp:extent cx="276225" cy="276225"/>
                      <wp:effectExtent l="0" t="0" r="9525" b="9525"/>
                      <wp:docPr id="588" name="Oval 58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EF1DF"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AFDF02" id="Oval 588" o:spid="_x0000_s117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uqfgIAAGUFAAAOAAAAZHJzL2Uyb0RvYy54bWysVEtv2zAMvg/YfxB0X52kaDYEdYogXYcB&#10;RVu0HXpWZCkWIIuapCTOfv1I+ZFtLXYYloNCiR8/Pkzy8qptLNurEA24kk/PJpwpJ6Eyblvyb883&#10;Hz5xFpNwlbDgVMmPKvKr5ft3lwe/UDOowVYqMCRxcXHwJa9T8ouiiLJWjYhn4JVDpYbQiITXsC2q&#10;IA7I3thiNpnMiwOEygeQKkZ8ve6UfJn5tVYy3WsdVWK25BhbymfI54bOYnkpFtsgfG1kH4b4hyga&#10;YRw6HamuRRJsF8wrqsbIABF0OpPQFKC1kSrngNlMJ39k81QLr3IuWJzoxzLF/0cr7/ZP/iFgGQ4+&#10;LiKKlEWrQ0P/GB9rc7GOY7FUm5jEx9nH+Wx2wZlEVS8jS3Ey9iGmLwoaRkLJlbXGR0pHLMT+NqYO&#10;PaDoOYI11Y2xNl/CdrO2ge0FfbrP56v5mr4WOvgNZh2BHZBZp6aX4pRNltLRKsJZ96g0MxXFnyPJ&#10;jaZGP0JK5dK0U9WiUp37iwn+Bu/UmmSRY8mExKzR/8jdEwzIjmTg7qLs8WSqcp+OxpO/BdYZjxbZ&#10;M7g0GjfGQXiLwGJWvecOPxSpKw1VKbWbFmuDY3w+Jyy9baA6PgQWoJuc6OWNwc95K2J6EAFHBYcK&#10;xz/d46EtHEoOvcRZDeHHW++Exw5GLWcHHL2Sx+87ERRn9qvD3qY5HYQwCJtBcLtmDdgSU1wsXmYR&#10;DUKyg6gDNC+4FVbkBVXCSfRVcpnCcFmnbgXgXpFqtcownEcv0q178pLIqbLUm8/tiwi+7+GEzX8H&#10;w1i+6uMOS5YOVrsE2uQmP9WxrznOcm6efu/Qsvj1nlGn7bj8C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dAULqn4CAABlBQAA&#10;DgAAAAAAAAAAAAAAAAAuAgAAZHJzL2Uyb0RvYy54bWxQSwECLQAUAAYACAAAACEAccAeO9oAAAAD&#10;AQAADwAAAAAAAAAAAAAAAADYBAAAZHJzL2Rvd25yZXYueG1sUEsFBgAAAAAEAAQA8wAAAN8FAAAA&#10;AA==&#10;" fillcolor="#0e3a6c" stroked="f" strokeweight="2pt">
                      <v:textbox inset="0,0,0,0">
                        <w:txbxContent>
                          <w:p w14:paraId="522EF1DF"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0C94A05F" w14:textId="77777777" w:rsidR="00037526" w:rsidRPr="006C6D43" w:rsidRDefault="00037526" w:rsidP="00E108E4">
            <w:pPr>
              <w:spacing w:after="0"/>
              <w:rPr>
                <w:iCs/>
                <w:color w:val="auto"/>
              </w:rPr>
            </w:pPr>
            <w:r w:rsidRPr="006C6D43">
              <w:rPr>
                <w:iCs/>
                <w:color w:val="auto"/>
              </w:rPr>
              <w:t xml:space="preserve">Tell you exactly what you have to have on there, and what isn't allowed. </w:t>
            </w:r>
          </w:p>
        </w:tc>
      </w:tr>
      <w:tr w:rsidR="006C6D43" w:rsidRPr="006C6D43" w14:paraId="062029E3" w14:textId="77777777" w:rsidTr="00E108E4">
        <w:trPr>
          <w:trHeight w:val="673"/>
        </w:trPr>
        <w:tc>
          <w:tcPr>
            <w:tcW w:w="666" w:type="dxa"/>
            <w:vAlign w:val="center"/>
          </w:tcPr>
          <w:p w14:paraId="6DBD34CA"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64AA07C2" wp14:editId="69F89882">
                      <wp:extent cx="276225" cy="276225"/>
                      <wp:effectExtent l="0" t="0" r="9525" b="9525"/>
                      <wp:docPr id="589" name="Oval 58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2E64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AA07C2" id="Oval 589" o:spid="_x0000_s117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HAfgIAAGUFAAAOAAAAZHJzL2Uyb0RvYy54bWysVEtv2zAMvg/YfxB0X52kaDsEdYogXYcB&#10;RVssHXpWZCkWIIuapCTOfv1I+ZFtLXYYloNCiR8/Pkzy+qZtLNurEA24kk/PJpwpJ6Eyblvyb893&#10;Hz5yFpNwlbDgVMmPKvKbxft31wc/VzOowVYqMCRxcX7wJa9T8vOiiLJWjYhn4JVDpYbQiITXsC2q&#10;IA7I3thiNplcFgcIlQ8gVYz4etsp+SLza61ketQ6qsRsyTG2lM+Qzw2dxeJazLdB+NrIPgzxD1E0&#10;wjh0OlLdiiTYLphXVI2RASLodCahKUBrI1XOAbOZTv7IZl0Lr3IuWJzoxzLF/0crH/Zr/xSwDAcf&#10;5xFFyqLVoaF/jI+1uVjHsViqTUzi4+zqcja74EyiqpeRpTgZ+xDTZwUNI6HkylrjI6Uj5mJ/H1OH&#10;HlD0HMGa6s5Ymy9hu1nZwPaCPt2n8+Xlir4WOvgNZh2BHZBZp6aX4pRNltLRKsJZ91VpZiqKP0eS&#10;G02NfoSUyqVpp6pFpTr3FxP8Dd6pNckix5IJiVmj/5G7JxiQHcnA3UXZ48lU5T4djSd/C6wzHi2y&#10;Z3BpNG6Mg/AWgcWses8dfihSVxqqUmo3LdYGx/j8irD0toHq+BRYgG5yopd3Bj/nvYjpSQQcFRwq&#10;HP/0iIe2cCg59BJnNYQfb70THjsYtZwdcPRKHr/vRFCc2S8Oe5vmdBDCIGwGwe2aFWBLTHGxeJlF&#10;NAjJDqIO0LzgVliSF1QJJ9FXyWUKw2WVuhWAe0Wq5TLDcB69SPdu7SWRU2WpN5/bFxF838MJm/8B&#10;hrF81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Eb8hwH4CAABlBQAA&#10;DgAAAAAAAAAAAAAAAAAuAgAAZHJzL2Uyb0RvYy54bWxQSwECLQAUAAYACAAAACEAccAeO9oAAAAD&#10;AQAADwAAAAAAAAAAAAAAAADYBAAAZHJzL2Rvd25yZXYueG1sUEsFBgAAAAAEAAQA8wAAAN8FAAAA&#10;AA==&#10;" fillcolor="#0e3a6c" stroked="f" strokeweight="2pt">
                      <v:textbox inset="0,0,0,0">
                        <w:txbxContent>
                          <w:p w14:paraId="59F2E64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0E9F08C5" w14:textId="074A1424" w:rsidR="00037526" w:rsidRPr="006C6D43" w:rsidRDefault="00037526" w:rsidP="00E108E4">
            <w:pPr>
              <w:spacing w:after="0"/>
              <w:rPr>
                <w:iCs/>
                <w:color w:val="auto"/>
              </w:rPr>
            </w:pPr>
            <w:r w:rsidRPr="006C6D43">
              <w:rPr>
                <w:iCs/>
                <w:color w:val="auto"/>
              </w:rPr>
              <w:t>Not enough time from the verification of the candidate being declared to the cut off time for HTVC</w:t>
            </w:r>
            <w:r w:rsidR="000A4734" w:rsidRPr="006C6D43">
              <w:rPr>
                <w:iCs/>
                <w:color w:val="auto"/>
              </w:rPr>
              <w:t>s</w:t>
            </w:r>
            <w:r w:rsidRPr="006C6D43">
              <w:rPr>
                <w:iCs/>
                <w:color w:val="auto"/>
              </w:rPr>
              <w:t xml:space="preserve">. It made it difficult to provided full information of preferences. </w:t>
            </w:r>
          </w:p>
        </w:tc>
      </w:tr>
      <w:tr w:rsidR="006C6D43" w:rsidRPr="006C6D43" w14:paraId="53DC70BE" w14:textId="77777777" w:rsidTr="00E108E4">
        <w:trPr>
          <w:trHeight w:val="673"/>
        </w:trPr>
        <w:tc>
          <w:tcPr>
            <w:tcW w:w="666" w:type="dxa"/>
            <w:shd w:val="clear" w:color="auto" w:fill="auto"/>
            <w:vAlign w:val="center"/>
          </w:tcPr>
          <w:p w14:paraId="1AF3A569"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00FFADD0" wp14:editId="6BBBBE54">
                      <wp:extent cx="276225" cy="276225"/>
                      <wp:effectExtent l="0" t="0" r="9525" b="9525"/>
                      <wp:docPr id="590" name="Oval 59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3AC7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FFADD0" id="Oval 590" o:spid="_x0000_s117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LqfgIAAGUFAAAOAAAAZHJzL2Uyb0RvYy54bWysVEtv2zAMvg/YfxB0X52kaFcEdYogXYcB&#10;RVssHXpWZCkWIIuapCTOfv1I+ZFtLXYYloNCiR8/Pkzy+qZtLNurEA24kk/PJpwpJ6Eyblvyb893&#10;H644i0m4SlhwquRHFfnN4v2764OfqxnUYCsVGJK4OD/4ktcp+XlRRFmrRsQz8MqhUkNoRMJr2BZV&#10;EAdkb2wxm0wuiwOEygeQKkZ8ve2UfJH5tVYyPWodVWK25BhbymfI54bOYnEt5tsgfG1kH4b4hyga&#10;YRw6HaluRRJsF8wrqsbIABF0OpPQFKC1kSrngNlMJ39ks66FVzkXLE70Y5ni/6OVD/u1fwpYhoOP&#10;84giZdHq0NA/xsfaXKzjWCzVJibxcfbxcja74EyiqpeRpTgZ+xDTZwUNI6HkylrjI6Uj5mJ/H1OH&#10;HlD0HMGa6s5Ymy9hu1nZwPaCPt2n8+Xlir4WOvgNZh2BHZBZp6aX4pRNltLRKsJZ91VpZiqKP0eS&#10;G02NfoSUyqVpp6pFpTr3FxP8Dd6pNckix5IJiVmj/5G7JxiQHcnA3UXZ48lU5T4djSd/C6wzHi2y&#10;Z3BpNG6Mg/AWgcWses8dfihSVxqqUmo3LdYGx/j8irD0toHq+BRYgG5yopd3Bj/nvYjpSQQcFRwq&#10;HP/0iIe2cCg59BJnNYQfb70THjsYtZwdcPRKHr/vRFCc2S8Oe5vmdBDCIGwGwe2aFWBLTHGxeJlF&#10;NAjJDqIO0LzgVliSF1QJJ9FXyWUKw2WVuhWAe0Wq5TLDcB69SPdu7SWRU2WpN5/bFxF838MJm/8B&#10;hrF81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wUEy6n4CAABlBQAA&#10;DgAAAAAAAAAAAAAAAAAuAgAAZHJzL2Uyb0RvYy54bWxQSwECLQAUAAYACAAAACEAccAeO9oAAAAD&#10;AQAADwAAAAAAAAAAAAAAAADYBAAAZHJzL2Rvd25yZXYueG1sUEsFBgAAAAAEAAQA8wAAAN8FAAAA&#10;AA==&#10;" fillcolor="#0e3a6c" stroked="f" strokeweight="2pt">
                      <v:textbox inset="0,0,0,0">
                        <w:txbxContent>
                          <w:p w14:paraId="21D3AC7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101D6C9D" w14:textId="77777777" w:rsidR="00037526" w:rsidRPr="006C6D43" w:rsidRDefault="00037526" w:rsidP="00E108E4">
            <w:pPr>
              <w:spacing w:after="0"/>
              <w:rPr>
                <w:iCs/>
                <w:color w:val="auto"/>
              </w:rPr>
            </w:pPr>
            <w:r w:rsidRPr="006C6D43">
              <w:rPr>
                <w:iCs/>
                <w:color w:val="auto"/>
              </w:rPr>
              <w:t xml:space="preserve">The way it was explained was not clear; it should be in layman's terms. It's very ambiguous. It can be interpreted in multiple different ways. There's a very tight window. To make process full-proof - they should have a HTVC template. It would make things so simple. </w:t>
            </w:r>
          </w:p>
        </w:tc>
      </w:tr>
    </w:tbl>
    <w:p w14:paraId="4ADDFB38" w14:textId="77777777" w:rsidR="00037526" w:rsidRPr="006C6D43" w:rsidRDefault="00037526" w:rsidP="00037526">
      <w:pPr>
        <w:rPr>
          <w:color w:val="auto"/>
        </w:rPr>
      </w:pPr>
      <w:r w:rsidRPr="006C6D43">
        <w:rPr>
          <w:color w:val="auto"/>
        </w:rPr>
        <w:br w:type="page"/>
      </w:r>
    </w:p>
    <w:p w14:paraId="40FB7726" w14:textId="77777777" w:rsidR="00037526" w:rsidRPr="006C6D43" w:rsidRDefault="00037526" w:rsidP="00037526">
      <w:pPr>
        <w:pStyle w:val="Heading4"/>
        <w:rPr>
          <w:color w:val="auto"/>
        </w:rPr>
      </w:pPr>
      <w:r w:rsidRPr="006C6D43">
        <w:rPr>
          <w:color w:val="auto"/>
        </w:rPr>
        <w:t>Mass media advertising</w:t>
      </w:r>
    </w:p>
    <w:p w14:paraId="0A16C48D" w14:textId="6F8130E8" w:rsidR="00037526" w:rsidRPr="006C6D43" w:rsidRDefault="00037526" w:rsidP="00037526">
      <w:pPr>
        <w:rPr>
          <w:color w:val="auto"/>
        </w:rPr>
      </w:pPr>
      <w:r w:rsidRPr="006C6D43">
        <w:rPr>
          <w:color w:val="auto"/>
        </w:rPr>
        <w:t xml:space="preserve">The majority of candidates recalled seeing some form of communications or advertising from </w:t>
      </w:r>
      <w:r w:rsidR="00037E99" w:rsidRPr="006C6D43">
        <w:rPr>
          <w:color w:val="auto"/>
        </w:rPr>
        <w:t>the VEC</w:t>
      </w:r>
      <w:r w:rsidRPr="006C6D43">
        <w:rPr>
          <w:color w:val="auto"/>
        </w:rPr>
        <w:t xml:space="preserve"> (82%). However, 16% did not recall any form of communication from </w:t>
      </w:r>
      <w:r w:rsidR="00037E99" w:rsidRPr="006C6D43">
        <w:rPr>
          <w:color w:val="auto"/>
        </w:rPr>
        <w:t>the VEC</w:t>
      </w:r>
      <w:r w:rsidRPr="006C6D43">
        <w:rPr>
          <w:color w:val="auto"/>
        </w:rPr>
        <w:t>. The most frequently recalled sources of information were free-to-air TV and social media (each 30%). None recalled the EasyVote Guide. Two thirds of candidates believed that these communications or advertisements were effective (63%, figure on the following page)</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0C5C07C" w14:textId="77777777" w:rsidTr="00E108E4">
        <w:trPr>
          <w:trHeight w:val="467"/>
        </w:trPr>
        <w:tc>
          <w:tcPr>
            <w:tcW w:w="8778" w:type="dxa"/>
            <w:shd w:val="clear" w:color="auto" w:fill="F2F2F2" w:themeFill="background1" w:themeFillShade="F2"/>
          </w:tcPr>
          <w:p w14:paraId="267EFD3C" w14:textId="145E54F7" w:rsidR="00037526" w:rsidRPr="006C6D43" w:rsidRDefault="00037526" w:rsidP="00E108E4">
            <w:pPr>
              <w:pStyle w:val="Caption"/>
              <w:rPr>
                <w:color w:val="auto"/>
              </w:rPr>
            </w:pPr>
            <w:bookmarkStart w:id="190" w:name="_Toc128056432"/>
            <w:bookmarkStart w:id="191" w:name="_Toc14014777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98</w:t>
            </w:r>
            <w:r w:rsidRPr="006C6D43">
              <w:rPr>
                <w:color w:val="auto"/>
              </w:rPr>
              <w:fldChar w:fldCharType="end"/>
            </w:r>
            <w:r w:rsidRPr="006C6D43">
              <w:rPr>
                <w:color w:val="auto"/>
              </w:rPr>
              <w:t>:</w:t>
            </w:r>
            <w:r w:rsidRPr="006C6D43">
              <w:rPr>
                <w:color w:val="auto"/>
              </w:rPr>
              <w:tab/>
              <w:t xml:space="preserve">Saw communications or advertising by </w:t>
            </w:r>
            <w:r w:rsidR="00037E99" w:rsidRPr="006C6D43">
              <w:rPr>
                <w:color w:val="auto"/>
              </w:rPr>
              <w:t>the VEC</w:t>
            </w:r>
            <w:r w:rsidRPr="006C6D43">
              <w:rPr>
                <w:color w:val="auto"/>
              </w:rPr>
              <w:t xml:space="preserve"> during election</w:t>
            </w:r>
            <w:bookmarkEnd w:id="190"/>
            <w:bookmarkEnd w:id="191"/>
          </w:p>
        </w:tc>
      </w:tr>
      <w:tr w:rsidR="006C6D43" w:rsidRPr="006C6D43" w14:paraId="6C615012" w14:textId="77777777" w:rsidTr="00E108E4">
        <w:trPr>
          <w:trHeight w:val="2665"/>
        </w:trPr>
        <w:tc>
          <w:tcPr>
            <w:tcW w:w="8778" w:type="dxa"/>
          </w:tcPr>
          <w:p w14:paraId="6D763F25" w14:textId="77777777" w:rsidR="00037526" w:rsidRPr="006C6D43" w:rsidRDefault="00037526" w:rsidP="00E108E4">
            <w:pPr>
              <w:spacing w:after="0"/>
              <w:jc w:val="center"/>
              <w:rPr>
                <w:color w:val="auto"/>
                <w:sz w:val="24"/>
                <w:szCs w:val="24"/>
              </w:rPr>
            </w:pPr>
            <w:r w:rsidRPr="006C6D43">
              <w:rPr>
                <w:noProof/>
                <w:color w:val="auto"/>
                <w:lang w:eastAsia="en-AU"/>
              </w:rPr>
              <w:drawing>
                <wp:anchor distT="0" distB="0" distL="114300" distR="114300" simplePos="0" relativeHeight="251658410" behindDoc="0" locked="0" layoutInCell="1" allowOverlap="1" wp14:anchorId="1C819E72" wp14:editId="33A83915">
                  <wp:simplePos x="0" y="0"/>
                  <wp:positionH relativeFrom="column">
                    <wp:posOffset>2506980</wp:posOffset>
                  </wp:positionH>
                  <wp:positionV relativeFrom="paragraph">
                    <wp:posOffset>498535</wp:posOffset>
                  </wp:positionV>
                  <wp:extent cx="466725" cy="466725"/>
                  <wp:effectExtent l="0" t="0" r="9525" b="9525"/>
                  <wp:wrapNone/>
                  <wp:docPr id="730" name="Picture 7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57A2A0E9" wp14:editId="1503F306">
                  <wp:extent cx="4789714" cy="1707847"/>
                  <wp:effectExtent l="0" t="0" r="0" b="0"/>
                  <wp:docPr id="731" name="Chart 73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r w:rsidR="00037526" w:rsidRPr="006C6D43" w14:paraId="2D2DC3EF" w14:textId="77777777" w:rsidTr="00E108E4">
        <w:tc>
          <w:tcPr>
            <w:tcW w:w="8778" w:type="dxa"/>
            <w:shd w:val="clear" w:color="auto" w:fill="auto"/>
          </w:tcPr>
          <w:p w14:paraId="6C49B673" w14:textId="77777777" w:rsidR="00037526" w:rsidRPr="006C6D43" w:rsidRDefault="00037526" w:rsidP="00E108E4">
            <w:pPr>
              <w:pStyle w:val="BASE"/>
              <w:rPr>
                <w:color w:val="auto"/>
              </w:rPr>
            </w:pPr>
            <w:r w:rsidRPr="006C6D43">
              <w:rPr>
                <w:color w:val="auto"/>
              </w:rPr>
              <w:t>Q17</w:t>
            </w:r>
            <w:r w:rsidRPr="006C6D43">
              <w:rPr>
                <w:color w:val="auto"/>
              </w:rPr>
              <w:tab/>
              <w:t>During the election did you see or hear any communications or advertising by the Victorian Electoral Commission about enrolling to vote, the importance of voting, the date of the election, where to vote, how to vote or what to do if voters were away from home on election day?</w:t>
            </w:r>
          </w:p>
          <w:p w14:paraId="62E959FA"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4FC261D1"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C3711D2" w14:textId="77777777" w:rsidTr="00E108E4">
        <w:trPr>
          <w:trHeight w:val="467"/>
        </w:trPr>
        <w:tc>
          <w:tcPr>
            <w:tcW w:w="8778" w:type="dxa"/>
            <w:shd w:val="clear" w:color="auto" w:fill="F2F2F2" w:themeFill="background1" w:themeFillShade="F2"/>
          </w:tcPr>
          <w:p w14:paraId="6F2F7F64" w14:textId="4A863216" w:rsidR="00037526" w:rsidRPr="006C6D43" w:rsidRDefault="00037526" w:rsidP="00E108E4">
            <w:pPr>
              <w:pStyle w:val="Caption"/>
              <w:rPr>
                <w:color w:val="auto"/>
              </w:rPr>
            </w:pPr>
            <w:bookmarkStart w:id="192" w:name="_Toc128056433"/>
            <w:bookmarkStart w:id="193" w:name="_Toc14014777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99</w:t>
            </w:r>
            <w:r w:rsidRPr="006C6D43">
              <w:rPr>
                <w:color w:val="auto"/>
              </w:rPr>
              <w:fldChar w:fldCharType="end"/>
            </w:r>
            <w:r w:rsidRPr="006C6D43">
              <w:rPr>
                <w:color w:val="auto"/>
              </w:rPr>
              <w:t>:</w:t>
            </w:r>
            <w:r w:rsidRPr="006C6D43">
              <w:rPr>
                <w:color w:val="auto"/>
              </w:rPr>
              <w:tab/>
              <w:t>Recall of election communication channels (prompted)</w:t>
            </w:r>
            <w:bookmarkEnd w:id="192"/>
            <w:bookmarkEnd w:id="193"/>
          </w:p>
        </w:tc>
      </w:tr>
      <w:tr w:rsidR="006C6D43" w:rsidRPr="006C6D43" w14:paraId="798604A9" w14:textId="77777777" w:rsidTr="00E108E4">
        <w:trPr>
          <w:trHeight w:val="3366"/>
        </w:trPr>
        <w:tc>
          <w:tcPr>
            <w:tcW w:w="8778" w:type="dxa"/>
          </w:tcPr>
          <w:p w14:paraId="37B36DBF" w14:textId="77777777" w:rsidR="00037526" w:rsidRPr="006C6D43" w:rsidRDefault="00037526" w:rsidP="00E108E4">
            <w:pPr>
              <w:spacing w:after="0"/>
              <w:rPr>
                <w:color w:val="auto"/>
                <w:sz w:val="24"/>
                <w:szCs w:val="24"/>
              </w:rPr>
            </w:pPr>
            <w:r w:rsidRPr="006C6D43">
              <w:rPr>
                <w:noProof/>
                <w:color w:val="auto"/>
                <w:sz w:val="24"/>
                <w:szCs w:val="24"/>
                <w:lang w:eastAsia="en-AU"/>
              </w:rPr>
              <w:drawing>
                <wp:inline distT="0" distB="0" distL="0" distR="0" wp14:anchorId="538EE1A1" wp14:editId="2B72BD06">
                  <wp:extent cx="5436235" cy="3497943"/>
                  <wp:effectExtent l="0" t="0" r="0" b="7620"/>
                  <wp:docPr id="732" name="Chart 73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r>
      <w:tr w:rsidR="006C6D43" w:rsidRPr="006C6D43" w14:paraId="5CE511E7" w14:textId="77777777" w:rsidTr="00E108E4">
        <w:tc>
          <w:tcPr>
            <w:tcW w:w="8778" w:type="dxa"/>
            <w:shd w:val="clear" w:color="auto" w:fill="auto"/>
          </w:tcPr>
          <w:p w14:paraId="256DC427" w14:textId="77777777" w:rsidR="00037526" w:rsidRPr="006C6D43" w:rsidRDefault="00037526" w:rsidP="00E108E4">
            <w:pPr>
              <w:pStyle w:val="BASE"/>
              <w:rPr>
                <w:color w:val="auto"/>
              </w:rPr>
            </w:pPr>
            <w:r w:rsidRPr="006C6D43">
              <w:rPr>
                <w:color w:val="auto"/>
              </w:rPr>
              <w:t>Q18</w:t>
            </w:r>
            <w:r w:rsidRPr="006C6D43">
              <w:rPr>
                <w:color w:val="auto"/>
              </w:rPr>
              <w:tab/>
              <w:t>Where did you see that information? Please select all that apply.</w:t>
            </w:r>
          </w:p>
          <w:p w14:paraId="7F0AD046" w14:textId="5391B698" w:rsidR="00037526" w:rsidRPr="006C6D43" w:rsidRDefault="00037526" w:rsidP="00E108E4">
            <w:pPr>
              <w:pStyle w:val="BASE"/>
              <w:rPr>
                <w:color w:val="auto"/>
              </w:rPr>
            </w:pPr>
            <w:r w:rsidRPr="006C6D43">
              <w:rPr>
                <w:color w:val="auto"/>
              </w:rPr>
              <w:t xml:space="preserve">Base: </w:t>
            </w:r>
            <w:r w:rsidRPr="006C6D43">
              <w:rPr>
                <w:color w:val="auto"/>
              </w:rPr>
              <w:tab/>
              <w:t xml:space="preserve">Respondents who saw communications from </w:t>
            </w:r>
            <w:r w:rsidR="00037E99" w:rsidRPr="006C6D43">
              <w:rPr>
                <w:color w:val="auto"/>
              </w:rPr>
              <w:t>the VEC</w:t>
            </w:r>
            <w:r w:rsidRPr="006C6D43">
              <w:rPr>
                <w:color w:val="auto"/>
              </w:rPr>
              <w:t xml:space="preserve"> (n=83)</w:t>
            </w:r>
          </w:p>
        </w:tc>
      </w:tr>
      <w:tr w:rsidR="006C6D43" w:rsidRPr="006C6D43" w14:paraId="29D0EB53" w14:textId="77777777" w:rsidTr="00E108E4">
        <w:trPr>
          <w:trHeight w:val="467"/>
        </w:trPr>
        <w:tc>
          <w:tcPr>
            <w:tcW w:w="8778" w:type="dxa"/>
            <w:shd w:val="clear" w:color="auto" w:fill="F2F2F2" w:themeFill="background1" w:themeFillShade="F2"/>
          </w:tcPr>
          <w:p w14:paraId="44486ED6" w14:textId="2D76BA0B" w:rsidR="00037526" w:rsidRPr="006C6D43" w:rsidRDefault="00037526" w:rsidP="00E108E4">
            <w:pPr>
              <w:pStyle w:val="Caption"/>
              <w:rPr>
                <w:color w:val="auto"/>
              </w:rPr>
            </w:pPr>
            <w:bookmarkStart w:id="194" w:name="_Toc128056434"/>
            <w:bookmarkStart w:id="195" w:name="_Toc14014777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100</w:t>
            </w:r>
            <w:r w:rsidRPr="006C6D43">
              <w:rPr>
                <w:color w:val="auto"/>
              </w:rPr>
              <w:fldChar w:fldCharType="end"/>
            </w:r>
            <w:r w:rsidRPr="006C6D43">
              <w:rPr>
                <w:color w:val="auto"/>
              </w:rPr>
              <w:t xml:space="preserve">: </w:t>
            </w:r>
            <w:r w:rsidRPr="006C6D43">
              <w:rPr>
                <w:color w:val="auto"/>
              </w:rPr>
              <w:tab/>
              <w:t xml:space="preserve">Effectiveness of </w:t>
            </w:r>
            <w:r w:rsidR="00037E99" w:rsidRPr="006C6D43">
              <w:rPr>
                <w:color w:val="auto"/>
              </w:rPr>
              <w:t>the VEC</w:t>
            </w:r>
            <w:r w:rsidRPr="006C6D43">
              <w:rPr>
                <w:color w:val="auto"/>
              </w:rPr>
              <w:t xml:space="preserve"> communications</w:t>
            </w:r>
            <w:bookmarkEnd w:id="194"/>
            <w:bookmarkEnd w:id="195"/>
          </w:p>
        </w:tc>
      </w:tr>
      <w:tr w:rsidR="006C6D43" w:rsidRPr="006C6D43" w14:paraId="184D71A7" w14:textId="77777777" w:rsidTr="00E108E4">
        <w:trPr>
          <w:trHeight w:val="2715"/>
        </w:trPr>
        <w:tc>
          <w:tcPr>
            <w:tcW w:w="8778" w:type="dxa"/>
          </w:tcPr>
          <w:p w14:paraId="4EE091FD"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30" behindDoc="0" locked="0" layoutInCell="1" allowOverlap="1" wp14:anchorId="6BCA595B" wp14:editId="4CD2F184">
                      <wp:simplePos x="0" y="0"/>
                      <wp:positionH relativeFrom="column">
                        <wp:posOffset>2648741</wp:posOffset>
                      </wp:positionH>
                      <wp:positionV relativeFrom="paragraph">
                        <wp:posOffset>321729</wp:posOffset>
                      </wp:positionV>
                      <wp:extent cx="2787039" cy="5032"/>
                      <wp:effectExtent l="38100" t="38100" r="51435" b="52705"/>
                      <wp:wrapNone/>
                      <wp:docPr id="591" name="Straight Connector 591"/>
                      <wp:cNvGraphicFramePr/>
                      <a:graphic xmlns:a="http://schemas.openxmlformats.org/drawingml/2006/main">
                        <a:graphicData uri="http://schemas.microsoft.com/office/word/2010/wordprocessingShape">
                          <wps:wsp>
                            <wps:cNvCnPr/>
                            <wps:spPr>
                              <a:xfrm flipV="1">
                                <a:off x="0" y="0"/>
                                <a:ext cx="2787039"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2FC69" id="Straight Connector 591" o:spid="_x0000_s1026" style="position:absolute;flip:y;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25.35pt" to="428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CE1wEAABIEAAAOAAAAZHJzL2Uyb0RvYy54bWysU01vEzEQvSPxHyzfyW4S0ZZVNhVKWy4I&#10;qkK5O/Y4a8lfsk12998z9iZbaBESiMvIHs/He2/Gm+vBaHKEEJWzLV0uakrAcieUPbT08evdmytK&#10;YmJWMO0stHSESK+3r19tet/AynVOCwgEi9jY9L6lXUq+qarIOzAsLpwHi4/SBcMSXsOhEoH1WN3o&#10;alXXF1XvgvDBcYgRvTfTI92W+lICT5+ljJCIbiliS8WGYvfZVtsNaw6B+U7xEwz2DygMUxabzqVu&#10;WGLke1AvShnFg4tOpgV3pnJSKg6FA7JZ1s/YfOmYh8IFxYl+lin+v7L803Fn7wPK0PvYRH8fMotB&#10;BkOkVv4bzrTwQqRkKLKNs2wwJMLRubq8uqzX7yjh+Pa2Xq+yqtVUJVfzIaYP4AzJh5ZqZTMp1rDj&#10;x5im0HNIdmubbXRaiTuldbmEw36nAzmyPMbb9fuL3anHL2EdMHFrBUmjx1VzGD3NNzGlX/oRYW5V&#10;PREvpzRqmGA8gCRKIMFJgrKTMMNgnINNyxMObTE6p0mEPCfWhecfE0/xORXKvv5N8pxROjub5mSj&#10;rAu/656GM2Q5xZ8VmHhnCfZOjGUlijS4eGWap0+SN/vne0l/+srbHwAAAP//AwBQSwMEFAAGAAgA&#10;AAAhAFcZ4k7fAAAACQEAAA8AAABkcnMvZG93bnJldi54bWxMj8FOwzAMhu9IvENkJC6IJZ3oNkrT&#10;aZo2xBHKHiBrTFvaOFWTbd3bY05wtP3p9/fn68n14oxjaD1pSGYKBFLlbUu1hsPn/nEFIkRD1vSe&#10;UMMVA6yL25vcZNZf6APPZawFh1DIjIYmxiGTMlQNOhNmfkDi25cfnYk8jrW0o7lwuOvlXKmFdKYl&#10;/tCYAbcNVl15chrK4TXdbb673bvaX7fPQ+ceDm9zre/vps0LiIhT/IPhV5/VoWCnoz+RDaLX8JQs&#10;E0Y1pGoJgoFVuuByR14kKcgil/8bFD8AAAD//wMAUEsBAi0AFAAGAAgAAAAhALaDOJL+AAAA4QEA&#10;ABMAAAAAAAAAAAAAAAAAAAAAAFtDb250ZW50X1R5cGVzXS54bWxQSwECLQAUAAYACAAAACEAOP0h&#10;/9YAAACUAQAACwAAAAAAAAAAAAAAAAAvAQAAX3JlbHMvLnJlbHNQSwECLQAUAAYACAAAACEA8Rww&#10;hNcBAAASBAAADgAAAAAAAAAAAAAAAAAuAgAAZHJzL2Uyb0RvYy54bWxQSwECLQAUAAYACAAAACEA&#10;VxniTt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431" behindDoc="0" locked="0" layoutInCell="1" allowOverlap="1" wp14:anchorId="53883FBA" wp14:editId="2D019631">
                      <wp:simplePos x="0" y="0"/>
                      <wp:positionH relativeFrom="column">
                        <wp:posOffset>3813295</wp:posOffset>
                      </wp:positionH>
                      <wp:positionV relativeFrom="paragraph">
                        <wp:posOffset>137687</wp:posOffset>
                      </wp:positionV>
                      <wp:extent cx="356235" cy="356235"/>
                      <wp:effectExtent l="0" t="0" r="24765" b="24765"/>
                      <wp:wrapNone/>
                      <wp:docPr id="592" name="Oval 59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9834C"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63</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83FBA" id="Oval 592" o:spid="_x0000_s1176" style="position:absolute;margin-left:300.25pt;margin-top:10.85pt;width:28.05pt;height:28.0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lkigIAAJUFAAAOAAAAZHJzL2Uyb0RvYy54bWysVEtv2zAMvg/YfxB0X5zH0m1BnSJIl2FA&#10;0QZrh54VWYoFyKImKbGzXz9KfqRbih2G5aBQFPmR/Ezy+qapNDkK5xWYnE5GY0qE4VAos8/p96fN&#10;u4+U+MBMwTQYkdOT8PRm+fbNdW0XYgol6EI4giDGL2qb0zIEu8gyz0tRMT8CKww+SnAVC3h1+6xw&#10;rEb0SmfT8fgqq8EV1gEX3qP2tn2ky4QvpeDhQUovAtE5xdxCOl06d/HMltdssXfMlop3abB/yKJi&#10;ymDQAeqWBUYOTl1AVYo78CDDiEOVgZSKi1QDVjMZ/1HNY8msSLUgOd4ONPn/B8vvj49265CG2vqF&#10;RzFW0UhXxX/MjzSJrNNAlmgC4aicza+mszklHJ86GVGys7N1PnwRUJEo5FRorayP5bAFO9750Fr3&#10;VlHtQatio7ROF7ffrbUjRxY/3efZ6modvxYG+M1Mm0vP2Dxi8N3tJ5eOCBM9s3PVSQonLSKeNt+E&#10;JKrAOqcp49SQZ0zGuTBh0j6VrBBtmvMx/vpgfRYp5wQYkSWWN2B3AL1lC9Jjt8V29tFVpH4enMd/&#10;S6x1HjxSZDBhcK6UAfcagMaqusitfU9SS01kKTS7BrnBcZ99irZRt4PitHXEQTth3vKNws9+x3zY&#10;MocjhcOHayI84CE11DmFTqKkBPfzNX20x07HV0pqHNGc+h8H5gQl+qvBGYjznIT38w9TvLheu3up&#10;NYdqDdhCE1xElicx2gbdi9JB9YxbZBWj4RMzHGPmlAfXX9ahXRm4h7hYrZIZzq9l4c48Wh7BI8Ox&#10;l5+aZ+Zs1/MBh+Ue+jG+6PvWNnoaWB0CSJWG4sxnxz3Ofmqibk/F5fLynqzO23T5CwAA//8DAFBL&#10;AwQUAAYACAAAACEAbhVRY90AAAAJAQAADwAAAGRycy9kb3ducmV2LnhtbEyPwU7DMBBE70j8g7VI&#10;3KjdiDpVyKZCSFw4QSiCoxsvSWi8jmKnDX+POcFxNU8zb8vd4gZxoin0nhHWKwWCuPG25xZh//p4&#10;swURomFrBs+E8E0BdtXlRWkK68/8Qqc6tiKVcCgMQhfjWEgZmo6cCSs/Eqfs00/OxHROrbSTOady&#10;N8hMKS2d6TktdGakh46aYz07hOarfjtO7/o5mP1t5vTsP8Ynj3h9tdzfgYi0xD8YfvWTOlTJ6eBn&#10;tkEMCFqpTUIRsnUOIgF6ozWIA0Keb0FWpfz/QfUDAAD//wMAUEsBAi0AFAAGAAgAAAAhALaDOJL+&#10;AAAA4QEAABMAAAAAAAAAAAAAAAAAAAAAAFtDb250ZW50X1R5cGVzXS54bWxQSwECLQAUAAYACAAA&#10;ACEAOP0h/9YAAACUAQAACwAAAAAAAAAAAAAAAAAvAQAAX3JlbHMvLnJlbHNQSwECLQAUAAYACAAA&#10;ACEAjFrpZIoCAACVBQAADgAAAAAAAAAAAAAAAAAuAgAAZHJzL2Uyb0RvYy54bWxQSwECLQAUAAYA&#10;CAAAACEAbhVRY90AAAAJAQAADwAAAAAAAAAAAAAAAADkBAAAZHJzL2Rvd25yZXYueG1sUEsFBgAA&#10;AAAEAAQA8wAAAO4FAAAAAA==&#10;" fillcolor="#0e3a6c" strokecolor="white [3212]" strokeweight="2pt">
                      <v:textbox inset="0,,0">
                        <w:txbxContent>
                          <w:p w14:paraId="5079834C"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63</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w:drawing>
                <wp:inline distT="0" distB="0" distL="0" distR="0" wp14:anchorId="30EBA48D" wp14:editId="5B148B64">
                  <wp:extent cx="5436235" cy="1724686"/>
                  <wp:effectExtent l="0" t="0" r="0" b="0"/>
                  <wp:docPr id="733" name="Chart 73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r w:rsidR="006C6D43" w:rsidRPr="006C6D43" w14:paraId="659A31DB" w14:textId="77777777" w:rsidTr="00E108E4">
        <w:trPr>
          <w:trHeight w:val="422"/>
        </w:trPr>
        <w:tc>
          <w:tcPr>
            <w:tcW w:w="8778" w:type="dxa"/>
            <w:shd w:val="clear" w:color="auto" w:fill="FFFFFF" w:themeFill="background1"/>
          </w:tcPr>
          <w:p w14:paraId="6E0DC5DE" w14:textId="77777777" w:rsidR="00037526" w:rsidRPr="006C6D43" w:rsidRDefault="00037526" w:rsidP="00E108E4">
            <w:pPr>
              <w:pStyle w:val="BASE"/>
              <w:rPr>
                <w:color w:val="auto"/>
              </w:rPr>
            </w:pPr>
            <w:r w:rsidRPr="006C6D43">
              <w:rPr>
                <w:color w:val="auto"/>
              </w:rPr>
              <w:t>Q20</w:t>
            </w:r>
            <w:r w:rsidRPr="006C6D43">
              <w:rPr>
                <w:color w:val="auto"/>
              </w:rPr>
              <w:tab/>
              <w:t>In your view how effective or ineffective were those communications in providing voters with all the information they needed about the election? Please use a scale from 1 to 10 where 1 is ‘extremely ineffective’ and 10 is ‘extremely effective’.</w:t>
            </w:r>
          </w:p>
          <w:p w14:paraId="216CCA50" w14:textId="2AF86598" w:rsidR="00037526" w:rsidRPr="006C6D43" w:rsidRDefault="00037526" w:rsidP="00E108E4">
            <w:pPr>
              <w:pStyle w:val="BASE"/>
              <w:rPr>
                <w:color w:val="auto"/>
              </w:rPr>
            </w:pPr>
            <w:r w:rsidRPr="006C6D43">
              <w:rPr>
                <w:color w:val="auto"/>
              </w:rPr>
              <w:t xml:space="preserve">Base: </w:t>
            </w:r>
            <w:r w:rsidRPr="006C6D43">
              <w:rPr>
                <w:color w:val="auto"/>
              </w:rPr>
              <w:tab/>
              <w:t xml:space="preserve">Respondents who saw communications from </w:t>
            </w:r>
            <w:r w:rsidR="00037E99" w:rsidRPr="006C6D43">
              <w:rPr>
                <w:color w:val="auto"/>
              </w:rPr>
              <w:t>the VEC</w:t>
            </w:r>
            <w:r w:rsidRPr="006C6D43">
              <w:rPr>
                <w:color w:val="auto"/>
              </w:rPr>
              <w:t>, ‘don’t know’ responses excluded (n=78)</w:t>
            </w:r>
          </w:p>
        </w:tc>
      </w:tr>
    </w:tbl>
    <w:p w14:paraId="677793BF" w14:textId="399ED0B8" w:rsidR="00037526" w:rsidRPr="006C6D43" w:rsidRDefault="00037526" w:rsidP="00037526">
      <w:pPr>
        <w:spacing w:before="360"/>
        <w:rPr>
          <w:color w:val="auto"/>
        </w:rPr>
      </w:pPr>
      <w:r w:rsidRPr="006C6D43">
        <w:rPr>
          <w:color w:val="auto"/>
        </w:rPr>
        <w:t xml:space="preserve">Amongst candidates that received any communication from </w:t>
      </w:r>
      <w:r w:rsidR="00037E99" w:rsidRPr="006C6D43">
        <w:rPr>
          <w:color w:val="auto"/>
        </w:rPr>
        <w:t>the VEC</w:t>
      </w:r>
      <w:r w:rsidRPr="006C6D43">
        <w:rPr>
          <w:color w:val="auto"/>
        </w:rPr>
        <w:t xml:space="preserve">, the most frequently recalled information related to enrolments and early voting (51% and 37% respectively). Almost no candidates recalled information about assistance for voting or close elections (1%).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3045D0D" w14:textId="77777777" w:rsidTr="00E108E4">
        <w:trPr>
          <w:trHeight w:val="467"/>
        </w:trPr>
        <w:tc>
          <w:tcPr>
            <w:tcW w:w="8778" w:type="dxa"/>
            <w:shd w:val="clear" w:color="auto" w:fill="F2F2F2" w:themeFill="background1" w:themeFillShade="F2"/>
          </w:tcPr>
          <w:p w14:paraId="716BE385" w14:textId="7463692F" w:rsidR="00037526" w:rsidRPr="006C6D43" w:rsidRDefault="00037526" w:rsidP="00E108E4">
            <w:pPr>
              <w:pStyle w:val="Caption"/>
              <w:rPr>
                <w:color w:val="auto"/>
              </w:rPr>
            </w:pPr>
            <w:bookmarkStart w:id="196" w:name="_Toc128056435"/>
            <w:bookmarkStart w:id="197" w:name="_Toc14014778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101</w:t>
            </w:r>
            <w:r w:rsidRPr="006C6D43">
              <w:rPr>
                <w:color w:val="auto"/>
              </w:rPr>
              <w:fldChar w:fldCharType="end"/>
            </w:r>
            <w:r w:rsidRPr="006C6D43">
              <w:rPr>
                <w:color w:val="auto"/>
              </w:rPr>
              <w:t>:</w:t>
            </w:r>
            <w:r w:rsidRPr="006C6D43">
              <w:rPr>
                <w:color w:val="auto"/>
              </w:rPr>
              <w:tab/>
              <w:t>Recall of election communication messsaging (prompted)</w:t>
            </w:r>
            <w:bookmarkEnd w:id="196"/>
            <w:bookmarkEnd w:id="197"/>
          </w:p>
        </w:tc>
      </w:tr>
      <w:tr w:rsidR="006C6D43" w:rsidRPr="006C6D43" w14:paraId="6D677565" w14:textId="77777777" w:rsidTr="00E108E4">
        <w:trPr>
          <w:trHeight w:val="3366"/>
        </w:trPr>
        <w:tc>
          <w:tcPr>
            <w:tcW w:w="8778" w:type="dxa"/>
          </w:tcPr>
          <w:p w14:paraId="69729FC0" w14:textId="77777777" w:rsidR="00037526" w:rsidRPr="006C6D43" w:rsidRDefault="00037526" w:rsidP="00E108E4">
            <w:pPr>
              <w:spacing w:after="0"/>
              <w:rPr>
                <w:color w:val="auto"/>
                <w:sz w:val="24"/>
                <w:szCs w:val="24"/>
              </w:rPr>
            </w:pPr>
            <w:r w:rsidRPr="006C6D43">
              <w:rPr>
                <w:noProof/>
                <w:color w:val="auto"/>
                <w:sz w:val="24"/>
                <w:szCs w:val="24"/>
                <w:lang w:eastAsia="en-AU"/>
              </w:rPr>
              <w:drawing>
                <wp:inline distT="0" distB="0" distL="0" distR="0" wp14:anchorId="3E3450D2" wp14:editId="780D6BCA">
                  <wp:extent cx="5436235" cy="4397828"/>
                  <wp:effectExtent l="0" t="0" r="0" b="0"/>
                  <wp:docPr id="734" name="Chart 73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r w:rsidR="006C6D43" w:rsidRPr="006C6D43" w14:paraId="5082A350" w14:textId="77777777" w:rsidTr="00E108E4">
        <w:tc>
          <w:tcPr>
            <w:tcW w:w="8778" w:type="dxa"/>
            <w:shd w:val="clear" w:color="auto" w:fill="auto"/>
          </w:tcPr>
          <w:p w14:paraId="350F8C11" w14:textId="3381BC7F" w:rsidR="00037526" w:rsidRPr="006C6D43" w:rsidRDefault="00037526" w:rsidP="00E108E4">
            <w:pPr>
              <w:pStyle w:val="BASE"/>
              <w:rPr>
                <w:color w:val="auto"/>
              </w:rPr>
            </w:pPr>
            <w:r w:rsidRPr="006C6D43">
              <w:rPr>
                <w:color w:val="auto"/>
              </w:rPr>
              <w:t>Q19</w:t>
            </w:r>
            <w:r w:rsidRPr="006C6D43">
              <w:rPr>
                <w:color w:val="auto"/>
              </w:rPr>
              <w:tab/>
              <w:t xml:space="preserve">Thinking about </w:t>
            </w:r>
            <w:r w:rsidR="00C346B8" w:rsidRPr="006C6D43">
              <w:rPr>
                <w:color w:val="auto"/>
              </w:rPr>
              <w:t>the VEC</w:t>
            </w:r>
            <w:r w:rsidRPr="006C6D43">
              <w:rPr>
                <w:color w:val="auto"/>
              </w:rPr>
              <w:t xml:space="preserve"> communications/advertising, what information did it contain? What other information?</w:t>
            </w:r>
          </w:p>
          <w:p w14:paraId="307D4311" w14:textId="25B53C08" w:rsidR="00037526" w:rsidRPr="006C6D43" w:rsidRDefault="00037526" w:rsidP="00E108E4">
            <w:pPr>
              <w:pStyle w:val="BASE"/>
              <w:rPr>
                <w:color w:val="auto"/>
              </w:rPr>
            </w:pPr>
            <w:r w:rsidRPr="006C6D43">
              <w:rPr>
                <w:color w:val="auto"/>
              </w:rPr>
              <w:t xml:space="preserve">Base: </w:t>
            </w:r>
            <w:r w:rsidRPr="006C6D43">
              <w:rPr>
                <w:color w:val="auto"/>
              </w:rPr>
              <w:tab/>
              <w:t xml:space="preserve">Respondents who saw communications from </w:t>
            </w:r>
            <w:r w:rsidR="00037E99" w:rsidRPr="006C6D43">
              <w:rPr>
                <w:color w:val="auto"/>
              </w:rPr>
              <w:t>the VEC</w:t>
            </w:r>
            <w:r w:rsidRPr="006C6D43">
              <w:rPr>
                <w:color w:val="auto"/>
              </w:rPr>
              <w:t xml:space="preserve"> (n=82)</w:t>
            </w:r>
          </w:p>
        </w:tc>
      </w:tr>
    </w:tbl>
    <w:p w14:paraId="3EC0207C" w14:textId="7C6B72D5" w:rsidR="00037526" w:rsidRPr="006C6D43" w:rsidRDefault="00037526" w:rsidP="00037526">
      <w:pPr>
        <w:spacing w:after="200"/>
        <w:rPr>
          <w:color w:val="auto"/>
        </w:rPr>
      </w:pPr>
      <w:r w:rsidRPr="006C6D43">
        <w:rPr>
          <w:color w:val="auto"/>
        </w:rPr>
        <w:t xml:space="preserve">The following are suggestions given by candidates on how </w:t>
      </w:r>
      <w:r w:rsidR="00037E99" w:rsidRPr="006C6D43">
        <w:rPr>
          <w:color w:val="auto"/>
        </w:rPr>
        <w:t>the VEC</w:t>
      </w:r>
      <w:r w:rsidRPr="006C6D43">
        <w:rPr>
          <w:color w:val="auto"/>
        </w:rPr>
        <w:t xml:space="preserve"> could increase the effectiveness of their communications / advertising</w:t>
      </w:r>
      <w:r w:rsidR="004B10A7" w:rsidRPr="006C6D43">
        <w:rPr>
          <w:color w:val="auto"/>
        </w:rPr>
        <w:t>. In some candidates’ opinion: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161CAB7A" w14:textId="77777777" w:rsidTr="00E108E4">
        <w:trPr>
          <w:trHeight w:val="673"/>
        </w:trPr>
        <w:tc>
          <w:tcPr>
            <w:tcW w:w="666" w:type="dxa"/>
          </w:tcPr>
          <w:p w14:paraId="6BAB0884"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35ED2CFA" wp14:editId="66E351C1">
                      <wp:extent cx="276225" cy="276225"/>
                      <wp:effectExtent l="0" t="0" r="9525" b="9525"/>
                      <wp:docPr id="593" name="Oval 59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5AF0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ED2CFA" id="Oval 593" o:spid="_x0000_s117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i9fgIAAGUFAAAOAAAAZHJzL2Uyb0RvYy54bWysVN9vEzEMfkfif4jyzq4tbKBq16nqGEKa&#10;xsSG9pzmkl6kXByStHflr8fO/SiwiQdEH1Intj/b39m+vOoayw4qRAOu5POzGWfKSaiM25X82+PN&#10;mw+cxSRcJSw4VfKjivxq9frVZeuXagE12EoFhiAuLltf8jolvyyKKGvViHgGXjlUagiNSHgNu6IK&#10;okX0xhaL2eyiaCFUPoBUMeLrda/kq4yvtZLpi9ZRJWZLjrmlfIZ8buksVpdiuQvC10YOaYh/yKIR&#10;xmHQCepaJMH2wTyDaowMEEGnMwlNAVobqXINWM189kc1D7XwKteC5EQ/0RT/H6y8Ozz4+4A0tD4u&#10;I4pURadDQ/+YH+syWceJLNUlJvFx8f5isTjnTKJqkBGlODn7ENMnBQ0joeTKWuMjlSOW4nAbU289&#10;WtFzBGuqG2NtvoTddmMDOwj6dB/fri829LUwwG9m1pGxA3Lr1fRSnKrJUjpaRXbWfVWamYryz5nk&#10;RlNTHCGlcmneq2pRqT78+Qx/Y3RqTfLIuWRAQtYYf8IeAEbLHmTE7rMc7MlV5T6dnGd/S6x3njxy&#10;ZHBpcm6Mg/ASgMWqhsi9/UhSTw2xlLpth9zgGL/LxdLbFqrjfWAB+smJXt4Y/Jy3IqZ7EXBUcKhw&#10;/NMXPLSFtuQwSJzVEH689E722MGo5azF0St5/L4XQXFmPzvsbZrTUQijsB0Ft282gC0xx8XiZRbR&#10;ISQ7ijpA84RbYU1RUCWcxFgllymMl03qVwDuFanW62yG8+hFunUPXhI4MUu9+dg9ieCHHk7Y/Hcw&#10;juWzPu5tydPBep9Am9zkJx4HznGWc/MMe4eWxa/3bHXajq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aKKYvX4CAABlBQAA&#10;DgAAAAAAAAAAAAAAAAAuAgAAZHJzL2Uyb0RvYy54bWxQSwECLQAUAAYACAAAACEAccAeO9oAAAAD&#10;AQAADwAAAAAAAAAAAAAAAADYBAAAZHJzL2Rvd25yZXYueG1sUEsFBgAAAAAEAAQA8wAAAN8FAAAA&#10;AA==&#10;" fillcolor="#0e3a6c" stroked="f" strokeweight="2pt">
                      <v:textbox inset="0,0,0,0">
                        <w:txbxContent>
                          <w:p w14:paraId="3115AF0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1B729722" w14:textId="77777777" w:rsidR="00037526" w:rsidRPr="006C6D43" w:rsidRDefault="00037526" w:rsidP="00E108E4">
            <w:pPr>
              <w:spacing w:after="0"/>
              <w:rPr>
                <w:iCs/>
                <w:color w:val="auto"/>
              </w:rPr>
            </w:pPr>
            <w:r w:rsidRPr="006C6D43">
              <w:rPr>
                <w:iCs/>
                <w:color w:val="auto"/>
              </w:rPr>
              <w:t xml:space="preserve">Clearly articulating how to vote in multiple languages, because most people have no idea how to vote. </w:t>
            </w:r>
          </w:p>
        </w:tc>
      </w:tr>
      <w:tr w:rsidR="006C6D43" w:rsidRPr="006C6D43" w14:paraId="64498A4F" w14:textId="77777777" w:rsidTr="00E108E4">
        <w:trPr>
          <w:trHeight w:val="673"/>
        </w:trPr>
        <w:tc>
          <w:tcPr>
            <w:tcW w:w="666" w:type="dxa"/>
          </w:tcPr>
          <w:p w14:paraId="64EB1CAB"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39C43846" wp14:editId="37AFA322">
                      <wp:extent cx="276225" cy="276225"/>
                      <wp:effectExtent l="0" t="0" r="9525" b="9525"/>
                      <wp:docPr id="594" name="Oval 59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58FC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9C43846" id="Oval 594" o:spid="_x0000_s117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LXfQIAAGU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rgGL/LWHrbQnW8DyxAPznRyxuDn/NWxHQvAo4KDhWO&#10;f/qCh7bQlhwGibMawo+X3gmPHYxazlocvZLH73sRFGf2s8PepjkdhTAK21Fw+2YD2BJzXCxeZhEN&#10;QrKjqAM0T7gV1uQFVcJJ9FVymcJ42aR+BeBekWq9zjCcRy/SrXvwksipstSbj92TCH7o4YTNfwfj&#10;WD7r4x5Llg7W+wTa5CY/1XGoOc5ybp5h79Cy+PWeUaftuPoJ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ANGLLXfQIAAGUFAAAO&#10;AAAAAAAAAAAAAAAAAC4CAABkcnMvZTJvRG9jLnhtbFBLAQItABQABgAIAAAAIQBxwB472gAAAAMB&#10;AAAPAAAAAAAAAAAAAAAAANcEAABkcnMvZG93bnJldi54bWxQSwUGAAAAAAQABADzAAAA3gUAAAAA&#10;" fillcolor="#0e3a6c" stroked="f" strokeweight="2pt">
                      <v:textbox inset="0,0,0,0">
                        <w:txbxContent>
                          <w:p w14:paraId="3BA58FC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2AB7B28D" w14:textId="77777777" w:rsidR="00037526" w:rsidRPr="006C6D43" w:rsidRDefault="00037526" w:rsidP="00E108E4">
            <w:pPr>
              <w:spacing w:after="0"/>
              <w:rPr>
                <w:iCs/>
                <w:color w:val="auto"/>
              </w:rPr>
            </w:pPr>
            <w:r w:rsidRPr="006C6D43">
              <w:rPr>
                <w:iCs/>
                <w:color w:val="auto"/>
              </w:rPr>
              <w:t>People are not educated enough on how to vote properly. they need to get more information out to the public. (Independent Candidate)</w:t>
            </w:r>
          </w:p>
        </w:tc>
      </w:tr>
      <w:tr w:rsidR="006C6D43" w:rsidRPr="006C6D43" w14:paraId="07561C87" w14:textId="77777777" w:rsidTr="00E108E4">
        <w:trPr>
          <w:trHeight w:val="673"/>
        </w:trPr>
        <w:tc>
          <w:tcPr>
            <w:tcW w:w="666" w:type="dxa"/>
            <w:shd w:val="clear" w:color="auto" w:fill="auto"/>
          </w:tcPr>
          <w:p w14:paraId="744BF6A7"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681210B0" wp14:editId="181718C4">
                      <wp:extent cx="276225" cy="276225"/>
                      <wp:effectExtent l="0" t="0" r="9525" b="9525"/>
                      <wp:docPr id="595" name="Oval 59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C96"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81210B0" id="Oval 595" o:spid="_x0000_s117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1pfgIAAGU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rgGL9bEJbetlAd7wML0E9O9PLG4Oe8FTHdi4CjgkOF&#10;45++4KEttCWHQeKshvDjpXfCYwejlrMWR6/k8fteBMWZ/eywt2lORyGMwnYU3L7ZALbEHBeLl1lE&#10;g5DsKOoAzRNuhTV5QZVwEn2VXKYwXjapXwG4V6RarzMM59GLdOsevCRyqiz15mP3JIIfejhh89/B&#10;OJbP+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otbNaX4CAABlBQAA&#10;DgAAAAAAAAAAAAAAAAAuAgAAZHJzL2Uyb0RvYy54bWxQSwECLQAUAAYACAAAACEAccAeO9oAAAAD&#10;AQAADwAAAAAAAAAAAAAAAADYBAAAZHJzL2Rvd25yZXYueG1sUEsFBgAAAAAEAAQA8wAAAN8FAAAA&#10;AA==&#10;" fillcolor="#0e3a6c" stroked="f" strokeweight="2pt">
                      <v:textbox inset="0,0,0,0">
                        <w:txbxContent>
                          <w:p w14:paraId="16A69C96"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21424B79" w14:textId="77777777" w:rsidR="00037526" w:rsidRPr="006C6D43" w:rsidRDefault="00037526" w:rsidP="00E108E4">
            <w:pPr>
              <w:spacing w:after="0"/>
              <w:rPr>
                <w:iCs/>
                <w:color w:val="auto"/>
              </w:rPr>
            </w:pPr>
            <w:r w:rsidRPr="006C6D43">
              <w:rPr>
                <w:iCs/>
                <w:color w:val="auto"/>
              </w:rPr>
              <w:t>Explanation of what a political party is and what an Independent is. (Independent Candidate)</w:t>
            </w:r>
          </w:p>
        </w:tc>
      </w:tr>
    </w:tbl>
    <w:p w14:paraId="0D912A08" w14:textId="77777777" w:rsidR="00037526" w:rsidRPr="006C6D43" w:rsidRDefault="00037526" w:rsidP="00037526">
      <w:pPr>
        <w:pStyle w:val="Heading4"/>
        <w:rPr>
          <w:color w:val="auto"/>
        </w:rPr>
      </w:pPr>
      <w:r w:rsidRPr="006C6D43">
        <w:rPr>
          <w:color w:val="auto"/>
        </w:rPr>
        <w:t>EasyVote Guide</w:t>
      </w:r>
    </w:p>
    <w:p w14:paraId="15063739" w14:textId="77777777" w:rsidR="00037526" w:rsidRPr="006C6D43" w:rsidRDefault="00037526" w:rsidP="00037526">
      <w:pPr>
        <w:rPr>
          <w:color w:val="auto"/>
        </w:rPr>
      </w:pPr>
      <w:r w:rsidRPr="006C6D43">
        <w:rPr>
          <w:color w:val="auto"/>
        </w:rPr>
        <w:t xml:space="preserve">After specific prompting, only 14% of candidates recalled seeing the EasyVote Guide. This may appear at odds with the previous findings about the Guide where candidates were asked to choose where they saw information from a longer list of media. Regardless, these findings together suggest that the Guide did not feature prominently in candidates’ preparation for the election. </w:t>
      </w:r>
    </w:p>
    <w:p w14:paraId="2A812FAB" w14:textId="77777777" w:rsidR="00037526" w:rsidRPr="006C6D43" w:rsidRDefault="00037526" w:rsidP="00037526">
      <w:pPr>
        <w:rPr>
          <w:color w:val="auto"/>
        </w:rPr>
      </w:pPr>
      <w:r w:rsidRPr="006C6D43">
        <w:rPr>
          <w:color w:val="auto"/>
        </w:rPr>
        <w:t xml:space="preserve">Eight in ten (79%) of the small number of candidates who recalled the Guide thought it was effective. The remainder said they did not know (21%). No negative responses were given for this measure. The reader should interpret this finding with caution given the very low base size (n=14).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CA49DA9" w14:textId="77777777" w:rsidTr="00E108E4">
        <w:trPr>
          <w:trHeight w:val="467"/>
        </w:trPr>
        <w:tc>
          <w:tcPr>
            <w:tcW w:w="8778" w:type="dxa"/>
            <w:shd w:val="clear" w:color="auto" w:fill="F2F2F2" w:themeFill="background1" w:themeFillShade="F2"/>
          </w:tcPr>
          <w:p w14:paraId="390E822C" w14:textId="2104737F" w:rsidR="00037526" w:rsidRPr="006C6D43" w:rsidRDefault="00037526" w:rsidP="00E108E4">
            <w:pPr>
              <w:pStyle w:val="Caption"/>
              <w:rPr>
                <w:color w:val="auto"/>
              </w:rPr>
            </w:pPr>
            <w:bookmarkStart w:id="198" w:name="_Toc128056436"/>
            <w:bookmarkStart w:id="199" w:name="_Toc14014778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102</w:t>
            </w:r>
            <w:r w:rsidRPr="006C6D43">
              <w:rPr>
                <w:color w:val="auto"/>
              </w:rPr>
              <w:fldChar w:fldCharType="end"/>
            </w:r>
            <w:r w:rsidRPr="006C6D43">
              <w:rPr>
                <w:color w:val="auto"/>
              </w:rPr>
              <w:t>:</w:t>
            </w:r>
            <w:r w:rsidRPr="006C6D43">
              <w:rPr>
                <w:color w:val="auto"/>
              </w:rPr>
              <w:tab/>
              <w:t xml:space="preserve">Saw </w:t>
            </w:r>
            <w:r w:rsidR="00037E99" w:rsidRPr="006C6D43">
              <w:rPr>
                <w:color w:val="auto"/>
              </w:rPr>
              <w:t>the VEC</w:t>
            </w:r>
            <w:r w:rsidR="001E0A54" w:rsidRPr="006C6D43">
              <w:rPr>
                <w:color w:val="auto"/>
              </w:rPr>
              <w:t>’s</w:t>
            </w:r>
            <w:r w:rsidRPr="006C6D43">
              <w:rPr>
                <w:color w:val="auto"/>
              </w:rPr>
              <w:t xml:space="preserve"> EasyVote Guide</w:t>
            </w:r>
            <w:bookmarkEnd w:id="198"/>
            <w:bookmarkEnd w:id="199"/>
          </w:p>
        </w:tc>
      </w:tr>
      <w:tr w:rsidR="006C6D43" w:rsidRPr="006C6D43" w14:paraId="2D6B0F48" w14:textId="77777777" w:rsidTr="00E108E4">
        <w:trPr>
          <w:trHeight w:val="3366"/>
        </w:trPr>
        <w:tc>
          <w:tcPr>
            <w:tcW w:w="8778" w:type="dxa"/>
          </w:tcPr>
          <w:p w14:paraId="524147C4" w14:textId="77777777" w:rsidR="00037526" w:rsidRPr="006C6D43" w:rsidRDefault="00037526" w:rsidP="00E108E4">
            <w:pPr>
              <w:spacing w:after="0"/>
              <w:rPr>
                <w:color w:val="auto"/>
                <w:sz w:val="24"/>
                <w:szCs w:val="24"/>
              </w:rPr>
            </w:pPr>
            <w:r w:rsidRPr="006C6D43">
              <w:rPr>
                <w:noProof/>
                <w:color w:val="auto"/>
                <w:lang w:eastAsia="en-AU"/>
              </w:rPr>
              <w:drawing>
                <wp:anchor distT="0" distB="0" distL="114300" distR="114300" simplePos="0" relativeHeight="251658411" behindDoc="0" locked="0" layoutInCell="1" allowOverlap="1" wp14:anchorId="491DCF19" wp14:editId="179EDF41">
                  <wp:simplePos x="0" y="0"/>
                  <wp:positionH relativeFrom="column">
                    <wp:posOffset>2503170</wp:posOffset>
                  </wp:positionH>
                  <wp:positionV relativeFrom="paragraph">
                    <wp:posOffset>683260</wp:posOffset>
                  </wp:positionV>
                  <wp:extent cx="466725" cy="466725"/>
                  <wp:effectExtent l="0" t="0" r="9525" b="9525"/>
                  <wp:wrapNone/>
                  <wp:docPr id="735" name="Picture 7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44E78D0A" wp14:editId="021A9CF7">
                  <wp:extent cx="5436235" cy="2181225"/>
                  <wp:effectExtent l="0" t="0" r="0" b="0"/>
                  <wp:docPr id="736" name="Chart 73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r w:rsidR="00037526" w:rsidRPr="006C6D43" w14:paraId="1C34E64F" w14:textId="77777777" w:rsidTr="00E108E4">
        <w:tc>
          <w:tcPr>
            <w:tcW w:w="8778" w:type="dxa"/>
            <w:shd w:val="clear" w:color="auto" w:fill="auto"/>
          </w:tcPr>
          <w:p w14:paraId="7F361844" w14:textId="77777777" w:rsidR="00037526" w:rsidRPr="006C6D43" w:rsidRDefault="00037526" w:rsidP="00E108E4">
            <w:pPr>
              <w:pStyle w:val="BASE"/>
              <w:rPr>
                <w:color w:val="auto"/>
              </w:rPr>
            </w:pPr>
            <w:r w:rsidRPr="006C6D43">
              <w:rPr>
                <w:color w:val="auto"/>
              </w:rPr>
              <w:t>Q22</w:t>
            </w:r>
            <w:r w:rsidRPr="006C6D43">
              <w:rPr>
                <w:color w:val="auto"/>
              </w:rPr>
              <w:tab/>
              <w:t>Did you see the Victorian Electoral Commission EasyVote Guide?</w:t>
            </w:r>
          </w:p>
          <w:p w14:paraId="594DE41C"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347419E6" w14:textId="77777777" w:rsidR="00037526" w:rsidRPr="006C6D43" w:rsidRDefault="00037526" w:rsidP="00037526">
      <w:pPr>
        <w:rPr>
          <w:color w:val="auto"/>
        </w:rPr>
      </w:pPr>
    </w:p>
    <w:p w14:paraId="6512650B" w14:textId="77777777" w:rsidR="00037526" w:rsidRPr="006C6D43" w:rsidRDefault="00037526" w:rsidP="00037526">
      <w:pPr>
        <w:spacing w:after="200"/>
        <w:rPr>
          <w:color w:val="auto"/>
        </w:rPr>
      </w:pPr>
      <w:r w:rsidRPr="006C6D43">
        <w:rPr>
          <w:color w:val="auto"/>
        </w:rPr>
        <w:br w:type="page"/>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5697FED" w14:textId="77777777" w:rsidTr="00E108E4">
        <w:trPr>
          <w:trHeight w:val="467"/>
        </w:trPr>
        <w:tc>
          <w:tcPr>
            <w:tcW w:w="8778" w:type="dxa"/>
            <w:shd w:val="clear" w:color="auto" w:fill="F2F2F2" w:themeFill="background1" w:themeFillShade="F2"/>
          </w:tcPr>
          <w:p w14:paraId="64471124" w14:textId="23E5DE12" w:rsidR="00037526" w:rsidRPr="006C6D43" w:rsidRDefault="00037526" w:rsidP="00E108E4">
            <w:pPr>
              <w:pStyle w:val="Caption"/>
              <w:rPr>
                <w:color w:val="auto"/>
              </w:rPr>
            </w:pPr>
            <w:bookmarkStart w:id="200" w:name="_Toc128056437"/>
            <w:bookmarkStart w:id="201" w:name="_Toc14014778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103</w:t>
            </w:r>
            <w:r w:rsidRPr="006C6D43">
              <w:rPr>
                <w:color w:val="auto"/>
              </w:rPr>
              <w:fldChar w:fldCharType="end"/>
            </w:r>
            <w:r w:rsidRPr="006C6D43">
              <w:rPr>
                <w:color w:val="auto"/>
              </w:rPr>
              <w:t>:</w:t>
            </w:r>
            <w:r w:rsidRPr="006C6D43">
              <w:rPr>
                <w:color w:val="auto"/>
              </w:rPr>
              <w:tab/>
              <w:t xml:space="preserve">Effectiveness of </w:t>
            </w:r>
            <w:r w:rsidR="00037E99" w:rsidRPr="006C6D43">
              <w:rPr>
                <w:color w:val="auto"/>
              </w:rPr>
              <w:t>the VEC</w:t>
            </w:r>
            <w:r w:rsidR="001E0A54" w:rsidRPr="006C6D43">
              <w:rPr>
                <w:color w:val="auto"/>
              </w:rPr>
              <w:t>’s</w:t>
            </w:r>
            <w:r w:rsidRPr="006C6D43">
              <w:rPr>
                <w:color w:val="auto"/>
              </w:rPr>
              <w:t xml:space="preserve"> EasyVote Guide</w:t>
            </w:r>
            <w:bookmarkEnd w:id="200"/>
            <w:bookmarkEnd w:id="201"/>
          </w:p>
        </w:tc>
      </w:tr>
      <w:tr w:rsidR="006C6D43" w:rsidRPr="006C6D43" w14:paraId="190C3832" w14:textId="77777777" w:rsidTr="00E108E4">
        <w:trPr>
          <w:trHeight w:val="3366"/>
        </w:trPr>
        <w:tc>
          <w:tcPr>
            <w:tcW w:w="8778" w:type="dxa"/>
          </w:tcPr>
          <w:p w14:paraId="0B5D6584" w14:textId="77777777" w:rsidR="00037526" w:rsidRPr="006C6D43" w:rsidRDefault="00037526" w:rsidP="00E108E4">
            <w:pPr>
              <w:spacing w:after="0"/>
              <w:rPr>
                <w:color w:val="auto"/>
                <w:sz w:val="24"/>
                <w:szCs w:val="24"/>
              </w:rPr>
            </w:pPr>
            <w:r w:rsidRPr="006C6D43">
              <w:rPr>
                <w:noProof/>
                <w:color w:val="auto"/>
                <w:lang w:eastAsia="en-AU"/>
              </w:rPr>
              <w:drawing>
                <wp:anchor distT="0" distB="0" distL="114300" distR="114300" simplePos="0" relativeHeight="251658412" behindDoc="0" locked="0" layoutInCell="1" allowOverlap="1" wp14:anchorId="52046B86" wp14:editId="0E9DCB94">
                  <wp:simplePos x="0" y="0"/>
                  <wp:positionH relativeFrom="column">
                    <wp:posOffset>2503170</wp:posOffset>
                  </wp:positionH>
                  <wp:positionV relativeFrom="paragraph">
                    <wp:posOffset>683260</wp:posOffset>
                  </wp:positionV>
                  <wp:extent cx="466725" cy="466725"/>
                  <wp:effectExtent l="0" t="0" r="9525" b="9525"/>
                  <wp:wrapNone/>
                  <wp:docPr id="737" name="Picture 7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5697935A" wp14:editId="0FFCD271">
                  <wp:extent cx="5436235" cy="2181225"/>
                  <wp:effectExtent l="0" t="0" r="0" b="0"/>
                  <wp:docPr id="738" name="Chart 73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r w:rsidR="006C6D43" w:rsidRPr="006C6D43" w14:paraId="22973996" w14:textId="77777777" w:rsidTr="00E108E4">
        <w:tc>
          <w:tcPr>
            <w:tcW w:w="8778" w:type="dxa"/>
            <w:shd w:val="clear" w:color="auto" w:fill="auto"/>
          </w:tcPr>
          <w:p w14:paraId="04D49555" w14:textId="77777777" w:rsidR="00037526" w:rsidRPr="006C6D43" w:rsidRDefault="00037526" w:rsidP="00E108E4">
            <w:pPr>
              <w:pStyle w:val="BASE"/>
              <w:rPr>
                <w:color w:val="auto"/>
              </w:rPr>
            </w:pPr>
            <w:r w:rsidRPr="006C6D43">
              <w:rPr>
                <w:color w:val="auto"/>
              </w:rPr>
              <w:t>Q23</w:t>
            </w:r>
            <w:r w:rsidRPr="006C6D43">
              <w:rPr>
                <w:color w:val="auto"/>
              </w:rPr>
              <w:tab/>
              <w:t>Do you believe the Victorian Electoral Commission EasyVote Guide provided effective information and answered questions voters may have had about voting?</w:t>
            </w:r>
          </w:p>
          <w:p w14:paraId="6A719613" w14:textId="37F59585" w:rsidR="00037526" w:rsidRPr="006C6D43" w:rsidRDefault="00037526" w:rsidP="00E108E4">
            <w:pPr>
              <w:pStyle w:val="BASE"/>
              <w:rPr>
                <w:color w:val="auto"/>
              </w:rPr>
            </w:pPr>
            <w:r w:rsidRPr="006C6D43">
              <w:rPr>
                <w:color w:val="auto"/>
              </w:rPr>
              <w:t xml:space="preserve">Base: </w:t>
            </w:r>
            <w:r w:rsidRPr="006C6D43">
              <w:rPr>
                <w:color w:val="auto"/>
              </w:rPr>
              <w:tab/>
              <w:t xml:space="preserve">Candidates who saw </w:t>
            </w:r>
            <w:r w:rsidR="00C346B8" w:rsidRPr="006C6D43">
              <w:rPr>
                <w:color w:val="auto"/>
              </w:rPr>
              <w:t>the VEC</w:t>
            </w:r>
            <w:r w:rsidR="001E0A54" w:rsidRPr="006C6D43">
              <w:rPr>
                <w:color w:val="auto"/>
              </w:rPr>
              <w:t>’s</w:t>
            </w:r>
            <w:r w:rsidRPr="006C6D43">
              <w:rPr>
                <w:color w:val="auto"/>
              </w:rPr>
              <w:t xml:space="preserve"> EasyVote Guide (n=14)</w:t>
            </w:r>
          </w:p>
        </w:tc>
      </w:tr>
    </w:tbl>
    <w:p w14:paraId="1E88EB70" w14:textId="26C350C2" w:rsidR="00037526" w:rsidRPr="006C6D43" w:rsidRDefault="00037526" w:rsidP="00037526">
      <w:pPr>
        <w:spacing w:before="360" w:after="200"/>
        <w:rPr>
          <w:color w:val="auto"/>
        </w:rPr>
      </w:pPr>
      <w:r w:rsidRPr="006C6D43">
        <w:rPr>
          <w:color w:val="auto"/>
        </w:rPr>
        <w:t>Candidates who saw the EasyVote Guide were asked what additional information could have been included, given that it was delivered before the close of nominations</w:t>
      </w:r>
      <w:r w:rsidR="00715B96" w:rsidRPr="006C6D43">
        <w:rPr>
          <w:color w:val="auto"/>
        </w:rPr>
        <w:t>. In these candidates’ opinion: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0742D15C" w14:textId="77777777" w:rsidTr="00E108E4">
        <w:trPr>
          <w:trHeight w:val="673"/>
        </w:trPr>
        <w:tc>
          <w:tcPr>
            <w:tcW w:w="666" w:type="dxa"/>
            <w:vAlign w:val="center"/>
          </w:tcPr>
          <w:p w14:paraId="05BCE728"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7121FE5B" wp14:editId="4027E9F0">
                      <wp:extent cx="276225" cy="276225"/>
                      <wp:effectExtent l="0" t="0" r="9525" b="9525"/>
                      <wp:docPr id="596" name="Oval 59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0C562"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21FE5B" id="Oval 596" o:spid="_x0000_s118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cDfgIAAGUFAAAOAAAAZHJzL2Uyb0RvYy54bWysVEtvEzEQviPxHyzf6SYpLSjqpopSipCq&#10;NqJFPTteO2vJ6zG2k2z49cx4HwFacUDk4Iw933zz2Jm5um4by/YqRAOu5NOzCWfKSaiM25b829Pt&#10;u4+cxSRcJSw4VfKjivx68fbN1cHP1QxqsJUKDElcnB98yeuU/LwooqxVI+IZeOVQqSE0IuE1bIsq&#10;iAOyN7aYTSaXxQFC5QNIFSO+3nRKvsj8WiuZHrSOKjFbcowt5TPkc0NnsbgS820QvjayD0P8QxSN&#10;MA6djlQ3Igm2C+YFVWNkgAg6nUloCtDaSJVzwGymkz+yeayFVzkXLE70Y5ni/6OV9/tHvw5YhoOP&#10;84giZdHq0NA/xsfaXKzjWCzVJibxcfbhcja74EyiqpeRpTgZ+xDTZwUNI6HkylrjI6Uj5mJ/F1OH&#10;HlD0HMGa6tZYmy9hu1nZwPaCPt2n8+Xlir4WOvgNZh2BHZBZp6aX4pRNltLRKsJZ91VpZiqKP0eS&#10;G02NfoSUyqVpp6pFpTr3FxP8Dd6pNckix5IJiVmj/5G7JxiQHcnA3UXZ48lU5T4djSd/C6wzHi2y&#10;Z3BpNG6Mg/AagcWses8dfihSVxqqUmo3LdYGx/j9OWHpbQPVcR1YgG5yope3Bj/nnYhpLQKOCg4V&#10;jn96wENbOJQceomzGsKP194Jjx2MWs4OOHolj993IijO7BeHvU1zOghhEDaD4HbNCrAlprhYvMwi&#10;GoRkB1EHaJ5xKyzJC6qEk+ir5DKF4bJK3QrAvSLVcplhOI9epDv36CWRU2WpN5/aZxF838MJm/8e&#10;hrF80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x2znA34CAABlBQAA&#10;DgAAAAAAAAAAAAAAAAAuAgAAZHJzL2Uyb0RvYy54bWxQSwECLQAUAAYACAAAACEAccAeO9oAAAAD&#10;AQAADwAAAAAAAAAAAAAAAADYBAAAZHJzL2Rvd25yZXYueG1sUEsFBgAAAAAEAAQA8wAAAN8FAAAA&#10;AA==&#10;" fillcolor="#0e3a6c" stroked="f" strokeweight="2pt">
                      <v:textbox inset="0,0,0,0">
                        <w:txbxContent>
                          <w:p w14:paraId="5EA0C562"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3AFC973D" w14:textId="1DD24CDD" w:rsidR="00037526" w:rsidRPr="006C6D43" w:rsidRDefault="00037526" w:rsidP="00E108E4">
            <w:pPr>
              <w:spacing w:after="0"/>
              <w:rPr>
                <w:iCs/>
                <w:color w:val="auto"/>
              </w:rPr>
            </w:pPr>
            <w:r w:rsidRPr="006C6D43">
              <w:rPr>
                <w:iCs/>
                <w:color w:val="auto"/>
              </w:rPr>
              <w:t xml:space="preserve">Maybe a bit more information there and it could have been </w:t>
            </w:r>
            <w:r w:rsidR="004B1C6F" w:rsidRPr="006C6D43">
              <w:rPr>
                <w:iCs/>
                <w:color w:val="auto"/>
              </w:rPr>
              <w:t>easier</w:t>
            </w:r>
            <w:r w:rsidRPr="006C6D43">
              <w:rPr>
                <w:iCs/>
                <w:color w:val="auto"/>
              </w:rPr>
              <w:t xml:space="preserve"> to use for those who are not as tech savvy. I was getting questions about general information and policies, and where to vote and how to vote. I think tech savvy people were able locate the information better. </w:t>
            </w:r>
          </w:p>
        </w:tc>
      </w:tr>
      <w:tr w:rsidR="006C6D43" w:rsidRPr="006C6D43" w14:paraId="3E9B83EB" w14:textId="77777777" w:rsidTr="00E108E4">
        <w:trPr>
          <w:trHeight w:val="673"/>
        </w:trPr>
        <w:tc>
          <w:tcPr>
            <w:tcW w:w="666" w:type="dxa"/>
            <w:vAlign w:val="center"/>
          </w:tcPr>
          <w:p w14:paraId="296673DD"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56465FD9" wp14:editId="64D7E27E">
                      <wp:extent cx="276225" cy="276225"/>
                      <wp:effectExtent l="0" t="0" r="9525" b="9525"/>
                      <wp:docPr id="597" name="Oval 59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3CF4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6465FD9" id="Oval 597" o:spid="_x0000_s118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POfgIAAGUFAAAOAAAAZHJzL2Uyb0RvYy54bWysVEtvEzEQviPxHyzf6SahLSjqpopSipCq&#10;NqJFPTteO2vJ6zG2k0349cx4HwFacUDk4Iw933zz2Jm5uj40lu1ViAZcyadnE86Uk1AZty35t6fb&#10;dx85i0m4SlhwquRHFfn14u2bq9bP1QxqsJUKDElcnLe+5HVKfl4UUdaqEfEMvHKo1BAakfAatkUV&#10;RIvsjS1mk8ll0UKofACpYsTXm07JF5lfayXTg9ZRJWZLjrGlfIZ8bugsFldivg3C10b2YYh/iKIR&#10;xqHTkepGJMF2wbygaowMEEGnMwlNAVobqXIOmM108kc2j7XwKueCxYl+LFP8f7Tyfv/o1wHL0Po4&#10;jyhSFgcdGvrH+NghF+s4FksdEpP4OPtwOZtdcCZR1cvIUpyMfYjps4KGkVByZa3xkdIRc7G/i6lD&#10;Dyh6jmBNdWuszZew3axsYHtBn+7T++Xlir4WOvgNZh2BHZBZp6aX4pRNltLRKsJZ91VpZiqKP0eS&#10;G02NfoSUyqVpp6pFpTr3FxP8Dd6pNckix5IJiVmj/5G7JxiQHcnA3UXZ48lU5T4djSd/C6wzHi2y&#10;Z3BpNG6Mg/AagcWses8dfihSVxqqUjpsDlgbHOPzc8LS2waq4zqwAN3kRC9vDX7OOxHTWgQcFRwq&#10;HP/0gIe20JYceomzGsKP194Jjx2MWs5aHL2Sx+87ERRn9ovD3qY5HYQwCJtBcLtmBdgSU1wsXmYR&#10;DUKyg6gDNM+4FZbkBVXCSfRVcpnCcFmlbgXgXpFqucwwnEcv0p179JLIqbLUm0+HZxF838MJm/8e&#10;hrF80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vU1Dzn4CAABlBQAA&#10;DgAAAAAAAAAAAAAAAAAuAgAAZHJzL2Uyb0RvYy54bWxQSwECLQAUAAYACAAAACEAccAeO9oAAAAD&#10;AQAADwAAAAAAAAAAAAAAAADYBAAAZHJzL2Rvd25yZXYueG1sUEsFBgAAAAAEAAQA8wAAAN8FAAAA&#10;AA==&#10;" fillcolor="#0e3a6c" stroked="f" strokeweight="2pt">
                      <v:textbox inset="0,0,0,0">
                        <w:txbxContent>
                          <w:p w14:paraId="0633CF4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5A77BD06" w14:textId="77777777" w:rsidR="00037526" w:rsidRPr="006C6D43" w:rsidRDefault="00037526" w:rsidP="00E108E4">
            <w:pPr>
              <w:spacing w:after="0"/>
              <w:rPr>
                <w:iCs/>
                <w:color w:val="auto"/>
              </w:rPr>
            </w:pPr>
            <w:r w:rsidRPr="006C6D43">
              <w:rPr>
                <w:iCs/>
                <w:color w:val="auto"/>
              </w:rPr>
              <w:t xml:space="preserve">More information regarding voting preferences. </w:t>
            </w:r>
          </w:p>
        </w:tc>
      </w:tr>
      <w:tr w:rsidR="006C6D43" w:rsidRPr="006C6D43" w14:paraId="6465A97D" w14:textId="77777777" w:rsidTr="00E108E4">
        <w:trPr>
          <w:trHeight w:val="673"/>
        </w:trPr>
        <w:tc>
          <w:tcPr>
            <w:tcW w:w="666" w:type="dxa"/>
            <w:shd w:val="clear" w:color="auto" w:fill="auto"/>
            <w:vAlign w:val="center"/>
          </w:tcPr>
          <w:p w14:paraId="6F20A80F"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4918F3BC" wp14:editId="5D4B45B7">
                      <wp:extent cx="276225" cy="276225"/>
                      <wp:effectExtent l="0" t="0" r="9525" b="9525"/>
                      <wp:docPr id="598" name="Oval 59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BDF5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18F3BC" id="Oval 598" o:spid="_x0000_s118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mkfgIAAGUFAAAOAAAAZHJzL2Uyb0RvYy54bWysVEtvEzEQviPxHyzf6SaBFhR1U0UpRUhV&#10;qWhRz47XzlryeoztZDf8ema8jwCtOCBycMaeb7557MxcXnWNZQcVogFX8vnZjDPlJFTG7Ur+7fHm&#10;zQfOYhKuEhacKvlRRX61ev3qsvVLtYAabKUCQxIXl60veZ2SXxZFlLVqRDwDrxwqNYRGJLyGXVEF&#10;0SJ7Y4vFbHZRtBAqH0CqGPH1ulfyVebXWsn0ReuoErMlx9hSPkM+t3QWq0ux3AXhayOHMMQ/RNEI&#10;49DpRHUtkmD7YJ5RNUYGiKDTmYSmAK2NVDkHzGY++yObh1p4lXPB4kQ/lSn+P1p5d3jw9wHL0Pq4&#10;jChSFp0ODf1jfKzLxTpOxVJdYhIfF+8vFotzziSqBhlZipOxDzF9UtAwEkqurDU+UjpiKQ63MfXo&#10;EUXPEaypboy1+RJ2240N7CDo0318u77Y0NdCB7/BrCOwAzLr1fRSnLLJUjpaRTjrvirNTEXx50hy&#10;o6nJj5BSuTTvVbWoVO/+fIa/0Tu1JlnkWDIhMWv0P3EPBCOyJxm5+ygHPJmq3KeT8exvgfXGk0X2&#10;DC5Nxo1xEF4isJjV4LnHj0XqS0NVSt22w9rgGL87Jyy9baE63gcWoJ+c6OWNwc95K2K6FwFHBYcK&#10;xz99wUNbaEsOg8RZDeHHS++Exw5GLWctjl7J4/e9CIoz+9lhb9OcjkIYhe0ouH2zAWyJOS4WL7OI&#10;BiHZUdQBmifcCmvygirhJPoquUxhvGxSvwJwr0i1XmcYzqMX6dY9eEnkVFnqzcfuSQQ/9HDC5r+D&#10;cSyf9X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2PdppH4CAABlBQAA&#10;DgAAAAAAAAAAAAAAAAAuAgAAZHJzL2Uyb0RvYy54bWxQSwECLQAUAAYACAAAACEAccAeO9oAAAAD&#10;AQAADwAAAAAAAAAAAAAAAADYBAAAZHJzL2Rvd25yZXYueG1sUEsFBgAAAAAEAAQA8wAAAN8FAAAA&#10;AA==&#10;" fillcolor="#0e3a6c" stroked="f" strokeweight="2pt">
                      <v:textbox inset="0,0,0,0">
                        <w:txbxContent>
                          <w:p w14:paraId="0D6BDF5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52DC318C" w14:textId="77777777" w:rsidR="00037526" w:rsidRPr="006C6D43" w:rsidRDefault="00037526" w:rsidP="00E108E4">
            <w:pPr>
              <w:spacing w:after="0"/>
              <w:rPr>
                <w:iCs/>
                <w:color w:val="auto"/>
              </w:rPr>
            </w:pPr>
            <w:r w:rsidRPr="006C6D43">
              <w:rPr>
                <w:iCs/>
                <w:color w:val="auto"/>
              </w:rPr>
              <w:t xml:space="preserve">More information should be given when travelling overseas during election. </w:t>
            </w:r>
          </w:p>
        </w:tc>
      </w:tr>
    </w:tbl>
    <w:p w14:paraId="2B241440" w14:textId="77777777" w:rsidR="00037526" w:rsidRPr="006C6D43" w:rsidRDefault="00037526" w:rsidP="00037526">
      <w:pPr>
        <w:rPr>
          <w:color w:val="auto"/>
        </w:rPr>
      </w:pPr>
      <w:r w:rsidRPr="006C6D43">
        <w:rPr>
          <w:color w:val="auto"/>
        </w:rPr>
        <w:br w:type="page"/>
      </w:r>
    </w:p>
    <w:p w14:paraId="2229AE0C" w14:textId="77777777" w:rsidR="00037526" w:rsidRPr="006C6D43" w:rsidRDefault="00037526" w:rsidP="00037526">
      <w:pPr>
        <w:pStyle w:val="Heading4"/>
        <w:rPr>
          <w:color w:val="auto"/>
        </w:rPr>
      </w:pPr>
      <w:r w:rsidRPr="006C6D43">
        <w:rPr>
          <w:color w:val="auto"/>
        </w:rPr>
        <w:t>Boundary changes</w:t>
      </w:r>
    </w:p>
    <w:p w14:paraId="3406D12F" w14:textId="1CCD9AFF" w:rsidR="00037526" w:rsidRPr="006C6D43" w:rsidRDefault="00037526" w:rsidP="00037526">
      <w:pPr>
        <w:rPr>
          <w:color w:val="auto"/>
        </w:rPr>
      </w:pPr>
      <w:r w:rsidRPr="006C6D43">
        <w:rPr>
          <w:color w:val="auto"/>
        </w:rPr>
        <w:t xml:space="preserve">Almost all candidates were aware of the electoral boundary changes (88%). However, less than six in ten of those who were aware, were satisfied with how </w:t>
      </w:r>
      <w:r w:rsidR="00037E99" w:rsidRPr="006C6D43">
        <w:rPr>
          <w:color w:val="auto"/>
        </w:rPr>
        <w:t>the VEC</w:t>
      </w:r>
      <w:r w:rsidRPr="006C6D43">
        <w:rPr>
          <w:color w:val="auto"/>
        </w:rPr>
        <w:t xml:space="preserve"> communicated these changes (57%).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366749FD" w14:textId="77777777" w:rsidTr="00E108E4">
        <w:trPr>
          <w:trHeight w:val="467"/>
        </w:trPr>
        <w:tc>
          <w:tcPr>
            <w:tcW w:w="8778" w:type="dxa"/>
            <w:shd w:val="clear" w:color="auto" w:fill="F2F2F2" w:themeFill="background1" w:themeFillShade="F2"/>
          </w:tcPr>
          <w:p w14:paraId="0493D537" w14:textId="58F19956" w:rsidR="00037526" w:rsidRPr="006C6D43" w:rsidRDefault="00037526" w:rsidP="00E108E4">
            <w:pPr>
              <w:pStyle w:val="Caption"/>
              <w:rPr>
                <w:color w:val="auto"/>
              </w:rPr>
            </w:pPr>
            <w:bookmarkStart w:id="202" w:name="_Toc128056438"/>
            <w:bookmarkStart w:id="203" w:name="_Toc14014778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104</w:t>
            </w:r>
            <w:r w:rsidRPr="006C6D43">
              <w:rPr>
                <w:color w:val="auto"/>
              </w:rPr>
              <w:fldChar w:fldCharType="end"/>
            </w:r>
            <w:r w:rsidRPr="006C6D43">
              <w:rPr>
                <w:color w:val="auto"/>
              </w:rPr>
              <w:t>:</w:t>
            </w:r>
            <w:r w:rsidRPr="006C6D43">
              <w:rPr>
                <w:color w:val="auto"/>
              </w:rPr>
              <w:tab/>
              <w:t>Awareness of electoral boundary changes</w:t>
            </w:r>
            <w:bookmarkEnd w:id="202"/>
            <w:bookmarkEnd w:id="203"/>
          </w:p>
        </w:tc>
      </w:tr>
      <w:tr w:rsidR="006C6D43" w:rsidRPr="006C6D43" w14:paraId="760AEE17" w14:textId="77777777" w:rsidTr="00E108E4">
        <w:trPr>
          <w:trHeight w:val="3366"/>
        </w:trPr>
        <w:tc>
          <w:tcPr>
            <w:tcW w:w="8778" w:type="dxa"/>
          </w:tcPr>
          <w:p w14:paraId="338E52CA" w14:textId="77777777" w:rsidR="00037526" w:rsidRPr="006C6D43" w:rsidRDefault="00037526" w:rsidP="00E108E4">
            <w:pPr>
              <w:spacing w:after="0"/>
              <w:rPr>
                <w:color w:val="auto"/>
                <w:sz w:val="24"/>
                <w:szCs w:val="24"/>
              </w:rPr>
            </w:pPr>
            <w:r w:rsidRPr="006C6D43">
              <w:rPr>
                <w:noProof/>
                <w:color w:val="auto"/>
                <w:sz w:val="24"/>
                <w:szCs w:val="24"/>
                <w:lang w:eastAsia="en-AU"/>
              </w:rPr>
              <w:drawing>
                <wp:inline distT="0" distB="0" distL="0" distR="0" wp14:anchorId="2BBE7631" wp14:editId="44C9012E">
                  <wp:extent cx="5436235" cy="2181225"/>
                  <wp:effectExtent l="0" t="0" r="0" b="0"/>
                  <wp:docPr id="739" name="Chart 73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r w:rsidR="00037526" w:rsidRPr="006C6D43" w14:paraId="66F68EC3" w14:textId="77777777" w:rsidTr="00E108E4">
        <w:tc>
          <w:tcPr>
            <w:tcW w:w="8778" w:type="dxa"/>
            <w:shd w:val="clear" w:color="auto" w:fill="auto"/>
          </w:tcPr>
          <w:p w14:paraId="1C5CD8FA" w14:textId="77777777" w:rsidR="00037526" w:rsidRPr="006C6D43" w:rsidRDefault="00037526" w:rsidP="00E108E4">
            <w:pPr>
              <w:pStyle w:val="BASE"/>
              <w:rPr>
                <w:color w:val="auto"/>
              </w:rPr>
            </w:pPr>
            <w:r w:rsidRPr="006C6D43">
              <w:rPr>
                <w:color w:val="auto"/>
              </w:rPr>
              <w:t>Q25</w:t>
            </w:r>
            <w:r w:rsidRPr="006C6D43">
              <w:rPr>
                <w:color w:val="auto"/>
              </w:rPr>
              <w:tab/>
              <w:t>Were you aware that some of the electoral boundaries had changed as part of a State redivision (2020-21)?</w:t>
            </w:r>
          </w:p>
          <w:p w14:paraId="30FCA299"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1BCFBE1C"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6DE4C038" w14:textId="77777777" w:rsidTr="00E108E4">
        <w:trPr>
          <w:trHeight w:val="467"/>
        </w:trPr>
        <w:tc>
          <w:tcPr>
            <w:tcW w:w="8778" w:type="dxa"/>
            <w:shd w:val="clear" w:color="auto" w:fill="F2F2F2" w:themeFill="background1" w:themeFillShade="F2"/>
          </w:tcPr>
          <w:p w14:paraId="0BBD07E6" w14:textId="59B986F8" w:rsidR="00037526" w:rsidRPr="006C6D43" w:rsidRDefault="00037526" w:rsidP="00E108E4">
            <w:pPr>
              <w:pStyle w:val="Caption"/>
              <w:rPr>
                <w:color w:val="auto"/>
              </w:rPr>
            </w:pPr>
            <w:bookmarkStart w:id="204" w:name="_Toc128056439"/>
            <w:bookmarkStart w:id="205" w:name="_Toc14014778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105</w:t>
            </w:r>
            <w:r w:rsidRPr="006C6D43">
              <w:rPr>
                <w:color w:val="auto"/>
              </w:rPr>
              <w:fldChar w:fldCharType="end"/>
            </w:r>
            <w:r w:rsidRPr="006C6D43">
              <w:rPr>
                <w:color w:val="auto"/>
              </w:rPr>
              <w:t xml:space="preserve">: </w:t>
            </w:r>
            <w:r w:rsidRPr="006C6D43">
              <w:rPr>
                <w:color w:val="auto"/>
              </w:rPr>
              <w:tab/>
              <w:t xml:space="preserve">Satisfaction with information and resources provided by </w:t>
            </w:r>
            <w:r w:rsidR="00037E99" w:rsidRPr="006C6D43">
              <w:rPr>
                <w:color w:val="auto"/>
              </w:rPr>
              <w:t>the VEC</w:t>
            </w:r>
            <w:r w:rsidRPr="006C6D43">
              <w:rPr>
                <w:color w:val="auto"/>
              </w:rPr>
              <w:t xml:space="preserve"> about boundary changes</w:t>
            </w:r>
            <w:bookmarkEnd w:id="204"/>
            <w:bookmarkEnd w:id="205"/>
          </w:p>
        </w:tc>
      </w:tr>
      <w:tr w:rsidR="006C6D43" w:rsidRPr="006C6D43" w14:paraId="062BA270" w14:textId="77777777" w:rsidTr="00E108E4">
        <w:trPr>
          <w:trHeight w:val="2715"/>
        </w:trPr>
        <w:tc>
          <w:tcPr>
            <w:tcW w:w="8778" w:type="dxa"/>
          </w:tcPr>
          <w:p w14:paraId="7BAF10FD"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13" behindDoc="0" locked="0" layoutInCell="1" allowOverlap="1" wp14:anchorId="6E3F1135" wp14:editId="048413BF">
                      <wp:simplePos x="0" y="0"/>
                      <wp:positionH relativeFrom="column">
                        <wp:posOffset>2890279</wp:posOffset>
                      </wp:positionH>
                      <wp:positionV relativeFrom="paragraph">
                        <wp:posOffset>322327</wp:posOffset>
                      </wp:positionV>
                      <wp:extent cx="2545679" cy="5032"/>
                      <wp:effectExtent l="38100" t="38100" r="64770" b="52705"/>
                      <wp:wrapNone/>
                      <wp:docPr id="387" name="Straight Connector 387"/>
                      <wp:cNvGraphicFramePr/>
                      <a:graphic xmlns:a="http://schemas.openxmlformats.org/drawingml/2006/main">
                        <a:graphicData uri="http://schemas.microsoft.com/office/word/2010/wordprocessingShape">
                          <wps:wsp>
                            <wps:cNvCnPr/>
                            <wps:spPr>
                              <a:xfrm flipV="1">
                                <a:off x="0" y="0"/>
                                <a:ext cx="2545679"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39CF4" id="Straight Connector 387" o:spid="_x0000_s1026" style="position:absolute;flip:y;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25.4pt" to="428.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L1wEAABIEAAAOAAAAZHJzL2Uyb0RvYy54bWysU9uO0zAQfUfiHyy/06RdWiBqukLdXV4Q&#10;rJbLu2uPG0u+yTZN+veMnTQLLEIC8TKyx3M558x4ez0YTU4QonK2pctFTQlY7oSyx5Z++Xz34jUl&#10;MTErmHYWWnqGSK93z59te9/AynVOCwgEi9jY9L6lXUq+qarIOzAsLpwHi4/SBcMSXsOxEoH1WN3o&#10;alXXm6p3QfjgOMSI3pvxke5KfSmBp49SRkhEtxSxpWJDsYdsq92WNcfAfKf4BIP9AwrDlMWmc6kb&#10;lhj5FtSTUkbx4KKTacGdqZyUikPhgGyW9S9sPnXMQ+GC4kQ/yxT/X1n+4bS39wFl6H1sor8PmcUg&#10;gyFSK/8VZ1p4IVIyFNnOs2wwJMLRuVq/XG9evaGE49u6vlplVauxSq7mQ0zvwBmSDy3VymZSrGGn&#10;9zGNoZeQ7NY22+i0EndK63IJx8NeB3JieYy3V283+6nHT2EdMHFrBUlnj6vmMHqcb2JKP/Ujwtyq&#10;eiReTumsYYTxAJIogQRHCcpOwgyDcQ42LScc2mJ0TpMIeU6sC88/Jk7xORXKvv5N8pxROjub5mSj&#10;rAu/656GC2Q5xl8UGHlnCQ5OnMtKFGlw8co0p0+SN/vHe0l//Mq77wAAAP//AwBQSwMEFAAGAAgA&#10;AAAhAIpgWmnfAAAACQEAAA8AAABkcnMvZG93bnJldi54bWxMj0FOwzAQRfdI3MEaJDaI2olw1IY4&#10;VVW1iCWEHsCNp0lIbEex26a3Z1jBcmae/rxfrGc7sAtOofNOQbIQwNDV3nSuUXD42j8vgYWondGD&#10;d6jghgHW5f1doXPjr+4TL1VsGIW4kGsFbYxjznmoW7Q6LPyIjm4nP1kdaZwabiZ9pXA78FSIjFvd&#10;OfrQ6hG3LdZ9dbYKqvFN7jbf/e5D7G/b1djbp8N7qtTjw7x5BRZxjn8w/OqTOpTkdPRnZwIbFLxI&#10;mRKqQAqqQMBSZgmwIy2SDHhZ8P8Nyh8AAAD//wMAUEsBAi0AFAAGAAgAAAAhALaDOJL+AAAA4QEA&#10;ABMAAAAAAAAAAAAAAAAAAAAAAFtDb250ZW50X1R5cGVzXS54bWxQSwECLQAUAAYACAAAACEAOP0h&#10;/9YAAACUAQAACwAAAAAAAAAAAAAAAAAvAQAAX3JlbHMvLnJlbHNQSwECLQAUAAYACAAAACEAP/c6&#10;i9cBAAASBAAADgAAAAAAAAAAAAAAAAAuAgAAZHJzL2Uyb0RvYy54bWxQSwECLQAUAAYACAAAACEA&#10;imBaad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414" behindDoc="0" locked="0" layoutInCell="1" allowOverlap="1" wp14:anchorId="59F632AB" wp14:editId="5502B15F">
                      <wp:simplePos x="0" y="0"/>
                      <wp:positionH relativeFrom="column">
                        <wp:posOffset>3882067</wp:posOffset>
                      </wp:positionH>
                      <wp:positionV relativeFrom="paragraph">
                        <wp:posOffset>154413</wp:posOffset>
                      </wp:positionV>
                      <wp:extent cx="356235" cy="356235"/>
                      <wp:effectExtent l="0" t="0" r="24765" b="24765"/>
                      <wp:wrapNone/>
                      <wp:docPr id="386" name="Oval 38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E07F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57</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632AB" id="Oval 386" o:spid="_x0000_s1183" style="position:absolute;margin-left:305.65pt;margin-top:12.15pt;width:28.05pt;height:28.0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WigIAAJUFAAAOAAAAZHJzL2Uyb0RvYy54bWysVEtv2zAMvg/YfxB0X51Hkw1BnSJIl2FA&#10;0QZrh54VWYoFyKImKbGzXz9KfqRbih2G5aBQFPmR/Ezy5rapNDkK5xWYnI6vRpQIw6FQZp/T78+b&#10;D58o8YGZgmkwIqcn4ent8v27m9ouxARK0IVwBEGMX9Q2p2UIdpFlnpeiYv4KrDD4KMFVLODV7bPC&#10;sRrRK51NRqN5VoMrrAMuvEftXftIlwlfSsHDo5ReBKJzirmFdLp07uKZLW/YYu+YLRXv0mD/kEXF&#10;lMGgA9QdC4wcnLqAqhR34EGGKw5VBlIqLlINWM149Ec1TyWzItWC5Hg70OT/Hyx/OD7ZrUMaausX&#10;HsVYRSNdFf8xP9Iksk4DWaIJhKNyOptPpjNKOD51MqJkZ2frfPgioCJRyKnQWlkfy2ELdrz3obXu&#10;raLag1bFRmmdLm6/W2tHjix+us/T1XwdvxYG+M1Mm0vP2Dxi8N3tx5eOCBM9s3PVSQonLSKeNt+E&#10;JKrAOicp49SQZ0zGuTBh3D6VrBBtmrMR/vpgfRYp5wQYkSWWN2B3AL1lC9Jjt8V29tFVpH4enEd/&#10;S6x1HjxSZDBhcK6UAfcWgMaqusitfU9SS01kKTS7BrnBcb+eR9uo20Fx2jrioJ0wb/lG4We/Zz5s&#10;mcORwuHDNREe8ZAa6pxCJ1FSgvv5lj7aY6fjKyU1jmhO/Y8Dc4IS/dXgDMR5TsL17OMEL67X7l5r&#10;zaFaA7bQGBeR5UmMtkH3onRQveAWWcVo+MQMx5g55cH1l3VoVwbuIS5Wq2SG82tZuDdPlkfwyHDs&#10;5efmhTnb9XzAYXmAfowv+r61jZ4GVocAUqWhOPPZcY+zn5qo21Nxuby+J6vzNl3+AgAA//8DAFBL&#10;AwQUAAYACAAAACEA47cwod4AAAAJAQAADwAAAGRycy9kb3ducmV2LnhtbEyPwU7DMAyG70i8Q2Qk&#10;bixtqcLUNZ0QEhdOUIbgmDVeW9Y4VZNu5e0xJ3ayLH/6/f3ldnGDOOEUek8a0lUCAqnxtqdWw+79&#10;+W4NIkRD1gyeUMMPBthW11elKaw/0xue6tgKDqFQGA1djGMhZWg6dCas/IjEt4OfnIm8Tq20kzlz&#10;uBtkliRKOtMTf+jMiE8dNsd6dhqa7/rjOH2q12B2eebU7L/GF6/17c3yuAERcYn/MPzpszpU7LT3&#10;M9kgBg0qTe8Z1ZDlPBlQ6iEHsdewTnKQVSkvG1S/AAAA//8DAFBLAQItABQABgAIAAAAIQC2gziS&#10;/gAAAOEBAAATAAAAAAAAAAAAAAAAAAAAAABbQ29udGVudF9UeXBlc10ueG1sUEsBAi0AFAAGAAgA&#10;AAAhADj9If/WAAAAlAEAAAsAAAAAAAAAAAAAAAAALwEAAF9yZWxzLy5yZWxzUEsBAi0AFAAGAAgA&#10;AAAhABD7RRaKAgAAlQUAAA4AAAAAAAAAAAAAAAAALgIAAGRycy9lMm9Eb2MueG1sUEsBAi0AFAAG&#10;AAgAAAAhAOO3MKHeAAAACQEAAA8AAAAAAAAAAAAAAAAA5AQAAGRycy9kb3ducmV2LnhtbFBLBQYA&#10;AAAABAAEAPMAAADvBQAAAAA=&#10;" fillcolor="#0e3a6c" strokecolor="white [3212]" strokeweight="2pt">
                      <v:textbox inset="0,,0">
                        <w:txbxContent>
                          <w:p w14:paraId="7ECE07F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57</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w:drawing>
                <wp:inline distT="0" distB="0" distL="0" distR="0" wp14:anchorId="635B6EE3" wp14:editId="45B9F173">
                  <wp:extent cx="5436235" cy="1724686"/>
                  <wp:effectExtent l="0" t="0" r="0" b="0"/>
                  <wp:docPr id="388" name="Chart 38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r w:rsidR="006C6D43" w:rsidRPr="006C6D43" w14:paraId="3C68EFFC" w14:textId="77777777" w:rsidTr="00E108E4">
        <w:trPr>
          <w:trHeight w:val="422"/>
        </w:trPr>
        <w:tc>
          <w:tcPr>
            <w:tcW w:w="8778" w:type="dxa"/>
            <w:shd w:val="clear" w:color="auto" w:fill="FFFFFF" w:themeFill="background1"/>
          </w:tcPr>
          <w:p w14:paraId="53036526" w14:textId="4C1015F6" w:rsidR="00037526" w:rsidRPr="006C6D43" w:rsidRDefault="00037526" w:rsidP="00E108E4">
            <w:pPr>
              <w:pStyle w:val="BASE"/>
              <w:rPr>
                <w:color w:val="auto"/>
              </w:rPr>
            </w:pPr>
            <w:r w:rsidRPr="006C6D43">
              <w:rPr>
                <w:color w:val="auto"/>
              </w:rPr>
              <w:t>Q26</w:t>
            </w:r>
            <w:r w:rsidRPr="006C6D43">
              <w:rPr>
                <w:color w:val="auto"/>
              </w:rPr>
              <w:tab/>
              <w:t xml:space="preserve">How satisfied or dissatisfied were you with the information and resources </w:t>
            </w:r>
            <w:r w:rsidR="00C346B8" w:rsidRPr="006C6D43">
              <w:rPr>
                <w:color w:val="auto"/>
              </w:rPr>
              <w:t>the VEC</w:t>
            </w:r>
            <w:r w:rsidRPr="006C6D43">
              <w:rPr>
                <w:color w:val="auto"/>
              </w:rPr>
              <w:t xml:space="preserve"> made available to you about the boundary changes made? Please use a scale from 1 to 10 where 1 is ‘extremely dissatisfied’ and 10 is ‘extremely satisfied’.</w:t>
            </w:r>
          </w:p>
          <w:p w14:paraId="444C4111" w14:textId="77777777" w:rsidR="00037526" w:rsidRPr="006C6D43" w:rsidRDefault="00037526" w:rsidP="00E108E4">
            <w:pPr>
              <w:pStyle w:val="BASE"/>
              <w:rPr>
                <w:color w:val="auto"/>
              </w:rPr>
            </w:pPr>
            <w:r w:rsidRPr="006C6D43">
              <w:rPr>
                <w:color w:val="auto"/>
              </w:rPr>
              <w:t xml:space="preserve">Base: </w:t>
            </w:r>
            <w:r w:rsidRPr="006C6D43">
              <w:rPr>
                <w:color w:val="auto"/>
              </w:rPr>
              <w:tab/>
              <w:t>Respondents who are aware of electoral boundary changes, ‘don’t know’ responses excluded (n=77)</w:t>
            </w:r>
          </w:p>
        </w:tc>
      </w:tr>
    </w:tbl>
    <w:p w14:paraId="20CB62FA" w14:textId="77777777" w:rsidR="00037526" w:rsidRPr="006C6D43" w:rsidRDefault="00037526" w:rsidP="00037526">
      <w:pPr>
        <w:rPr>
          <w:color w:val="auto"/>
        </w:rPr>
      </w:pPr>
    </w:p>
    <w:p w14:paraId="35A0CEC9" w14:textId="77777777" w:rsidR="00037526" w:rsidRPr="006C6D43" w:rsidRDefault="00037526" w:rsidP="00037526">
      <w:pPr>
        <w:spacing w:after="200"/>
        <w:rPr>
          <w:rFonts w:eastAsiaTheme="majorEastAsia" w:cstheme="majorBidi"/>
          <w:color w:val="auto"/>
          <w:sz w:val="32"/>
        </w:rPr>
      </w:pPr>
      <w:r w:rsidRPr="006C6D43">
        <w:rPr>
          <w:color w:val="auto"/>
        </w:rPr>
        <w:br w:type="page"/>
      </w:r>
    </w:p>
    <w:p w14:paraId="7529D72C" w14:textId="4BFB5AEC" w:rsidR="00037526" w:rsidRPr="006C6D43" w:rsidRDefault="001E0A54" w:rsidP="00037526">
      <w:pPr>
        <w:pStyle w:val="Heading4"/>
        <w:rPr>
          <w:color w:val="auto"/>
        </w:rPr>
      </w:pPr>
      <w:r w:rsidRPr="006C6D43">
        <w:rPr>
          <w:color w:val="auto"/>
        </w:rPr>
        <w:t>T</w:t>
      </w:r>
      <w:r w:rsidR="00037E99" w:rsidRPr="006C6D43">
        <w:rPr>
          <w:color w:val="auto"/>
        </w:rPr>
        <w:t>he VEC</w:t>
      </w:r>
      <w:r w:rsidRPr="006C6D43">
        <w:rPr>
          <w:color w:val="auto"/>
        </w:rPr>
        <w:t>’s</w:t>
      </w:r>
      <w:r w:rsidR="00037526" w:rsidRPr="006C6D43">
        <w:rPr>
          <w:color w:val="auto"/>
        </w:rPr>
        <w:t xml:space="preserve"> website</w:t>
      </w:r>
    </w:p>
    <w:p w14:paraId="6130B13D" w14:textId="3D480C0B" w:rsidR="00037526" w:rsidRPr="006C6D43" w:rsidRDefault="00037526" w:rsidP="00037526">
      <w:pPr>
        <w:rPr>
          <w:color w:val="auto"/>
        </w:rPr>
      </w:pPr>
      <w:r w:rsidRPr="006C6D43">
        <w:rPr>
          <w:color w:val="auto"/>
        </w:rPr>
        <w:t xml:space="preserve">Two thirds of candidates were satisfied with </w:t>
      </w:r>
      <w:r w:rsidR="00C346B8" w:rsidRPr="006C6D43">
        <w:rPr>
          <w:color w:val="auto"/>
        </w:rPr>
        <w:t>the VEC</w:t>
      </w:r>
      <w:r w:rsidR="001E0A54" w:rsidRPr="006C6D43">
        <w:rPr>
          <w:color w:val="auto"/>
        </w:rPr>
        <w:t>’s</w:t>
      </w:r>
      <w:r w:rsidRPr="006C6D43">
        <w:rPr>
          <w:color w:val="auto"/>
        </w:rPr>
        <w:t xml:space="preserve"> website (67%). A similar proportion were satisfied with the sections of the website specifically for candidates (65%).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707CC47" w14:textId="77777777" w:rsidTr="00E108E4">
        <w:trPr>
          <w:trHeight w:val="467"/>
        </w:trPr>
        <w:tc>
          <w:tcPr>
            <w:tcW w:w="8778" w:type="dxa"/>
            <w:shd w:val="clear" w:color="auto" w:fill="F2F2F2" w:themeFill="background1" w:themeFillShade="F2"/>
          </w:tcPr>
          <w:p w14:paraId="240C4D8C" w14:textId="204DD699" w:rsidR="00037526" w:rsidRPr="006C6D43" w:rsidRDefault="00037526" w:rsidP="00E108E4">
            <w:pPr>
              <w:pStyle w:val="Caption"/>
              <w:rPr>
                <w:color w:val="auto"/>
              </w:rPr>
            </w:pPr>
            <w:bookmarkStart w:id="206" w:name="_Toc128056440"/>
            <w:bookmarkStart w:id="207" w:name="_Toc14014778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106</w:t>
            </w:r>
            <w:r w:rsidRPr="006C6D43">
              <w:rPr>
                <w:color w:val="auto"/>
              </w:rPr>
              <w:fldChar w:fldCharType="end"/>
            </w:r>
            <w:r w:rsidRPr="006C6D43">
              <w:rPr>
                <w:color w:val="auto"/>
              </w:rPr>
              <w:t xml:space="preserve">: </w:t>
            </w:r>
            <w:r w:rsidRPr="006C6D43">
              <w:rPr>
                <w:color w:val="auto"/>
              </w:rPr>
              <w:tab/>
              <w:t xml:space="preserve">Satisfaction with </w:t>
            </w:r>
            <w:r w:rsidR="00037E99" w:rsidRPr="006C6D43">
              <w:rPr>
                <w:color w:val="auto"/>
              </w:rPr>
              <w:t>the VEC</w:t>
            </w:r>
            <w:r w:rsidR="001E0A54" w:rsidRPr="006C6D43">
              <w:rPr>
                <w:color w:val="auto"/>
              </w:rPr>
              <w:t>’s</w:t>
            </w:r>
            <w:r w:rsidRPr="006C6D43">
              <w:rPr>
                <w:color w:val="auto"/>
              </w:rPr>
              <w:t xml:space="preserve"> website for voters</w:t>
            </w:r>
            <w:bookmarkEnd w:id="206"/>
            <w:bookmarkEnd w:id="207"/>
          </w:p>
        </w:tc>
      </w:tr>
      <w:tr w:rsidR="006C6D43" w:rsidRPr="006C6D43" w14:paraId="6625597E" w14:textId="77777777" w:rsidTr="00E108E4">
        <w:trPr>
          <w:trHeight w:val="2715"/>
        </w:trPr>
        <w:tc>
          <w:tcPr>
            <w:tcW w:w="8778" w:type="dxa"/>
          </w:tcPr>
          <w:p w14:paraId="51348028"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37" behindDoc="0" locked="0" layoutInCell="1" allowOverlap="1" wp14:anchorId="0970B3B4" wp14:editId="43AABB96">
                      <wp:simplePos x="0" y="0"/>
                      <wp:positionH relativeFrom="column">
                        <wp:posOffset>3784600</wp:posOffset>
                      </wp:positionH>
                      <wp:positionV relativeFrom="paragraph">
                        <wp:posOffset>145415</wp:posOffset>
                      </wp:positionV>
                      <wp:extent cx="356235" cy="356235"/>
                      <wp:effectExtent l="0" t="0" r="24765" b="24765"/>
                      <wp:wrapNone/>
                      <wp:docPr id="599" name="Oval 59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74CAE"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0B3B4" id="Oval 599" o:spid="_x0000_s1184" style="position:absolute;margin-left:298pt;margin-top:11.45pt;width:28.05pt;height:28.0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5/igIAAJUFAAAOAAAAZHJzL2Uyb0RvYy54bWysVEtv2zAMvg/YfxB0X51H0w5BnSJIl2FA&#10;0QZth54VWYoFyKImKbGzXz9KfqRbih2G5aBQFPmR/Ezy5rapNDkI5xWYnI4vRpQIw6FQZpfT7y/r&#10;T58p8YGZgmkwIqdH4ent4uOHm9rOxQRK0IVwBEGMn9c2p2UIdp5lnpeiYv4CrDD4KMFVLODV7bLC&#10;sRrRK51NRqOrrAZXWAdceI/au/aRLhK+lIKHRym9CETnFHML6XTp3MYzW9yw+c4xWyrepcH+IYuK&#10;KYNBB6g7FhjZO3UGVSnuwIMMFxyqDKRUXKQasJrx6I9qnktmRaoFyfF2oMn/P1j+cHi2G4c01NbP&#10;PYqxika6Kv5jfqRJZB0HskQTCEfldHY1mc4o4fjUyYiSnZyt8+GrgIpEIadCa2V9LIfN2eHeh9a6&#10;t4pqD1oVa6V1urjddqUdObD46b5Ml1er+LUwwG9m2px7xuYRg+92Nz53RJjomZ2qTlI4ahHxtHkS&#10;kqgC65ykjFNDnjAZ58KEcftUskK0ac5G+OuD9VmknBNgRJZY3oDdAfSWLUiP3Rbb2UdXkfp5cB79&#10;LbHWefBIkcGEwblSBtx7ABqr6iK39j1JLTWRpdBsG+QGx/3yOtpG3RaK48YRB+2EecvXCj/7PfNh&#10;wxyOFA4fronwiIfUUOcUOomSEtzP9/TRHjsdXympcURz6n/smROU6G8GZyDOcxIuZ9cTvLheu32r&#10;NftqBdhCY1xElicx2gbdi9JB9YpbZBmj4RMzHGPmlAfXX1ahXRm4h7hYLpMZzq9l4d48Wx7BI8Ox&#10;l1+aV+Zs1/MBh+UB+jE+6/vWNnoaWO4DSJWG4sRnxz3Ofmqibk/F5fL2nqxO23TxCwAA//8DAFBL&#10;AwQUAAYACAAAACEAKvr5Nd4AAAAJAQAADwAAAGRycy9kb3ducmV2LnhtbEyPwU7DMBBE70j8g7VI&#10;3KhTiwYS4lQIiQsnCEVw3MZLEhqvI9tpw99jTnAczWjmTbVd7CiO5MPgWMN6lYEgbp0ZuNOwe328&#10;ugURIrLB0TFp+KYA2/r8rMLSuBO/0LGJnUglHErU0Mc4lVKGtieLYeUm4uR9Om8xJuk7aTyeUrkd&#10;pcqyXFocOC30ONFDT+2hma2G9qt5O/j3/Dng7lrZfHYf05PT+vJiub8DEWmJf2H4xU/oUCemvZvZ&#10;BDFq2BR5+hI1KFWASIF8o9Yg9hpuigxkXcn/D+ofAAAA//8DAFBLAQItABQABgAIAAAAIQC2gziS&#10;/gAAAOEBAAATAAAAAAAAAAAAAAAAAAAAAABbQ29udGVudF9UeXBlc10ueG1sUEsBAi0AFAAGAAgA&#10;AAAhADj9If/WAAAAlAEAAAsAAAAAAAAAAAAAAAAALwEAAF9yZWxzLy5yZWxzUEsBAi0AFAAGAAgA&#10;AAAhAJ0M/n+KAgAAlQUAAA4AAAAAAAAAAAAAAAAALgIAAGRycy9lMm9Eb2MueG1sUEsBAi0AFAAG&#10;AAgAAAAhACr6+TXeAAAACQEAAA8AAAAAAAAAAAAAAAAA5AQAAGRycy9kb3ducmV2LnhtbFBLBQYA&#10;AAAABAAEAPMAAADvBQAAAAA=&#10;" fillcolor="#0e3a6c" strokecolor="white [3212]" strokeweight="2pt">
                      <v:textbox inset="0,,0">
                        <w:txbxContent>
                          <w:p w14:paraId="61374CAE"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67%</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36" behindDoc="0" locked="0" layoutInCell="1" allowOverlap="1" wp14:anchorId="07EB3001" wp14:editId="649D46EA">
                      <wp:simplePos x="0" y="0"/>
                      <wp:positionH relativeFrom="column">
                        <wp:posOffset>2474595</wp:posOffset>
                      </wp:positionH>
                      <wp:positionV relativeFrom="paragraph">
                        <wp:posOffset>328930</wp:posOffset>
                      </wp:positionV>
                      <wp:extent cx="2981325" cy="0"/>
                      <wp:effectExtent l="38100" t="38100" r="47625" b="57150"/>
                      <wp:wrapNone/>
                      <wp:docPr id="600" name="Straight Connector 600"/>
                      <wp:cNvGraphicFramePr/>
                      <a:graphic xmlns:a="http://schemas.openxmlformats.org/drawingml/2006/main">
                        <a:graphicData uri="http://schemas.microsoft.com/office/word/2010/wordprocessingShape">
                          <wps:wsp>
                            <wps:cNvCnPr/>
                            <wps:spPr>
                              <a:xfrm flipV="1">
                                <a:off x="0" y="0"/>
                                <a:ext cx="2981325"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33A74" id="Straight Connector 600" o:spid="_x0000_s1026" style="position:absolute;flip:y;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5pt,25.9pt" to="429.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R71QEAAA8EAAAOAAAAZHJzL2Uyb0RvYy54bWysU01vGyEQvVfKf0Dc4107apSuvI4iJ+ml&#10;aqOmzR3D4EXiS0C9u/++A2tv2qSK1KoXBMO8mfcew/p6MJocIETlbEuXi5oSsNwJZfct/f7t/vyK&#10;kpiYFUw7Cy0dIdLrzdm7de8bWLnOaQGBYBEbm963tEvJN1UVeQeGxYXzYPFSumBYwmPYVyKwHqsb&#10;Xa3q+rLqXRA+OA4xYvR2uqSbUl9K4OmLlBES0S1Fbqmsoay7vFabNWv2gflO8SMN9g8sDFMWm86l&#10;blli5EdQr0oZxYOLTqYFd6ZyUioORQOqWdYv1Dx2zEPRguZEP9sU/19Z/vmwtQ8Bbeh9bKJ/CFnF&#10;IIMhUiv/hG9adCFTMhTbxtk2GBLhGFx9uFperN5Twk931VQil/Ihpo/gDMmblmplsyLWsMOnmLAt&#10;pp5ScljbvEanlbhXWpdD2O+2OpADy294d3Fzuc3PhsDf0jpg4s4KkkaPc+Ywe3rcxJR+HUd0blU9&#10;qy67NGqYaHwFSZRAdZP+MpAw02Ccg03LIw9tMTvDJFKegXXR+SbwmJ+hUIb1b8AzonR2Ns1go6wL&#10;f+qehhNlOeWfHJh0Zwt2ToxlHoo1OHXF6eMPyWP967nAn//x5icAAAD//wMAUEsDBBQABgAIAAAA&#10;IQA7YW5s3gAAAAkBAAAPAAAAZHJzL2Rvd25yZXYueG1sTI/BToNAEIbvJr7DZky8GLsUgwKyNE3T&#10;Go+KfYAtOwLCzhJ229K3d4wHPc7Ml3++v1jNdhAnnHznSMFyEYFAqp3pqFGw/9jdpyB80GT04AgV&#10;XNDDqry+KnRu3Jne8VSFRnAI+VwraEMYcyl93aLVfuFGJL59usnqwOPUSDPpM4fbQcZR9Cit7og/&#10;tHrETYt1Xx2tgmp8Sbbrr377Fu0um2zs7d3+NVbq9mZeP4MIOIc/GH70WR1Kdjq4IxkvBgUPafbE&#10;qIJkyRUYSJMsBnH4XciykP8blN8AAAD//wMAUEsBAi0AFAAGAAgAAAAhALaDOJL+AAAA4QEAABMA&#10;AAAAAAAAAAAAAAAAAAAAAFtDb250ZW50X1R5cGVzXS54bWxQSwECLQAUAAYACAAAACEAOP0h/9YA&#10;AACUAQAACwAAAAAAAAAAAAAAAAAvAQAAX3JlbHMvLnJlbHNQSwECLQAUAAYACAAAACEAqyKke9UB&#10;AAAPBAAADgAAAAAAAAAAAAAAAAAuAgAAZHJzL2Uyb0RvYy54bWxQSwECLQAUAAYACAAAACEAO2Fu&#10;bN4AAAAJAQAADwAAAAAAAAAAAAAAAAAvBAAAZHJzL2Rvd25yZXYueG1sUEsFBgAAAAAEAAQA8wAA&#10;ADoFAAAAAA==&#10;" strokecolor="#0e3a6c">
                      <v:stroke startarrow="oval" endarrow="oval"/>
                    </v:line>
                  </w:pict>
                </mc:Fallback>
              </mc:AlternateContent>
            </w:r>
            <w:r w:rsidRPr="006C6D43">
              <w:rPr>
                <w:noProof/>
                <w:color w:val="auto"/>
                <w:sz w:val="24"/>
                <w:szCs w:val="24"/>
                <w:lang w:eastAsia="en-AU"/>
              </w:rPr>
              <w:drawing>
                <wp:inline distT="0" distB="0" distL="0" distR="0" wp14:anchorId="00B673D3" wp14:editId="72861FF2">
                  <wp:extent cx="5436235" cy="1725283"/>
                  <wp:effectExtent l="0" t="0" r="0" b="0"/>
                  <wp:docPr id="740" name="Chart 74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r w:rsidR="006C6D43" w:rsidRPr="006C6D43" w14:paraId="7DB7E07E" w14:textId="77777777" w:rsidTr="00E108E4">
        <w:trPr>
          <w:trHeight w:val="422"/>
        </w:trPr>
        <w:tc>
          <w:tcPr>
            <w:tcW w:w="8778" w:type="dxa"/>
            <w:shd w:val="clear" w:color="auto" w:fill="FFFFFF" w:themeFill="background1"/>
          </w:tcPr>
          <w:p w14:paraId="41E7243E" w14:textId="4DE4AA57" w:rsidR="00037526" w:rsidRPr="006C6D43" w:rsidRDefault="00037526" w:rsidP="00E108E4">
            <w:pPr>
              <w:pStyle w:val="BASE"/>
              <w:rPr>
                <w:color w:val="auto"/>
              </w:rPr>
            </w:pPr>
            <w:r w:rsidRPr="006C6D43">
              <w:rPr>
                <w:color w:val="auto"/>
              </w:rPr>
              <w:t>Q54</w:t>
            </w:r>
            <w:r w:rsidRPr="006C6D43">
              <w:rPr>
                <w:color w:val="auto"/>
              </w:rPr>
              <w:tab/>
            </w:r>
            <w:r w:rsidR="00C346B8" w:rsidRPr="006C6D43">
              <w:rPr>
                <w:color w:val="auto"/>
              </w:rPr>
              <w:t>The VEC</w:t>
            </w:r>
            <w:r w:rsidRPr="006C6D43">
              <w:rPr>
                <w:color w:val="auto"/>
              </w:rPr>
              <w:t>’s website was available to voters during the election. A discrete section was also available for candidates and political parties</w:t>
            </w:r>
            <w:r w:rsidR="00F46162" w:rsidRPr="006C6D43">
              <w:rPr>
                <w:color w:val="auto"/>
              </w:rPr>
              <w:t>.</w:t>
            </w:r>
            <w:r w:rsidRPr="006C6D43">
              <w:rPr>
                <w:color w:val="auto"/>
              </w:rPr>
              <w:t xml:space="preserve"> Were you satisfied or dissatisfied with the usefulness of the website for voters? Please use a scale from 1 to 10 where 1 is ‘extremely dissatisfied’ and 10 is ‘extremely satisfied’. </w:t>
            </w:r>
          </w:p>
          <w:p w14:paraId="5B6646D3"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(n=79)</w:t>
            </w:r>
          </w:p>
        </w:tc>
      </w:tr>
    </w:tbl>
    <w:p w14:paraId="122C4BCB"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0DDDB95" w14:textId="77777777" w:rsidTr="00E108E4">
        <w:trPr>
          <w:trHeight w:val="467"/>
        </w:trPr>
        <w:tc>
          <w:tcPr>
            <w:tcW w:w="8778" w:type="dxa"/>
            <w:shd w:val="clear" w:color="auto" w:fill="F2F2F2" w:themeFill="background1" w:themeFillShade="F2"/>
          </w:tcPr>
          <w:p w14:paraId="486474B3" w14:textId="4C4F9979" w:rsidR="00037526" w:rsidRPr="006C6D43" w:rsidRDefault="00037526" w:rsidP="00E108E4">
            <w:pPr>
              <w:pStyle w:val="Caption"/>
              <w:rPr>
                <w:color w:val="auto"/>
              </w:rPr>
            </w:pPr>
            <w:bookmarkStart w:id="208" w:name="_Toc128056441"/>
            <w:bookmarkStart w:id="209" w:name="_Toc14014778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107</w:t>
            </w:r>
            <w:r w:rsidRPr="006C6D43">
              <w:rPr>
                <w:color w:val="auto"/>
              </w:rPr>
              <w:fldChar w:fldCharType="end"/>
            </w:r>
            <w:r w:rsidRPr="006C6D43">
              <w:rPr>
                <w:color w:val="auto"/>
              </w:rPr>
              <w:t xml:space="preserve">: </w:t>
            </w:r>
            <w:r w:rsidRPr="006C6D43">
              <w:rPr>
                <w:color w:val="auto"/>
              </w:rPr>
              <w:tab/>
              <w:t xml:space="preserve">Satisfaction with </w:t>
            </w:r>
            <w:r w:rsidR="00037E99" w:rsidRPr="006C6D43">
              <w:rPr>
                <w:color w:val="auto"/>
              </w:rPr>
              <w:t>the VEC</w:t>
            </w:r>
            <w:r w:rsidR="001E0A54" w:rsidRPr="006C6D43">
              <w:rPr>
                <w:color w:val="auto"/>
              </w:rPr>
              <w:t>’s</w:t>
            </w:r>
            <w:r w:rsidRPr="006C6D43">
              <w:rPr>
                <w:color w:val="auto"/>
              </w:rPr>
              <w:t xml:space="preserve"> website for candidates</w:t>
            </w:r>
            <w:bookmarkEnd w:id="208"/>
            <w:bookmarkEnd w:id="209"/>
          </w:p>
        </w:tc>
      </w:tr>
      <w:tr w:rsidR="006C6D43" w:rsidRPr="006C6D43" w14:paraId="5C28978B" w14:textId="77777777" w:rsidTr="00E108E4">
        <w:trPr>
          <w:trHeight w:val="2715"/>
        </w:trPr>
        <w:tc>
          <w:tcPr>
            <w:tcW w:w="8778" w:type="dxa"/>
          </w:tcPr>
          <w:p w14:paraId="6A3DB3D3"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39" behindDoc="0" locked="0" layoutInCell="1" allowOverlap="1" wp14:anchorId="1E846CE5" wp14:editId="59525472">
                      <wp:simplePos x="0" y="0"/>
                      <wp:positionH relativeFrom="column">
                        <wp:posOffset>3832225</wp:posOffset>
                      </wp:positionH>
                      <wp:positionV relativeFrom="paragraph">
                        <wp:posOffset>145415</wp:posOffset>
                      </wp:positionV>
                      <wp:extent cx="356235" cy="356235"/>
                      <wp:effectExtent l="0" t="0" r="24765" b="24765"/>
                      <wp:wrapNone/>
                      <wp:docPr id="601" name="Oval 60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D9A02"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46CE5" id="Oval 601" o:spid="_x0000_s1185" style="position:absolute;margin-left:301.75pt;margin-top:11.45pt;width:28.05pt;height:28.0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FDigIAAJUFAAAOAAAAZHJzL2Uyb0RvYy54bWysVEtv2zAMvg/YfxB0X51H0xVBnSJIl2FA&#10;0QZth54VWYoFyKImKbGzXz9KfqRbih2G5aBQFPmR/Ezy5rapNDkI5xWYnI4vRpQIw6FQZpfT7y/r&#10;T9eU+MBMwTQYkdOj8PR28fHDTW3nYgIl6EI4giDGz2ub0zIEO88yz0tRMX8BVhh8lOAqFvDqdlnh&#10;WI3olc4mo9FVVoMrrAMuvEftXftIFwlfSsHDo5ReBKJzirmFdLp0buOZLW7YfOeYLRXv0mD/kEXF&#10;lMGgA9QdC4zsnTqDqhR34EGGCw5VBlIqLlINWM149Ec1zyWzItWC5Hg70OT/Hyx/ODzbjUMaauvn&#10;HsVYRSNdFf8xP9Ikso4DWaIJhKNyOruaTGeUcHzqZETJTs7W+fBVQEWikFOhtbI+lsPm7HDvQ2vd&#10;W0W1B62KtdI6Xdxuu9KOHFj8dF+my6tV/FoY4Dczbc49Y/OIwXe7G587Ikz0zE5VJykctYh42jwJ&#10;SVSBdU5SxqkhT5iMc2HCuH0qWSHaNGcj/PXB+ixSzgkwIkssb8DuAHrLFqTHbovt7KOrSP08OI/+&#10;lljrPHikyGDC4FwpA+49AI1VdZFb+56klprIUmi2DXKD4355HW2jbgvFceOIg3bCvOVrhZ/9nvmw&#10;YQ5HCocP10R4xENqqHMKnURJCe7ne/poj52Or5TUOKI59T/2zAlK9DeDMxDnOQmXs88TvLheu32r&#10;NftqBdhCY1xElicx2gbdi9JB9YpbZBmj4RMzHGPmlAfXX1ahXRm4h7hYLpMZzq9l4d48Wx7BI8Ox&#10;l1+aV+Zs1/MBh+UB+jE+6/vWNnoaWO4DSJWG4sRnxz3Ofmqibk/F5fL2nqxO23TxCwAA//8DAFBL&#10;AwQUAAYACAAAACEAEF9kpt0AAAAJAQAADwAAAGRycy9kb3ducmV2LnhtbEyPwU7DMBBE70j8g7VI&#10;3KhNoIaEbCqExIUThCI4bmOThMbrKHba8PeYExxX8zTzttwsbhAHO4XeM8LlSoGw3HjTc4uwfX28&#10;uAURIrGhwbNF+LYBNtXpSUmF8Ud+sYc6tiKVcCgIoYtxLKQMTWcdhZUfLafs00+OYjqnVpqJjqnc&#10;DTJTSktHPaeFjkb70NlmX88Oofmq3/bTu34OtL3OnJ79x/jkEc/Plvs7ENEu8Q+GX/2kDlVy2vmZ&#10;TRADglZX64QiZFkOIgF6nWsQO4SbXIGsSvn/g+oHAAD//wMAUEsBAi0AFAAGAAgAAAAhALaDOJL+&#10;AAAA4QEAABMAAAAAAAAAAAAAAAAAAAAAAFtDb250ZW50X1R5cGVzXS54bWxQSwECLQAUAAYACAAA&#10;ACEAOP0h/9YAAACUAQAACwAAAAAAAAAAAAAAAAAvAQAAX3JlbHMvLnJlbHNQSwECLQAUAAYACAAA&#10;ACEAlXyRQ4oCAACVBQAADgAAAAAAAAAAAAAAAAAuAgAAZHJzL2Uyb0RvYy54bWxQSwECLQAUAAYA&#10;CAAAACEAEF9kpt0AAAAJAQAADwAAAAAAAAAAAAAAAADkBAAAZHJzL2Rvd25yZXYueG1sUEsFBgAA&#10;AAAEAAQA8wAAAO4FAAAAAA==&#10;" fillcolor="#0e3a6c" strokecolor="white [3212]" strokeweight="2pt">
                      <v:textbox inset="0,,0">
                        <w:txbxContent>
                          <w:p w14:paraId="1C3D9A02"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65%</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38" behindDoc="0" locked="0" layoutInCell="1" allowOverlap="1" wp14:anchorId="467E8FA7" wp14:editId="0059C546">
                      <wp:simplePos x="0" y="0"/>
                      <wp:positionH relativeFrom="column">
                        <wp:posOffset>2536597</wp:posOffset>
                      </wp:positionH>
                      <wp:positionV relativeFrom="paragraph">
                        <wp:posOffset>318135</wp:posOffset>
                      </wp:positionV>
                      <wp:extent cx="2921659" cy="3594"/>
                      <wp:effectExtent l="38100" t="38100" r="50165" b="53975"/>
                      <wp:wrapNone/>
                      <wp:docPr id="602" name="Straight Connector 602"/>
                      <wp:cNvGraphicFramePr/>
                      <a:graphic xmlns:a="http://schemas.openxmlformats.org/drawingml/2006/main">
                        <a:graphicData uri="http://schemas.microsoft.com/office/word/2010/wordprocessingShape">
                          <wps:wsp>
                            <wps:cNvCnPr/>
                            <wps:spPr>
                              <a:xfrm>
                                <a:off x="0" y="0"/>
                                <a:ext cx="2921659"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E6BB2" id="Straight Connector 602" o:spid="_x0000_s1026" style="position:absolute;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75pt,25.05pt" to="429.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WNzgEAAAgEAAAOAAAAZHJzL2Uyb0RvYy54bWysU9uO0zAQfUfiHyy/0yRdtqJR0xXq7vKC&#10;YMXlA1xn3FjyTbZpkr9n7KQpsEgIxMsktufMnHM83t0NWpEz+CCtaWi1KikBw20rzamhX788vnpD&#10;SYjMtExZAw0dIdC7/csXu97VsLadVS14gkVMqHvX0C5GVxdF4B1oFlbWgcFDYb1mEZf+VLSe9Vhd&#10;q2Jdlpuit7513nIIAXfvp0O6z/WFAB4/ChEgEtVQ5BZz9DkeUyz2O1afPHOd5DMN9g8sNJMGmy6l&#10;7llk5JuXz0ppyb0NVsQVt7qwQkgOWQOqqcpf1HzumIOsBc0JbrEp/L+y/MP5YJ482tC7UAf35JOK&#10;QXidvsiPDNmscTELhkg4bq6362pzu6WE49nN7fZ18rK4Yp0P8R1YTdJPQ5U0SQqr2fl9iFPqJSVt&#10;K5NisEq2j1KpvPCn40F5cmbp8h5u3m4Oc4+f0jpg7YNpSRwdDpjF7OlWI5Pq+T4yTK2Kq9z8F0cF&#10;E41PIIhsUWCV6eZJhIUG4xxMrGYeymB2ggmkvADLPwPn/ASFPKV/A14QubM1cQFraaz/Xfc4XCiL&#10;Kf/iwKQ7WXC07ZgHIVuD45Zvc34aaZ5/XGf49QHvvwMAAP//AwBQSwMEFAAGAAgAAAAhANOwg0Td&#10;AAAACQEAAA8AAABkcnMvZG93bnJldi54bWxMj8FOwzAMhu9IvENkJG4sHVvHUppOCAFXtDEJjl7r&#10;NRGN0zXZVt6e7ARH259+f3+5Gl0nTjQE61nDdJKBIK59Y7nVsP14vVuCCBG5wc4zafihAKvq+qrE&#10;ovFnXtNpE1uRQjgUqMHE2BdShtqQwzDxPXG67f3gMKZxaGUz4DmFu07eZ9lCOrScPhjs6dlQ/b05&#10;Og3t/KA+3+zWWfp6f8G5OezVDLW+vRmfHkFEGuMfDBf9pA5Vctr5IzdBdBpmSuUJ1ZBnUxAJWOZq&#10;AWJ3WTyArEr5v0H1CwAA//8DAFBLAQItABQABgAIAAAAIQC2gziS/gAAAOEBAAATAAAAAAAAAAAA&#10;AAAAAAAAAABbQ29udGVudF9UeXBlc10ueG1sUEsBAi0AFAAGAAgAAAAhADj9If/WAAAAlAEAAAsA&#10;AAAAAAAAAAAAAAAALwEAAF9yZWxzLy5yZWxzUEsBAi0AFAAGAAgAAAAhAEpFJY3OAQAACAQAAA4A&#10;AAAAAAAAAAAAAAAALgIAAGRycy9lMm9Eb2MueG1sUEsBAi0AFAAGAAgAAAAhANOwg0TdAAAACQEA&#10;AA8AAAAAAAAAAAAAAAAAKAQAAGRycy9kb3ducmV2LnhtbFBLBQYAAAAABAAEAPMAAAAyBQAAAAA=&#10;" strokecolor="#0e3a6c">
                      <v:stroke startarrow="oval" endarrow="oval"/>
                    </v:line>
                  </w:pict>
                </mc:Fallback>
              </mc:AlternateContent>
            </w:r>
            <w:r w:rsidRPr="006C6D43">
              <w:rPr>
                <w:noProof/>
                <w:color w:val="auto"/>
                <w:sz w:val="24"/>
                <w:szCs w:val="24"/>
                <w:lang w:eastAsia="en-AU"/>
              </w:rPr>
              <w:drawing>
                <wp:inline distT="0" distB="0" distL="0" distR="0" wp14:anchorId="0EF1CC79" wp14:editId="6D3E00B8">
                  <wp:extent cx="5436235" cy="1725283"/>
                  <wp:effectExtent l="0" t="0" r="0" b="0"/>
                  <wp:docPr id="741" name="Chart 74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r>
      <w:tr w:rsidR="006C6D43" w:rsidRPr="006C6D43" w14:paraId="661CBA26" w14:textId="77777777" w:rsidTr="00E108E4">
        <w:trPr>
          <w:trHeight w:val="422"/>
        </w:trPr>
        <w:tc>
          <w:tcPr>
            <w:tcW w:w="8778" w:type="dxa"/>
            <w:shd w:val="clear" w:color="auto" w:fill="FFFFFF" w:themeFill="background1"/>
          </w:tcPr>
          <w:p w14:paraId="1C4A8CEF" w14:textId="77777777" w:rsidR="00037526" w:rsidRPr="006C6D43" w:rsidRDefault="00037526" w:rsidP="00E108E4">
            <w:pPr>
              <w:pStyle w:val="BASE"/>
              <w:rPr>
                <w:color w:val="auto"/>
              </w:rPr>
            </w:pPr>
            <w:r w:rsidRPr="006C6D43">
              <w:rPr>
                <w:color w:val="auto"/>
              </w:rPr>
              <w:t>Q55</w:t>
            </w:r>
            <w:r w:rsidRPr="006C6D43">
              <w:rPr>
                <w:color w:val="auto"/>
              </w:rPr>
              <w:tab/>
              <w:t xml:space="preserve">Were you satisfied or dissatisfied with the usefulness of the website for candidates? Please use a scale from 1 to 10 where 1 is ‘extremely dissatisfied’ and 10 is ‘extremely satisfied’. </w:t>
            </w:r>
          </w:p>
          <w:p w14:paraId="730D73B4"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(n=78)</w:t>
            </w:r>
          </w:p>
        </w:tc>
      </w:tr>
    </w:tbl>
    <w:p w14:paraId="771E2416" w14:textId="77777777" w:rsidR="00037526" w:rsidRPr="006C6D43" w:rsidRDefault="00037526" w:rsidP="00037526">
      <w:pPr>
        <w:rPr>
          <w:color w:val="auto"/>
        </w:rPr>
      </w:pPr>
    </w:p>
    <w:p w14:paraId="5A5B497D" w14:textId="77777777" w:rsidR="00037526" w:rsidRPr="006C6D43" w:rsidRDefault="00037526" w:rsidP="00037526">
      <w:pPr>
        <w:spacing w:after="200"/>
        <w:rPr>
          <w:rFonts w:eastAsiaTheme="majorEastAsia" w:cstheme="majorBidi"/>
          <w:bCs/>
          <w:color w:val="auto"/>
          <w:sz w:val="40"/>
          <w:szCs w:val="40"/>
        </w:rPr>
      </w:pPr>
      <w:r w:rsidRPr="006C6D43">
        <w:rPr>
          <w:color w:val="auto"/>
        </w:rPr>
        <w:br w:type="page"/>
      </w:r>
    </w:p>
    <w:p w14:paraId="7B1F3705" w14:textId="77777777" w:rsidR="00037526" w:rsidRPr="006C6D43" w:rsidRDefault="00037526" w:rsidP="00037526">
      <w:pPr>
        <w:rPr>
          <w:color w:val="auto"/>
        </w:rPr>
      </w:pPr>
      <w:r w:rsidRPr="006C6D43">
        <w:rPr>
          <w:color w:val="auto"/>
        </w:rPr>
        <w:t xml:space="preserve">Candidates were most satisfied with the readability, clarity and helpfulness of the content on the site (78%, 73% and 73% respectively). </w:t>
      </w:r>
    </w:p>
    <w:p w14:paraId="778EA942" w14:textId="2E1F70BC" w:rsidR="00037526" w:rsidRPr="006C6D43" w:rsidRDefault="00037526" w:rsidP="00037526">
      <w:pPr>
        <w:rPr>
          <w:color w:val="auto"/>
        </w:rPr>
      </w:pPr>
      <w:r w:rsidRPr="006C6D43">
        <w:rPr>
          <w:color w:val="auto"/>
        </w:rPr>
        <w:t xml:space="preserve">The lowest levels of satisfaction related to ease of navigation and information finding (58% and 56% respectively). This echoes findings for voters who also identified navigability issues for </w:t>
      </w:r>
      <w:r w:rsidR="00C346B8" w:rsidRPr="006C6D43">
        <w:rPr>
          <w:color w:val="auto"/>
        </w:rPr>
        <w:t>the VEC</w:t>
      </w:r>
      <w:r w:rsidR="001E0A54" w:rsidRPr="006C6D43">
        <w:rPr>
          <w:color w:val="auto"/>
        </w:rPr>
        <w:t>’s</w:t>
      </w:r>
      <w:r w:rsidRPr="006C6D43">
        <w:rPr>
          <w:color w:val="auto"/>
        </w:rPr>
        <w:t xml:space="preserve"> website.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96"/>
      </w:tblGrid>
      <w:tr w:rsidR="006C6D43" w:rsidRPr="006C6D43" w14:paraId="1F88CC88" w14:textId="77777777" w:rsidTr="00E108E4">
        <w:trPr>
          <w:trHeight w:val="467"/>
        </w:trPr>
        <w:tc>
          <w:tcPr>
            <w:tcW w:w="8778" w:type="dxa"/>
            <w:shd w:val="clear" w:color="auto" w:fill="F2F2F2" w:themeFill="background1" w:themeFillShade="F2"/>
          </w:tcPr>
          <w:p w14:paraId="37003F4A" w14:textId="776F747C" w:rsidR="00037526" w:rsidRPr="006C6D43" w:rsidRDefault="00037526" w:rsidP="00E108E4">
            <w:pPr>
              <w:pStyle w:val="Caption"/>
              <w:rPr>
                <w:color w:val="auto"/>
              </w:rPr>
            </w:pPr>
            <w:bookmarkStart w:id="210" w:name="_Toc128056442"/>
            <w:bookmarkStart w:id="211" w:name="_Toc14014778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108</w:t>
            </w:r>
            <w:r w:rsidRPr="006C6D43">
              <w:rPr>
                <w:color w:val="auto"/>
              </w:rPr>
              <w:fldChar w:fldCharType="end"/>
            </w:r>
            <w:r w:rsidRPr="006C6D43">
              <w:rPr>
                <w:color w:val="auto"/>
              </w:rPr>
              <w:t xml:space="preserve">: </w:t>
            </w:r>
            <w:r w:rsidRPr="006C6D43">
              <w:rPr>
                <w:color w:val="auto"/>
              </w:rPr>
              <w:tab/>
              <w:t xml:space="preserve">Satisfaction with specific aspects of </w:t>
            </w:r>
            <w:r w:rsidR="00C346B8" w:rsidRPr="006C6D43">
              <w:rPr>
                <w:color w:val="auto"/>
              </w:rPr>
              <w:t>the VEC</w:t>
            </w:r>
            <w:r w:rsidR="001E0A54" w:rsidRPr="006C6D43">
              <w:rPr>
                <w:color w:val="auto"/>
              </w:rPr>
              <w:t>’s</w:t>
            </w:r>
            <w:r w:rsidRPr="006C6D43">
              <w:rPr>
                <w:color w:val="auto"/>
              </w:rPr>
              <w:t xml:space="preserve"> website</w:t>
            </w:r>
            <w:bookmarkEnd w:id="210"/>
            <w:bookmarkEnd w:id="211"/>
          </w:p>
        </w:tc>
      </w:tr>
      <w:tr w:rsidR="006C6D43" w:rsidRPr="006C6D43" w14:paraId="5631A89F" w14:textId="77777777" w:rsidTr="00E108E4">
        <w:trPr>
          <w:trHeight w:val="2715"/>
        </w:trPr>
        <w:tc>
          <w:tcPr>
            <w:tcW w:w="8778" w:type="dxa"/>
          </w:tcPr>
          <w:p w14:paraId="5E1B3E4B"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40" behindDoc="0" locked="0" layoutInCell="1" allowOverlap="1" wp14:anchorId="7EAE74FA" wp14:editId="05CAA105">
                      <wp:simplePos x="0" y="0"/>
                      <wp:positionH relativeFrom="column">
                        <wp:posOffset>1967254</wp:posOffset>
                      </wp:positionH>
                      <wp:positionV relativeFrom="paragraph">
                        <wp:posOffset>205992</wp:posOffset>
                      </wp:positionV>
                      <wp:extent cx="3439519" cy="3594"/>
                      <wp:effectExtent l="38100" t="38100" r="66040" b="53975"/>
                      <wp:wrapNone/>
                      <wp:docPr id="603" name="Straight Connector 603"/>
                      <wp:cNvGraphicFramePr/>
                      <a:graphic xmlns:a="http://schemas.openxmlformats.org/drawingml/2006/main">
                        <a:graphicData uri="http://schemas.microsoft.com/office/word/2010/wordprocessingShape">
                          <wps:wsp>
                            <wps:cNvCnPr/>
                            <wps:spPr>
                              <a:xfrm>
                                <a:off x="0" y="0"/>
                                <a:ext cx="3439519"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DAE06" id="Straight Connector 603" o:spid="_x0000_s1026" style="position:absolute;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16.2pt" to="42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OBzwEAAAgEAAAOAAAAZHJzL2Uyb0RvYy54bWysU8GO0zAQvSPxD5bvNMl2d0WjpivU3eWC&#10;YLXAB7j2uLHk2JZtmuTvGTtpCiwSAnGZxPa8mfeex9u7odPkBD4oaxparUpKwHArlDk29OuXxzdv&#10;KQmRGcG0NdDQEQK9271+te1dDVe2tVqAJ1jEhLp3DW1jdHVRBN5Cx8LKOjB4KK3vWMSlPxbCsx6r&#10;d7q4KsvbordeOG85hIC799Mh3eX6UgKPn6QMEIluKHKLOfocDykWuy2rj565VvGZBvsHFh1TBpsu&#10;pe5ZZOSbVy9KdYp7G6yMK267wkqpOGQNqKYqf1HzuWUOshY0J7jFpvD/yvKPp7158mhD70Id3JNP&#10;Kgbpu/RFfmTIZo2LWTBEwnFzfb3e3FQbSjierW8218nL4oJ1PsT3YDuSfhqqlUlSWM1OH0KcUs8p&#10;aVubFIPVSjwqrfPCHw977cmJpct7WL+73c89fkprgYkHI0gcHQ6YxezpViNT+uU+Mkytiovc/BdH&#10;DRONZ5BECRRYZbp5EmGhwTgHE6uZhzaYnWASKS/A8s/AOT9BIU/p34AXRO5sTVzAnTLW/657HM6U&#10;5ZR/dmDSnSw4WDHmQcjW4Ljl25yfRprnH9cZfnnAu+8AAAD//wMAUEsDBBQABgAIAAAAIQA+Raw6&#10;3gAAAAkBAAAPAAAAZHJzL2Rvd25yZXYueG1sTI9BT8MwDIXvSPyHyEjcWLK1Q2tpOiEEXBFjEhy9&#10;1msimqRrsq38e8yJ3eznp/c+V+vJ9eJEY7TBa5jPFAjyTWit7zRsP17uViBiQt9iHzxp+KEI6/r6&#10;qsKyDWf/TqdN6gSH+FiiBpPSUEoZG0MO4ywM5Pm2D6PDxOvYyXbEM4e7Xi6UupcOrecGgwM9GWq+&#10;N0enocsPxeer3TpLX2/PmJvDvshQ69ub6fEBRKIp/ZvhD5/RoWamXTj6NopeQ6YKRk88LHIQbFgt&#10;50sQOxYyBbKu5OUH9S8AAAD//wMAUEsBAi0AFAAGAAgAAAAhALaDOJL+AAAA4QEAABMAAAAAAAAA&#10;AAAAAAAAAAAAAFtDb250ZW50X1R5cGVzXS54bWxQSwECLQAUAAYACAAAACEAOP0h/9YAAACUAQAA&#10;CwAAAAAAAAAAAAAAAAAvAQAAX3JlbHMvLnJlbHNQSwECLQAUAAYACAAAACEAfLwTgc8BAAAIBAAA&#10;DgAAAAAAAAAAAAAAAAAuAgAAZHJzL2Uyb0RvYy54bWxQSwECLQAUAAYACAAAACEAPkWsOt4AAAAJ&#10;AQAADwAAAAAAAAAAAAAAAAApBAAAZHJzL2Rvd25yZXYueG1sUEsFBgAAAAAEAAQA8wAAADQFAAAA&#10;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441" behindDoc="0" locked="0" layoutInCell="1" allowOverlap="1" wp14:anchorId="498FFC95" wp14:editId="33D9A9B6">
                      <wp:simplePos x="0" y="0"/>
                      <wp:positionH relativeFrom="column">
                        <wp:posOffset>3645139</wp:posOffset>
                      </wp:positionH>
                      <wp:positionV relativeFrom="paragraph">
                        <wp:posOffset>22752</wp:posOffset>
                      </wp:positionV>
                      <wp:extent cx="356235" cy="356235"/>
                      <wp:effectExtent l="0" t="0" r="24765" b="24765"/>
                      <wp:wrapNone/>
                      <wp:docPr id="604" name="Oval 604"/>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B58F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78</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FFC95" id="Oval 604" o:spid="_x0000_s1186" style="position:absolute;margin-left:287pt;margin-top:1.8pt;width:28.05pt;height:28.0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oqiwIAAJUFAAAOAAAAZHJzL2Uyb0RvYy54bWysVEtv2zAMvg/YfxB0X5xH03VBnSJI12FA&#10;0QZrh54VWYoFyKImKbGzXz9KfqRbih2G5aBQFPmR/Ezy+qapNDkI5xWYnE5GY0qE4VAos8vp9+e7&#10;D1eU+MBMwTQYkdOj8PRm+f7ddW0XYgol6EI4giDGL2qb0zIEu8gyz0tRMT8CKww+SnAVC3h1u6xw&#10;rEb0SmfT8fgyq8EV1gEX3qP2tn2ky4QvpeDhUUovAtE5xdxCOl06t/HMltdssXPMlop3abB/yKJi&#10;ymDQAeqWBUb2Tp1BVYo78CDDiEOVgZSKi1QDVjMZ/1HNU8msSLUgOd4ONPn/B8sfDk9245CG2vqF&#10;RzFW0UhXxX/MjzSJrONAlmgC4aiczS+nszklHJ86GVGyk7N1PnwRUJEo5FRorayP5bAFO9z70Fr3&#10;VlHtQaviTmmdLm63XWtHDix+us+z1eU6fi0M8JuZNueesXnE4LvdTc4dESZ6ZqeqkxSOWkQ8bb4J&#10;SVSBdU5TxqkhT5iMc2HCpH0qWSHaNOdj/PXB+ixSzgkwIkssb8DuAHrLFqTHbovt7KOrSP08OI//&#10;lljrPHikyGDC4FwpA+4tAI1VdZFb+56klprIUmi2DXKD437xKdpG3RaK48YRB+2EecvvFH72e+bD&#10;hjkcKRw+XBPhEQ+poc4pdBIlJbifb+mjPXY6vlJS44jm1P/YMyco0V8NzkCc5yRczD9O8eJ67fa1&#10;1uyrNWALTXARWZ7EaBt0L0oH1QtukVWMhk/McIyZUx5cf1mHdmXgHuJitUpmOL+WhXvzZHkEjwzH&#10;Xn5uXpizXc8HHJYH6Mf4rO9b2+hpYLUPIFUaihOfHfc4+6mJuj0Vl8vre7I6bdPlLwAAAP//AwBQ&#10;SwMEFAAGAAgAAAAhAHt12gjdAAAACAEAAA8AAABkcnMvZG93bnJldi54bWxMj8tOwzAQRfdI/IM1&#10;SOyo0wduG+JUCIkNKwhFsJzGQxIa25HttOHvGVawHJ3RvecWu8n24kQhdt5pmM8yEORqbzrXaNi/&#10;Pt5sQMSEzmDvHWn4pgi78vKiwNz4s3uhU5UawSEu5qihTWnIpYx1SxbjzA/kmH36YDHxGRppAp45&#10;3PZykWVKWuwcN7Q40ENL9bEarYb6q3o7hnf1HHG/Wlg1+o/hyWt9fTXd34FINKW/Z/jVZ3Uo2eng&#10;R2ei6DXcrle8JWlYKhDM1TKbgzgw2K5BloX8P6D8AQAA//8DAFBLAQItABQABgAIAAAAIQC2gziS&#10;/gAAAOEBAAATAAAAAAAAAAAAAAAAAAAAAABbQ29udGVudF9UeXBlc10ueG1sUEsBAi0AFAAGAAgA&#10;AAAhADj9If/WAAAAlAEAAAsAAAAAAAAAAAAAAAAALwEAAF9yZWxzLy5yZWxzUEsBAi0AFAAGAAgA&#10;AAAhABiLKiqLAgAAlQUAAA4AAAAAAAAAAAAAAAAALgIAAGRycy9lMm9Eb2MueG1sUEsBAi0AFAAG&#10;AAgAAAAhAHt12gjdAAAACAEAAA8AAAAAAAAAAAAAAAAA5QQAAGRycy9kb3ducmV2LnhtbFBLBQYA&#10;AAAABAAEAPMAAADvBQAAAAA=&#10;" fillcolor="#0e3a6c" strokecolor="white [3212]" strokeweight="2pt">
                      <v:textbox inset="0,,0">
                        <w:txbxContent>
                          <w:p w14:paraId="6B0B58F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78</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w:drawing>
                <wp:inline distT="0" distB="0" distL="0" distR="0" wp14:anchorId="40506CD4" wp14:editId="686BE651">
                  <wp:extent cx="5436235" cy="3950898"/>
                  <wp:effectExtent l="0" t="0" r="12065" b="0"/>
                  <wp:docPr id="742" name="Chart 74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r w:rsidR="006C6D43" w:rsidRPr="006C6D43" w14:paraId="44E8BC42" w14:textId="77777777" w:rsidTr="00E108E4">
        <w:trPr>
          <w:trHeight w:val="422"/>
        </w:trPr>
        <w:tc>
          <w:tcPr>
            <w:tcW w:w="8778" w:type="dxa"/>
            <w:shd w:val="clear" w:color="auto" w:fill="FFFFFF" w:themeFill="background1"/>
          </w:tcPr>
          <w:p w14:paraId="4A1ED2BF" w14:textId="77777777" w:rsidR="00037526" w:rsidRPr="006C6D43" w:rsidRDefault="00037526" w:rsidP="00E108E4">
            <w:pPr>
              <w:pStyle w:val="BASE"/>
              <w:rPr>
                <w:color w:val="auto"/>
              </w:rPr>
            </w:pPr>
            <w:r w:rsidRPr="006C6D43">
              <w:rPr>
                <w:color w:val="auto"/>
              </w:rPr>
              <w:t>Q56</w:t>
            </w:r>
            <w:r w:rsidRPr="006C6D43">
              <w:rPr>
                <w:color w:val="auto"/>
              </w:rPr>
              <w:tab/>
              <w:t xml:space="preserve">Thinking about each of the following aspects relating to the Victorian Electoral Commission website. Were you dissatisfied or satisfied with the…. </w:t>
            </w:r>
          </w:p>
          <w:p w14:paraId="1B87D450"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 not applicable responses excluded (n=78-93)</w:t>
            </w:r>
          </w:p>
        </w:tc>
      </w:tr>
    </w:tbl>
    <w:p w14:paraId="2F8AF67C" w14:textId="77777777" w:rsidR="00037526" w:rsidRPr="006C6D43" w:rsidRDefault="00037526" w:rsidP="00037526">
      <w:pPr>
        <w:rPr>
          <w:color w:val="auto"/>
        </w:rPr>
      </w:pPr>
    </w:p>
    <w:p w14:paraId="011EC9F8" w14:textId="64309649" w:rsidR="00037526" w:rsidRPr="006C6D43" w:rsidRDefault="00037526" w:rsidP="00037526">
      <w:pPr>
        <w:spacing w:after="200"/>
        <w:rPr>
          <w:color w:val="auto"/>
        </w:rPr>
      </w:pPr>
      <w:r w:rsidRPr="006C6D43">
        <w:rPr>
          <w:color w:val="auto"/>
        </w:rPr>
        <w:t xml:space="preserve">Those who were dissatisfied with </w:t>
      </w:r>
      <w:r w:rsidR="00C346B8" w:rsidRPr="006C6D43">
        <w:rPr>
          <w:color w:val="auto"/>
        </w:rPr>
        <w:t>the VEC</w:t>
      </w:r>
      <w:r w:rsidR="001E0A54" w:rsidRPr="006C6D43">
        <w:rPr>
          <w:color w:val="auto"/>
        </w:rPr>
        <w:t>’s</w:t>
      </w:r>
      <w:r w:rsidRPr="006C6D43">
        <w:rPr>
          <w:color w:val="auto"/>
        </w:rPr>
        <w:t xml:space="preserve"> website were given the opportunity to suggest improvements from both their and the voters’ perspectives</w:t>
      </w:r>
      <w:r w:rsidR="004A5FCA" w:rsidRPr="006C6D43">
        <w:rPr>
          <w:color w:val="auto"/>
        </w:rPr>
        <w:t xml:space="preserve">. </w:t>
      </w:r>
      <w:r w:rsidR="00715B96" w:rsidRPr="006C6D43">
        <w:rPr>
          <w:color w:val="auto"/>
        </w:rPr>
        <w:t>In these candidates’ opinion: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6E5167A0" w14:textId="77777777" w:rsidTr="00E108E4">
        <w:trPr>
          <w:trHeight w:val="673"/>
        </w:trPr>
        <w:tc>
          <w:tcPr>
            <w:tcW w:w="666" w:type="dxa"/>
            <w:vAlign w:val="center"/>
          </w:tcPr>
          <w:p w14:paraId="1536D72F" w14:textId="77777777" w:rsidR="00037526" w:rsidRPr="006C6D43" w:rsidRDefault="00037526" w:rsidP="00E108E4">
            <w:pPr>
              <w:spacing w:after="0"/>
              <w:jc w:val="center"/>
              <w:rPr>
                <w:i/>
                <w:color w:val="auto"/>
              </w:rPr>
            </w:pPr>
            <w:r w:rsidRPr="006C6D43">
              <w:rPr>
                <w:noProof/>
                <w:color w:val="auto"/>
                <w:lang w:eastAsia="en-AU"/>
              </w:rPr>
              <mc:AlternateContent>
                <mc:Choice Requires="wps">
                  <w:drawing>
                    <wp:inline distT="0" distB="0" distL="0" distR="0" wp14:anchorId="0E6FA172" wp14:editId="6B915B18">
                      <wp:extent cx="276225" cy="276225"/>
                      <wp:effectExtent l="0" t="0" r="9525" b="9525"/>
                      <wp:docPr id="605" name="Oval 60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092F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6FA172" id="Oval 605" o:spid="_x0000_s118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qAfgIAAGUFAAAOAAAAZHJzL2Uyb0RvYy54bWysVN9vEzEMfkfif4jyzq4t2kDVrlPVMYQ0&#10;bRMb2nOaS3qRcnFI0t6Vvx4796PAJh4QfUid2P5sf2f78qprLDuoEA24ks/PZpwpJ6Eyblfyb083&#10;7z5yFpNwlbDgVMmPKvKr1ds3l61fqgXUYCsVGIK4uGx9yeuU/LIooqxVI+IZeOVQqSE0IuE17Ioq&#10;iBbRG1ssZrOLooVQ+QBSxYiv172SrzK+1kqme62jSsyWHHNL+Qz53NJZrC7FcheEr40c0hD/kEUj&#10;jMOgE9S1SILtg3kB1RgZIIJOZxKaArQ2UuUasJr57I9qHmvhVa4FyYl+oin+P1h5d3j0DwFpaH1c&#10;RhSpik6Hhv4xP9Zlso4TWapLTOLj4sPFYnHOmUTVICNKcXL2IabPChpGQsmVtcZHKkcsxeE2pt56&#10;tKLnCNZUN8bafAm77cYGdhD06T69X19s6GthgN/MrCNjB+TWq+mlOFWTpXS0iuys+6o0MxXlnzPJ&#10;jaamOEJK5dK8V9WiUn348xn+xujUmuSRc8mAhKwx/oQ9AIyWPciI3Wc52JOryn06Oc/+lljvPHnk&#10;yODS5NwYB+E1AItVDZF7+5GknhpiKXXbDrnBMT7PxdLbFqrjQ2AB+smJXt4Y/Jy3IqYHEXBUcKhw&#10;/NM9HtpCW3IYJM5qCD9eeyd77GDUctbi6JU8ft+LoDizXxz2Ns3pKIRR2I6C2zcbwJaY42LxMovo&#10;EJIdRR2gecatsKYoqBJOYqySyxTGyyb1KwD3ilTrdTbDefQi3bpHLwmcmKXefOqeRfBDDyds/jsY&#10;x/JFH/e25OlgvU+gTW7yE48D5zjLuXmGvUPL4td7tjptx9VP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BR0qgH4CAABlBQAA&#10;DgAAAAAAAAAAAAAAAAAuAgAAZHJzL2Uyb0RvYy54bWxQSwECLQAUAAYACAAAACEAccAeO9oAAAAD&#10;AQAADwAAAAAAAAAAAAAAAADYBAAAZHJzL2Rvd25yZXYueG1sUEsFBgAAAAAEAAQA8wAAAN8FAAAA&#10;AA==&#10;" fillcolor="#0e3a6c" stroked="f" strokeweight="2pt">
                      <v:textbox inset="0,0,0,0">
                        <w:txbxContent>
                          <w:p w14:paraId="120092F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73E9E05E" w14:textId="77777777" w:rsidR="00037526" w:rsidRPr="006C6D43" w:rsidRDefault="00037526" w:rsidP="00E108E4">
            <w:pPr>
              <w:spacing w:after="0"/>
              <w:rPr>
                <w:iCs/>
                <w:color w:val="auto"/>
              </w:rPr>
            </w:pPr>
            <w:r w:rsidRPr="006C6D43">
              <w:rPr>
                <w:iCs/>
                <w:color w:val="auto"/>
              </w:rPr>
              <w:t>Make the keyword search better, the menu is not clear enough. (Independent Candidate)</w:t>
            </w:r>
          </w:p>
        </w:tc>
      </w:tr>
      <w:tr w:rsidR="006C6D43" w:rsidRPr="006C6D43" w14:paraId="43C1CA39" w14:textId="77777777" w:rsidTr="00E108E4">
        <w:trPr>
          <w:trHeight w:val="673"/>
        </w:trPr>
        <w:tc>
          <w:tcPr>
            <w:tcW w:w="666" w:type="dxa"/>
            <w:vAlign w:val="center"/>
          </w:tcPr>
          <w:p w14:paraId="440155E4" w14:textId="77777777" w:rsidR="00037526" w:rsidRPr="006C6D43" w:rsidRDefault="00037526" w:rsidP="00E108E4">
            <w:pPr>
              <w:spacing w:after="0"/>
              <w:jc w:val="center"/>
              <w:rPr>
                <w:i/>
                <w:color w:val="auto"/>
              </w:rPr>
            </w:pPr>
            <w:r w:rsidRPr="006C6D43">
              <w:rPr>
                <w:noProof/>
                <w:color w:val="auto"/>
                <w:lang w:eastAsia="en-AU"/>
              </w:rPr>
              <mc:AlternateContent>
                <mc:Choice Requires="wps">
                  <w:drawing>
                    <wp:inline distT="0" distB="0" distL="0" distR="0" wp14:anchorId="426088E7" wp14:editId="0C70D007">
                      <wp:extent cx="276225" cy="276225"/>
                      <wp:effectExtent l="0" t="0" r="9525" b="9525"/>
                      <wp:docPr id="612" name="Oval 61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036A4"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6088E7" id="Oval 612" o:spid="_x0000_s118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DqfQIAAGUFAAAOAAAAZHJzL2Uyb0RvYy54bWysVEtvEzEQviPxHyzf6SZBLSjqpopSipCq&#10;tqJFPTteO2vJ6zG2k93w65nxPgK04oDIwRl7vvnmsTNzedU1lh1UiAZcyednM86Uk1AZtyv5t6eb&#10;dx85i0m4SlhwquRHFfnV6u2by9Yv1QJqsJUKDElcXLa+5HVKflkUUdaqEfEMvHKo1BAakfAadkUV&#10;RIvsjS0Ws9lF0UKofACpYsTX617JV5lfayXTvdZRJWZLjrGlfIZ8buksVpdiuQvC10YOYYh/iKIR&#10;xqHTiepaJMH2wbygaowMEEGnMwlNAVobqXIOmM189kc2j7XwKueCxYl+KlP8f7Ty7vDoHwKWofVx&#10;GVGkLDodGvrH+FiXi3WciqW6xCQ+Lj5cLBbnnElUDTKyFCdjH2L6rKBhJJRcWWt8pHTEUhxuY+rR&#10;I4qeI1hT3Rhr8yXsthsb2EHQp/v0fn2xoa+FDn6DWUdgB2TWq+mlOGWTpXS0inDWfVWamYriz5Hk&#10;RlOTHyGlcmneq2pRqd79+Qx/o3dqTbLIsWRCYtbof+IeCEZkTzJy91EOeDJVuU8n49nfAuuNJ4vs&#10;GVyajBvjILxGYDGrwXOPH4vUl4aqlLpth7XBMT7PWHrbQnV8CCxAPznRyxuDn/NWxPQgAo4KDhWO&#10;f7rHQ1toSw6DxFkN4cdr74THDkYtZy2OXsnj970IijP7xWFv05yOQhiF7Si4fbMBbIk5LhYvs4gG&#10;IdlR1AGaZ9wKa/KCKuEk+iq5TGG8bFK/AnCvSLVeZxjOoxfp1j16SeRUWerNp+5ZBD/0cMLmv4Nx&#10;LF/0cY8lSwfrfQJtcpOf6jjUHGc5N8+wd2hZ/HrPqNN2XP0E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BgpwDqfQIAAGUFAAAO&#10;AAAAAAAAAAAAAAAAAC4CAABkcnMvZTJvRG9jLnhtbFBLAQItABQABgAIAAAAIQBxwB472gAAAAMB&#10;AAAPAAAAAAAAAAAAAAAAANcEAABkcnMvZG93bnJldi54bWxQSwUGAAAAAAQABADzAAAA3gUAAAAA&#10;" fillcolor="#0e3a6c" stroked="f" strokeweight="2pt">
                      <v:textbox inset="0,0,0,0">
                        <w:txbxContent>
                          <w:p w14:paraId="7BB036A4"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0248F3E8" w14:textId="77777777" w:rsidR="00037526" w:rsidRPr="006C6D43" w:rsidRDefault="00037526" w:rsidP="00E108E4">
            <w:pPr>
              <w:spacing w:after="0"/>
              <w:rPr>
                <w:iCs/>
                <w:color w:val="auto"/>
              </w:rPr>
            </w:pPr>
            <w:r w:rsidRPr="006C6D43">
              <w:rPr>
                <w:iCs/>
                <w:color w:val="auto"/>
              </w:rPr>
              <w:t xml:space="preserve">Tell people what’s going on prior to the election. </w:t>
            </w:r>
          </w:p>
        </w:tc>
      </w:tr>
      <w:tr w:rsidR="006C6D43" w:rsidRPr="006C6D43" w14:paraId="53F1ECC9" w14:textId="77777777" w:rsidTr="00E108E4">
        <w:trPr>
          <w:trHeight w:val="673"/>
        </w:trPr>
        <w:tc>
          <w:tcPr>
            <w:tcW w:w="666" w:type="dxa"/>
            <w:shd w:val="clear" w:color="auto" w:fill="auto"/>
            <w:vAlign w:val="center"/>
          </w:tcPr>
          <w:p w14:paraId="7C77B65C" w14:textId="77777777" w:rsidR="00037526" w:rsidRPr="006C6D43" w:rsidRDefault="00037526" w:rsidP="00E108E4">
            <w:pPr>
              <w:spacing w:after="0"/>
              <w:jc w:val="center"/>
              <w:rPr>
                <w:noProof/>
                <w:color w:val="auto"/>
                <w:lang w:eastAsia="en-AU"/>
              </w:rPr>
            </w:pPr>
            <w:r w:rsidRPr="006C6D43">
              <w:rPr>
                <w:noProof/>
                <w:color w:val="auto"/>
                <w:lang w:eastAsia="en-AU"/>
              </w:rPr>
              <mc:AlternateContent>
                <mc:Choice Requires="wps">
                  <w:drawing>
                    <wp:inline distT="0" distB="0" distL="0" distR="0" wp14:anchorId="5EE9424E" wp14:editId="35A19928">
                      <wp:extent cx="276225" cy="276225"/>
                      <wp:effectExtent l="0" t="0" r="9525" b="9525"/>
                      <wp:docPr id="613" name="Oval 61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0226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E9424E" id="Oval 613" o:spid="_x0000_s118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9UfgIAAGUFAAAOAAAAZHJzL2Uyb0RvYy54bWysVEtvEzEQviPxHyzf6SZBLSjqpopSipCq&#10;tqJFPTteO2vJ6zG2k93w65nxPgK04oDIwRl7vvnmsTNzedU1lh1UiAZcyednM86Uk1AZtyv5t6eb&#10;dx85i0m4SlhwquRHFfnV6u2by9Yv1QJqsJUKDElcXLa+5HVKflkUUdaqEfEMvHKo1BAakfAadkUV&#10;RIvsjS0Ws9lF0UKofACpYsTX617JV5lfayXTvdZRJWZLjrGlfIZ8buksVpdiuQvC10YOYYh/iKIR&#10;xqHTiepaJMH2wbygaowMEEGnMwlNAVobqXIOmM189kc2j7XwKueCxYl+KlP8f7Ty7vDoHwKWofVx&#10;GVGkLDodGvrH+FiXi3WciqW6xCQ+Lj5cLBbnnElUDTKyFCdjH2L6rKBhJJRcWWt8pHTEUhxuY+rR&#10;I4qeI1hT3Rhr8yXsthsb2EHQp/v0fn2xoa+FDn6DWUdgB2TWq+mlOGWTpXS0inDWfVWamYriz5Hk&#10;RlOTHyGlcmneq2pRqd79+Qx/o3dqTbLIsWRCYtbof+IeCEZkTzJy91EOeDJVuU8n49nfAuuNJ4vs&#10;GVyajBvjILxGYDGrwXOPH4vUl4aqlLpth7XBMT5fEJbetlAdHwIL0E9O9PLG4Oe8FTE9iICjgkOF&#10;45/u8dAW2pLDIHFWQ/jx2jvhsYNRy1mLo1fy+H0vguLMfnHY2zSnoxBGYTsKbt9sAFtijovFyyyi&#10;QUh2FHWA5hm3wpq8oEo4ib5KLlMYL5vUrwDcK1Kt1xmG8+hFunWPXhI5VZZ686l7FsEPPZyw+e9g&#10;HMsXfdxjydLBep9Am9zkpzoONcdZzs0z7B1aFr/eM+q0HVc/A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z2l/VH4CAABlBQAA&#10;DgAAAAAAAAAAAAAAAAAuAgAAZHJzL2Uyb0RvYy54bWxQSwECLQAUAAYACAAAACEAccAeO9oAAAAD&#10;AQAADwAAAAAAAAAAAAAAAADYBAAAZHJzL2Rvd25yZXYueG1sUEsFBgAAAAAEAAQA8wAAAN8FAAAA&#10;AA==&#10;" fillcolor="#0e3a6c" stroked="f" strokeweight="2pt">
                      <v:textbox inset="0,0,0,0">
                        <w:txbxContent>
                          <w:p w14:paraId="0CB0226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179BED79" w14:textId="5C9AE203" w:rsidR="00037526" w:rsidRPr="006C6D43" w:rsidRDefault="00037526" w:rsidP="00E108E4">
            <w:pPr>
              <w:spacing w:after="0"/>
              <w:rPr>
                <w:iCs/>
                <w:color w:val="auto"/>
              </w:rPr>
            </w:pPr>
            <w:r w:rsidRPr="006C6D43">
              <w:rPr>
                <w:iCs/>
                <w:color w:val="auto"/>
              </w:rPr>
              <w:t xml:space="preserve">Better navigation of </w:t>
            </w:r>
            <w:r w:rsidR="00C346B8" w:rsidRPr="006C6D43">
              <w:rPr>
                <w:iCs/>
                <w:color w:val="auto"/>
              </w:rPr>
              <w:t>the VEC</w:t>
            </w:r>
            <w:r w:rsidRPr="006C6D43">
              <w:rPr>
                <w:iCs/>
                <w:color w:val="auto"/>
              </w:rPr>
              <w:t xml:space="preserve"> website. </w:t>
            </w:r>
          </w:p>
        </w:tc>
      </w:tr>
    </w:tbl>
    <w:p w14:paraId="0315ACD8" w14:textId="77777777" w:rsidR="00037526" w:rsidRPr="006C6D43" w:rsidRDefault="00037526" w:rsidP="00037526">
      <w:pPr>
        <w:rPr>
          <w:color w:val="auto"/>
        </w:rPr>
      </w:pPr>
    </w:p>
    <w:p w14:paraId="71949B6E" w14:textId="77777777" w:rsidR="00037526" w:rsidRPr="006C6D43" w:rsidRDefault="00037526" w:rsidP="00037526">
      <w:pPr>
        <w:spacing w:after="200"/>
        <w:rPr>
          <w:color w:val="auto"/>
        </w:rPr>
      </w:pPr>
      <w:r w:rsidRPr="006C6D43">
        <w:rPr>
          <w:color w:val="auto"/>
        </w:rPr>
        <w:br w:type="page"/>
      </w:r>
    </w:p>
    <w:p w14:paraId="6D1BB74F" w14:textId="1FD99A9F" w:rsidR="00037526" w:rsidRPr="006C6D43" w:rsidRDefault="001E0A54" w:rsidP="00037526">
      <w:pPr>
        <w:pStyle w:val="Heading4"/>
        <w:rPr>
          <w:color w:val="auto"/>
        </w:rPr>
      </w:pPr>
      <w:r w:rsidRPr="006C6D43">
        <w:rPr>
          <w:color w:val="auto"/>
        </w:rPr>
        <w:t>T</w:t>
      </w:r>
      <w:r w:rsidR="00037E99" w:rsidRPr="006C6D43">
        <w:rPr>
          <w:color w:val="auto"/>
        </w:rPr>
        <w:t>he VEC</w:t>
      </w:r>
      <w:r w:rsidRPr="006C6D43">
        <w:rPr>
          <w:color w:val="auto"/>
        </w:rPr>
        <w:t>’s</w:t>
      </w:r>
      <w:r w:rsidR="00037526" w:rsidRPr="006C6D43">
        <w:rPr>
          <w:color w:val="auto"/>
        </w:rPr>
        <w:t xml:space="preserve"> enquiry line</w:t>
      </w:r>
    </w:p>
    <w:p w14:paraId="5B543547" w14:textId="6B60A7F2" w:rsidR="00037526" w:rsidRPr="006C6D43" w:rsidRDefault="00037526" w:rsidP="00037526">
      <w:pPr>
        <w:rPr>
          <w:color w:val="auto"/>
        </w:rPr>
      </w:pPr>
      <w:r w:rsidRPr="006C6D43">
        <w:rPr>
          <w:color w:val="auto"/>
        </w:rPr>
        <w:t xml:space="preserve">Relatively low levels of satisfaction were seen for </w:t>
      </w:r>
      <w:r w:rsidR="00C346B8" w:rsidRPr="006C6D43">
        <w:rPr>
          <w:color w:val="auto"/>
        </w:rPr>
        <w:t>the VEC</w:t>
      </w:r>
      <w:r w:rsidR="001E0A54" w:rsidRPr="006C6D43">
        <w:rPr>
          <w:color w:val="auto"/>
        </w:rPr>
        <w:t>’s</w:t>
      </w:r>
      <w:r w:rsidRPr="006C6D43">
        <w:rPr>
          <w:color w:val="auto"/>
        </w:rPr>
        <w:t xml:space="preserve"> enquiry line – 56% were satisfied. One quarter of candidates were either dissatisfied or extremely dissatisfied (10% and 15%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CCA43E1" w14:textId="77777777" w:rsidTr="00E108E4">
        <w:trPr>
          <w:trHeight w:val="467"/>
        </w:trPr>
        <w:tc>
          <w:tcPr>
            <w:tcW w:w="8778" w:type="dxa"/>
            <w:shd w:val="clear" w:color="auto" w:fill="F2F2F2" w:themeFill="background1" w:themeFillShade="F2"/>
          </w:tcPr>
          <w:p w14:paraId="488CCE11" w14:textId="0CD7C184" w:rsidR="00037526" w:rsidRPr="006C6D43" w:rsidRDefault="00037526" w:rsidP="00E108E4">
            <w:pPr>
              <w:pStyle w:val="Caption"/>
              <w:rPr>
                <w:color w:val="auto"/>
              </w:rPr>
            </w:pPr>
            <w:bookmarkStart w:id="212" w:name="_Toc128056443"/>
            <w:bookmarkStart w:id="213" w:name="_Toc14014778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109</w:t>
            </w:r>
            <w:r w:rsidRPr="006C6D43">
              <w:rPr>
                <w:color w:val="auto"/>
              </w:rPr>
              <w:fldChar w:fldCharType="end"/>
            </w:r>
            <w:r w:rsidRPr="006C6D43">
              <w:rPr>
                <w:color w:val="auto"/>
              </w:rPr>
              <w:t xml:space="preserve">: </w:t>
            </w:r>
            <w:r w:rsidRPr="006C6D43">
              <w:rPr>
                <w:color w:val="auto"/>
              </w:rPr>
              <w:tab/>
              <w:t xml:space="preserve">Satisfaction with </w:t>
            </w:r>
            <w:r w:rsidR="00037E99" w:rsidRPr="006C6D43">
              <w:rPr>
                <w:color w:val="auto"/>
              </w:rPr>
              <w:t>the VEC</w:t>
            </w:r>
            <w:r w:rsidR="001E0A54" w:rsidRPr="006C6D43">
              <w:rPr>
                <w:color w:val="auto"/>
              </w:rPr>
              <w:t>’s</w:t>
            </w:r>
            <w:r w:rsidRPr="006C6D43">
              <w:rPr>
                <w:color w:val="auto"/>
              </w:rPr>
              <w:t xml:space="preserve"> </w:t>
            </w:r>
            <w:r w:rsidR="00A9620E" w:rsidRPr="006C6D43">
              <w:rPr>
                <w:color w:val="auto"/>
              </w:rPr>
              <w:t xml:space="preserve">phone </w:t>
            </w:r>
            <w:r w:rsidRPr="006C6D43">
              <w:rPr>
                <w:color w:val="auto"/>
              </w:rPr>
              <w:t>enquiry line</w:t>
            </w:r>
            <w:bookmarkEnd w:id="212"/>
            <w:bookmarkEnd w:id="213"/>
          </w:p>
        </w:tc>
      </w:tr>
      <w:tr w:rsidR="006C6D43" w:rsidRPr="006C6D43" w14:paraId="14CA0E89" w14:textId="77777777" w:rsidTr="00E108E4">
        <w:trPr>
          <w:trHeight w:val="2358"/>
        </w:trPr>
        <w:tc>
          <w:tcPr>
            <w:tcW w:w="8778" w:type="dxa"/>
          </w:tcPr>
          <w:p w14:paraId="569B098B"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42" behindDoc="0" locked="0" layoutInCell="1" allowOverlap="1" wp14:anchorId="137D5FD0" wp14:editId="4BD15E97">
                      <wp:simplePos x="0" y="0"/>
                      <wp:positionH relativeFrom="column">
                        <wp:posOffset>2959100</wp:posOffset>
                      </wp:positionH>
                      <wp:positionV relativeFrom="paragraph">
                        <wp:posOffset>247015</wp:posOffset>
                      </wp:positionV>
                      <wp:extent cx="2502535" cy="1270"/>
                      <wp:effectExtent l="38100" t="38100" r="50165" b="55880"/>
                      <wp:wrapNone/>
                      <wp:docPr id="614" name="Straight Connector 614"/>
                      <wp:cNvGraphicFramePr/>
                      <a:graphic xmlns:a="http://schemas.openxmlformats.org/drawingml/2006/main">
                        <a:graphicData uri="http://schemas.microsoft.com/office/word/2010/wordprocessingShape">
                          <wps:wsp>
                            <wps:cNvCnPr/>
                            <wps:spPr>
                              <a:xfrm flipV="1">
                                <a:off x="0" y="0"/>
                                <a:ext cx="2502535" cy="127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B8C7C" id="Straight Connector 614" o:spid="_x0000_s1026" style="position:absolute;flip:y;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19.45pt" to="430.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UA2AEAABIEAAAOAAAAZHJzL2Uyb0RvYy54bWysU02P0zAQvSPxHyzfadKsuqCo6Qp1d7kg&#10;WLHA3bXHjSV/yTZN8u8ZO20WWIQE4mLZ43kz7z2Ptzej0eQEISpnO7pe1ZSA5U4oe+zol8/3r95Q&#10;EhOzgmlnoaMTRHqze/liO/gWGtc7LSAQLGJjO/iO9in5tqoi78GwuHIeLF5KFwxLeAzHSgQ2YHWj&#10;q6aur6vBBeGD4xAjRm/nS7or9aUEnj5KGSER3VHklsoaynrIa7XbsvYYmO8VP9Ng/8DCMGWx6VLq&#10;liVGvgX1rJRRPLjoZFpxZyonpeJQNKCadf2LmseeeSha0JzoF5vi/yvLP5z29iGgDYOPbfQPIasY&#10;ZTBEauW/4psWXciUjMW2abENxkQ4BptN3WyuNpRwvFs3r4ur1VwlV/MhpnfgDMmbjmplsyjWstP7&#10;mLAzpl5ScljbvEanlbhXWpdDOB72OpATy894d/X2ep9fDoE/pfXAxJ0VJE0eR81h9vy+iSn9PI7o&#10;3Kp6El52adIw0/gEkiiBAmcLykzCQoNxDjatzzy0xewMk0h5AdZF5x+B5/wMhTKvfwNeEKWzs2kB&#10;G2Vd+F33NF4oyzn/4sCsO1twcGIqI1GswcErTp8/SZ7sH88F/vSVd98BAAD//wMAUEsDBBQABgAI&#10;AAAAIQBWhvHR3wAAAAkBAAAPAAAAZHJzL2Rvd25yZXYueG1sTI/BTsMwEETvSPyDtUhcELVTIEpC&#10;nKqqWsSxhH6AG5skJF5bsdumf89yguPsjGbflKvZjuxsptA7lJAsBDCDjdM9thIOn7vHDFiICrUa&#10;HRoJVxNgVd3elKrQ7oIf5lzHllEJhkJJ6GL0Beeh6YxVYeG8QfK+3GRVJDm1XE/qQuV25EshUm5V&#10;j/ShU95sOtMM9clKqP3by3b9PWz3Ynfd5H6wD4f3pZT3d/P6FVg0c/wLwy8+oUNFTEd3Qh3YKOE5&#10;TWlLlPCU5cAokKUiAXakQ54Ar0r+f0H1AwAA//8DAFBLAQItABQABgAIAAAAIQC2gziS/gAAAOEB&#10;AAATAAAAAAAAAAAAAAAAAAAAAABbQ29udGVudF9UeXBlc10ueG1sUEsBAi0AFAAGAAgAAAAhADj9&#10;If/WAAAAlAEAAAsAAAAAAAAAAAAAAAAALwEAAF9yZWxzLy5yZWxzUEsBAi0AFAAGAAgAAAAhAFxZ&#10;5QDYAQAAEgQAAA4AAAAAAAAAAAAAAAAALgIAAGRycy9lMm9Eb2MueG1sUEsBAi0AFAAGAAgAAAAh&#10;AFaG8dHfAAAACQEAAA8AAAAAAAAAAAAAAAAAMgQAAGRycy9kb3ducmV2LnhtbFBLBQYAAAAABAAE&#10;APMAAAA+BQ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443" behindDoc="0" locked="0" layoutInCell="1" allowOverlap="1" wp14:anchorId="3A26B141" wp14:editId="796AE1C0">
                      <wp:simplePos x="0" y="0"/>
                      <wp:positionH relativeFrom="column">
                        <wp:posOffset>3965575</wp:posOffset>
                      </wp:positionH>
                      <wp:positionV relativeFrom="paragraph">
                        <wp:posOffset>58481</wp:posOffset>
                      </wp:positionV>
                      <wp:extent cx="356235" cy="356235"/>
                      <wp:effectExtent l="0" t="0" r="24765" b="24765"/>
                      <wp:wrapNone/>
                      <wp:docPr id="615" name="Oval 61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F5956"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56%</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6B141" id="Oval 615" o:spid="_x0000_s1190" style="position:absolute;margin-left:312.25pt;margin-top:4.6pt;width:28.05pt;height:28.0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CRigIAAJUFAAAOAAAAZHJzL2Uyb0RvYy54bWysVEtv2zAMvg/YfxB0X5zH0g1BnSJIl2FA&#10;0QZth54VWYoFyKImKbGzXz9KfqRbih2G5aBQFPmR/Ezy+qapNDkK5xWYnE5GY0qE4VAos8/p9+fN&#10;h8+U+MBMwTQYkdOT8PRm+f7ddW0XYgol6EI4giDGL2qb0zIEu8gyz0tRMT8CKww+SnAVC3h1+6xw&#10;rEb0SmfT8fgqq8EV1gEX3qP2tn2ky4QvpeDhQUovAtE5xdxCOl06d/HMltdssXfMlop3abB/yKJi&#10;ymDQAeqWBUYOTl1AVYo78CDDiEOVgZSKi1QDVjMZ/1HNU8msSLUgOd4ONPn/B8vvj09265CG2vqF&#10;RzFW0UhXxX/MjzSJrNNAlmgC4aicza+mszklHJ86GVGys7N1PnwVUJEo5FRorayP5bAFO9750Fr3&#10;VlHtQatio7ROF7ffrbUjRxY/3ZfZ6modvxYG+M1Mm0vP2Dxi8N3tJ5eOCBM9s3PVSQonLSKeNo9C&#10;ElVgndOUcWrIMybjXJgwaZ9KVog2zfkYf32wPouUcwKMyBLLG7A7gN6yBemx22I7++gqUj8PzuO/&#10;JdY6Dx4pMpgwOFfKgHsLQGNVXeTWvieppSayFJpdg9zguM9n0TbqdlCcto44aCfMW75R+NnvmA9b&#10;5nCkcPhwTYQHPKSGOqfQSZSU4H6+pY/22On4SkmNI5pT/+PAnKBEfzM4A3Gek/Bx/mmKF9drd6+1&#10;5lCtAVtogovI8iRG26B7UTqoXnCLrGI0fGKGY8yc8uD6yzq0KwP3EBerVTLD+bUs3JknyyN4ZDj2&#10;8nPzwpztej7gsNxDP8YXfd/aRk8Dq0MAqdJQnPnsuMfZT03U7am4XF7fk9V5my5/AQAA//8DAFBL&#10;AwQUAAYACAAAACEAE/bW7t0AAAAIAQAADwAAAGRycy9kb3ducmV2LnhtbEyPwU7DMBBE70j8g7VI&#10;3KhDaK02xKkQEhdOEIrocRubJDReR7bThr9nOcFtVjOaeVtuZzeIkw2x96ThdpGBsNR401OrYff2&#10;dLMGEROSwcGT1fBtI2yry4sSC+PP9GpPdWoFl1AsUEOX0lhIGZvOOowLP1pi79MHh4nP0EoT8Mzl&#10;bpB5linpsCde6HC0j51tjvXkNDRf9fsxfKiXiLtl7tTk9+Oz1/r6an64B5HsnP7C8IvP6FAx08FP&#10;ZKIYNKh8ueKohk0Ogn21zhSIA4vVHciqlP8fqH4AAAD//wMAUEsBAi0AFAAGAAgAAAAhALaDOJL+&#10;AAAA4QEAABMAAAAAAAAAAAAAAAAAAAAAAFtDb250ZW50X1R5cGVzXS54bWxQSwECLQAUAAYACAAA&#10;ACEAOP0h/9YAAACUAQAACwAAAAAAAAAAAAAAAAAvAQAAX3JlbHMvLnJlbHNQSwECLQAUAAYACAAA&#10;ACEAgpAAkYoCAACVBQAADgAAAAAAAAAAAAAAAAAuAgAAZHJzL2Uyb0RvYy54bWxQSwECLQAUAAYA&#10;CAAAACEAE/bW7t0AAAAIAQAADwAAAAAAAAAAAAAAAADkBAAAZHJzL2Rvd25yZXYueG1sUEsFBgAA&#10;AAAEAAQA8wAAAO4FAAAAAA==&#10;" fillcolor="#0e3a6c" strokecolor="white [3212]" strokeweight="2pt">
                      <v:textbox inset="0,,0">
                        <w:txbxContent>
                          <w:p w14:paraId="7DEF5956"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56%</w:t>
                            </w:r>
                          </w:p>
                        </w:txbxContent>
                      </v:textbox>
                    </v:oval>
                  </w:pict>
                </mc:Fallback>
              </mc:AlternateContent>
            </w:r>
            <w:r w:rsidRPr="006C6D43">
              <w:rPr>
                <w:noProof/>
                <w:color w:val="auto"/>
                <w:sz w:val="24"/>
                <w:szCs w:val="24"/>
                <w:lang w:eastAsia="en-AU"/>
              </w:rPr>
              <w:drawing>
                <wp:inline distT="0" distB="0" distL="0" distR="0" wp14:anchorId="14638C79" wp14:editId="4A10AC0A">
                  <wp:extent cx="5436235" cy="1524000"/>
                  <wp:effectExtent l="0" t="0" r="0" b="0"/>
                  <wp:docPr id="743" name="Chart 74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r>
      <w:tr w:rsidR="006C6D43" w:rsidRPr="006C6D43" w14:paraId="4951E5E2" w14:textId="77777777" w:rsidTr="00E108E4">
        <w:trPr>
          <w:trHeight w:val="422"/>
        </w:trPr>
        <w:tc>
          <w:tcPr>
            <w:tcW w:w="8778" w:type="dxa"/>
            <w:shd w:val="clear" w:color="auto" w:fill="FFFFFF" w:themeFill="background1"/>
          </w:tcPr>
          <w:p w14:paraId="269C6CF8" w14:textId="5867AAEA" w:rsidR="00037526" w:rsidRPr="006C6D43" w:rsidRDefault="00037526" w:rsidP="00E108E4">
            <w:pPr>
              <w:pStyle w:val="BASE"/>
              <w:rPr>
                <w:color w:val="auto"/>
              </w:rPr>
            </w:pPr>
            <w:r w:rsidRPr="006C6D43">
              <w:rPr>
                <w:color w:val="auto"/>
              </w:rPr>
              <w:t>Q58</w:t>
            </w:r>
            <w:r w:rsidRPr="006C6D43">
              <w:rPr>
                <w:color w:val="auto"/>
              </w:rPr>
              <w:tab/>
              <w:t xml:space="preserve">The Victorian Electoral Commission provided a phone enquiry line for the election. Using the same scale, were you satisfied or dissatisfied with the usefulness of the enquiry line? </w:t>
            </w:r>
          </w:p>
          <w:p w14:paraId="5A0D3FB5"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(n=39)</w:t>
            </w:r>
          </w:p>
        </w:tc>
      </w:tr>
    </w:tbl>
    <w:p w14:paraId="65ECF4DA" w14:textId="77777777" w:rsidR="00037526" w:rsidRPr="006C6D43" w:rsidRDefault="00037526" w:rsidP="00037526">
      <w:pPr>
        <w:spacing w:before="360"/>
        <w:rPr>
          <w:color w:val="auto"/>
        </w:rPr>
      </w:pPr>
      <w:r w:rsidRPr="006C6D43">
        <w:rPr>
          <w:color w:val="auto"/>
        </w:rPr>
        <w:t xml:space="preserve">While candidates were generally satisfied with the politeness of the enquiry line operator (84%) the greatest driver of dissatisfaction appeared to be the operator’s knowledge (only 50% satisfaction). It should be noted, however, that it was possible that candidates were asking operators questions that they were not able or permitted to answer.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96"/>
      </w:tblGrid>
      <w:tr w:rsidR="006C6D43" w:rsidRPr="006C6D43" w14:paraId="435C23B6" w14:textId="77777777" w:rsidTr="00E108E4">
        <w:trPr>
          <w:trHeight w:val="467"/>
        </w:trPr>
        <w:tc>
          <w:tcPr>
            <w:tcW w:w="8778" w:type="dxa"/>
            <w:shd w:val="clear" w:color="auto" w:fill="F2F2F2" w:themeFill="background1" w:themeFillShade="F2"/>
          </w:tcPr>
          <w:p w14:paraId="4E7A42A9" w14:textId="044F34BD" w:rsidR="00037526" w:rsidRPr="006C6D43" w:rsidRDefault="00037526" w:rsidP="00E108E4">
            <w:pPr>
              <w:pStyle w:val="Caption"/>
              <w:rPr>
                <w:color w:val="auto"/>
              </w:rPr>
            </w:pPr>
            <w:bookmarkStart w:id="214" w:name="_Toc128056444"/>
            <w:bookmarkStart w:id="215" w:name="_Toc14014778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110</w:t>
            </w:r>
            <w:r w:rsidRPr="006C6D43">
              <w:rPr>
                <w:color w:val="auto"/>
              </w:rPr>
              <w:fldChar w:fldCharType="end"/>
            </w:r>
            <w:r w:rsidRPr="006C6D43">
              <w:rPr>
                <w:color w:val="auto"/>
              </w:rPr>
              <w:t xml:space="preserve">: </w:t>
            </w:r>
            <w:r w:rsidRPr="006C6D43">
              <w:rPr>
                <w:color w:val="auto"/>
              </w:rPr>
              <w:tab/>
              <w:t xml:space="preserve">Satisfaction with specific aspects of </w:t>
            </w:r>
            <w:r w:rsidR="00037E99" w:rsidRPr="006C6D43">
              <w:rPr>
                <w:color w:val="auto"/>
              </w:rPr>
              <w:t>the VEC</w:t>
            </w:r>
            <w:r w:rsidRPr="006C6D43">
              <w:rPr>
                <w:color w:val="auto"/>
              </w:rPr>
              <w:t>’s phone enquiry line</w:t>
            </w:r>
            <w:bookmarkEnd w:id="214"/>
            <w:bookmarkEnd w:id="215"/>
          </w:p>
        </w:tc>
      </w:tr>
      <w:tr w:rsidR="006C6D43" w:rsidRPr="006C6D43" w14:paraId="74FD361E" w14:textId="77777777" w:rsidTr="00E108E4">
        <w:trPr>
          <w:trHeight w:val="2715"/>
        </w:trPr>
        <w:tc>
          <w:tcPr>
            <w:tcW w:w="8778" w:type="dxa"/>
          </w:tcPr>
          <w:p w14:paraId="40D2E08C"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45" behindDoc="0" locked="0" layoutInCell="1" allowOverlap="1" wp14:anchorId="7CA4CA4E" wp14:editId="58F207E6">
                      <wp:simplePos x="0" y="0"/>
                      <wp:positionH relativeFrom="column">
                        <wp:posOffset>3490236</wp:posOffset>
                      </wp:positionH>
                      <wp:positionV relativeFrom="paragraph">
                        <wp:posOffset>83448</wp:posOffset>
                      </wp:positionV>
                      <wp:extent cx="356235" cy="356235"/>
                      <wp:effectExtent l="0" t="0" r="24765" b="24765"/>
                      <wp:wrapNone/>
                      <wp:docPr id="616" name="Oval 61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033A6"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84</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4CA4E" id="Oval 616" o:spid="_x0000_s1191" style="position:absolute;margin-left:274.8pt;margin-top:6.55pt;width:28.05pt;height:28.0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JWigIAAJUFAAAOAAAAZHJzL2Uyb0RvYy54bWysVN9vGjEMfp+0/yHK+3pAC5t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D4z69ibZRt4PitHHEQTth3vIHhZ99zXzY&#10;MIcjhcOHayI84SE11DmFTqKkBPfzLX20x07HV0pqHNGc+h8H5gQl+qvBGYjznISb6ccJXlyv3b3W&#10;mkO1AmyhMS4iy5MYbYPuRemgesEtsozR8IkZjjFzyoPrL6vQrgzcQ1wsl8kM59eysDZbyyN4ZDj2&#10;8nPzwpztej7gsDxCP8YXfd/aRk8Dy0MAqdJQnPnsuMfZT03U7am4XF7fk9V5my5+AQAA//8DAFBL&#10;AwQUAAYACAAAACEAe/owwN0AAAAJAQAADwAAAGRycy9kb3ducmV2LnhtbEyPwU7DMAyG70i8Q2Qk&#10;bixd2QIrTSeExIUTlCE4ek1oyxqnStKtvD3mBDdb/6ffn8vt7AZxtCH2njQsFxkIS403PbUadq+P&#10;V7cgYkIyOHiyGr5thG11flZiYfyJXuyxTq3gEooFauhSGgspY9NZh3HhR0ucffrgMPEaWmkCnrjc&#10;DTLPMiUd9sQXOhztQ2ebQz05Dc1X/XYI7+o54m6VOzX5j/HJa315Md/fgUh2Tn8w/OqzOlTstPcT&#10;mSgGDevVRjHKwfUSBAMqW9+A2POwyUFWpfz/QfUDAAD//wMAUEsBAi0AFAAGAAgAAAAhALaDOJL+&#10;AAAA4QEAABMAAAAAAAAAAAAAAAAAAAAAAFtDb250ZW50X1R5cGVzXS54bWxQSwECLQAUAAYACAAA&#10;ACEAOP0h/9YAAACUAQAACwAAAAAAAAAAAAAAAAAvAQAAX3JlbHMvLnJlbHNQSwECLQAUAAYACAAA&#10;ACEAYFBSVooCAACVBQAADgAAAAAAAAAAAAAAAAAuAgAAZHJzL2Uyb0RvYy54bWxQSwECLQAUAAYA&#10;CAAAACEAe/owwN0AAAAJAQAADwAAAAAAAAAAAAAAAADkBAAAZHJzL2Rvd25yZXYueG1sUEsFBgAA&#10;AAAEAAQA8wAAAO4FAAAAAA==&#10;" fillcolor="#0e3a6c" strokecolor="white [3212]" strokeweight="2pt">
                      <v:textbox inset="0,,0">
                        <w:txbxContent>
                          <w:p w14:paraId="461033A6"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84</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44" behindDoc="0" locked="0" layoutInCell="1" allowOverlap="1" wp14:anchorId="5825DC3E" wp14:editId="3F7F209F">
                      <wp:simplePos x="0" y="0"/>
                      <wp:positionH relativeFrom="column">
                        <wp:posOffset>1691209</wp:posOffset>
                      </wp:positionH>
                      <wp:positionV relativeFrom="paragraph">
                        <wp:posOffset>264519</wp:posOffset>
                      </wp:positionV>
                      <wp:extent cx="3703727" cy="1858"/>
                      <wp:effectExtent l="38100" t="38100" r="49530" b="55880"/>
                      <wp:wrapNone/>
                      <wp:docPr id="617" name="Straight Connector 617"/>
                      <wp:cNvGraphicFramePr/>
                      <a:graphic xmlns:a="http://schemas.openxmlformats.org/drawingml/2006/main">
                        <a:graphicData uri="http://schemas.microsoft.com/office/word/2010/wordprocessingShape">
                          <wps:wsp>
                            <wps:cNvCnPr/>
                            <wps:spPr>
                              <a:xfrm flipV="1">
                                <a:off x="0" y="0"/>
                                <a:ext cx="3703727" cy="1858"/>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1747B" id="Straight Connector 617" o:spid="_x0000_s1026" style="position:absolute;flip:y;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5pt,20.85pt" to="424.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px1gEAABIEAAAOAAAAZHJzL2Uyb0RvYy54bWysU9uO0zAQfUfiHyy/06St2FZR0xXq7vKC&#10;YMXt3bXHjSXfZJsm+XvGTpsFFiGBeBnZ47mcc2a8ux2MJmcIUTnb0uWipgQsd0LZU0u/fH54taUk&#10;JmYF085CS0eI9Hb/8sWu9w2sXOe0gECwiI1N71vapeSbqoq8A8Piwnmw+ChdMCzhNZwqEViP1Y2u&#10;VnV9U/UuCB8chxjRezc90n2pLyXw9EHKCInoliK2VGwo9phttd+x5hSY7xS/wGD/gMIwZbHpXOqO&#10;JUa+BfWslFE8uOhkWnBnKiel4lA4IJtl/QubTx3zULigONHPMsX/V5a/Px/sY0AZeh+b6B9DZjHI&#10;YIjUyn/FmRZeiJQMRbZxlg2GRDg615t6vVltKOH4tty+3mZVq6lKruZDTG/BGZIPLdXKZlKsYed3&#10;MU2h15Ds1jbb6LQSD0rrcgmn40EHcmZ5jPfrNzeHS4+fwjpg4t4KkkaPq+YweppvYko/9yPC3Kp6&#10;Il5OadQwwfgIkiiBBCcJyk7CDINxDjYtLzi0xeicJhHynFgXnn9MvMTnVCj7+jfJc0bp7Gyak42y&#10;LvyuexqukOUUf1Vg4p0lODoxlpUo0uDilWlePkne7B/vJf3pK++/AwAA//8DAFBLAwQUAAYACAAA&#10;ACEAM443ZOAAAAAJAQAADwAAAGRycy9kb3ducmV2LnhtbEyPQW7CMBBF95V6B2sqdVMVm5QGSOMg&#10;hKBi2QYOYGI3SROPrdhAuH2nq3Y5M09/3s9Xo+3ZxQyhdShhOhHADFZOt1hLOB52zwtgISrUqndo&#10;JNxMgFVxf5erTLsrfppLGWtGIRgyJaGJ0Wech6oxVoWJ8wbp9uUGqyKNQ831oK4UbnueCJFyq1qk&#10;D43yZtOYqivPVkLp31+36+9u+yF2t83Sd/bpuE+kfHwY12/AohnjHwy/+qQOBTmd3Bl1YL2EJE1f&#10;CJUwm86BEbCYLVNgJ1okAniR8/8Nih8AAAD//wMAUEsBAi0AFAAGAAgAAAAhALaDOJL+AAAA4QEA&#10;ABMAAAAAAAAAAAAAAAAAAAAAAFtDb250ZW50X1R5cGVzXS54bWxQSwECLQAUAAYACAAAACEAOP0h&#10;/9YAAACUAQAACwAAAAAAAAAAAAAAAAAvAQAAX3JlbHMvLnJlbHNQSwECLQAUAAYACAAAACEAoega&#10;cdYBAAASBAAADgAAAAAAAAAAAAAAAAAuAgAAZHJzL2Uyb0RvYy54bWxQSwECLQAUAAYACAAAACEA&#10;M443ZOAAAAAJAQAADwAAAAAAAAAAAAAAAAAwBAAAZHJzL2Rvd25yZXYueG1sUEsFBgAAAAAEAAQA&#10;8wAAAD0FAAAAAA==&#10;" strokecolor="#0e3a6c">
                      <v:stroke startarrow="oval" endarrow="oval"/>
                    </v:line>
                  </w:pict>
                </mc:Fallback>
              </mc:AlternateContent>
            </w:r>
            <w:r w:rsidRPr="006C6D43">
              <w:rPr>
                <w:noProof/>
                <w:color w:val="auto"/>
                <w:sz w:val="24"/>
                <w:szCs w:val="24"/>
                <w:lang w:eastAsia="en-AU"/>
              </w:rPr>
              <w:drawing>
                <wp:inline distT="0" distB="0" distL="0" distR="0" wp14:anchorId="0B135566" wp14:editId="7FBFD12A">
                  <wp:extent cx="5436235" cy="3407434"/>
                  <wp:effectExtent l="0" t="0" r="12065" b="0"/>
                  <wp:docPr id="744" name="Chart 74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r w:rsidR="006C6D43" w:rsidRPr="006C6D43" w14:paraId="0280EED3" w14:textId="77777777" w:rsidTr="00E108E4">
        <w:trPr>
          <w:trHeight w:val="422"/>
        </w:trPr>
        <w:tc>
          <w:tcPr>
            <w:tcW w:w="8778" w:type="dxa"/>
            <w:shd w:val="clear" w:color="auto" w:fill="FFFFFF" w:themeFill="background1"/>
          </w:tcPr>
          <w:p w14:paraId="3112263E" w14:textId="41601946" w:rsidR="00037526" w:rsidRPr="006C6D43" w:rsidRDefault="00037526" w:rsidP="00E108E4">
            <w:pPr>
              <w:pStyle w:val="BASE"/>
              <w:rPr>
                <w:color w:val="auto"/>
              </w:rPr>
            </w:pPr>
            <w:r w:rsidRPr="006C6D43">
              <w:rPr>
                <w:color w:val="auto"/>
              </w:rPr>
              <w:t>Q59</w:t>
            </w:r>
            <w:r w:rsidRPr="006C6D43">
              <w:rPr>
                <w:color w:val="auto"/>
              </w:rPr>
              <w:tab/>
              <w:t xml:space="preserve">Thinking about each of the following aspects relating to </w:t>
            </w:r>
            <w:r w:rsidR="00C346B8" w:rsidRPr="006C6D43">
              <w:rPr>
                <w:color w:val="auto"/>
              </w:rPr>
              <w:t>the VEC</w:t>
            </w:r>
            <w:r w:rsidRPr="006C6D43">
              <w:rPr>
                <w:color w:val="auto"/>
              </w:rPr>
              <w:t xml:space="preserve">’s phone enquiry line. Were you dissatisfied or satisfied with the…? </w:t>
            </w:r>
          </w:p>
          <w:p w14:paraId="2051F06B"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 not applicable responses excluded (n=32)</w:t>
            </w:r>
          </w:p>
        </w:tc>
      </w:tr>
    </w:tbl>
    <w:p w14:paraId="2756BFBD" w14:textId="77777777" w:rsidR="00037526" w:rsidRPr="006C6D43" w:rsidRDefault="00037526" w:rsidP="00037526">
      <w:pPr>
        <w:pStyle w:val="Heading2"/>
        <w:rPr>
          <w:color w:val="auto"/>
        </w:rPr>
      </w:pPr>
      <w:bookmarkStart w:id="216" w:name="_Toc128056401"/>
      <w:bookmarkStart w:id="217" w:name="_Toc142294174"/>
      <w:r w:rsidRPr="006C6D43">
        <w:rPr>
          <w:color w:val="auto"/>
        </w:rPr>
        <w:t>Satisfaction with of voting facilities</w:t>
      </w:r>
      <w:bookmarkEnd w:id="216"/>
      <w:bookmarkEnd w:id="217"/>
    </w:p>
    <w:p w14:paraId="46067A26" w14:textId="77777777" w:rsidR="00037526" w:rsidRPr="006C6D43" w:rsidRDefault="00037526" w:rsidP="00037526">
      <w:pPr>
        <w:rPr>
          <w:color w:val="auto"/>
        </w:rPr>
      </w:pPr>
      <w:r w:rsidRPr="006C6D43">
        <w:rPr>
          <w:color w:val="auto"/>
        </w:rPr>
        <w:t xml:space="preserve">Overall, seven in ten candidates were satisfied with the management of voting centres (70%).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87B4DD4" w14:textId="77777777" w:rsidTr="00E108E4">
        <w:trPr>
          <w:trHeight w:val="467"/>
        </w:trPr>
        <w:tc>
          <w:tcPr>
            <w:tcW w:w="8778" w:type="dxa"/>
            <w:shd w:val="clear" w:color="auto" w:fill="F2F2F2" w:themeFill="background1" w:themeFillShade="F2"/>
          </w:tcPr>
          <w:p w14:paraId="0188CF09" w14:textId="1638006D" w:rsidR="00037526" w:rsidRPr="006C6D43" w:rsidRDefault="00037526" w:rsidP="00E108E4">
            <w:pPr>
              <w:pStyle w:val="Caption"/>
              <w:rPr>
                <w:color w:val="auto"/>
              </w:rPr>
            </w:pPr>
            <w:bookmarkStart w:id="218" w:name="_Toc128056445"/>
            <w:bookmarkStart w:id="219" w:name="_Toc14014779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111</w:t>
            </w:r>
            <w:r w:rsidRPr="006C6D43">
              <w:rPr>
                <w:color w:val="auto"/>
              </w:rPr>
              <w:fldChar w:fldCharType="end"/>
            </w:r>
            <w:r w:rsidRPr="006C6D43">
              <w:rPr>
                <w:color w:val="auto"/>
              </w:rPr>
              <w:t xml:space="preserve">: </w:t>
            </w:r>
            <w:r w:rsidRPr="006C6D43">
              <w:rPr>
                <w:color w:val="auto"/>
              </w:rPr>
              <w:tab/>
              <w:t>Satisfaction with operation of voting centres</w:t>
            </w:r>
            <w:bookmarkEnd w:id="218"/>
            <w:bookmarkEnd w:id="219"/>
          </w:p>
        </w:tc>
      </w:tr>
      <w:tr w:rsidR="006C6D43" w:rsidRPr="006C6D43" w14:paraId="32E06BD3" w14:textId="77777777" w:rsidTr="00E108E4">
        <w:trPr>
          <w:trHeight w:val="2715"/>
        </w:trPr>
        <w:tc>
          <w:tcPr>
            <w:tcW w:w="8778" w:type="dxa"/>
          </w:tcPr>
          <w:p w14:paraId="2D65BBBF"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33" behindDoc="0" locked="0" layoutInCell="1" allowOverlap="1" wp14:anchorId="7CC8316A" wp14:editId="271CA4C6">
                      <wp:simplePos x="0" y="0"/>
                      <wp:positionH relativeFrom="column">
                        <wp:posOffset>3767982</wp:posOffset>
                      </wp:positionH>
                      <wp:positionV relativeFrom="paragraph">
                        <wp:posOffset>136046</wp:posOffset>
                      </wp:positionV>
                      <wp:extent cx="356235" cy="356235"/>
                      <wp:effectExtent l="0" t="0" r="24765" b="24765"/>
                      <wp:wrapNone/>
                      <wp:docPr id="424" name="Oval 424"/>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69597"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70</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8316A" id="Oval 424" o:spid="_x0000_s1192" style="position:absolute;margin-left:296.7pt;margin-top:10.7pt;width:28.05pt;height:28.0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igIAAJUFAAAOAAAAZHJzL2Uyb0RvYy54bWysVN9vGjEMfp+0/yHK+3pAB5tQjwrRdZqE&#10;WlQ69TnkEi5SLs6SwB376+fkftCNag/TeAiOY3+2v7N9c9tUmhyF8wpMTsdXI0qE4VAos8/p9+f7&#10;D58p8YGZgmkwIqcn4ent4v27m9rOxQRK0IVwBEGMn9c2p2UIdp5lnpeiYv4KrDD4KMFVLODV7bPC&#10;sRrRK51NRqNZVoMrrAMuvEftXftIFwlfSsHDo5ReBKJzirmFdLp07uKZLW7YfO+YLRXv0mD/kEXF&#10;lMGgA9QdC4wcnLqAqhR34EGGKw5VBlIqLlINWM149Ec125JZkWpBcrwdaPL/D5Y/HLd245CG2vq5&#10;RzFW0UhXxX/MjzSJrNNAlmgC4ai8ns4m11NKOD51MqJkZ2frfPgqoCJRyKnQWlkfy2Fzdlz70Fr3&#10;VlHtQaviXmmdLm6/W2lHjix+ui/Xy9kqfi0M8JuZNpeesXnE4Lvbjy8dESZ6ZueqkxROWkQ8bZ6E&#10;JKrAOicp49SQZ0zGuTBh3D6VrBBtmtMR/vpgfRYp5wQYkSWWN2B3AL1lC9Jjt8V29tFVpH4enEd/&#10;S6x1HjxSZDBhcK6UAfcWgMaqusitfU9SS01kKTS7BrnBcZ9Oo23U7aA4bRxx0E6Yt/xe4WdfMx82&#10;zOFI4fDhmgiPeEgNdU6hkygpwf18Sx/tsdPxlZIaRzSn/seBOUGJ/mZwBuI8J+Hj9NMEL67X7l5r&#10;zaFaAbbQGBeR5UmMtkH3onRQveAWWcZo+MQMx5g55cH1l1VoVwbuIS6Wy2SG82tZWJut5RE8Mhx7&#10;+bl5Yc52PR9wWB6gH+OLvm9to6eB5SGAVGkoznx23OPspybq9lRcLq/vyeq8TRe/AAAA//8DAFBL&#10;AwQUAAYACAAAACEAIgGgcN8AAAAJAQAADwAAAGRycy9kb3ducmV2LnhtbEyPwU6DQBCG7ya+w2ZM&#10;vNmlCLRFlsaYePGkWGOPU3YELLtL2KXFt3c81dNkMl/++f5iO5tenGj0nbMKlosIBNna6c42Cnbv&#10;z3drED6g1dg7Swp+yMO2vL4qMNfubN/oVIVGcIj1OSpoQxhyKX3dkkG/cANZvn250WDgdWykHvHM&#10;4aaXcRRl0mBn+UOLAz21VB+rySiov6uP4/iZvXrcJbHJJrcfXpxStzfz4wOIQHO4wPCnz+pQstPB&#10;TVZ70StIN/cJowriJU8GsmSTgjgoWK1SkGUh/zcofwEAAP//AwBQSwECLQAUAAYACAAAACEAtoM4&#10;kv4AAADhAQAAEwAAAAAAAAAAAAAAAAAAAAAAW0NvbnRlbnRfVHlwZXNdLnhtbFBLAQItABQABgAI&#10;AAAAIQA4/SH/1gAAAJQBAAALAAAAAAAAAAAAAAAAAC8BAABfcmVscy8ucmVsc1BLAQItABQABgAI&#10;AAAAIQDtp+k/igIAAJUFAAAOAAAAAAAAAAAAAAAAAC4CAABkcnMvZTJvRG9jLnhtbFBLAQItABQA&#10;BgAIAAAAIQAiAaBw3wAAAAkBAAAPAAAAAAAAAAAAAAAAAOQEAABkcnMvZG93bnJldi54bWxQSwUG&#10;AAAAAAQABADzAAAA8AUAAAAA&#10;" fillcolor="#0e3a6c" strokecolor="white [3212]" strokeweight="2pt">
                      <v:textbox inset="0,,0">
                        <w:txbxContent>
                          <w:p w14:paraId="17269597"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70</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32" behindDoc="0" locked="0" layoutInCell="1" allowOverlap="1" wp14:anchorId="10E9FDC0" wp14:editId="7BB85C9A">
                      <wp:simplePos x="0" y="0"/>
                      <wp:positionH relativeFrom="column">
                        <wp:posOffset>2381322</wp:posOffset>
                      </wp:positionH>
                      <wp:positionV relativeFrom="paragraph">
                        <wp:posOffset>324904</wp:posOffset>
                      </wp:positionV>
                      <wp:extent cx="3067421" cy="1857"/>
                      <wp:effectExtent l="38100" t="38100" r="57150" b="55880"/>
                      <wp:wrapNone/>
                      <wp:docPr id="425" name="Straight Connector 425"/>
                      <wp:cNvGraphicFramePr/>
                      <a:graphic xmlns:a="http://schemas.openxmlformats.org/drawingml/2006/main">
                        <a:graphicData uri="http://schemas.microsoft.com/office/word/2010/wordprocessingShape">
                          <wps:wsp>
                            <wps:cNvCnPr/>
                            <wps:spPr>
                              <a:xfrm flipV="1">
                                <a:off x="0" y="0"/>
                                <a:ext cx="3067421" cy="1857"/>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2DC7C" id="Straight Connector 425" o:spid="_x0000_s1026" style="position:absolute;flip:y;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25.6pt" to="429.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4y1wEAABIEAAAOAAAAZHJzL2Uyb0RvYy54bWysU01v1DAQvSPxHyzf2SRb2FbRZiu0bbkg&#10;qAr07nXGG0v+km02yb9n7GRToAipiMvIHs/He2/G2+tBK3ICH6Q1Da1WJSVguG2lOTb029e7N1eU&#10;hMhMy5Q10NARAr3evX617V0Na9tZ1YInWMSEuncN7WJ0dVEE3oFmYWUdGHwU1msW8eqPRetZj9W1&#10;KtZluSl661vnLYcQ0HszPdJdri8E8PhZiACRqIYitpitz/aQbLHbsvromeskn2Gwf0ChmTTYdCl1&#10;wyIj3718VkpL7m2wIq641YUVQnLIHJBNVf7G5kvHHGQuKE5wi0zh/5Xln057c+9Rht6FOrh7n1gM&#10;wmsilHSPONPMC5GSIcs2LrLBEAlH50W5uXy7rijh+FZdvbtMqhZTlVTN+RA/gNUkHRqqpEmkWM1O&#10;H0OcQs8hya1MssEq2d5JpfLFHw975cmJpTHeXrzf7Ocev4R1wNpb05I4Olw1i9HTfCOT6rkfEaZW&#10;xRPxfIqjggnGAwgiWyQ4SZB3EhYYjHMwsZpxKIPRKU0g5CWxzDz/mjjHp1TI+/qS5CUjd7YmLsla&#10;Guv/1D0OZ8hiij8rMPFOEhxsO+aVyNLg4uVpzp8kbfbP95z+9JV3PwAAAP//AwBQSwMEFAAGAAgA&#10;AAAhAEd4Aq3fAAAACQEAAA8AAABkcnMvZG93bnJldi54bWxMj8FOwzAQRO9I/IO1SFwQdRJkCCFO&#10;VVUt4lhCP8CNlyQkXlux26Z/j3uC4+yMZt+Uy9mM7IST7y1JSBcJMKTG6p5aCfuv7WMOzAdFWo2W&#10;UMIFPSyr25tSFdqe6RNPdWhZLCFfKAldCK7g3DcdGuUX1iFF79tORoUop5brSZ1juRl5liTP3Kie&#10;4odOOVx32Az10Uio3bvYrH6GzS7ZXtavbjAP+49Myvu7efUGLOAc/sJwxY/oUEWmgz2S9myU8PQi&#10;4pYgQaQZsBjIRZ4CO1wPAnhV8v8Lql8AAAD//wMAUEsBAi0AFAAGAAgAAAAhALaDOJL+AAAA4QEA&#10;ABMAAAAAAAAAAAAAAAAAAAAAAFtDb250ZW50X1R5cGVzXS54bWxQSwECLQAUAAYACAAAACEAOP0h&#10;/9YAAACUAQAACwAAAAAAAAAAAAAAAAAvAQAAX3JlbHMvLnJlbHNQSwECLQAUAAYACAAAACEADj2+&#10;MtcBAAASBAAADgAAAAAAAAAAAAAAAAAuAgAAZHJzL2Uyb0RvYy54bWxQSwECLQAUAAYACAAAACEA&#10;R3gCrd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w:drawing>
                <wp:inline distT="0" distB="0" distL="0" distR="0" wp14:anchorId="6AC58670" wp14:editId="36C378B0">
                  <wp:extent cx="5436235" cy="1724686"/>
                  <wp:effectExtent l="0" t="0" r="0" b="0"/>
                  <wp:docPr id="426" name="Chart 42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r w:rsidR="006C6D43" w:rsidRPr="006C6D43" w14:paraId="64199E77" w14:textId="77777777" w:rsidTr="00E108E4">
        <w:trPr>
          <w:trHeight w:val="422"/>
        </w:trPr>
        <w:tc>
          <w:tcPr>
            <w:tcW w:w="8778" w:type="dxa"/>
            <w:shd w:val="clear" w:color="auto" w:fill="FFFFFF" w:themeFill="background1"/>
          </w:tcPr>
          <w:p w14:paraId="66954488" w14:textId="77777777" w:rsidR="00037526" w:rsidRPr="006C6D43" w:rsidRDefault="00037526" w:rsidP="00E108E4">
            <w:pPr>
              <w:pStyle w:val="BASE"/>
              <w:rPr>
                <w:color w:val="auto"/>
              </w:rPr>
            </w:pPr>
            <w:r w:rsidRPr="006C6D43">
              <w:rPr>
                <w:color w:val="auto"/>
              </w:rPr>
              <w:t>Q39</w:t>
            </w:r>
            <w:r w:rsidRPr="006C6D43">
              <w:rPr>
                <w:color w:val="auto"/>
              </w:rPr>
              <w:tab/>
              <w:t xml:space="preserve">Thinking about experiences of voters in your electorate at all the voting centres, overall were you satisfied or dissatisfied with the operation of the voting centres? Please use a scale from 1 to 10 where 1 is ‘extremely dissatisfied’ and 10 is ‘extremely satisfied’. </w:t>
            </w:r>
          </w:p>
          <w:p w14:paraId="07730F2B"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(n=96)</w:t>
            </w:r>
          </w:p>
        </w:tc>
      </w:tr>
    </w:tbl>
    <w:p w14:paraId="45E11DC3" w14:textId="77777777" w:rsidR="00037526" w:rsidRPr="006C6D43" w:rsidRDefault="00037526" w:rsidP="00037526">
      <w:pPr>
        <w:spacing w:before="360"/>
        <w:rPr>
          <w:color w:val="auto"/>
        </w:rPr>
      </w:pPr>
      <w:r w:rsidRPr="006C6D43">
        <w:rPr>
          <w:color w:val="auto"/>
        </w:rPr>
        <w:t xml:space="preserve">Two thirds of candidates were satisfied with the management of early voting centres (67%). Fewer were satisfied with arrangements for drive-through voting facilities (40%, see chart on the following page). Notably high levels of dissatisfaction were seen for this question (one quarter were extremely dissatisfied, 24%). </w:t>
      </w:r>
    </w:p>
    <w:p w14:paraId="683F9635" w14:textId="733362D1" w:rsidR="00037526" w:rsidRPr="006C6D43" w:rsidRDefault="00183E00" w:rsidP="00037526">
      <w:pPr>
        <w:spacing w:after="200"/>
        <w:rPr>
          <w:color w:val="auto"/>
        </w:rPr>
      </w:pPr>
      <w:r w:rsidRPr="006C6D43">
        <w:rPr>
          <w:color w:val="auto"/>
        </w:rPr>
        <w:t xml:space="preserve">The small number of dissatisfied candidates who were dissatisfied with voting centre operations were asked to </w:t>
      </w:r>
      <w:r w:rsidR="00797E66" w:rsidRPr="006C6D43">
        <w:rPr>
          <w:color w:val="auto"/>
        </w:rPr>
        <w:t>explain why the felt dissatisfied</w:t>
      </w:r>
      <w:r w:rsidR="004A5FCA" w:rsidRPr="006C6D43">
        <w:rPr>
          <w:color w:val="auto"/>
        </w:rPr>
        <w:t xml:space="preserve">. </w:t>
      </w:r>
      <w:r w:rsidR="00797E66" w:rsidRPr="006C6D43">
        <w:rPr>
          <w:color w:val="auto"/>
        </w:rPr>
        <w:t>In some candidates’ opinion:</w:t>
      </w:r>
      <w:r w:rsidRPr="006C6D43">
        <w:rPr>
          <w:color w:val="auto"/>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18B25733" w14:textId="77777777" w:rsidTr="00E108E4">
        <w:trPr>
          <w:trHeight w:val="673"/>
        </w:trPr>
        <w:tc>
          <w:tcPr>
            <w:tcW w:w="666" w:type="dxa"/>
            <w:vAlign w:val="center"/>
          </w:tcPr>
          <w:p w14:paraId="6A725D52"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03F9D77A" wp14:editId="22CC0723">
                      <wp:extent cx="276225" cy="276225"/>
                      <wp:effectExtent l="0" t="0" r="9525" b="9525"/>
                      <wp:docPr id="618" name="Oval 61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6404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3F9D77A" id="Oval 618" o:spid="_x0000_s119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QnfgIAAGU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rgGF/OCUtvW6hOj4EF6CYnenlr8HPeiZgeRcBRwaHC&#10;8U8PeGgLx5JDL3FWQ/jx2jvhsYNRy9kRR6/k8fteBMWZ/eKwt2lOByEMwnYQ3L5ZA7bEFBeLl1lE&#10;g5DsIOoAzTNuhRV5QZVwEn2VXKYwXNapWwG4V6RarTIM59GLdOc2XhI5VZZ686l9FsH3PZyw+e9h&#10;GMsXfdxhydLBap9Am9zk5zr2NcdZzs3T7x1aFr/eM+q8HZc/A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GoakJ34CAABlBQAA&#10;DgAAAAAAAAAAAAAAAAAuAgAAZHJzL2Uyb0RvYy54bWxQSwECLQAUAAYACAAAACEAccAeO9oAAAAD&#10;AQAADwAAAAAAAAAAAAAAAADYBAAAZHJzL2Rvd25yZXYueG1sUEsFBgAAAAAEAAQA8wAAAN8FAAAA&#10;AA==&#10;" fillcolor="#0e3a6c" stroked="f" strokeweight="2pt">
                      <v:textbox inset="0,0,0,0">
                        <w:txbxContent>
                          <w:p w14:paraId="0B06404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40730C79" w14:textId="77777777" w:rsidR="00037526" w:rsidRPr="006C6D43" w:rsidRDefault="00037526" w:rsidP="00E108E4">
            <w:pPr>
              <w:spacing w:after="0"/>
              <w:rPr>
                <w:iCs/>
                <w:color w:val="auto"/>
              </w:rPr>
            </w:pPr>
            <w:r w:rsidRPr="006C6D43">
              <w:rPr>
                <w:iCs/>
                <w:color w:val="auto"/>
              </w:rPr>
              <w:t xml:space="preserve">The greatest improvement would be to have enough staff to handle the high volume of voters. </w:t>
            </w:r>
          </w:p>
        </w:tc>
      </w:tr>
      <w:tr w:rsidR="006C6D43" w:rsidRPr="006C6D43" w14:paraId="7901D0F6" w14:textId="77777777" w:rsidTr="00E108E4">
        <w:trPr>
          <w:trHeight w:val="673"/>
        </w:trPr>
        <w:tc>
          <w:tcPr>
            <w:tcW w:w="666" w:type="dxa"/>
            <w:vAlign w:val="center"/>
          </w:tcPr>
          <w:p w14:paraId="0CC7FFD2"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083A9CD0" wp14:editId="4B9E9BE6">
                      <wp:extent cx="276225" cy="276225"/>
                      <wp:effectExtent l="0" t="0" r="9525" b="9525"/>
                      <wp:docPr id="619" name="Oval 61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EE631"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3A9CD0" id="Oval 619" o:spid="_x0000_s119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NfgIAAGUFAAAOAAAAZHJzL2Uyb0RvYy54bWysVEtvEzEQviPxHyzf6SZBbVHUTRWlFCFV&#10;paJFPTteO2vJ6zG2k93w65nxPgK04oDIwRl7vvnmsTNzdd01lh1UiAZcyednM86Uk1AZtyv5t6fb&#10;dx84i0m4SlhwquRHFfn16u2bq9Yv1QJqsJUKDElcXLa+5HVKflkUUdaqEfEMvHKo1BAakfAadkUV&#10;RIvsjS0Ws9lF0UKofACpYsTXm17JV5lfayXTF62jSsyWHGNL+Qz53NJZrK7EcheEr40cwhD/EEUj&#10;jEOnE9WNSILtg3lB1RgZIIJOZxKaArQ2UuUcMJv57I9sHmvhVc4FixP9VKb4/2jl/eHRPwQsQ+vj&#10;MqJIWXQ6NPSP8bEuF+s4FUt1iUl8XFxeLBbnnElUDTKyFCdjH2L6pKBhJJRcWWt8pHTEUhzuYurR&#10;I4qeI1hT3Rpr8yXsthsb2EHQp/v4fn2xoa+FDn6DWUdgB2TWq+mlOGWTpXS0inDWfVWamYriz5Hk&#10;RlOTHyGlcmneq2pRqd79+Qx/o3dqTbLIsWRCYtbof+IeCEZkTzJy91EOeDJVuU8n49nfAuuNJ4vs&#10;GVyajBvjILxGYDGrwXOPH4vUl4aqlLpth7XBMT6/JCy9baE6PgQWoJ+c6OWtwc95J2J6EAFHBYcK&#10;xz99wUNbaEsOg8RZDeHHa++Exw5GLWctjl7J4/e9CIoz+9lhb9OcjkIYhe0ouH2zAWyJOS4WL7OI&#10;BiHZUdQBmmfcCmvygirhJPoquUxhvGxSvwJwr0i1XmcYzqMX6c49eknkVFnqzafuWQQ/9HDC5r+H&#10;cSxf9H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fzyOTX4CAABlBQAA&#10;DgAAAAAAAAAAAAAAAAAuAgAAZHJzL2Uyb0RvYy54bWxQSwECLQAUAAYACAAAACEAccAeO9oAAAAD&#10;AQAADwAAAAAAAAAAAAAAAADYBAAAZHJzL2Rvd25yZXYueG1sUEsFBgAAAAAEAAQA8wAAAN8FAAAA&#10;AA==&#10;" fillcolor="#0e3a6c" stroked="f" strokeweight="2pt">
                      <v:textbox inset="0,0,0,0">
                        <w:txbxContent>
                          <w:p w14:paraId="076EE631"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6FADC8EB" w14:textId="77777777" w:rsidR="00037526" w:rsidRPr="006C6D43" w:rsidRDefault="00037526" w:rsidP="00E108E4">
            <w:pPr>
              <w:spacing w:after="0"/>
              <w:rPr>
                <w:iCs/>
                <w:color w:val="auto"/>
              </w:rPr>
            </w:pPr>
            <w:r w:rsidRPr="006C6D43">
              <w:rPr>
                <w:iCs/>
                <w:color w:val="auto"/>
              </w:rPr>
              <w:t xml:space="preserve">Make more booths as we only have 3 booths and people are waiting for 1.5 hours to vote. Line is way out to the street. </w:t>
            </w:r>
          </w:p>
        </w:tc>
      </w:tr>
      <w:tr w:rsidR="006C6D43" w:rsidRPr="006C6D43" w14:paraId="50EC39CD" w14:textId="77777777" w:rsidTr="00E108E4">
        <w:trPr>
          <w:trHeight w:val="673"/>
        </w:trPr>
        <w:tc>
          <w:tcPr>
            <w:tcW w:w="666" w:type="dxa"/>
            <w:shd w:val="clear" w:color="auto" w:fill="auto"/>
            <w:vAlign w:val="center"/>
          </w:tcPr>
          <w:p w14:paraId="55BA554B"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1ECF9335" wp14:editId="1C4F2B21">
                      <wp:extent cx="276225" cy="276225"/>
                      <wp:effectExtent l="0" t="0" r="9525" b="9525"/>
                      <wp:docPr id="620" name="Oval 62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CD7A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CF9335" id="Oval 620" o:spid="_x0000_s119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1nfgIAAGUFAAAOAAAAZHJzL2Uyb0RvYy54bWysVEtvEzEQviPxHyzf6SZBLVXUTRWlFCFV&#10;paJFPTteO2vJ6zG2k93w65nxPgK04oDIwRl7vvnmsTNzdd01lh1UiAZcyednM86Uk1AZtyv5t6fb&#10;d5ecxSRcJSw4VfKjivx69fbNVeuXagE12EoFhiQuLltf8jolvyyKKGvViHgGXjlUagiNSHgNu6IK&#10;okX2xhaL2eyiaCFUPoBUMeLrTa/kq8yvtZLpi9ZRJWZLjrGlfIZ8buksVldiuQvC10YOYYh/iKIR&#10;xqHTiepGJMH2wbygaowMEEGnMwlNAVobqXIOmM189kc2j7XwKueCxYl+KlP8f7Ty/vDoHwKWofVx&#10;GVGkLDodGvrH+FiXi3WciqW6xCQ+Lj5cLBbnnElUDTKyFCdjH2L6pKBhJJRcWWt8pHTEUhzuYurR&#10;I4qeI1hT3Rpr8yXsthsb2EHQp/v4fn2xoa+FDn6DWUdgB2TWq+mlOGWTpXS0inDWfVWamYriz5Hk&#10;RlOTHyGlcmneq2pRqd79+Qx/o3dqTbLIsWRCYtbof+IeCEZkTzJy91EOeDJVuU8n49nfAuuNJ4vs&#10;GVyajBvjILxGYDGrwXOPH4vUl4aqlLpth7XBMT6/JCy9baE6PgQWoJ+c6OWtwc95J2J6EAFHBYcK&#10;xz99wUNbaEsOg8RZDeHHa++Exw5GLWctjl7J4/e9CIoz+9lhb9OcjkIYhe0ouH2zAWyJOS4WL7OI&#10;BiHZUdQBmmfcCmvygirhJPoquUxhvGxSvwJwr0i1XmcYzqMX6c49eknkVFnqzafuWQQ/9HDC5r+H&#10;cSxf9H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r8KdZ34CAABlBQAA&#10;DgAAAAAAAAAAAAAAAAAuAgAAZHJzL2Uyb0RvYy54bWxQSwECLQAUAAYACAAAACEAccAeO9oAAAAD&#10;AQAADwAAAAAAAAAAAAAAAADYBAAAZHJzL2Rvd25yZXYueG1sUEsFBgAAAAAEAAQA8wAAAN8FAAAA&#10;AA==&#10;" fillcolor="#0e3a6c" stroked="f" strokeweight="2pt">
                      <v:textbox inset="0,0,0,0">
                        <w:txbxContent>
                          <w:p w14:paraId="39BCD7A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6866F5AF" w14:textId="77777777" w:rsidR="00037526" w:rsidRPr="006C6D43" w:rsidRDefault="00037526" w:rsidP="00E108E4">
            <w:pPr>
              <w:spacing w:after="0"/>
              <w:rPr>
                <w:iCs/>
                <w:color w:val="auto"/>
              </w:rPr>
            </w:pPr>
            <w:r w:rsidRPr="006C6D43">
              <w:rPr>
                <w:iCs/>
                <w:color w:val="auto"/>
              </w:rPr>
              <w:t xml:space="preserve">Make sure that the candidates follow the signage rules, there were signs placed where they shouldn't be but no one else was allowed to. </w:t>
            </w:r>
          </w:p>
        </w:tc>
      </w:tr>
      <w:tr w:rsidR="006C6D43" w:rsidRPr="006C6D43" w14:paraId="13DAC6DB" w14:textId="77777777" w:rsidTr="00E108E4">
        <w:trPr>
          <w:trHeight w:val="673"/>
        </w:trPr>
        <w:tc>
          <w:tcPr>
            <w:tcW w:w="666" w:type="dxa"/>
            <w:shd w:val="clear" w:color="auto" w:fill="auto"/>
            <w:vAlign w:val="center"/>
          </w:tcPr>
          <w:p w14:paraId="117257A6"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2436406B" wp14:editId="505221E3">
                      <wp:extent cx="276225" cy="276225"/>
                      <wp:effectExtent l="0" t="0" r="9525" b="9525"/>
                      <wp:docPr id="621" name="Oval 62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1BD4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36406B" id="Oval 621" o:spid="_x0000_s119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cNfgIAAGU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rgGJ9/ICy9baE63gcWoJ+c6OWNwc95K2K6FwFHBYcK&#10;xz99wUNbaEsOg8RZDeHHS++Exw5GLWctjl7J4/e9CIoz+9lhb9OcjkIYhe0ouH2zAWyJOS4WL7OI&#10;BiHZUdQBmifcCmvygirhJPoquUxhvGxSvwJwr0i1XmcYzqMX6dY9eEnkVFnqzcfuSQQ/9HDC5r+D&#10;cSyf9X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yni3DX4CAABlBQAA&#10;DgAAAAAAAAAAAAAAAAAuAgAAZHJzL2Uyb0RvYy54bWxQSwECLQAUAAYACAAAACEAccAeO9oAAAAD&#10;AQAADwAAAAAAAAAAAAAAAADYBAAAZHJzL2Rvd25yZXYueG1sUEsFBgAAAAAEAAQA8wAAAN8FAAAA&#10;AA==&#10;" fillcolor="#0e3a6c" stroked="f" strokeweight="2pt">
                      <v:textbox inset="0,0,0,0">
                        <w:txbxContent>
                          <w:p w14:paraId="4591BD4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auto"/>
            <w:vAlign w:val="center"/>
          </w:tcPr>
          <w:p w14:paraId="6A993D8A" w14:textId="77777777" w:rsidR="00037526" w:rsidRPr="006C6D43" w:rsidRDefault="00037526" w:rsidP="00E108E4">
            <w:pPr>
              <w:spacing w:after="0"/>
              <w:rPr>
                <w:iCs/>
                <w:color w:val="auto"/>
              </w:rPr>
            </w:pPr>
            <w:r w:rsidRPr="006C6D43">
              <w:rPr>
                <w:iCs/>
                <w:color w:val="auto"/>
              </w:rPr>
              <w:t>By requiring that all voters provide identification as to whom they are. (Independent Candidate)</w:t>
            </w:r>
          </w:p>
        </w:tc>
      </w:tr>
    </w:tbl>
    <w:p w14:paraId="4B0B6C5E" w14:textId="77777777" w:rsidR="00037526" w:rsidRPr="006C6D43" w:rsidRDefault="00037526" w:rsidP="00037526">
      <w:pPr>
        <w:spacing w:after="200"/>
        <w:rPr>
          <w:color w:val="auto"/>
        </w:rPr>
      </w:pPr>
      <w:r w:rsidRPr="006C6D43">
        <w:rPr>
          <w:color w:val="auto"/>
        </w:rPr>
        <w:br w:type="page"/>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FFBB3AB" w14:textId="77777777" w:rsidTr="00E108E4">
        <w:trPr>
          <w:trHeight w:val="467"/>
        </w:trPr>
        <w:tc>
          <w:tcPr>
            <w:tcW w:w="8778" w:type="dxa"/>
            <w:shd w:val="clear" w:color="auto" w:fill="F2F2F2" w:themeFill="background1" w:themeFillShade="F2"/>
          </w:tcPr>
          <w:p w14:paraId="10491D74" w14:textId="1C94314E" w:rsidR="00037526" w:rsidRPr="006C6D43" w:rsidRDefault="00037526" w:rsidP="00E108E4">
            <w:pPr>
              <w:pStyle w:val="Caption"/>
              <w:rPr>
                <w:color w:val="auto"/>
              </w:rPr>
            </w:pPr>
            <w:bookmarkStart w:id="220" w:name="_Toc128056446"/>
            <w:bookmarkStart w:id="221" w:name="_Toc14014779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112</w:t>
            </w:r>
            <w:r w:rsidRPr="006C6D43">
              <w:rPr>
                <w:color w:val="auto"/>
              </w:rPr>
              <w:fldChar w:fldCharType="end"/>
            </w:r>
            <w:r w:rsidRPr="006C6D43">
              <w:rPr>
                <w:color w:val="auto"/>
              </w:rPr>
              <w:t xml:space="preserve">: </w:t>
            </w:r>
            <w:r w:rsidRPr="006C6D43">
              <w:rPr>
                <w:color w:val="auto"/>
              </w:rPr>
              <w:tab/>
              <w:t>Satisfaction with early voting centre management</w:t>
            </w:r>
            <w:bookmarkEnd w:id="220"/>
            <w:bookmarkEnd w:id="221"/>
          </w:p>
        </w:tc>
      </w:tr>
      <w:tr w:rsidR="006C6D43" w:rsidRPr="006C6D43" w14:paraId="6FAAF834" w14:textId="77777777" w:rsidTr="00E108E4">
        <w:trPr>
          <w:trHeight w:val="2715"/>
        </w:trPr>
        <w:tc>
          <w:tcPr>
            <w:tcW w:w="8778" w:type="dxa"/>
          </w:tcPr>
          <w:p w14:paraId="5628A0BB"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16" behindDoc="0" locked="0" layoutInCell="1" allowOverlap="1" wp14:anchorId="79EAD335" wp14:editId="40B59EFA">
                      <wp:simplePos x="0" y="0"/>
                      <wp:positionH relativeFrom="column">
                        <wp:posOffset>3778238</wp:posOffset>
                      </wp:positionH>
                      <wp:positionV relativeFrom="paragraph">
                        <wp:posOffset>154305</wp:posOffset>
                      </wp:positionV>
                      <wp:extent cx="356235" cy="356235"/>
                      <wp:effectExtent l="0" t="0" r="24765" b="24765"/>
                      <wp:wrapNone/>
                      <wp:docPr id="402" name="Oval 40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A5747"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67</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AD335" id="Oval 402" o:spid="_x0000_s1197" style="position:absolute;margin-left:297.5pt;margin-top:12.15pt;width:28.05pt;height:28.0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1FiQIAAJUFAAAOAAAAZHJzL2Uyb0RvYy54bWysVEtv2zAMvg/YfxB0X53Hkg1BnSJIl2FA&#10;0QZth54VWYoFyKImKbGzXz9KfqRbih2G5aBQFPmR/Ezy+qapNDkK5xWYnI6vRpQIw6FQZp/T78+b&#10;D58p8YGZgmkwIqcn4enN8v2769ouxARK0IVwBEGMX9Q2p2UIdpFlnpeiYv4KrDD4KMFVLODV7bPC&#10;sRrRK51NRqN5VoMrrAMuvEftbftIlwlfSsHDg5ReBKJzirmFdLp07uKZLa/ZYu+YLRXv0mD/kEXF&#10;lMGgA9QtC4wcnLqAqhR34EGGKw5VBlIqLlINWM149Ec1TyWzItWC5Hg70OT/Hyy/Pz7ZrUMaausX&#10;HsVYRSNdFf8xP9Iksk4DWaIJhKNyOptPpjNKOD51MqJkZ2frfPgqoCJRyKnQWlkfy2ELdrzzobXu&#10;raLag1bFRmmdLm6/W2tHjix+ui/T1XwdvxYG+M1Mm0vP2Dxi8N3tx5eOCBM9s3PVSQonLSKeNo9C&#10;ElVgnZOUcWrIMybjXJgwbp9KVog2zdkIf32wPouUcwKMyBLLG7A7gN6yBemx22I7++gqUj8PzqO/&#10;JdY6Dx4pMpgwOFfKgHsLQGNVXeTWvieppSayFJpdg9zguM9TsVG3g+K0dcRBO2He8o3Cz37HfNgy&#10;hyOFw4drIjzgITXUOYVOoqQE9/MtfbTHTsdXSmoc0Zz6HwfmBCX6m8EZiPOchI+zTxO8uF67e601&#10;h2oN2EJjXESWJzHaBt2L0kH1gltkFaPhEzMcY+aUB9df1qFdGbiHuFitkhnOr2XhzjxZHsEjw7GX&#10;n5sX5mzX8wGH5R76Mb7o+9Y2ehpYHQJIlYbizGfHPc5+aqJuT8Xl8vqerM7bdPkLAAD//wMAUEsD&#10;BBQABgAIAAAAIQAljN9g3gAAAAkBAAAPAAAAZHJzL2Rvd25yZXYueG1sTI9BT4NAFITvJv6HzTPx&#10;ZhcQSEt5NMbEiyfFGj1u2Sdg2beEXVr8964ne5zMZOabcreYQZxocr1lhHgVgSBurO65Rdi/Pd2t&#10;QTivWKvBMiH8kINddX1VqkLbM7/SqfatCCXsCoXQeT8WUrqmI6Pcyo7Ewfuyk1E+yKmVelLnUG4G&#10;mURRLo3qOSx0aqTHjppjPRuE5rt+P04f+YtT+zQx+Ww/x2eLeHuzPGxBeFr8fxj+8AM6VIHpYGfW&#10;TgwI2SYLXzxCkt6DCIE8i2MQB4R1lIKsSnn5oPoFAAD//wMAUEsBAi0AFAAGAAgAAAAhALaDOJL+&#10;AAAA4QEAABMAAAAAAAAAAAAAAAAAAAAAAFtDb250ZW50X1R5cGVzXS54bWxQSwECLQAUAAYACAAA&#10;ACEAOP0h/9YAAACUAQAACwAAAAAAAAAAAAAAAAAvAQAAX3JlbHMvLnJlbHNQSwECLQAUAAYACAAA&#10;ACEA6kIdRYkCAACVBQAADgAAAAAAAAAAAAAAAAAuAgAAZHJzL2Uyb0RvYy54bWxQSwECLQAUAAYA&#10;CAAAACEAJYzfYN4AAAAJAQAADwAAAAAAAAAAAAAAAADjBAAAZHJzL2Rvd25yZXYueG1sUEsFBgAA&#10;AAAEAAQA8wAAAO4FAAAAAA==&#10;" fillcolor="#0e3a6c" strokecolor="white [3212]" strokeweight="2pt">
                      <v:textbox inset="0,,0">
                        <w:txbxContent>
                          <w:p w14:paraId="526A5747"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67</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15" behindDoc="0" locked="0" layoutInCell="1" allowOverlap="1" wp14:anchorId="12A0A714" wp14:editId="38365DF8">
                      <wp:simplePos x="0" y="0"/>
                      <wp:positionH relativeFrom="column">
                        <wp:posOffset>2476212</wp:posOffset>
                      </wp:positionH>
                      <wp:positionV relativeFrom="paragraph">
                        <wp:posOffset>322327</wp:posOffset>
                      </wp:positionV>
                      <wp:extent cx="2962743" cy="5032"/>
                      <wp:effectExtent l="38100" t="38100" r="47625" b="52705"/>
                      <wp:wrapNone/>
                      <wp:docPr id="401" name="Straight Connector 401"/>
                      <wp:cNvGraphicFramePr/>
                      <a:graphic xmlns:a="http://schemas.openxmlformats.org/drawingml/2006/main">
                        <a:graphicData uri="http://schemas.microsoft.com/office/word/2010/wordprocessingShape">
                          <wps:wsp>
                            <wps:cNvCnPr/>
                            <wps:spPr>
                              <a:xfrm flipV="1">
                                <a:off x="0" y="0"/>
                                <a:ext cx="2962743"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14C63" id="Straight Connector 401" o:spid="_x0000_s1026" style="position:absolute;flip:y;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5.4pt" to="428.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sH1gEAABIEAAAOAAAAZHJzL2Uyb0RvYy54bWysU02P0zAQvSPxHyzfadIUChs1XaHuLhcE&#10;K1i4u864seQv2aZJ/j1jJ80Ci5BAXEb2eD7eezPeXQ9akTP4IK1p6HpVUgKG21aaU0O/PNy9eENJ&#10;iMy0TFkDDR0h0Ov982e73tVQ2c6qFjzBIibUvWtoF6OriyLwDjQLK+vA4KOwXrOIV38qWs96rK5V&#10;UZXltuitb523HEJA7830SPe5vhDA40chAkSiGorYYrY+22OyxX7H6pNnrpN8hsH+AYVm0mDTpdQN&#10;i4x88/JJKS25t8GKuOJWF1YIySFzQDbr8hc2nzvmIHNBcYJbZAr/ryz/cD6Ye48y9C7Uwd37xGIQ&#10;XhOhpPuKM828ECkZsmzjIhsMkXB0Vlfb6vXLDSUc316VmyqpWkxVUjXnQ3wHVpN0aKiSJpFiNTu/&#10;D3EKvYQktzLJBqtkeyeVyhd/Oh6UJ2eWxni7ebs9zD1+CuuAtbemJXF0uGoWo6f5RibVUz8iTK2K&#10;R+L5FEcFE4xPIIhskeAkQd5JWGAwzsHE9YxDGYxOaQIhL4ll5vnHxDk+pULe179JXjJyZ2vikqyl&#10;sf533eNwgSym+IsCE+8kwdG2Y16JLA0uXp7m/EnSZv94z+mPX3n/HQAA//8DAFBLAwQUAAYACAAA&#10;ACEAGltlBt8AAAAJAQAADwAAAGRycy9kb3ducmV2LnhtbEyPwU7DMAyG70i8Q2QkLoglG2q1labT&#10;NG2II5Q9QNaYtrRxqibburfHnNjR9q/f35evJ9eLM46h9aRhPlMgkCpvW6o1HL72z0sQIRqypveE&#10;Gq4YYF3c3+Ums/5Cn3guYy24hEJmNDQxDpmUoWrQmTDzAxLfvv3oTORxrKUdzYXLXS8XSqXSmZb4&#10;Q2MG3DZYdeXJaSiHt2S3+el2H2p/3a6Gzj0d3hdaPz5Mm1cQEaf4H4Y/fEaHgpmO/kQ2iF7Dy0qx&#10;S9SQKFbgwDJJUxBHXsxTkEUubw2KXwAAAP//AwBQSwECLQAUAAYACAAAACEAtoM4kv4AAADhAQAA&#10;EwAAAAAAAAAAAAAAAAAAAAAAW0NvbnRlbnRfVHlwZXNdLnhtbFBLAQItABQABgAIAAAAIQA4/SH/&#10;1gAAAJQBAAALAAAAAAAAAAAAAAAAAC8BAABfcmVscy8ucmVsc1BLAQItABQABgAIAAAAIQDA2zsH&#10;1gEAABIEAAAOAAAAAAAAAAAAAAAAAC4CAABkcnMvZTJvRG9jLnhtbFBLAQItABQABgAIAAAAIQAa&#10;W2UG3wAAAAkBAAAPAAAAAAAAAAAAAAAAADAEAABkcnMvZG93bnJldi54bWxQSwUGAAAAAAQABADz&#10;AAAAPAUAAAAA&#10;" strokecolor="#0e3a6c">
                      <v:stroke startarrow="oval" endarrow="oval"/>
                    </v:line>
                  </w:pict>
                </mc:Fallback>
              </mc:AlternateContent>
            </w:r>
            <w:r w:rsidRPr="006C6D43">
              <w:rPr>
                <w:noProof/>
                <w:color w:val="auto"/>
                <w:sz w:val="24"/>
                <w:szCs w:val="24"/>
                <w:lang w:eastAsia="en-AU"/>
              </w:rPr>
              <w:drawing>
                <wp:inline distT="0" distB="0" distL="0" distR="0" wp14:anchorId="18BFB34F" wp14:editId="0D4EAABB">
                  <wp:extent cx="5436235" cy="1724686"/>
                  <wp:effectExtent l="0" t="0" r="0" b="0"/>
                  <wp:docPr id="403" name="Chart 40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r>
      <w:tr w:rsidR="006C6D43" w:rsidRPr="006C6D43" w14:paraId="677025DB" w14:textId="77777777" w:rsidTr="00E108E4">
        <w:trPr>
          <w:trHeight w:val="422"/>
        </w:trPr>
        <w:tc>
          <w:tcPr>
            <w:tcW w:w="8778" w:type="dxa"/>
            <w:shd w:val="clear" w:color="auto" w:fill="FFFFFF" w:themeFill="background1"/>
          </w:tcPr>
          <w:p w14:paraId="0D00CDAB" w14:textId="77777777" w:rsidR="00037526" w:rsidRPr="006C6D43" w:rsidRDefault="00037526" w:rsidP="00E108E4">
            <w:pPr>
              <w:pStyle w:val="BASE"/>
              <w:rPr>
                <w:color w:val="auto"/>
              </w:rPr>
            </w:pPr>
            <w:r w:rsidRPr="006C6D43">
              <w:rPr>
                <w:color w:val="auto"/>
              </w:rPr>
              <w:t>Q27</w:t>
            </w:r>
            <w:r w:rsidRPr="006C6D43">
              <w:rPr>
                <w:color w:val="auto"/>
              </w:rPr>
              <w:tab/>
              <w:t>Prior to election day, many voters in your electorate would have voted by attending an early voting centre. How satisfied or dissatisfied are you with the service to voters in terms of how efficiently and effectively the early voting centres were managed? Please use a scale from 1 to 10 where 1 is ‘extremely dissatisfied’ and 10 is ‘extremely satisfied’.</w:t>
            </w:r>
          </w:p>
          <w:p w14:paraId="72DEC673"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(n=94)</w:t>
            </w:r>
          </w:p>
        </w:tc>
      </w:tr>
    </w:tbl>
    <w:p w14:paraId="54693AF8" w14:textId="5948D53A" w:rsidR="00037526" w:rsidRPr="006C6D43" w:rsidRDefault="00F52ED5" w:rsidP="00037526">
      <w:pPr>
        <w:spacing w:before="360" w:after="200"/>
        <w:rPr>
          <w:color w:val="auto"/>
        </w:rPr>
      </w:pPr>
      <w:r w:rsidRPr="006C6D43">
        <w:rPr>
          <w:color w:val="auto"/>
        </w:rPr>
        <w:t>Candidates</w:t>
      </w:r>
      <w:r w:rsidR="00037526" w:rsidRPr="006C6D43">
        <w:rPr>
          <w:color w:val="auto"/>
        </w:rPr>
        <w:t xml:space="preserve"> who were dissatisfied </w:t>
      </w:r>
      <w:r w:rsidRPr="006C6D43">
        <w:rPr>
          <w:color w:val="auto"/>
        </w:rPr>
        <w:t>were asked to provide further information. In the experience of some candidates: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0C1C4C53" w14:textId="77777777" w:rsidTr="00E108E4">
        <w:trPr>
          <w:trHeight w:val="673"/>
        </w:trPr>
        <w:tc>
          <w:tcPr>
            <w:tcW w:w="666" w:type="dxa"/>
            <w:vAlign w:val="center"/>
          </w:tcPr>
          <w:p w14:paraId="640811F6"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1DF870EC" wp14:editId="5F10CEEC">
                      <wp:extent cx="276225" cy="276225"/>
                      <wp:effectExtent l="0" t="0" r="9525" b="9525"/>
                      <wp:docPr id="622" name="Oval 62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FDA14"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F870EC" id="Oval 622" o:spid="_x0000_s119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esfQIAAGU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rgGM8zlt62UJ0eAwvQTU708tbg57wTMT2KgKOCQ4Xj&#10;nx7w0BaOJYde4qyG8OO1d8JjB6OWsyOOXsnj970IijP7xWFv05wOQhiE7SC4fbMGbIkpLhYvs4gG&#10;IdlB1AGaZ9wKK/KCKuEk+iq5TGG4rFO3AnCvSLVaZRjOoxfpzm28JHKqLPXmU/ssgu97OGHz38Mw&#10;li/6uMOSpYPVPoE2ucnPdexrjrOcm6ffO7Qsfr1n1Hk7Ln8C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XZtesfQIAAGUFAAAO&#10;AAAAAAAAAAAAAAAAAC4CAABkcnMvZTJvRG9jLnhtbFBLAQItABQABgAIAAAAIQBxwB472gAAAAMB&#10;AAAPAAAAAAAAAAAAAAAAANcEAABkcnMvZG93bnJldi54bWxQSwUGAAAAAAQABADzAAAA3gUAAAAA&#10;" fillcolor="#0e3a6c" stroked="f" strokeweight="2pt">
                      <v:textbox inset="0,0,0,0">
                        <w:txbxContent>
                          <w:p w14:paraId="111FDA14"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24A5EA5A" w14:textId="19899870" w:rsidR="00037526" w:rsidRPr="006C6D43" w:rsidRDefault="00F52ED5" w:rsidP="00E108E4">
            <w:pPr>
              <w:spacing w:after="0"/>
              <w:rPr>
                <w:iCs/>
                <w:color w:val="auto"/>
              </w:rPr>
            </w:pPr>
            <w:r w:rsidRPr="006C6D43">
              <w:rPr>
                <w:iCs/>
                <w:color w:val="auto"/>
              </w:rPr>
              <w:t>T</w:t>
            </w:r>
            <w:r w:rsidR="00037526" w:rsidRPr="006C6D43">
              <w:rPr>
                <w:iCs/>
                <w:color w:val="auto"/>
              </w:rPr>
              <w:t xml:space="preserve">he early voting centre didn't have toilets provided, no shelter no place for drinking water, there was nothing, no place for elderly people to walk in safely, no place for people to stand without interrupting businesses. There are a lot of better places to choose from. </w:t>
            </w:r>
          </w:p>
        </w:tc>
      </w:tr>
      <w:tr w:rsidR="006C6D43" w:rsidRPr="006C6D43" w14:paraId="0339ED3B" w14:textId="77777777" w:rsidTr="00E108E4">
        <w:trPr>
          <w:trHeight w:val="673"/>
        </w:trPr>
        <w:tc>
          <w:tcPr>
            <w:tcW w:w="666" w:type="dxa"/>
            <w:vAlign w:val="center"/>
          </w:tcPr>
          <w:p w14:paraId="34A8C686"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2DF0EA0" wp14:editId="6240D043">
                      <wp:extent cx="276225" cy="276225"/>
                      <wp:effectExtent l="0" t="0" r="9525" b="9525"/>
                      <wp:docPr id="623" name="Oval 62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D84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DF0EA0" id="Oval 623" o:spid="_x0000_s119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gSfgIAAGU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rgGM9nhKW3LVSnx8ACdJMTvbw1+DnvREyPIuCo4FDh&#10;+KcHPLSFY8mhlzirIfx47Z3w2MGo5eyIo1fy+H0vguLMfnHY2zSngxAGYTsIbt+sAVtiiovFyyyi&#10;QUh2EHWA5hm3woq8oEo4ib5KLlMYLuvUrQDcK1KtVhmG8+hFunMbL4mcKku9+dQ+i+D7Hk7Y/Pcw&#10;jOWLPu6wZOlgtU+gTW7ycx37muMs5+bp9w4ti1/vGXXejs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eKioEn4CAABlBQAA&#10;DgAAAAAAAAAAAAAAAAAuAgAAZHJzL2Uyb0RvYy54bWxQSwECLQAUAAYACAAAACEAccAeO9oAAAAD&#10;AQAADwAAAAAAAAAAAAAAAADYBAAAZHJzL2Rvd25yZXYueG1sUEsFBgAAAAAEAAQA8wAAAN8FAAAA&#10;AA==&#10;" fillcolor="#0e3a6c" stroked="f" strokeweight="2pt">
                      <v:textbox inset="0,0,0,0">
                        <w:txbxContent>
                          <w:p w14:paraId="6392D84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49D4C943" w14:textId="56769AF4" w:rsidR="00037526" w:rsidRPr="006C6D43" w:rsidRDefault="00037526" w:rsidP="00E108E4">
            <w:pPr>
              <w:spacing w:after="0"/>
              <w:rPr>
                <w:iCs/>
                <w:color w:val="auto"/>
              </w:rPr>
            </w:pPr>
            <w:r w:rsidRPr="006C6D43">
              <w:rPr>
                <w:iCs/>
                <w:color w:val="auto"/>
              </w:rPr>
              <w:t xml:space="preserve">They forced many voters onto a narrow pathway, it was very </w:t>
            </w:r>
            <w:r w:rsidR="00715B96" w:rsidRPr="006C6D43">
              <w:rPr>
                <w:iCs/>
                <w:color w:val="auto"/>
              </w:rPr>
              <w:t>dangerous,</w:t>
            </w:r>
            <w:r w:rsidRPr="006C6D43">
              <w:rPr>
                <w:iCs/>
                <w:color w:val="auto"/>
              </w:rPr>
              <w:t xml:space="preserve"> and they did not listen to the candidates on that matter. </w:t>
            </w:r>
          </w:p>
        </w:tc>
      </w:tr>
      <w:tr w:rsidR="006C6D43" w:rsidRPr="006C6D43" w14:paraId="2F7DBB74" w14:textId="77777777" w:rsidTr="00E108E4">
        <w:trPr>
          <w:trHeight w:val="673"/>
        </w:trPr>
        <w:tc>
          <w:tcPr>
            <w:tcW w:w="666" w:type="dxa"/>
            <w:shd w:val="clear" w:color="auto" w:fill="auto"/>
            <w:vAlign w:val="center"/>
          </w:tcPr>
          <w:p w14:paraId="604E9466"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6B8286C2" wp14:editId="0978BA50">
                      <wp:extent cx="276225" cy="276225"/>
                      <wp:effectExtent l="0" t="0" r="9525" b="9525"/>
                      <wp:docPr id="624" name="Oval 62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A2F8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B8286C2" id="Oval 624" o:spid="_x0000_s120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J4fgIAAGUFAAAOAAAAZHJzL2Uyb0RvYy54bWysVEtv2zAMvg/YfxB0X52kaDYEdYogXYcB&#10;RVu0HXpWZCkWIIuapCTOfv1I+ZFtLXYYloNCiR8/Pkzy8qptLNurEA24kk/PJpwpJ6Eyblvyb883&#10;Hz5xFpNwlbDgVMmPKvKr5ft3lwe/UDOowVYqMCRxcXHwJa9T8ouiiLJWjYhn4JVDpYbQiITXsC2q&#10;IA7I3thiNpnMiwOEygeQKkZ8ve6UfJn5tVYy3WsdVWK25BhbymfI54bOYnkpFtsgfG1kH4b4hyga&#10;YRw6HamuRRJsF8wrqsbIABF0OpPQFKC1kSrngNlMJ39k81QLr3IuWJzoxzLF/0cr7/ZP/iFgGQ4+&#10;LiKKlEWrQ0P/GB9rc7GOY7FUm5jEx9nH+Wx2wZlEVS8jS3Ey9iGmLwoaRkLJlbXGR0pHLMT+NqYO&#10;PaDoOYI11Y2xNl/CdrO2ge0FfbrP56v5mr4WOvgNZh2BHZBZp6aX4pRNltLRKsJZ96g0MxXFnyPJ&#10;jaZGP0JK5dK0U9WiUp37iwn+Bu/UmmSRY8mExKzR/8jdEwzIjmTg7qLs8WSqcp+OxpO/BdYZjxbZ&#10;M7g0GjfGQXiLwGJWvecOPxSpKw1VKbWbFmuDYzw/Jyy9baA6PgQWoJuc6OWNwc95K2J6EAFHBYcK&#10;xz/d46EtHEoOvcRZDeHHW++Exw5GLWcHHL2Sx+87ERRn9qvD3qY5HYQwCJtBcLtmDdgSU1wsXmYR&#10;DUKyg6gDNC+4FVbkBVXCSfRVcpnCcFmnbgXgXpFqtcownEcv0q178pLIqbLUm8/tiwi+7+GEzX8H&#10;w1i+6uMOS5YOVrsE2uQmP9WxrznOcm6efu/Qsvj1nlGn7bj8C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HRKCeH4CAABlBQAA&#10;DgAAAAAAAAAAAAAAAAAuAgAAZHJzL2Uyb0RvYy54bWxQSwECLQAUAAYACAAAACEAccAeO9oAAAAD&#10;AQAADwAAAAAAAAAAAAAAAADYBAAAZHJzL2Rvd25yZXYueG1sUEsFBgAAAAAEAAQA8wAAAN8FAAAA&#10;AA==&#10;" fillcolor="#0e3a6c" stroked="f" strokeweight="2pt">
                      <v:textbox inset="0,0,0,0">
                        <w:txbxContent>
                          <w:p w14:paraId="3AFA2F89"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419FEE17" w14:textId="77777777" w:rsidR="00037526" w:rsidRPr="006C6D43" w:rsidRDefault="00037526" w:rsidP="00E108E4">
            <w:pPr>
              <w:spacing w:after="0"/>
              <w:rPr>
                <w:iCs/>
                <w:color w:val="auto"/>
              </w:rPr>
            </w:pPr>
            <w:r w:rsidRPr="006C6D43">
              <w:rPr>
                <w:iCs/>
                <w:color w:val="auto"/>
              </w:rPr>
              <w:t xml:space="preserve">The location wasn't very good, in the shopping centre entrances was very crowded, blocked businesses, also the ballot papers were not ready for 3 hours and it took a lot of standing around, way too many candidates made it difficult for the voters to come in and vote, no place to store any materials, no shelter from heavy rain. Had to use the car park around the back of the shopping centre as there was no room. </w:t>
            </w:r>
          </w:p>
        </w:tc>
      </w:tr>
    </w:tbl>
    <w:p w14:paraId="058D157B" w14:textId="0402DAD6" w:rsidR="00037526" w:rsidRPr="006C6D43" w:rsidRDefault="00037526" w:rsidP="00037526">
      <w:pPr>
        <w:spacing w:before="360" w:after="200"/>
        <w:rPr>
          <w:color w:val="auto"/>
        </w:rPr>
      </w:pPr>
      <w:r w:rsidRPr="006C6D43">
        <w:rPr>
          <w:color w:val="auto"/>
        </w:rPr>
        <w:t xml:space="preserve">Candidates were then also given the opportunity to suggest ways in which the service could be improved for those who need to vote before election day. </w:t>
      </w:r>
      <w:r w:rsidR="00F52ED5" w:rsidRPr="006C6D43">
        <w:rPr>
          <w:color w:val="auto"/>
        </w:rPr>
        <w:t>S</w:t>
      </w:r>
      <w:r w:rsidRPr="006C6D43">
        <w:rPr>
          <w:color w:val="auto"/>
        </w:rPr>
        <w:t>ome of the suggestions made by candidates</w:t>
      </w:r>
      <w:r w:rsidR="00F52ED5" w:rsidRPr="006C6D43">
        <w:rPr>
          <w:color w:val="auto"/>
        </w:rPr>
        <w:t xml:space="preserve"> were</w:t>
      </w:r>
      <w:r w:rsidRPr="006C6D43">
        <w:rPr>
          <w:color w:val="auto"/>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39D6404F" w14:textId="77777777" w:rsidTr="00E108E4">
        <w:trPr>
          <w:trHeight w:val="673"/>
        </w:trPr>
        <w:tc>
          <w:tcPr>
            <w:tcW w:w="666" w:type="dxa"/>
            <w:vAlign w:val="center"/>
          </w:tcPr>
          <w:p w14:paraId="107DB5FA"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77905006" wp14:editId="765AE286">
                      <wp:extent cx="276225" cy="276225"/>
                      <wp:effectExtent l="0" t="0" r="9525" b="9525"/>
                      <wp:docPr id="625" name="Oval 62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BE01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905006" id="Oval 625" o:spid="_x0000_s120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a1fgIAAGUFAAAOAAAAZHJzL2Uyb0RvYy54bWysVEtvEzEQviPxHyzf6SaBBhR1U0UpRUhV&#10;W7VFPTteO2vJ6zG2k0349cx4HwFacUDk4Iw933zz2Jm5uDw0lu1ViAZcyadnE86Uk1AZty35t6fr&#10;d584i0m4SlhwquRHFfnl8u2bi9Yv1AxqsJUKDElcXLS+5HVKflEUUdaqEfEMvHKo1BAakfAatkUV&#10;RIvsjS1mk8m8aCFUPoBUMeLrVafky8yvtZLpTuuoErMlx9hSPkM+N3QWywux2AbhayP7MMQ/RNEI&#10;49DpSHUlkmC7YF5QNUYGiKDTmYSmAK2NVDkHzGY6+SObx1p4lXPB4kQ/lin+P1p5u3/09wHL0Pq4&#10;iChSFgcdGvrH+NghF+s4FksdEpP4OPs4n83OOZOo6mVkKU7GPsT0RUHDSCi5stb4SOmIhdjfxNSh&#10;BxQ9R7CmujbW5kvYbtY2sL2gT/f5/Wq+pq+FDn6DWUdgB2TWqemlOGWTpXS0inDWPSjNTEXx50hy&#10;o6nRj5BSuTTtVLWoVOf+fIK/wTu1JlnkWDIhMWv0P3L3BAOyIxm4uyh7PJmq3Kej8eRvgXXGo0X2&#10;DC6Nxo1xEF4jsJhV77nDD0XqSkNVSofNAWuDYzz/QFh620B1vA8sQDc50ctrg5/zRsR0LwKOCg4V&#10;jn+6w0NbaEsOvcRZDeHHa++Exw5GLWctjl7J4/edCIoz+9Vhb9OcDkIYhM0guF2zBmyJKS4WL7OI&#10;BiHZQdQBmmfcCivygirhJPoquUxhuKxTtwJwr0i1WmUYzqMX6cY9eknkVFnqzafDswi+7+GEzX8L&#10;w1i+6OMOS5YOVrsE2uQmP9WxrznOcm6efu/Qsvj1nlGn7bj8C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ZzMmtX4CAABlBQAA&#10;DgAAAAAAAAAAAAAAAAAuAgAAZHJzL2Uyb0RvYy54bWxQSwECLQAUAAYACAAAACEAccAeO9oAAAAD&#10;AQAADwAAAAAAAAAAAAAAAADYBAAAZHJzL2Rvd25yZXYueG1sUEsFBgAAAAAEAAQA8wAAAN8FAAAA&#10;AA==&#10;" fillcolor="#0e3a6c" stroked="f" strokeweight="2pt">
                      <v:textbox inset="0,0,0,0">
                        <w:txbxContent>
                          <w:p w14:paraId="7B2BE01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41BAE454" w14:textId="77777777" w:rsidR="00037526" w:rsidRPr="006C6D43" w:rsidRDefault="00037526" w:rsidP="00E108E4">
            <w:pPr>
              <w:spacing w:after="0"/>
              <w:rPr>
                <w:iCs/>
                <w:color w:val="auto"/>
              </w:rPr>
            </w:pPr>
            <w:r w:rsidRPr="006C6D43">
              <w:rPr>
                <w:iCs/>
                <w:color w:val="auto"/>
              </w:rPr>
              <w:t xml:space="preserve">I think there should be less days for early voting, such as 3 days, that way it isn't so drawn out, merge the two early voting centres to a place that is not affecting businesses that would make a lot more sense since it’s on the border. </w:t>
            </w:r>
          </w:p>
        </w:tc>
      </w:tr>
      <w:tr w:rsidR="006C6D43" w:rsidRPr="006C6D43" w14:paraId="45ABBE81" w14:textId="77777777" w:rsidTr="00E108E4">
        <w:trPr>
          <w:trHeight w:val="673"/>
        </w:trPr>
        <w:tc>
          <w:tcPr>
            <w:tcW w:w="666" w:type="dxa"/>
            <w:vAlign w:val="center"/>
          </w:tcPr>
          <w:p w14:paraId="6B6DEFB6"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17B121B3" wp14:editId="01667C9D">
                      <wp:extent cx="276225" cy="276225"/>
                      <wp:effectExtent l="0" t="0" r="9525" b="9525"/>
                      <wp:docPr id="626" name="Oval 62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A314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7B121B3" id="Oval 626" o:spid="_x0000_s120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zffgIAAGU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rgGM8vCUtvW6hOj4EF6CYnenlr8HPeiZgeRcBRwaHC&#10;8U8PeGgLx5JDL3FWQ/jx2jvhsYNRy9kRR6/k8fteBMWZ/eKwt2lOByEMwnYQ3L5ZA7bEFBeLl1lE&#10;g5DsIOoAzTNuhRV5QZVwEn2VXKYwXNapWwG4V6RarTIM59GLdOc2XhI5VZZ686l9FsH3PZyw+e9h&#10;GMsXfdxhydLBap9Am9zk5zr2NcdZzs3T7x1aFr/eM+q8HZc/A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AokM334CAABlBQAA&#10;DgAAAAAAAAAAAAAAAAAuAgAAZHJzL2Uyb0RvYy54bWxQSwECLQAUAAYACAAAACEAccAeO9oAAAAD&#10;AQAADwAAAAAAAAAAAAAAAADYBAAAZHJzL2Rvd25yZXYueG1sUEsFBgAAAAAEAAQA8wAAAN8FAAAA&#10;AA==&#10;" fillcolor="#0e3a6c" stroked="f" strokeweight="2pt">
                      <v:textbox inset="0,0,0,0">
                        <w:txbxContent>
                          <w:p w14:paraId="3B8A314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73921139" w14:textId="77777777" w:rsidR="00037526" w:rsidRPr="006C6D43" w:rsidRDefault="00037526" w:rsidP="00E108E4">
            <w:pPr>
              <w:spacing w:after="0"/>
              <w:rPr>
                <w:iCs/>
                <w:color w:val="auto"/>
              </w:rPr>
            </w:pPr>
            <w:r w:rsidRPr="006C6D43">
              <w:rPr>
                <w:iCs/>
                <w:color w:val="auto"/>
              </w:rPr>
              <w:t xml:space="preserve">Choose better locations regarding better parking. </w:t>
            </w:r>
          </w:p>
        </w:tc>
      </w:tr>
      <w:tr w:rsidR="006C6D43" w:rsidRPr="006C6D43" w14:paraId="6BC2D6E2" w14:textId="77777777" w:rsidTr="00E108E4">
        <w:trPr>
          <w:trHeight w:val="673"/>
        </w:trPr>
        <w:tc>
          <w:tcPr>
            <w:tcW w:w="666" w:type="dxa"/>
            <w:shd w:val="clear" w:color="auto" w:fill="auto"/>
            <w:vAlign w:val="center"/>
          </w:tcPr>
          <w:p w14:paraId="68B82C02"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53C7496F" wp14:editId="1F58FC39">
                      <wp:extent cx="276225" cy="276225"/>
                      <wp:effectExtent l="0" t="0" r="9525" b="9525"/>
                      <wp:docPr id="627" name="Oval 62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EE26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C7496F" id="Oval 627" o:spid="_x0000_s120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NhfgIAAGUFAAAOAAAAZHJzL2Uyb0RvYy54bWysVEtvEzEQviPxHyzf6SZBDSjqpopSipCq&#10;tiJFPTteO2vJ6zG2k2z49cx4HwFacUDk4Iw933zz2Jm5um4byw4qRAOu5NOLCWfKSaiM25X829Pt&#10;u4+cxSRcJSw4VfKTivx6+fbN1dEv1AxqsJUKDElcXBx9yeuU/KIooqxVI+IFeOVQqSE0IuE17Ioq&#10;iCOyN7aYTSbz4gih8gGkihFfbzolX2Z+rZVMD1pHlZgtOcaW8hnyuaWzWF6JxS4IXxvZhyH+IYpG&#10;GIdOR6obkQTbB/OCqjEyQASdLiQ0BWhtpMo5YDbTyR/ZbGrhVc4FixP9WKb4/2jl/WHjHwOW4ejj&#10;IqJIWbQ6NPSP8bE2F+s0Fku1iUl8nH2Yz2aXnElU9TKyFGdjH2L6rKBhJJRcWWt8pHTEQhzuYurQ&#10;A4qeI1hT3Rpr8yXstmsb2EHQp/v0fjVf09dCB7/BrCOwAzLr1PRSnLPJUjpZRTjrvirNTEXx50hy&#10;o6nRj5BSuTTtVLWoVOf+coK/wTu1JlnkWDIhMWv0P3L3BAOyIxm4uyh7PJmq3Kej8eRvgXXGo0X2&#10;DC6Nxo1xEF4jsJhV77nDD0XqSkNVSu22xdrgGM/nhKW3LVSnx8ACdJMTvbw1+DnvREyPIuCo4FDh&#10;+KcHPLSFY8mhlzirIfx47Z3w2MGo5eyIo1fy+H0vguLMfnHY2zSngxAGYTsIbt+sAVtiiovFyyyi&#10;QUh2EHWA5hm3woq8oEo4ib5KLlMYLuvUrQDcK1KtVhmG8+hFunMbL4mcKku9+dQ+i+D7Hk7Y/Pcw&#10;jOWLPu6wZOlgtU+gTW7ycx37muMs5+bp9w4ti1/vGXXejs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rUdzYX4CAABlBQAA&#10;DgAAAAAAAAAAAAAAAAAuAgAAZHJzL2Uyb0RvYy54bWxQSwECLQAUAAYACAAAACEAccAeO9oAAAAD&#10;AQAADwAAAAAAAAAAAAAAAADYBAAAZHJzL2Rvd25yZXYueG1sUEsFBgAAAAAEAAQA8wAAAN8FAAAA&#10;AA==&#10;" fillcolor="#0e3a6c" stroked="f" strokeweight="2pt">
                      <v:textbox inset="0,0,0,0">
                        <w:txbxContent>
                          <w:p w14:paraId="6A1EE26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7C7D3E10" w14:textId="77777777" w:rsidR="00037526" w:rsidRPr="006C6D43" w:rsidRDefault="00037526" w:rsidP="00E108E4">
            <w:pPr>
              <w:spacing w:after="0"/>
              <w:rPr>
                <w:iCs/>
                <w:color w:val="auto"/>
              </w:rPr>
            </w:pPr>
            <w:r w:rsidRPr="006C6D43">
              <w:rPr>
                <w:iCs/>
                <w:color w:val="auto"/>
              </w:rPr>
              <w:t xml:space="preserve">It would have been good to have a better location for voting, better ability to shelter people during the voting period. </w:t>
            </w:r>
          </w:p>
        </w:tc>
      </w:tr>
      <w:tr w:rsidR="006C6D43" w:rsidRPr="006C6D43" w14:paraId="3CE3E843" w14:textId="77777777" w:rsidTr="00E108E4">
        <w:trPr>
          <w:trHeight w:val="673"/>
        </w:trPr>
        <w:tc>
          <w:tcPr>
            <w:tcW w:w="666" w:type="dxa"/>
            <w:shd w:val="clear" w:color="auto" w:fill="auto"/>
            <w:vAlign w:val="center"/>
          </w:tcPr>
          <w:p w14:paraId="2CBA8BAC"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33D0CDEE" wp14:editId="6C78F847">
                      <wp:extent cx="276225" cy="276225"/>
                      <wp:effectExtent l="0" t="0" r="9525" b="9525"/>
                      <wp:docPr id="628" name="Oval 62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662C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D0CDEE" id="Oval 628" o:spid="_x0000_s120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LfgIAAGUFAAAOAAAAZHJzL2Uyb0RvYy54bWysVEtv2zAMvg/YfxB0X51kaDoEdYogXYcB&#10;RVu0HXpWZCkWIIuapMTJfv1I+ZFtLXYYloNCiR8/Pkzy8urQWLZXIRpwJZ+eTThTTkJl3Lbk355v&#10;PnziLCbhKmHBqZIfVeRXy/fvLlu/UDOowVYqMCRxcdH6ktcp+UVRRFmrRsQz8MqhUkNoRMJr2BZV&#10;EC2yN7aYTSbzooVQ+QBSxYiv152SLzO/1kqme62jSsyWHGNL+Qz53NBZLC/FYhuEr43swxD/EEUj&#10;jEOnI9W1SILtgnlF1RgZIIJOZxKaArQ2UuUcMJvp5I9snmrhVc4FixP9WKb4/2jl3f7JPwQsQ+vj&#10;IqJIWRx0aOgf42OHXKzjWCx1SEzi4+xiPpudcyZR1cvIUpyMfYjpi4KGkVByZa3xkdIRC7G/jalD&#10;Dyh6jmBNdWOszZew3axtYHtBn+7zx9V8TV8LHfwGs47ADsisU9NLccomS+loFeGse1SamYriz5Hk&#10;RlOjHyGlcmnaqWpRqc79+QR/g3dqTbLIsWRCYtbof+TuCQZkRzJwd1H2eDJVuU9H48nfAuuMR4vs&#10;GVwajRvjILxFYDGr3nOHH4rUlYaqlA6bA9YGx3h+QVh620B1fAgsQDc50csbg5/zVsT0IAKOCg4V&#10;jn+6x0NbaEsOvcRZDeHHW++Exw5GLWctjl7J4/edCIoz+9Vhb9OcDkIYhM0guF2zBmyJKS4WL7OI&#10;BiHZQdQBmhfcCivygirhJPoquUxhuKxTtwJwr0i1WmUYzqMX6dY9eUnkVFnqzefDiwi+7+GEzX8H&#10;w1i+6uMOS5YOVrsE2uQmP9WxrznOcm6efu/Qsvj1nlGn7bj8C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yP1ZC34CAABlBQAA&#10;DgAAAAAAAAAAAAAAAAAuAgAAZHJzL2Uyb0RvYy54bWxQSwECLQAUAAYACAAAACEAccAeO9oAAAAD&#10;AQAADwAAAAAAAAAAAAAAAADYBAAAZHJzL2Rvd25yZXYueG1sUEsFBgAAAAAEAAQA8wAAAN8FAAAA&#10;AA==&#10;" fillcolor="#0e3a6c" stroked="f" strokeweight="2pt">
                      <v:textbox inset="0,0,0,0">
                        <w:txbxContent>
                          <w:p w14:paraId="094662C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auto"/>
            <w:vAlign w:val="center"/>
          </w:tcPr>
          <w:p w14:paraId="0B8D0ACC" w14:textId="77777777" w:rsidR="00037526" w:rsidRPr="006C6D43" w:rsidRDefault="00037526" w:rsidP="00E108E4">
            <w:pPr>
              <w:spacing w:after="0"/>
              <w:rPr>
                <w:iCs/>
                <w:color w:val="auto"/>
              </w:rPr>
            </w:pPr>
            <w:r w:rsidRPr="006C6D43">
              <w:rPr>
                <w:iCs/>
                <w:color w:val="auto"/>
              </w:rPr>
              <w:t>More notice to vote, more early voting mobile centres e.g. For retirement villages and for small towns that are far out from the early voting centres. Something like a mobile library.</w:t>
            </w:r>
          </w:p>
        </w:tc>
      </w:tr>
    </w:tbl>
    <w:p w14:paraId="0E521601" w14:textId="77777777" w:rsidR="00037526" w:rsidRPr="006C6D43" w:rsidRDefault="00037526" w:rsidP="00037526">
      <w:pPr>
        <w:rPr>
          <w:color w:val="auto"/>
        </w:rPr>
      </w:pPr>
      <w:r w:rsidRPr="006C6D43">
        <w:rPr>
          <w:color w:val="auto"/>
        </w:rPr>
        <w:br w:type="page"/>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9DEC35B" w14:textId="77777777" w:rsidTr="00E108E4">
        <w:trPr>
          <w:trHeight w:val="467"/>
        </w:trPr>
        <w:tc>
          <w:tcPr>
            <w:tcW w:w="8778" w:type="dxa"/>
            <w:shd w:val="clear" w:color="auto" w:fill="F2F2F2" w:themeFill="background1" w:themeFillShade="F2"/>
          </w:tcPr>
          <w:p w14:paraId="7E22D8A9" w14:textId="1EFBF8B3" w:rsidR="00037526" w:rsidRPr="006C6D43" w:rsidRDefault="00037526" w:rsidP="00E108E4">
            <w:pPr>
              <w:pStyle w:val="Caption"/>
              <w:rPr>
                <w:color w:val="auto"/>
              </w:rPr>
            </w:pPr>
            <w:bookmarkStart w:id="222" w:name="_Toc128056447"/>
            <w:bookmarkStart w:id="223" w:name="_Toc14014779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113</w:t>
            </w:r>
            <w:r w:rsidRPr="006C6D43">
              <w:rPr>
                <w:color w:val="auto"/>
              </w:rPr>
              <w:fldChar w:fldCharType="end"/>
            </w:r>
            <w:r w:rsidRPr="006C6D43">
              <w:rPr>
                <w:color w:val="auto"/>
              </w:rPr>
              <w:t xml:space="preserve">: </w:t>
            </w:r>
            <w:r w:rsidRPr="006C6D43">
              <w:rPr>
                <w:color w:val="auto"/>
              </w:rPr>
              <w:tab/>
              <w:t>Satisfaction with drive-through voting facility</w:t>
            </w:r>
            <w:bookmarkEnd w:id="222"/>
            <w:bookmarkEnd w:id="223"/>
          </w:p>
        </w:tc>
      </w:tr>
      <w:tr w:rsidR="006C6D43" w:rsidRPr="006C6D43" w14:paraId="23FABCE7" w14:textId="77777777" w:rsidTr="00E108E4">
        <w:trPr>
          <w:trHeight w:val="2715"/>
        </w:trPr>
        <w:tc>
          <w:tcPr>
            <w:tcW w:w="8778" w:type="dxa"/>
          </w:tcPr>
          <w:p w14:paraId="11F94C8F"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18" behindDoc="0" locked="0" layoutInCell="1" allowOverlap="1" wp14:anchorId="77D9AD4E" wp14:editId="74DA90BA">
                      <wp:simplePos x="0" y="0"/>
                      <wp:positionH relativeFrom="column">
                        <wp:posOffset>4364212</wp:posOffset>
                      </wp:positionH>
                      <wp:positionV relativeFrom="paragraph">
                        <wp:posOffset>128426</wp:posOffset>
                      </wp:positionV>
                      <wp:extent cx="356235" cy="356235"/>
                      <wp:effectExtent l="0" t="0" r="24765" b="24765"/>
                      <wp:wrapNone/>
                      <wp:docPr id="405" name="Oval 40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4679A"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40</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9AD4E" id="Oval 405" o:spid="_x0000_s1205" style="position:absolute;margin-left:343.65pt;margin-top:10.1pt;width:28.05pt;height:28.0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C+igIAAJUFAAAOAAAAZHJzL2Uyb0RvYy54bWysVEtv2zAMvg/YfxB0X53HkhVBnSJIl2FA&#10;0QZrh54VWYoFyKImKbGzXz9KfqRbih2G5aBQFPmR/Ezy5rapNDkK5xWYnI6vRpQIw6FQZp/T78+b&#10;D9eU+MBMwTQYkdOT8PR2+f7dTW0XYgIl6EI4giDGL2qb0zIEu8gyz0tRMX8FVhh8lOAqFvDq9lnh&#10;WI3olc4mo9E8q8EV1gEX3qP2rn2ky4QvpeDhUUovAtE5xdxCOl06d/HMljdssXfMlop3abB/yKJi&#10;ymDQAeqOBUYOTl1AVYo78CDDFYcqAykVF6kGrGY8+qOap5JZkWpBcrwdaPL/D5Y/HJ/s1iENtfUL&#10;j2KsopGuiv+YH2kSWaeBLNEEwlE5nc0n0xklHJ86GVGys7N1PnwRUJEo5FRorayP5bAFO9770Fr3&#10;VlHtQatio7ROF7ffrbUjRxY/3efpar6OXwsD/GamzaVnbB4x+O7240tHhIme2bnqJIWTFhFPm29C&#10;ElVgnZOUcWrIMybjXJgwbp9KVog2zdkIf32wPouUcwKMyBLLG7A7gN6yBemx22I7++gqUj8PzqO/&#10;JdY6Dx4pMpgwOFfKgHsLQGNVXeTWvieppSayFJpdg9zguM+vo23U7aA4bR1x0E6Yt3yj8LPfMx+2&#10;zOFI4fDhmgiPeEgNdU6hkygpwf18Sx/tsdPxlZIaRzSn/seBOUGJ/mpwBuI8J+Hj7NMEL67X7l5r&#10;zaFaA7bQGBeR5UmMtkH3onRQveAWWcVo+MQMx5g55cH1l3VoVwbuIS5Wq2SG82tZuDdPlkfwyHDs&#10;5efmhTnb9XzAYXmAfowv+r61jZ4GVocAUqWhOPPZcY+zn5qo21Nxuby+J6vzNl3+AgAA//8DAFBL&#10;AwQUAAYACAAAACEA7r9SbN4AAAAJAQAADwAAAGRycy9kb3ducmV2LnhtbEyPwU7DMAyG70i8Q2Qk&#10;biylrbqpazohJC6coAzB0WuytqxxqiTdyttjTnCz5U+/v7/aLXYUZ+PD4EjB/SoBYah1eqBOwf7t&#10;6W4DIkQkjaMjo+DbBNjV11cVltpd6NWcm9gJDqFQooI+xqmUMrS9sRhWbjLEt6PzFiOvvpPa44XD&#10;7SjTJCmkxYH4Q4+TeexNe2pmq6D9at5P/qN4CbjPU1vM7nN6dkrd3iwPWxDRLPEPhl99VoeanQ5u&#10;Jh3EqKDYrDNGFaRJCoKBdZ7lIA48FBnIupL/G9Q/AAAA//8DAFBLAQItABQABgAIAAAAIQC2gziS&#10;/gAAAOEBAAATAAAAAAAAAAAAAAAAAAAAAABbQ29udGVudF9UeXBlc10ueG1sUEsBAi0AFAAGAAgA&#10;AAAhADj9If/WAAAAlAEAAAsAAAAAAAAAAAAAAAAALwEAAF9yZWxzLy5yZWxzUEsBAi0AFAAGAAgA&#10;AAAhAADyIL6KAgAAlQUAAA4AAAAAAAAAAAAAAAAALgIAAGRycy9lMm9Eb2MueG1sUEsBAi0AFAAG&#10;AAgAAAAhAO6/UmzeAAAACQEAAA8AAAAAAAAAAAAAAAAA5AQAAGRycy9kb3ducmV2LnhtbFBLBQYA&#10;AAAABAAEAPMAAADvBQAAAAA=&#10;" fillcolor="#0e3a6c" strokecolor="white [3212]" strokeweight="2pt">
                      <v:textbox inset="0,,0">
                        <w:txbxContent>
                          <w:p w14:paraId="2D24679A"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40</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17" behindDoc="0" locked="0" layoutInCell="1" allowOverlap="1" wp14:anchorId="7FEF3876" wp14:editId="175601AD">
                      <wp:simplePos x="0" y="0"/>
                      <wp:positionH relativeFrom="column">
                        <wp:posOffset>3658031</wp:posOffset>
                      </wp:positionH>
                      <wp:positionV relativeFrom="paragraph">
                        <wp:posOffset>321728</wp:posOffset>
                      </wp:positionV>
                      <wp:extent cx="1784051" cy="5032"/>
                      <wp:effectExtent l="38100" t="38100" r="64135" b="52705"/>
                      <wp:wrapNone/>
                      <wp:docPr id="406" name="Straight Connector 406"/>
                      <wp:cNvGraphicFramePr/>
                      <a:graphic xmlns:a="http://schemas.openxmlformats.org/drawingml/2006/main">
                        <a:graphicData uri="http://schemas.microsoft.com/office/word/2010/wordprocessingShape">
                          <wps:wsp>
                            <wps:cNvCnPr/>
                            <wps:spPr>
                              <a:xfrm flipV="1">
                                <a:off x="0" y="0"/>
                                <a:ext cx="1784051" cy="5032"/>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71F55" id="Straight Connector 406" o:spid="_x0000_s1026" style="position:absolute;flip:y;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05pt,25.35pt" to="428.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21QEAABIEAAAOAAAAZHJzL2Uyb0RvYy54bWysU9tu1DAQfUfiHyy/s0m2tFTRZiu0bXlB&#10;UJXLu9cebyz5Jttskr9n7OymQJEQiJeRPZ7LOWfGm5vRaHKEEJWzHW1WNSVguRPKHjr65fP9q2tK&#10;YmJWMO0sdHSCSG+2L19sBt/C2vVOCwgEi9jYDr6jfUq+rarIezAsrpwHi4/SBcMSXsOhEoENWN3o&#10;al3XV9XggvDBcYgRvbfzI92W+lICTx+ljJCI7ihiS8WGYvfZVtsNaw+B+V7xEwz2DygMUxabLqVu&#10;WWLkW1DPShnFg4tOphV3pnJSKg6FA7Jp6l/YfOqZh8IFxYl+kSn+v7L8w3FnHwLKMPjYRv8QMotR&#10;BkOkVv4rzrTwQqRkLLJNi2wwJsLR2by5fl1fNpRwfLusL9ZZ1Wqukqv5ENM7cIbkQ0e1spkUa9nx&#10;fUxz6Dkku7XNNjqtxL3SulzCYb/TgRxZHuPdxdur3anHT2E9MHFnBUmTx1VzGD3PNzGln/sRYW5V&#10;PREvpzRpmGE8giRKZIIFbtlJWGAwzsGm5oRDW4zOaRIhL4n1nxNP8TkVyr7+TfKSUTo7m5Zko6wL&#10;v+uexjNkOcefFZh5Zwn2TkxlJYo0uHhlmqdPkjf7x3tJf/rK2+8AAAD//wMAUEsDBBQABgAIAAAA&#10;IQAJg/Aw3wAAAAkBAAAPAAAAZHJzL2Rvd25yZXYueG1sTI/NbsIwEITvlfoO1lbqpSp2kEJoiIMQ&#10;gqrHNuUBTLwkaeIfxQbC23d7KrfdmdHst8V6MgO74Bg6ZyUkMwEMbe10ZxsJh+/96xJYiMpqNTiL&#10;Em4YYF0+PhQq1+5qv/BSxYZRiQ25ktDG6HPOQ92iUWHmPFryTm40KtI6NlyP6krlZuBzIRbcqM7S&#10;hVZ53LZY99XZSKj8e7rb/PS7T7G/bd98b14OH3Mpn5+mzQpYxCn+h+EPn9ChJKajO1sd2CAhzRYJ&#10;RWkQGTAKLNOMhCMJSQq8LPj9B+UvAAAA//8DAFBLAQItABQABgAIAAAAIQC2gziS/gAAAOEBAAAT&#10;AAAAAAAAAAAAAAAAAAAAAABbQ29udGVudF9UeXBlc10ueG1sUEsBAi0AFAAGAAgAAAAhADj9If/W&#10;AAAAlAEAAAsAAAAAAAAAAAAAAAAALwEAAF9yZWxzLy5yZWxzUEsBAi0AFAAGAAgAAAAhADWCzTbV&#10;AQAAEgQAAA4AAAAAAAAAAAAAAAAALgIAAGRycy9lMm9Eb2MueG1sUEsBAi0AFAAGAAgAAAAhAAmD&#10;8DDfAAAACQEAAA8AAAAAAAAAAAAAAAAALwQAAGRycy9kb3ducmV2LnhtbFBLBQYAAAAABAAEAPMA&#10;AAA7BQAAAAA=&#10;" strokecolor="#0e3a6c">
                      <v:stroke startarrow="oval" endarrow="oval"/>
                    </v:line>
                  </w:pict>
                </mc:Fallback>
              </mc:AlternateContent>
            </w:r>
            <w:r w:rsidRPr="006C6D43">
              <w:rPr>
                <w:noProof/>
                <w:color w:val="auto"/>
                <w:sz w:val="24"/>
                <w:szCs w:val="24"/>
                <w:lang w:eastAsia="en-AU"/>
              </w:rPr>
              <w:drawing>
                <wp:inline distT="0" distB="0" distL="0" distR="0" wp14:anchorId="598B1899" wp14:editId="483B7BC0">
                  <wp:extent cx="5436235" cy="1724686"/>
                  <wp:effectExtent l="0" t="0" r="0" b="0"/>
                  <wp:docPr id="407" name="Chart 40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rsidR="006C6D43" w:rsidRPr="006C6D43" w14:paraId="13D0E550" w14:textId="77777777" w:rsidTr="00E108E4">
        <w:trPr>
          <w:trHeight w:val="422"/>
        </w:trPr>
        <w:tc>
          <w:tcPr>
            <w:tcW w:w="8778" w:type="dxa"/>
            <w:shd w:val="clear" w:color="auto" w:fill="FFFFFF" w:themeFill="background1"/>
          </w:tcPr>
          <w:p w14:paraId="652DB12C" w14:textId="557BBAB9" w:rsidR="00037526" w:rsidRPr="006C6D43" w:rsidRDefault="00037526" w:rsidP="00E108E4">
            <w:pPr>
              <w:pStyle w:val="BASE"/>
              <w:rPr>
                <w:color w:val="auto"/>
              </w:rPr>
            </w:pPr>
            <w:r w:rsidRPr="006C6D43">
              <w:rPr>
                <w:color w:val="auto"/>
              </w:rPr>
              <w:t>Q30</w:t>
            </w:r>
            <w:r w:rsidRPr="006C6D43">
              <w:rPr>
                <w:color w:val="auto"/>
              </w:rPr>
              <w:tab/>
              <w:t xml:space="preserve">Due to the inability of </w:t>
            </w:r>
            <w:r w:rsidR="00C346B8" w:rsidRPr="006C6D43">
              <w:rPr>
                <w:color w:val="auto"/>
              </w:rPr>
              <w:t>the VEC</w:t>
            </w:r>
            <w:r w:rsidRPr="006C6D43">
              <w:rPr>
                <w:color w:val="auto"/>
              </w:rPr>
              <w:t xml:space="preserve"> to provide TAV to voters with COVID, a drive-thru voting facility was provided. How satisfied or dissatisfied were you with this voting service? Please use a scale from 1 to 10 where 1 is ‘extremely dissatisfied’.</w:t>
            </w:r>
          </w:p>
          <w:p w14:paraId="24F2DB39"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(n=45)</w:t>
            </w:r>
          </w:p>
        </w:tc>
      </w:tr>
    </w:tbl>
    <w:p w14:paraId="41E38A92" w14:textId="015C1B0D" w:rsidR="00037526" w:rsidRPr="006C6D43" w:rsidRDefault="00B93808" w:rsidP="00F52ED5">
      <w:pPr>
        <w:spacing w:before="240" w:after="200"/>
        <w:rPr>
          <w:color w:val="auto"/>
        </w:rPr>
      </w:pPr>
      <w:r w:rsidRPr="006C6D43">
        <w:rPr>
          <w:color w:val="auto"/>
        </w:rPr>
        <w:t>Follow-up questioning about the drive-thru facility revealed that in the experience of some candidates: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01EA9565" w14:textId="77777777" w:rsidTr="00E108E4">
        <w:trPr>
          <w:trHeight w:val="673"/>
        </w:trPr>
        <w:tc>
          <w:tcPr>
            <w:tcW w:w="666" w:type="dxa"/>
            <w:vAlign w:val="center"/>
          </w:tcPr>
          <w:p w14:paraId="5147D6CF"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D074A3F" wp14:editId="0BB81008">
                      <wp:extent cx="276225" cy="276225"/>
                      <wp:effectExtent l="0" t="0" r="9525" b="9525"/>
                      <wp:docPr id="629" name="Oval 62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5D3E2"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074A3F" id="Oval 629" o:spid="_x0000_s120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BLfgIAAGUFAAAOAAAAZHJzL2Uyb0RvYy54bWysVEtvEzEQviPxHyzf6SZBDRB1U0UpRUhV&#10;W7VFPTteO2vJ6zG2k2z49cx4HwFacUDk4Iw933zz2Jm5uGwby/YqRAOu5NOzCWfKSaiM25b829P1&#10;u4+cxSRcJSw4VfKjivxy+fbNxcEv1AxqsJUKDElcXBx8yeuU/KIooqxVI+IZeOVQqSE0IuE1bIsq&#10;iAOyN7aYTSbz4gCh8gGkihFfrzolX2Z+rZVMd1pHlZgtOcaW8hnyuaGzWF6IxTYIXxvZhyH+IYpG&#10;GIdOR6orkQTbBfOCqjEyQASdziQ0BWhtpMo5YDbTyR/ZPNbCq5wLFif6sUzx/9HK2/2jvw9YhoOP&#10;i4giZdHq0NA/xsfaXKzjWCzVJibxcfZhPpudcyZR1cvIUpyMfYjpi4KGkVByZa3xkdIRC7G/ialD&#10;Dyh6jmBNdW2szZew3axtYHtBn+7z+9V8TV8LHfwGs47ADsisU9NLccomS+loFeGse1CamYriz5Hk&#10;RlOjHyGlcmnaqWpRqc79+QR/g3dqTbLIsWRCYtbof+TuCQZkRzJwd1H2eDJVuU9H48nfAuuMR4vs&#10;GVwajRvjILxGYDGr3nOHH4rUlYaqlNpNi7XBMZ5/Iiy9baA63gcWoJuc6OW1wc95I2K6FwFHBYcK&#10;xz/d4aEtHEoOvcRZDeHHa++Exw5GLWcHHL2Sx+87ERRn9qvD3qY5HYQwCJtBcLtmDdgSU1wsXmYR&#10;DUKyg6gDNM+4FVbkBVXCSfRVcpnCcFmnbgXgXpFqtcownEcv0o179JLIqbLUm0/tswi+7+GEzX8L&#10;w1i+6OMOS5YOVrsE2uQmP9WxrznOcm6efu/Qsvj1nlGn7bj8C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fblgS34CAABlBQAA&#10;DgAAAAAAAAAAAAAAAAAuAgAAZHJzL2Uyb0RvYy54bWxQSwECLQAUAAYACAAAACEAccAeO9oAAAAD&#10;AQAADwAAAAAAAAAAAAAAAADYBAAAZHJzL2Rvd25yZXYueG1sUEsFBgAAAAAEAAQA8wAAAN8FAAAA&#10;AA==&#10;" fillcolor="#0e3a6c" stroked="f" strokeweight="2pt">
                      <v:textbox inset="0,0,0,0">
                        <w:txbxContent>
                          <w:p w14:paraId="7345D3E2"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4C089FE3" w14:textId="77777777" w:rsidR="00037526" w:rsidRPr="006C6D43" w:rsidRDefault="00037526" w:rsidP="00E108E4">
            <w:pPr>
              <w:spacing w:after="0"/>
              <w:rPr>
                <w:iCs/>
                <w:color w:val="auto"/>
              </w:rPr>
            </w:pPr>
            <w:r w:rsidRPr="006C6D43">
              <w:rPr>
                <w:iCs/>
                <w:color w:val="auto"/>
              </w:rPr>
              <w:t xml:space="preserve">There was only one centre available west of Melbourne and not east of Melbourne. No ballot paper available on pre polling, not accessible to people with disabilities. Often volunteers had to stand in hazardous areas like near the road. </w:t>
            </w:r>
          </w:p>
        </w:tc>
      </w:tr>
      <w:tr w:rsidR="006C6D43" w:rsidRPr="006C6D43" w14:paraId="3CAB98E3" w14:textId="77777777" w:rsidTr="00E108E4">
        <w:trPr>
          <w:trHeight w:val="673"/>
        </w:trPr>
        <w:tc>
          <w:tcPr>
            <w:tcW w:w="666" w:type="dxa"/>
            <w:vAlign w:val="center"/>
          </w:tcPr>
          <w:p w14:paraId="1F71F393"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F4BBEC6" wp14:editId="07E290CB">
                      <wp:extent cx="276225" cy="276225"/>
                      <wp:effectExtent l="0" t="0" r="9525" b="9525"/>
                      <wp:docPr id="630" name="Oval 63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95BE0"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4BBEC6" id="Oval 630" o:spid="_x0000_s120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7fgIAAGUFAAAOAAAAZHJzL2Uyb0RvYy54bWysVN9vEzEMfkfif4jyzq4t2oaqXaeqYwhp&#10;GhMb2nOaS3qRcnFw0t6Vvx4n96PAJh4QfUid2P5sf2f76rprLDsoDAZcyednM86Uk1AZtyv5t6fb&#10;dx84C1G4SlhwquRHFfj16u2bq9Yv1QJqsJVCRiAuLFtf8jpGvyyKIGvViHAGXjlSasBGRLrirqhQ&#10;tITe2GIxm10ULWDlEaQKgV5veiVfZXytlYxftA4qMltyyi3mE/O5TWexuhLLHQpfGzmkIf4hi0YY&#10;R0EnqBsRBdujeQHVGIkQQMczCU0BWhupcg1UzXz2RzWPtfAq10LkBD/RFP4frLw/PPoHJBpaH5aB&#10;xFRFp7FJ/5Qf6zJZx4ks1UUm6XFxebFYnHMmSTXIhFKcnD2G+ElBw5JQcmWt8SGVI5bicBdibz1a&#10;pecA1lS3xtp8wd12Y5EdRPp0H9+vLzbpa1GA38ysS8YOkluvTi/FqZosxaNVyc66r0ozU6X8cya5&#10;0dQUR0ipXJz3qlpUqg9/PqPfGD21ZvLIuWTAhKwp/oQ9AIyWPciI3Wc52CdXlft0cp79LbHeefLI&#10;kcHFybkxDvA1AEtVDZF7+5GknprEUuy2HXFDY3yZi01vW6iOD8gQ+skJXt4a+px3IsQHgTQqNFQ0&#10;/vELHdpCW3IYJM5qwB+vvSd76mDSctbS6JU8fN8LVJzZz456O83pKOAobEfB7ZsNUEvMabF4mUVy&#10;wGhHUSM0z7QV1ikKqYSTFKvkMuJ42cR+BdBekWq9zmY0j17EO/foZQJPzKbefOqeBfqhhyM1/z2M&#10;Y/mij3vb5OlgvY+gTW7yE48D5zTLuXmGvZOWxa/3bHXajq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32NP+34CAABlBQAA&#10;DgAAAAAAAAAAAAAAAAAuAgAAZHJzL2Uyb0RvYy54bWxQSwECLQAUAAYACAAAACEAccAeO9oAAAAD&#10;AQAADwAAAAAAAAAAAAAAAADYBAAAZHJzL2Rvd25yZXYueG1sUEsFBgAAAAAEAAQA8wAAAN8FAAAA&#10;AA==&#10;" fillcolor="#0e3a6c" stroked="f" strokeweight="2pt">
                      <v:textbox inset="0,0,0,0">
                        <w:txbxContent>
                          <w:p w14:paraId="6AE95BE0"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719A0480" w14:textId="0E395AD7" w:rsidR="00037526" w:rsidRPr="006C6D43" w:rsidRDefault="00037526" w:rsidP="00E108E4">
            <w:pPr>
              <w:spacing w:after="0"/>
              <w:rPr>
                <w:iCs/>
                <w:color w:val="auto"/>
              </w:rPr>
            </w:pPr>
            <w:r w:rsidRPr="006C6D43">
              <w:rPr>
                <w:iCs/>
                <w:color w:val="auto"/>
              </w:rPr>
              <w:t xml:space="preserve">There is only one drive thru which is too far away for me to travel. And I had </w:t>
            </w:r>
            <w:r w:rsidR="00581583" w:rsidRPr="006C6D43">
              <w:rPr>
                <w:iCs/>
                <w:color w:val="auto"/>
              </w:rPr>
              <w:t>C</w:t>
            </w:r>
            <w:r w:rsidRPr="006C6D43">
              <w:rPr>
                <w:iCs/>
                <w:color w:val="auto"/>
              </w:rPr>
              <w:t xml:space="preserve">ovid during election. </w:t>
            </w:r>
          </w:p>
        </w:tc>
      </w:tr>
      <w:tr w:rsidR="006C6D43" w:rsidRPr="006C6D43" w14:paraId="76F2FE8D" w14:textId="77777777" w:rsidTr="00E108E4">
        <w:trPr>
          <w:trHeight w:val="673"/>
        </w:trPr>
        <w:tc>
          <w:tcPr>
            <w:tcW w:w="666" w:type="dxa"/>
            <w:shd w:val="clear" w:color="auto" w:fill="auto"/>
            <w:vAlign w:val="center"/>
          </w:tcPr>
          <w:p w14:paraId="1E151602"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19D96D93" wp14:editId="454D7239">
                      <wp:extent cx="276225" cy="276225"/>
                      <wp:effectExtent l="0" t="0" r="9525" b="9525"/>
                      <wp:docPr id="631" name="Oval 63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5E25F"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9D96D93" id="Oval 631" o:spid="_x0000_s120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WRfQIAAGUFAAAOAAAAZHJzL2Uyb0RvYy54bWysVEtvEzEQviPxHyzf6SZBbVHUTRWlFCFV&#10;paJFPTteO2vJ6zFjJ7vh1zP2PgK04oDIwRl7vvnmsTNzdd01lh0UBgOu5POzGWfKSaiM25X829Pt&#10;uw+chShcJSw4VfKjCvx69fbNVeuXagE12EohIxIXlq0veR2jXxZFkLVqRDgDrxwpNWAjIl1xV1Qo&#10;WmJvbLGYzS6KFrDyCFKFQK83vZKvMr/WSsYvWgcVmS05xRbzifncprNYXYnlDoWvjRzCEP8QRSOM&#10;I6cT1Y2Igu3RvKBqjEQIoOOZhKYArY1UOQfKZj77I5vHWniVc6HiBD+VKfw/Wnl/ePQPSGVofVgG&#10;ElMWncYm/VN8rMvFOk7FUl1kkh4XlxeLxTlnklSDTCzFydhjiJ8UNCwJJVfWGh9SOmIpDnch9ugR&#10;lZ4DWFPdGmvzBXfbjUV2EOnTfXy/vtikr0UOfoNZl8AOklmvTi/FKZssxaNVCWfdV6WZqVL8OZLc&#10;aGryI6RULs57VS0q1bs/n9Fv9J5aM1nkWDJhYtbkf+IeCEZkTzJy91EO+GSqcp9OxrO/BdYbTxbZ&#10;M7g4GTfGAb5GYCmrwXOPH4vUlyZVKXbbjmpDY3yZseltC9XxARlCPznBy1tDn/NOhPggkEaFhorG&#10;P36hQ1toSw6DxFkN+OO194SnDiYtZy2NXsnD971AxZn97Ki305yOAo7CdhTcvtkAtcScFouXWSQD&#10;jHYUNULzTFthnbyQSjhJvkouI46XTexXAO0VqdbrDKN59CLeuUcvE3mqbOrNp+5ZoB96OFLz38M4&#10;li/6uMcmSwfrfQRtcpOf6jjUnGY5N8+wd9Ky+PWeUaftuPoJ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C62WWRfQIAAGUFAAAO&#10;AAAAAAAAAAAAAAAAAC4CAABkcnMvZTJvRG9jLnhtbFBLAQItABQABgAIAAAAIQBxwB472gAAAAMB&#10;AAAPAAAAAAAAAAAAAAAAANcEAABkcnMvZG93bnJldi54bWxQSwUGAAAAAAQABADzAAAA3gUAAAAA&#10;" fillcolor="#0e3a6c" stroked="f" strokeweight="2pt">
                      <v:textbox inset="0,0,0,0">
                        <w:txbxContent>
                          <w:p w14:paraId="7FF5E25F"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29FA0087" w14:textId="77777777" w:rsidR="00037526" w:rsidRPr="006C6D43" w:rsidRDefault="00037526" w:rsidP="00E108E4">
            <w:pPr>
              <w:spacing w:after="0"/>
              <w:rPr>
                <w:iCs/>
                <w:color w:val="auto"/>
              </w:rPr>
            </w:pPr>
            <w:r w:rsidRPr="006C6D43">
              <w:rPr>
                <w:iCs/>
                <w:color w:val="auto"/>
              </w:rPr>
              <w:t xml:space="preserve">Due to the locations provided being too far away for people to access, there should be more in each electorate location. </w:t>
            </w:r>
          </w:p>
        </w:tc>
      </w:tr>
    </w:tbl>
    <w:p w14:paraId="631C5A50" w14:textId="77777777" w:rsidR="00037526" w:rsidRPr="006C6D43" w:rsidRDefault="00037526" w:rsidP="00037526">
      <w:pPr>
        <w:spacing w:before="360"/>
        <w:rPr>
          <w:color w:val="auto"/>
        </w:rPr>
      </w:pPr>
      <w:r w:rsidRPr="006C6D43">
        <w:rPr>
          <w:color w:val="auto"/>
        </w:rPr>
        <w:t>Moderate levels of satisfaction were seen for mobile voting services (58%)</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08ADD798" w14:textId="77777777" w:rsidTr="00E108E4">
        <w:trPr>
          <w:trHeight w:val="467"/>
        </w:trPr>
        <w:tc>
          <w:tcPr>
            <w:tcW w:w="8778" w:type="dxa"/>
            <w:shd w:val="clear" w:color="auto" w:fill="F2F2F2" w:themeFill="background1" w:themeFillShade="F2"/>
          </w:tcPr>
          <w:p w14:paraId="51C188E7" w14:textId="1E47A84E" w:rsidR="00037526" w:rsidRPr="006C6D43" w:rsidRDefault="00037526" w:rsidP="00E108E4">
            <w:pPr>
              <w:pStyle w:val="Caption"/>
              <w:rPr>
                <w:color w:val="auto"/>
              </w:rPr>
            </w:pPr>
            <w:bookmarkStart w:id="224" w:name="_Toc128056448"/>
            <w:bookmarkStart w:id="225" w:name="_Toc14014779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114</w:t>
            </w:r>
            <w:r w:rsidRPr="006C6D43">
              <w:rPr>
                <w:color w:val="auto"/>
              </w:rPr>
              <w:fldChar w:fldCharType="end"/>
            </w:r>
            <w:r w:rsidRPr="006C6D43">
              <w:rPr>
                <w:color w:val="auto"/>
              </w:rPr>
              <w:t xml:space="preserve">: </w:t>
            </w:r>
            <w:r w:rsidRPr="006C6D43">
              <w:rPr>
                <w:color w:val="auto"/>
              </w:rPr>
              <w:tab/>
              <w:t>Satisfaction with provision of mobile voting service</w:t>
            </w:r>
            <w:bookmarkEnd w:id="224"/>
            <w:bookmarkEnd w:id="225"/>
          </w:p>
        </w:tc>
      </w:tr>
      <w:tr w:rsidR="006C6D43" w:rsidRPr="006C6D43" w14:paraId="4C4E601D" w14:textId="77777777" w:rsidTr="00E108E4">
        <w:trPr>
          <w:trHeight w:val="2715"/>
        </w:trPr>
        <w:tc>
          <w:tcPr>
            <w:tcW w:w="8778" w:type="dxa"/>
          </w:tcPr>
          <w:p w14:paraId="10349540"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20" behindDoc="0" locked="0" layoutInCell="1" allowOverlap="1" wp14:anchorId="4723DC08" wp14:editId="45BD0B41">
                      <wp:simplePos x="0" y="0"/>
                      <wp:positionH relativeFrom="column">
                        <wp:posOffset>4070422</wp:posOffset>
                      </wp:positionH>
                      <wp:positionV relativeFrom="paragraph">
                        <wp:posOffset>119643</wp:posOffset>
                      </wp:positionV>
                      <wp:extent cx="356235" cy="356235"/>
                      <wp:effectExtent l="0" t="0" r="24765" b="24765"/>
                      <wp:wrapNone/>
                      <wp:docPr id="408" name="Oval 40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A8BE1"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58</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3DC08" id="Oval 408" o:spid="_x0000_s1209" style="position:absolute;margin-left:320.5pt;margin-top:9.4pt;width:28.05pt;height:28.0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oFigIAAJUFAAAOAAAAZHJzL2Uyb0RvYy54bWysVN9vGjEMfp+0/yHK+3pAB51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D434zibZRt4PitHHEQTth3vIHhZ99zXzY&#10;MIcjhcOHayI84SE11DmFTqKkBPfzLX20x07HV0pqHNGc+h8H5gQl+qvBGYjznISP05sJXlyv3b3W&#10;mkO1AmyhMS4iy5MYbYPuRemgesEtsozR8IkZjjFzyoPrL6vQrgzcQ1wsl8kM59eysDZbyyN4ZDj2&#10;8nPzwpztej7gsDxCP8YXfd/aRk8Dy0MAqdJQnPnsuMfZT03U7am4XF7fk9V5my5+AQAA//8DAFBL&#10;AwQUAAYACAAAACEA/nUvCd4AAAAJAQAADwAAAGRycy9kb3ducmV2LnhtbEyPwU7DMBBE70j8g7VI&#10;3KiTKnLbEKdCSFw4QSiC4zbeJmljO4qdNvw9y4keVzOafa/YzrYXZxpD552GdJGAIFd707lGw+7j&#10;5WENIkR0BnvvSMMPBdiWtzcF5sZf3Dudq9gIHnEhRw1tjEMuZahbshgWfiDH2cGPFiOfYyPNiBce&#10;t71cJomSFjvHH1oc6Lml+lRNVkN9rD5P45d6C7jLllZN/nt49Vrf381PjyAizfG/DH/4jA4lM+39&#10;5EwQvQaVpewSOVizAhfUZpWC2GtYZRuQZSGvDcpfAAAA//8DAFBLAQItABQABgAIAAAAIQC2gziS&#10;/gAAAOEBAAATAAAAAAAAAAAAAAAAAAAAAABbQ29udGVudF9UeXBlc10ueG1sUEsBAi0AFAAGAAgA&#10;AAAhADj9If/WAAAAlAEAAAsAAAAAAAAAAAAAAAAALwEAAF9yZWxzLy5yZWxzUEsBAi0AFAAGAAgA&#10;AAAhAJrpCgWKAgAAlQUAAA4AAAAAAAAAAAAAAAAALgIAAGRycy9lMm9Eb2MueG1sUEsBAi0AFAAG&#10;AAgAAAAhAP51LwneAAAACQEAAA8AAAAAAAAAAAAAAAAA5AQAAGRycy9kb3ducmV2LnhtbFBLBQYA&#10;AAAABAAEAPMAAADvBQAAAAA=&#10;" fillcolor="#0e3a6c" strokecolor="white [3212]" strokeweight="2pt">
                      <v:textbox inset="0,,0">
                        <w:txbxContent>
                          <w:p w14:paraId="1E4A8BE1"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58</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19" behindDoc="0" locked="0" layoutInCell="1" allowOverlap="1" wp14:anchorId="0065891F" wp14:editId="524A08D5">
                      <wp:simplePos x="0" y="0"/>
                      <wp:positionH relativeFrom="column">
                        <wp:posOffset>2881654</wp:posOffset>
                      </wp:positionH>
                      <wp:positionV relativeFrom="paragraph">
                        <wp:posOffset>318135</wp:posOffset>
                      </wp:positionV>
                      <wp:extent cx="2563687" cy="3594"/>
                      <wp:effectExtent l="38100" t="38100" r="65405" b="53975"/>
                      <wp:wrapNone/>
                      <wp:docPr id="409" name="Straight Connector 409"/>
                      <wp:cNvGraphicFramePr/>
                      <a:graphic xmlns:a="http://schemas.openxmlformats.org/drawingml/2006/main">
                        <a:graphicData uri="http://schemas.microsoft.com/office/word/2010/wordprocessingShape">
                          <wps:wsp>
                            <wps:cNvCnPr/>
                            <wps:spPr>
                              <a:xfrm>
                                <a:off x="0" y="0"/>
                                <a:ext cx="2563687"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CCA7B" id="Straight Connector 409" o:spid="_x0000_s1026" style="position:absolute;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25.05pt" to="428.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bfzwEAAAgEAAAOAAAAZHJzL2Uyb0RvYy54bWysU8GO0zAQvSPxD5bvNGnLlt2o6Qp1d7kg&#10;WC3LB7j2uLHk2JZtmuTvGTtpCiwSAnGZxPa8mfeex9vbvtXkBD4oa2q6XJSUgOFWKHOs6dfnhzfX&#10;lITIjGDaGqjpAIHe7l6/2naugpVtrBbgCRYxoepcTZsYXVUUgTfQsrCwDgweSutbFnHpj4XwrMPq&#10;rS5WZbkpOuuF85ZDCLh7Nx7SXa4vJfD4WcoAkeiaIreYo8/xkGKx27Lq6JlrFJ9osH9g0TJlsOlc&#10;6o5FRr559aJUq7i3wcq44LYtrJSKQ9aAapblL2q+NMxB1oLmBDfbFP5fWf7ptDePHm3oXKiCe/RJ&#10;RS99m77Ij/TZrGE2C/pIOG6urjbrzfU7Sjiera9u3iYviwvW+RA/gG1J+qmpViZJYRU7fQxxTD2n&#10;pG1tUgxWK/GgtM4LfzzstScnli7vfv1+s596/JTWABP3RpA4OBwwi9njrUam9Mt9ZJhaFRe5+S8O&#10;GkYaTyCJEihwmenmSYSZBuMcTFxOPLTB7ASTSHkGln8GTvkJCnlK/wY8I3Jna+IMbpWx/nfdY3+m&#10;LMf8swOj7mTBwYohD0K2Bsct3+b0NNI8/7jO8MsD3n0HAAD//wMAUEsDBBQABgAIAAAAIQAe7uDe&#10;3gAAAAkBAAAPAAAAZHJzL2Rvd25yZXYueG1sTI/BTsMwEETvSPyDtUjcqFOa0DbEqRACrqilEhy3&#10;8Ta2iNdp7Lbh73FPcNzZ0cybajW6TpxoCNazgukkA0HceG25VbD9eL1bgAgRWWPnmRT8UIBVfX1V&#10;Yan9mdd02sRWpBAOJSowMfallKEx5DBMfE+cfns/OIzpHFqpBzyncNfJ+yx7kA4tpwaDPT0bar43&#10;R6egzQ/Lzze7dZa+3l8wN4f9coZK3d6MT48gIo3xzwwX/IQOdWLa+SPrIDoFeTFL6FFBkU1BJMOi&#10;mBcgdhdhDrKu5P8F9S8AAAD//wMAUEsBAi0AFAAGAAgAAAAhALaDOJL+AAAA4QEAABMAAAAAAAAA&#10;AAAAAAAAAAAAAFtDb250ZW50X1R5cGVzXS54bWxQSwECLQAUAAYACAAAACEAOP0h/9YAAACUAQAA&#10;CwAAAAAAAAAAAAAAAAAvAQAAX3JlbHMvLnJlbHNQSwECLQAUAAYACAAAACEAS5l2388BAAAIBAAA&#10;DgAAAAAAAAAAAAAAAAAuAgAAZHJzL2Uyb0RvYy54bWxQSwECLQAUAAYACAAAACEAHu7g3t4AAAAJ&#10;AQAADwAAAAAAAAAAAAAAAAApBAAAZHJzL2Rvd25yZXYueG1sUEsFBgAAAAAEAAQA8wAAADQFAAAA&#10;AA==&#10;" strokecolor="#0e3a6c">
                      <v:stroke startarrow="oval" endarrow="oval"/>
                    </v:line>
                  </w:pict>
                </mc:Fallback>
              </mc:AlternateContent>
            </w:r>
            <w:r w:rsidRPr="006C6D43">
              <w:rPr>
                <w:noProof/>
                <w:color w:val="auto"/>
                <w:sz w:val="24"/>
                <w:szCs w:val="24"/>
                <w:lang w:eastAsia="en-AU"/>
              </w:rPr>
              <w:drawing>
                <wp:inline distT="0" distB="0" distL="0" distR="0" wp14:anchorId="7D41B169" wp14:editId="5C401628">
                  <wp:extent cx="5436235" cy="1724686"/>
                  <wp:effectExtent l="0" t="0" r="0" b="0"/>
                  <wp:docPr id="410" name="Chart 410">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r>
      <w:tr w:rsidR="006C6D43" w:rsidRPr="006C6D43" w14:paraId="1AF816F5" w14:textId="77777777" w:rsidTr="00E108E4">
        <w:trPr>
          <w:trHeight w:val="422"/>
        </w:trPr>
        <w:tc>
          <w:tcPr>
            <w:tcW w:w="8778" w:type="dxa"/>
            <w:shd w:val="clear" w:color="auto" w:fill="FFFFFF" w:themeFill="background1"/>
          </w:tcPr>
          <w:p w14:paraId="75CA0449" w14:textId="77777777" w:rsidR="00037526" w:rsidRPr="006C6D43" w:rsidRDefault="00037526" w:rsidP="00E108E4">
            <w:pPr>
              <w:pStyle w:val="BASE"/>
              <w:rPr>
                <w:color w:val="auto"/>
              </w:rPr>
            </w:pPr>
            <w:r w:rsidRPr="006C6D43">
              <w:rPr>
                <w:color w:val="auto"/>
              </w:rPr>
              <w:t>Q32</w:t>
            </w:r>
            <w:r w:rsidRPr="006C6D43">
              <w:rPr>
                <w:color w:val="auto"/>
              </w:rPr>
              <w:tab/>
              <w:t xml:space="preserve">Before election day, election staff attended various prisons and services for those experiencing homelessness to enable people to cast their vote. How satisfied or dissatisfied are you with the provision of mobile voting service in your electorate? </w:t>
            </w:r>
          </w:p>
          <w:p w14:paraId="621356DC"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(n=55)</w:t>
            </w:r>
          </w:p>
        </w:tc>
      </w:tr>
    </w:tbl>
    <w:p w14:paraId="3A957119" w14:textId="77777777" w:rsidR="00037526" w:rsidRPr="006C6D43" w:rsidRDefault="00037526" w:rsidP="00037526">
      <w:pPr>
        <w:rPr>
          <w:color w:val="auto"/>
        </w:rPr>
      </w:pPr>
    </w:p>
    <w:p w14:paraId="1220997C" w14:textId="77777777" w:rsidR="00037526" w:rsidRPr="006C6D43" w:rsidRDefault="00037526" w:rsidP="00037526">
      <w:pPr>
        <w:spacing w:after="200"/>
        <w:rPr>
          <w:color w:val="auto"/>
        </w:rPr>
      </w:pPr>
      <w:r w:rsidRPr="006C6D43">
        <w:rPr>
          <w:color w:val="auto"/>
        </w:rPr>
        <w:br w:type="page"/>
      </w:r>
    </w:p>
    <w:p w14:paraId="07ACF5E1" w14:textId="6936E239" w:rsidR="00037526" w:rsidRPr="006C6D43" w:rsidRDefault="00037526" w:rsidP="00037526">
      <w:pPr>
        <w:spacing w:after="200"/>
        <w:rPr>
          <w:color w:val="auto"/>
        </w:rPr>
      </w:pPr>
      <w:r w:rsidRPr="006C6D43">
        <w:rPr>
          <w:color w:val="auto"/>
        </w:rPr>
        <w:t xml:space="preserve">The following reasons were </w:t>
      </w:r>
      <w:r w:rsidR="002122A0" w:rsidRPr="006C6D43">
        <w:rPr>
          <w:color w:val="auto"/>
        </w:rPr>
        <w:t xml:space="preserve">given </w:t>
      </w:r>
      <w:r w:rsidR="00715B96" w:rsidRPr="006C6D43">
        <w:rPr>
          <w:color w:val="auto"/>
        </w:rPr>
        <w:t xml:space="preserve">by candidates </w:t>
      </w:r>
      <w:r w:rsidRPr="006C6D43">
        <w:rPr>
          <w:color w:val="auto"/>
        </w:rPr>
        <w:t>for dissatisfaction with the mobile voting service: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16F2111F" w14:textId="77777777" w:rsidTr="00E108E4">
        <w:trPr>
          <w:trHeight w:val="673"/>
        </w:trPr>
        <w:tc>
          <w:tcPr>
            <w:tcW w:w="666" w:type="dxa"/>
            <w:vAlign w:val="center"/>
          </w:tcPr>
          <w:p w14:paraId="11616553"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19EF70B" wp14:editId="6A7813CC">
                      <wp:extent cx="276225" cy="276225"/>
                      <wp:effectExtent l="0" t="0" r="9525" b="9525"/>
                      <wp:docPr id="632" name="Oval 63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D82B4"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9EF70B" id="Oval 632" o:spid="_x0000_s121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BFfgIAAGUFAAAOAAAAZHJzL2Uyb0RvYy54bWysVEtv2zAMvg/YfxB0X52kaDsEdYogXYcB&#10;RVssHXpWZCkWIIuapCTOfv1I+ZFtLXYYloNCiR8/Pkzy+qZtLNurEA24kk/PJpwpJ6Eyblvyb893&#10;Hz5yFpNwlbDgVMmPKvKbxft31wc/VzOowVYqMCRxcX7wJa9T8vOiiLJWjYhn4JVDpYbQiITXsC2q&#10;IA7I3thiNplcFgcIlQ8gVYz4etsp+SLza61ketQ6qsRsyTG2lM+Qzw2dxeJazLdB+NrIPgzxD1E0&#10;wjh0OlLdiiTYLphXVI2RASLodCahKUBrI1XOAbOZTv7IZl0Lr3IuWJzoxzLF/0crH/Zr/xSwDAcf&#10;5xFFyqLVoaF/jI+1uVjHsViqTUzi4+zqcja74EyiqpeRpTgZ+xDTZwUNI6HkylrjI6Uj5mJ/H1OH&#10;HlD0HMGa6s5Ymy9hu1nZwPaCPt2n8+Xlir4WOvgNZh2BHZBZp6aX4pRNltLRKsJZ91VpZiqKP0eS&#10;G02NfoSUyqVpp6pFpTr3FxP8Dd6pNckix5IJiVmj/5G7JxiQHcnA3UXZ48lU5T4djSd/C6wzHi2y&#10;Z3BpNG6Mg/AWgcWses8dfihSVxqqUmo3LdYGx/jqnLD0toHq+BRYgG5yopd3Bj/nvYjpSQQcFRwq&#10;HP/0iIe2cCg59BJnNYQfb70THjsYtZwdcPRKHr/vRFCc2S8Oe5vmdBDCIGwGwe2aFWBLTHGxeJlF&#10;NAjJDqIO0LzgVliSF1QJJ9FXyWUKw2WVuhWAe0Wq5TLDcB69SPdu7SWRU2WpN5/bFxF838MJm/8B&#10;hrF81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cK0wRX4CAABlBQAA&#10;DgAAAAAAAAAAAAAAAAAuAgAAZHJzL2Uyb0RvYy54bWxQSwECLQAUAAYACAAAACEAccAeO9oAAAAD&#10;AQAADwAAAAAAAAAAAAAAAADYBAAAZHJzL2Rvd25yZXYueG1sUEsFBgAAAAAEAAQA8wAAAN8FAAAA&#10;AA==&#10;" fillcolor="#0e3a6c" stroked="f" strokeweight="2pt">
                      <v:textbox inset="0,0,0,0">
                        <w:txbxContent>
                          <w:p w14:paraId="690D82B4"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6078D78C" w14:textId="77777777" w:rsidR="00037526" w:rsidRPr="006C6D43" w:rsidRDefault="00037526" w:rsidP="00E108E4">
            <w:pPr>
              <w:spacing w:after="0"/>
              <w:rPr>
                <w:iCs/>
                <w:color w:val="auto"/>
              </w:rPr>
            </w:pPr>
            <w:r w:rsidRPr="006C6D43">
              <w:rPr>
                <w:iCs/>
                <w:color w:val="auto"/>
              </w:rPr>
              <w:t>They only went to three nursing homes out of ten in our local area. I wasn't told the specific places of the mobile voting service much earlier, and the timetables for those nursing homes. (Independent Candidate)</w:t>
            </w:r>
          </w:p>
        </w:tc>
      </w:tr>
      <w:tr w:rsidR="006C6D43" w:rsidRPr="006C6D43" w14:paraId="7FA77C87" w14:textId="77777777" w:rsidTr="00E108E4">
        <w:trPr>
          <w:trHeight w:val="673"/>
        </w:trPr>
        <w:tc>
          <w:tcPr>
            <w:tcW w:w="666" w:type="dxa"/>
            <w:vAlign w:val="center"/>
          </w:tcPr>
          <w:p w14:paraId="5F877E05"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1B9C58CC" wp14:editId="58073BDC">
                      <wp:extent cx="276225" cy="276225"/>
                      <wp:effectExtent l="0" t="0" r="9525" b="9525"/>
                      <wp:docPr id="633" name="Oval 63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B804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9C58CC" id="Oval 633" o:spid="_x0000_s121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SIfgIAAGUFAAAOAAAAZHJzL2Uyb0RvYy54bWysVEtvEzEQviPxHyzf6SaBtijqpopSipCq&#10;NqJFPTteO2vJ6zG2k0349cx4HwFacUDk4Iw933zz2Jm5uj40lu1ViAZcyadnE86Uk1AZty35t6fb&#10;dx85i0m4SlhwquRHFfn14u2bq9bP1QxqsJUKDElcnLe+5HVKfl4UUdaqEfEMvHKo1BAakfAatkUV&#10;RIvsjS1mk8lF0UKofACpYsTXm07JF5lfayXTg9ZRJWZLjrGlfIZ8bugsFldivg3C10b2YYh/iKIR&#10;xqHTkepGJMF2wbygaowMEEGnMwlNAVobqXIOmM108kc2j7XwKueCxYl+LFP8f7Tyfv/o1wHL0Po4&#10;jyhSFgcdGvrH+NghF+s4FksdEpP4OLu8mM3OOZOo6mVkKU7GPsT0WUHDSCi5stb4SOmIudjfxdSh&#10;BxQ9R7CmujXW5kvYblY2sL2gT/fp/fJiRV8LHfwGs47ADsisU9NLccomS+loFeGs+6o0MxXFnyPJ&#10;jaZGP0JK5dK0U9WiUp378wn+Bu/UmmSRY8mExKzR/8jdEwzIjmTg7qLs8WSqcp+OxpO/BdYZjxbZ&#10;M7g0GjfGQXiNwGJWvecOPxSpKw1VKR02B6wNjvHlB8LS2waq4zqwAN3kRC9vDX7OOxHTWgQcFRwq&#10;HP/0gIe20JYceomzGsKP194Jjx2MWs5aHL2Sx+87ERRn9ovD3qY5HYQwCJtBcLtmBdgSU1wsXmYR&#10;DUKyg6gDNM+4FZbkBVXCSfRVcpnCcFmlbgXgXpFqucwwnEcv0p179JLIqbLUm0+HZxF838MJm/8e&#10;hrF80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CoyUiH4CAABlBQAA&#10;DgAAAAAAAAAAAAAAAAAuAgAAZHJzL2Uyb0RvYy54bWxQSwECLQAUAAYACAAAACEAccAeO9oAAAAD&#10;AQAADwAAAAAAAAAAAAAAAADYBAAAZHJzL2Rvd25yZXYueG1sUEsFBgAAAAAEAAQA8wAAAN8FAAAA&#10;AA==&#10;" fillcolor="#0e3a6c" stroked="f" strokeweight="2pt">
                      <v:textbox inset="0,0,0,0">
                        <w:txbxContent>
                          <w:p w14:paraId="5A2B804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6BFA62A6" w14:textId="77777777" w:rsidR="00037526" w:rsidRPr="006C6D43" w:rsidRDefault="00037526" w:rsidP="00E108E4">
            <w:pPr>
              <w:spacing w:after="0"/>
              <w:rPr>
                <w:iCs/>
                <w:color w:val="auto"/>
              </w:rPr>
            </w:pPr>
            <w:r w:rsidRPr="006C6D43">
              <w:rPr>
                <w:iCs/>
                <w:color w:val="auto"/>
              </w:rPr>
              <w:t xml:space="preserve">It doesn't matter where you live as you can vote close to you, there is a voting centre for homeless people to vote. This is a waste of money. </w:t>
            </w:r>
          </w:p>
        </w:tc>
      </w:tr>
      <w:tr w:rsidR="006C6D43" w:rsidRPr="006C6D43" w14:paraId="72EA5943" w14:textId="77777777" w:rsidTr="00E108E4">
        <w:trPr>
          <w:trHeight w:val="673"/>
        </w:trPr>
        <w:tc>
          <w:tcPr>
            <w:tcW w:w="666" w:type="dxa"/>
            <w:shd w:val="clear" w:color="auto" w:fill="auto"/>
            <w:vAlign w:val="center"/>
          </w:tcPr>
          <w:p w14:paraId="57613B8E"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28905824" wp14:editId="44922229">
                      <wp:extent cx="276225" cy="276225"/>
                      <wp:effectExtent l="0" t="0" r="9525" b="9525"/>
                      <wp:docPr id="634" name="Oval 63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C0CF6"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905824" id="Oval 634" o:spid="_x0000_s121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7ifgIAAGUFAAAOAAAAZHJzL2Uyb0RvYy54bWysVEtvEzEQviPxHyzf6SZBbVHUTRWlFCFV&#10;paJFPTteO2vJ6zG2k93w65nxPgK04oDIwRl7vvnmsTNzdd01lh1UiAZcyednM86Uk1AZtyv5t6fb&#10;dx84i0m4SlhwquRHFfn16u2bq9Yv1QJqsJUKDElcXLa+5HVKflkUUdaqEfEMvHKo1BAakfAadkUV&#10;RIvsjS0Ws9lF0UKofACpYsTXm17JV5lfayXTF62jSsyWHGNL+Qz53NJZrK7EcheEr40cwhD/EEUj&#10;jEOnE9WNSILtg3lB1RgZIIJOZxKaArQ2UuUcMJv57I9sHmvhVc4FixP9VKb4/2jl/eHRPwQsQ+vj&#10;MqJIWXQ6NPSP8bEuF+s4FUt1iUl8XFxeLBbnnElUDTKyFCdjH2L6pKBhJJRcWWt8pHTEUhzuYurR&#10;I4qeI1hT3Rpr8yXsthsb2EHQp/v4fn2xoa+FDn6DWUdgB2TWq+mlOGWTpXS0inDWfVWamYriz5Hk&#10;RlOTHyGlcmneq2pRqd79+Qx/o3dqTbLIsWRCYtbof+IeCEZkTzJy91EOeDJVuU8n49nfAuuNJ4vs&#10;GVyajBvjILxGYDGrwXOPH4vUl4aqlLpth7XBMb48Jyy9baE6PgQWoJ+c6OWtwc95J2J6EAFHBYcK&#10;xz99wUNbaEsOg8RZDeHHa++Exw5GLWctjl7J4/e9CIoz+9lhb9OcjkIYhe0ouH2zAWyJOS4WL7OI&#10;BiHZUdQBmmfcCmvygirhJPoquUxhvGxSvwJwr0i1XmcYzqMX6c49eknkVFnqzafuWQQ/9HDC5r+H&#10;cSxf9H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bza+4n4CAABlBQAA&#10;DgAAAAAAAAAAAAAAAAAuAgAAZHJzL2Uyb0RvYy54bWxQSwECLQAUAAYACAAAACEAccAeO9oAAAAD&#10;AQAADwAAAAAAAAAAAAAAAADYBAAAZHJzL2Rvd25yZXYueG1sUEsFBgAAAAAEAAQA8wAAAN8FAAAA&#10;AA==&#10;" fillcolor="#0e3a6c" stroked="f" strokeweight="2pt">
                      <v:textbox inset="0,0,0,0">
                        <w:txbxContent>
                          <w:p w14:paraId="5AAC0CF6"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4836A1CF" w14:textId="77777777" w:rsidR="00037526" w:rsidRPr="006C6D43" w:rsidRDefault="00037526" w:rsidP="00E108E4">
            <w:pPr>
              <w:spacing w:after="0"/>
              <w:rPr>
                <w:iCs/>
                <w:color w:val="auto"/>
              </w:rPr>
            </w:pPr>
            <w:r w:rsidRPr="006C6D43">
              <w:rPr>
                <w:iCs/>
                <w:color w:val="auto"/>
              </w:rPr>
              <w:t>The current process encourages corrupt behaviour on a multitude of levels. (Independent Candidate)</w:t>
            </w:r>
          </w:p>
        </w:tc>
      </w:tr>
    </w:tbl>
    <w:p w14:paraId="236F6217" w14:textId="77777777" w:rsidR="00037526" w:rsidRPr="006C6D43" w:rsidRDefault="00037526" w:rsidP="00037526">
      <w:pPr>
        <w:pStyle w:val="Heading4"/>
        <w:rPr>
          <w:color w:val="auto"/>
        </w:rPr>
      </w:pPr>
      <w:r w:rsidRPr="006C6D43">
        <w:rPr>
          <w:color w:val="auto"/>
        </w:rPr>
        <w:t>Specific aspects of voting centres</w:t>
      </w:r>
    </w:p>
    <w:p w14:paraId="0312E4DA" w14:textId="2A7E48A3" w:rsidR="00037526" w:rsidRPr="006C6D43" w:rsidRDefault="00037526" w:rsidP="00037526">
      <w:pPr>
        <w:rPr>
          <w:color w:val="auto"/>
        </w:rPr>
      </w:pPr>
      <w:r w:rsidRPr="006C6D43">
        <w:rPr>
          <w:color w:val="auto"/>
        </w:rPr>
        <w:t xml:space="preserve">Two thirds of candidates perceived that </w:t>
      </w:r>
      <w:r w:rsidR="00037E99" w:rsidRPr="006C6D43">
        <w:rPr>
          <w:color w:val="auto"/>
        </w:rPr>
        <w:t>the VEC</w:t>
      </w:r>
      <w:r w:rsidRPr="006C6D43">
        <w:rPr>
          <w:color w:val="auto"/>
        </w:rPr>
        <w:t xml:space="preserve"> provided sufficient staff to cope with service demand (66%). Slightly lower ratings were given for catering to disability requirements and the location of voting centres (60% and 58%).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96"/>
      </w:tblGrid>
      <w:tr w:rsidR="006C6D43" w:rsidRPr="006C6D43" w14:paraId="2BF8C21B" w14:textId="77777777" w:rsidTr="00E108E4">
        <w:trPr>
          <w:trHeight w:val="467"/>
        </w:trPr>
        <w:tc>
          <w:tcPr>
            <w:tcW w:w="8778" w:type="dxa"/>
            <w:shd w:val="clear" w:color="auto" w:fill="F2F2F2" w:themeFill="background1" w:themeFillShade="F2"/>
          </w:tcPr>
          <w:p w14:paraId="06E2202B" w14:textId="42B63181" w:rsidR="00037526" w:rsidRPr="006C6D43" w:rsidRDefault="00037526" w:rsidP="00E108E4">
            <w:pPr>
              <w:pStyle w:val="Caption"/>
              <w:rPr>
                <w:color w:val="auto"/>
              </w:rPr>
            </w:pPr>
            <w:bookmarkStart w:id="226" w:name="_Toc128056449"/>
            <w:bookmarkStart w:id="227" w:name="_Toc14014779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115</w:t>
            </w:r>
            <w:r w:rsidRPr="006C6D43">
              <w:rPr>
                <w:color w:val="auto"/>
              </w:rPr>
              <w:fldChar w:fldCharType="end"/>
            </w:r>
            <w:r w:rsidRPr="006C6D43">
              <w:rPr>
                <w:color w:val="auto"/>
              </w:rPr>
              <w:t xml:space="preserve">: </w:t>
            </w:r>
            <w:r w:rsidRPr="006C6D43">
              <w:rPr>
                <w:color w:val="auto"/>
              </w:rPr>
              <w:tab/>
              <w:t>Suitability of specific aspects of voting centres</w:t>
            </w:r>
            <w:bookmarkEnd w:id="226"/>
            <w:bookmarkEnd w:id="227"/>
          </w:p>
        </w:tc>
      </w:tr>
      <w:tr w:rsidR="006C6D43" w:rsidRPr="006C6D43" w14:paraId="58C35333" w14:textId="77777777" w:rsidTr="00E108E4">
        <w:trPr>
          <w:trHeight w:val="2715"/>
        </w:trPr>
        <w:tc>
          <w:tcPr>
            <w:tcW w:w="8778" w:type="dxa"/>
          </w:tcPr>
          <w:p w14:paraId="013B3DED"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47" behindDoc="0" locked="0" layoutInCell="1" allowOverlap="1" wp14:anchorId="35356ADE" wp14:editId="5D5196AC">
                      <wp:simplePos x="0" y="0"/>
                      <wp:positionH relativeFrom="column">
                        <wp:posOffset>3852773</wp:posOffset>
                      </wp:positionH>
                      <wp:positionV relativeFrom="paragraph">
                        <wp:posOffset>92183</wp:posOffset>
                      </wp:positionV>
                      <wp:extent cx="356235" cy="356235"/>
                      <wp:effectExtent l="0" t="0" r="24765" b="24765"/>
                      <wp:wrapNone/>
                      <wp:docPr id="427" name="Oval 42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89002"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66</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56ADE" id="Oval 427" o:spid="_x0000_s1213" style="position:absolute;margin-left:303.35pt;margin-top:7.25pt;width:28.05pt;height:28.0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R4igIAAJUFAAAOAAAAZHJzL2Uyb0RvYy54bWysVEtv2zAMvg/YfxB0X53Hkg5BnSJIl2FA&#10;0QZrh54VWYoFyKImKbGzXz9KfqRbih2G5aBQFPmR/Ezy5rapNDkK5xWYnI6vRpQIw6FQZp/T78+b&#10;D58o8YGZgmkwIqcn4ent8v27m9ouxARK0IVwBEGMX9Q2p2UIdpFlnpeiYv4KrDD4KMFVLODV7bPC&#10;sRrRK51NRqN5VoMrrAMuvEftXftIlwlfSsHDo5ReBKJzirmFdLp07uKZLW/YYu+YLRXv0mD/kEXF&#10;lMGgA9QdC4wcnLqAqhR34EGGKw5VBlIqLlINWM149Ec1TyWzItWC5Hg70OT/Hyx/OD7ZrUMaausX&#10;HsVYRSNdFf8xP9Iksk4DWaIJhKNyOptPpjNKOD51MqJkZ2frfPgioCJRyKnQWlkfy2ELdrz3obXu&#10;raLag1bFRmmdLm6/W2tHjix+us/T1XwdvxYG+M1Mm0vP2Dxi8N3tx5eOCBM9s3PVSQonLSKeNt+E&#10;JKrAOicp49SQZ0zGuTBh3D6VrBBtmrMR/vpgfRYp5wQYkSWWN2B3AL1lC9Jjt8V29tFVpH4enEd/&#10;S6x1HjxSZDBhcK6UAfcWgMaqusitfU9SS01kKTS7BrnBcb+eR9uo20Fx2jrioJ0wb/lG4We/Zz5s&#10;mcORwuHDNREe8ZAa6pxCJ1FSgvv5lj7aY6fjKyU1jmhO/Y8Dc4IS/dXgDMR5TsLH2fUEL67X7l5r&#10;zaFaA7bQGBeR5UmMtkH3onRQveAWWcVo+MQMx5g55cH1l3VoVwbuIS5Wq2SG82tZuDdPlkfwyHDs&#10;5efmhTnb9XzAYXmAfowv+r61jZ4GVocAUqWhOPPZcY+zn5qo21Nxuby+J6vzNl3+AgAA//8DAFBL&#10;AwQUAAYACAAAACEAfNJxstwAAAAJAQAADwAAAGRycy9kb3ducmV2LnhtbEyPwU7DMBBE70j8g7VI&#10;3KhNVFwU4lQIiQsnCEVw3MYmCY3Xke204e9ZTnBczdPsm2q7+FEcXUxDIAPXKwXCURvsQJ2B3evj&#10;1S2IlJEsjoGcgW+XYFufn1VY2nCiF3dscie4hFKJBvqcp1LK1PbOY1qFyRFnnyF6zHzGTtqIJy73&#10;oyyU0tLjQPyhx8k99K49NLM30H41b4f4rp8T7taF13P4mJ6CMZcXy/0diOyW/AfDrz6rQ81O+zCT&#10;TWI0oJXeMMrB+gYEA1oXvGVvYKM0yLqS/xfUPwAAAP//AwBQSwECLQAUAAYACAAAACEAtoM4kv4A&#10;AADhAQAAEwAAAAAAAAAAAAAAAAAAAAAAW0NvbnRlbnRfVHlwZXNdLnhtbFBLAQItABQABgAIAAAA&#10;IQA4/SH/1gAAAJQBAAALAAAAAAAAAAAAAAAAAC8BAABfcmVscy8ucmVsc1BLAQItABQABgAIAAAA&#10;IQDvMZR4igIAAJUFAAAOAAAAAAAAAAAAAAAAAC4CAABkcnMvZTJvRG9jLnhtbFBLAQItABQABgAI&#10;AAAAIQB80nGy3AAAAAkBAAAPAAAAAAAAAAAAAAAAAOQEAABkcnMvZG93bnJldi54bWxQSwUGAAAA&#10;AAQABADzAAAA7QUAAAAA&#10;" fillcolor="#0e3a6c" strokecolor="white [3212]" strokeweight="2pt">
                      <v:textbox inset="0,,0">
                        <w:txbxContent>
                          <w:p w14:paraId="06B89002"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66</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46" behindDoc="0" locked="0" layoutInCell="1" allowOverlap="1" wp14:anchorId="1E0E1E07" wp14:editId="1EA2A858">
                      <wp:simplePos x="0" y="0"/>
                      <wp:positionH relativeFrom="column">
                        <wp:posOffset>2502091</wp:posOffset>
                      </wp:positionH>
                      <wp:positionV relativeFrom="paragraph">
                        <wp:posOffset>257750</wp:posOffset>
                      </wp:positionV>
                      <wp:extent cx="2889489" cy="3594"/>
                      <wp:effectExtent l="38100" t="38100" r="63500" b="53975"/>
                      <wp:wrapNone/>
                      <wp:docPr id="430" name="Straight Connector 430"/>
                      <wp:cNvGraphicFramePr/>
                      <a:graphic xmlns:a="http://schemas.openxmlformats.org/drawingml/2006/main">
                        <a:graphicData uri="http://schemas.microsoft.com/office/word/2010/wordprocessingShape">
                          <wps:wsp>
                            <wps:cNvCnPr/>
                            <wps:spPr>
                              <a:xfrm>
                                <a:off x="0" y="0"/>
                                <a:ext cx="2889489"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6D0E2" id="Straight Connector 430" o:spid="_x0000_s1026" style="position:absolute;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20.3pt" to="42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m3zwEAAAgEAAAOAAAAZHJzL2Uyb0RvYy54bWysU9Fu2yAUfZ+0f0C8L3bSrkqsONWUtnuZ&#10;tqpbP4DAJUbCgIDF9t/vgh1nWytNm/ZybeCee885XLa3favJCXxQ1tR0uSgpAcOtUOZY0+dvD+/W&#10;lITIjGDaGqjpAIHe7t6+2XaugpVtrBbgCRYxoepcTZsYXVUUgTfQsrCwDgweSutbFnHpj4XwrMPq&#10;rS5WZXlTdNYL5y2HEHD3bjyku1xfSuDxi5QBItE1RW4xR5/jIcVit2XV0TPXKD7RYP/AomXKYNO5&#10;1B2LjHz36kWpVnFvg5VxwW1bWCkVh6wB1SzL39R8bZiDrAXNCW62Kfy/svzzaW8ePdrQuVAF9+iT&#10;il76Nn2RH+mzWcNsFvSRcNxcrdeb6/WGEo5nV+8318nL4oJ1PsSPYFuSfmqqlUlSWMVOn0IcU88p&#10;aVubFIPVSjworfPCHw977cmJpcu7v/pws596/JLWABP3RpA4OBwwi9njrUam9Mt9ZJhaFRe5+S8O&#10;GkYaTyCJEihwmenmSYSZBuMcTFxOPLTB7ASTSHkGln8GTvkJCnlK/wY8I3Jna+IMbpWx/rXusT9T&#10;lmP+2YFRd7LgYMWQByFbg+OWb3N6Gmmef15n+OUB734AAAD//wMAUEsDBBQABgAIAAAAIQAr1OFQ&#10;3QAAAAkBAAAPAAAAZHJzL2Rvd25yZXYueG1sTI/BTsMwEETvSPyDtUjcqNPWqpoQp0IIuCJKJThu&#10;421sEdtp7Lbh71lOcNzZ0cybejP5XpxpTC4GDfNZAYJCG40LnYbd+/PdGkTKGAz2MZCGb0qwaa6v&#10;aqxMvIQ3Om9zJzgkpAo12JyHSsrUWvKYZnGgwL9DHD1mPsdOmhEvHO57uSiKlfToAjdYHOjRUvu1&#10;PXkNnTqWHy9u5x19vj6hssdDuUStb2+mh3sQmab8Z4ZffEaHhpn28RRMEr2GZal4S9agihUINqxV&#10;ycKehfkCZFPL/wuaHwAAAP//AwBQSwECLQAUAAYACAAAACEAtoM4kv4AAADhAQAAEwAAAAAAAAAA&#10;AAAAAAAAAAAAW0NvbnRlbnRfVHlwZXNdLnhtbFBLAQItABQABgAIAAAAIQA4/SH/1gAAAJQBAAAL&#10;AAAAAAAAAAAAAAAAAC8BAABfcmVscy8ucmVsc1BLAQItABQABgAIAAAAIQDFSxm3zwEAAAgEAAAO&#10;AAAAAAAAAAAAAAAAAC4CAABkcnMvZTJvRG9jLnhtbFBLAQItABQABgAIAAAAIQAr1OFQ3QAAAAkB&#10;AAAPAAAAAAAAAAAAAAAAACkEAABkcnMvZG93bnJldi54bWxQSwUGAAAAAAQABADzAAAAMwUAAAAA&#10;" strokecolor="#0e3a6c">
                      <v:stroke startarrow="oval" endarrow="oval"/>
                    </v:line>
                  </w:pict>
                </mc:Fallback>
              </mc:AlternateContent>
            </w:r>
            <w:r w:rsidRPr="006C6D43">
              <w:rPr>
                <w:noProof/>
                <w:color w:val="auto"/>
                <w:sz w:val="24"/>
                <w:szCs w:val="24"/>
                <w:lang w:eastAsia="en-AU"/>
              </w:rPr>
              <w:drawing>
                <wp:inline distT="0" distB="0" distL="0" distR="0" wp14:anchorId="6120FB7A" wp14:editId="495C6A69">
                  <wp:extent cx="5436235" cy="3091543"/>
                  <wp:effectExtent l="0" t="0" r="12065" b="0"/>
                  <wp:docPr id="432" name="Chart 43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r w:rsidR="006C6D43" w:rsidRPr="006C6D43" w14:paraId="279D466D" w14:textId="77777777" w:rsidTr="00E108E4">
        <w:trPr>
          <w:trHeight w:val="422"/>
        </w:trPr>
        <w:tc>
          <w:tcPr>
            <w:tcW w:w="8778" w:type="dxa"/>
            <w:shd w:val="clear" w:color="auto" w:fill="FFFFFF" w:themeFill="background1"/>
          </w:tcPr>
          <w:p w14:paraId="585BA029" w14:textId="77777777" w:rsidR="00037526" w:rsidRPr="006C6D43" w:rsidRDefault="00037526" w:rsidP="00E108E4">
            <w:pPr>
              <w:pStyle w:val="BASE"/>
              <w:rPr>
                <w:color w:val="auto"/>
              </w:rPr>
            </w:pPr>
            <w:r w:rsidRPr="006C6D43">
              <w:rPr>
                <w:color w:val="auto"/>
              </w:rPr>
              <w:t>Q41</w:t>
            </w:r>
            <w:r w:rsidRPr="006C6D43">
              <w:rPr>
                <w:color w:val="auto"/>
              </w:rPr>
              <w:tab/>
              <w:t xml:space="preserve">Thinking about all the voting centres in your electorate, were any unsuitable on the following aspects? Please use a scale from 1 to 10 where 1 is ‘extremely unsuitable’ and 10 is ‘extremely suitable’. </w:t>
            </w:r>
          </w:p>
          <w:p w14:paraId="4E1C1D4F"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(n=91-93)</w:t>
            </w:r>
          </w:p>
        </w:tc>
      </w:tr>
    </w:tbl>
    <w:p w14:paraId="57A39E8F" w14:textId="77777777" w:rsidR="00037526" w:rsidRPr="006C6D43" w:rsidRDefault="00037526" w:rsidP="00037526">
      <w:pPr>
        <w:spacing w:before="240"/>
        <w:rPr>
          <w:color w:val="auto"/>
        </w:rPr>
      </w:pPr>
      <w:r w:rsidRPr="006C6D43">
        <w:rPr>
          <w:color w:val="auto"/>
        </w:rPr>
        <w:t xml:space="preserve">Nearly two thirds of candidates recalled being notified of rules relating to signage at voting centres (64%) – one third did not (32%). Similar proportions recalled information about sign restrictions (63%). Two thirds of those that recalled this information believed it was effective (67%, see chart on the next page). </w:t>
      </w:r>
    </w:p>
    <w:p w14:paraId="3B06C16C" w14:textId="77777777" w:rsidR="00037526" w:rsidRPr="006C6D43" w:rsidRDefault="00037526" w:rsidP="00037526">
      <w:pPr>
        <w:spacing w:after="200"/>
        <w:rPr>
          <w:color w:val="auto"/>
        </w:rPr>
      </w:pPr>
      <w:r w:rsidRPr="006C6D43">
        <w:rPr>
          <w:color w:val="auto"/>
        </w:rPr>
        <w:br w:type="page"/>
      </w:r>
    </w:p>
    <w:p w14:paraId="0D370E2D" w14:textId="77777777" w:rsidR="00037526" w:rsidRPr="006C6D43" w:rsidRDefault="00037526" w:rsidP="00037526">
      <w:pPr>
        <w:spacing w:before="240"/>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4AAC85AC" w14:textId="77777777" w:rsidTr="00E108E4">
        <w:trPr>
          <w:trHeight w:val="467"/>
        </w:trPr>
        <w:tc>
          <w:tcPr>
            <w:tcW w:w="8778" w:type="dxa"/>
            <w:shd w:val="clear" w:color="auto" w:fill="F2F2F2" w:themeFill="background1" w:themeFillShade="F2"/>
          </w:tcPr>
          <w:p w14:paraId="142781D5" w14:textId="753C6287" w:rsidR="00037526" w:rsidRPr="006C6D43" w:rsidRDefault="00037526" w:rsidP="00E108E4">
            <w:pPr>
              <w:pStyle w:val="Caption"/>
              <w:rPr>
                <w:color w:val="auto"/>
              </w:rPr>
            </w:pPr>
            <w:bookmarkStart w:id="228" w:name="_Toc128056450"/>
            <w:bookmarkStart w:id="229" w:name="_Toc14014779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116</w:t>
            </w:r>
            <w:r w:rsidRPr="006C6D43">
              <w:rPr>
                <w:color w:val="auto"/>
              </w:rPr>
              <w:fldChar w:fldCharType="end"/>
            </w:r>
            <w:r w:rsidRPr="006C6D43">
              <w:rPr>
                <w:color w:val="auto"/>
              </w:rPr>
              <w:t>:</w:t>
            </w:r>
            <w:r w:rsidRPr="006C6D43">
              <w:rPr>
                <w:color w:val="auto"/>
              </w:rPr>
              <w:tab/>
              <w:t>Notified of changes to rules on candi</w:t>
            </w:r>
            <w:r w:rsidR="005E06BA" w:rsidRPr="006C6D43">
              <w:rPr>
                <w:color w:val="auto"/>
              </w:rPr>
              <w:t>d</w:t>
            </w:r>
            <w:r w:rsidRPr="006C6D43">
              <w:rPr>
                <w:color w:val="auto"/>
              </w:rPr>
              <w:t>ate and party signage near voting centres</w:t>
            </w:r>
            <w:bookmarkEnd w:id="228"/>
            <w:bookmarkEnd w:id="229"/>
          </w:p>
        </w:tc>
      </w:tr>
      <w:tr w:rsidR="006C6D43" w:rsidRPr="006C6D43" w14:paraId="6C1FAA7F" w14:textId="77777777" w:rsidTr="00E108E4">
        <w:trPr>
          <w:trHeight w:val="2997"/>
        </w:trPr>
        <w:tc>
          <w:tcPr>
            <w:tcW w:w="8778" w:type="dxa"/>
          </w:tcPr>
          <w:p w14:paraId="5790E14A" w14:textId="77777777" w:rsidR="00037526" w:rsidRPr="006C6D43" w:rsidRDefault="00037526" w:rsidP="00E108E4">
            <w:pPr>
              <w:spacing w:after="0"/>
              <w:jc w:val="center"/>
              <w:rPr>
                <w:color w:val="auto"/>
                <w:sz w:val="24"/>
                <w:szCs w:val="24"/>
              </w:rPr>
            </w:pPr>
            <w:r w:rsidRPr="006C6D43">
              <w:rPr>
                <w:noProof/>
                <w:color w:val="auto"/>
                <w:sz w:val="24"/>
                <w:szCs w:val="24"/>
                <w:lang w:eastAsia="en-AU"/>
              </w:rPr>
              <w:drawing>
                <wp:inline distT="0" distB="0" distL="0" distR="0" wp14:anchorId="796B17FB" wp14:editId="1C83F039">
                  <wp:extent cx="4276877" cy="2181600"/>
                  <wp:effectExtent l="0" t="0" r="0" b="0"/>
                  <wp:docPr id="434" name="Chart 434">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r w:rsidR="00037526" w:rsidRPr="006C6D43" w14:paraId="00308F5F" w14:textId="77777777" w:rsidTr="00E108E4">
        <w:tc>
          <w:tcPr>
            <w:tcW w:w="8778" w:type="dxa"/>
            <w:shd w:val="clear" w:color="auto" w:fill="auto"/>
          </w:tcPr>
          <w:p w14:paraId="15DCC971" w14:textId="3C84FE7A" w:rsidR="00037526" w:rsidRPr="006C6D43" w:rsidRDefault="00037526" w:rsidP="00E108E4">
            <w:pPr>
              <w:pStyle w:val="BASE"/>
              <w:rPr>
                <w:color w:val="auto"/>
              </w:rPr>
            </w:pPr>
            <w:r w:rsidRPr="006C6D43">
              <w:rPr>
                <w:color w:val="auto"/>
              </w:rPr>
              <w:t>Q42</w:t>
            </w:r>
            <w:r w:rsidRPr="006C6D43">
              <w:rPr>
                <w:color w:val="auto"/>
              </w:rPr>
              <w:tab/>
              <w:t xml:space="preserve">In 2022, some of the rules on candidate and party signage at or near voting centres was changed. Were you aware of these changes? Did </w:t>
            </w:r>
            <w:r w:rsidR="00C346B8" w:rsidRPr="006C6D43">
              <w:rPr>
                <w:color w:val="auto"/>
              </w:rPr>
              <w:t>the VEC</w:t>
            </w:r>
            <w:r w:rsidRPr="006C6D43">
              <w:rPr>
                <w:color w:val="auto"/>
              </w:rPr>
              <w:t xml:space="preserve"> notify you of these changes?</w:t>
            </w:r>
          </w:p>
          <w:p w14:paraId="5228BEE7"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61F8CEC1"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7F52EE6C" w14:textId="77777777" w:rsidTr="00E108E4">
        <w:trPr>
          <w:trHeight w:val="467"/>
        </w:trPr>
        <w:tc>
          <w:tcPr>
            <w:tcW w:w="8778" w:type="dxa"/>
            <w:shd w:val="clear" w:color="auto" w:fill="F2F2F2" w:themeFill="background1" w:themeFillShade="F2"/>
          </w:tcPr>
          <w:p w14:paraId="2120B881" w14:textId="037C268E" w:rsidR="00037526" w:rsidRPr="006C6D43" w:rsidRDefault="00037526" w:rsidP="00E108E4">
            <w:pPr>
              <w:pStyle w:val="Caption"/>
              <w:rPr>
                <w:color w:val="auto"/>
              </w:rPr>
            </w:pPr>
            <w:bookmarkStart w:id="230" w:name="_Toc128056451"/>
            <w:bookmarkStart w:id="231" w:name="_Toc14014779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117</w:t>
            </w:r>
            <w:r w:rsidRPr="006C6D43">
              <w:rPr>
                <w:color w:val="auto"/>
              </w:rPr>
              <w:fldChar w:fldCharType="end"/>
            </w:r>
            <w:r w:rsidRPr="006C6D43">
              <w:rPr>
                <w:color w:val="auto"/>
              </w:rPr>
              <w:t>:</w:t>
            </w:r>
            <w:r w:rsidRPr="006C6D43">
              <w:rPr>
                <w:color w:val="auto"/>
              </w:rPr>
              <w:tab/>
              <w:t>Notified of sign restrictions</w:t>
            </w:r>
            <w:bookmarkEnd w:id="230"/>
            <w:bookmarkEnd w:id="231"/>
          </w:p>
        </w:tc>
      </w:tr>
      <w:tr w:rsidR="006C6D43" w:rsidRPr="006C6D43" w14:paraId="0D25AFC8" w14:textId="77777777" w:rsidTr="00E108E4">
        <w:trPr>
          <w:trHeight w:val="3366"/>
        </w:trPr>
        <w:tc>
          <w:tcPr>
            <w:tcW w:w="8778" w:type="dxa"/>
          </w:tcPr>
          <w:p w14:paraId="2B91A2F7" w14:textId="77777777" w:rsidR="00037526" w:rsidRPr="006C6D43" w:rsidRDefault="00037526" w:rsidP="00E108E4">
            <w:pPr>
              <w:spacing w:after="0"/>
              <w:rPr>
                <w:color w:val="auto"/>
                <w:sz w:val="24"/>
                <w:szCs w:val="24"/>
              </w:rPr>
            </w:pPr>
            <w:r w:rsidRPr="006C6D43">
              <w:rPr>
                <w:noProof/>
                <w:color w:val="auto"/>
                <w:sz w:val="24"/>
                <w:szCs w:val="24"/>
                <w:lang w:eastAsia="en-AU"/>
              </w:rPr>
              <w:drawing>
                <wp:inline distT="0" distB="0" distL="0" distR="0" wp14:anchorId="0CA36DE3" wp14:editId="74BB5343">
                  <wp:extent cx="5436235" cy="2181225"/>
                  <wp:effectExtent l="0" t="0" r="0" b="0"/>
                  <wp:docPr id="436" name="Chart 43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r w:rsidR="00037526" w:rsidRPr="006C6D43" w14:paraId="5DA94C70" w14:textId="77777777" w:rsidTr="00E108E4">
        <w:tc>
          <w:tcPr>
            <w:tcW w:w="8778" w:type="dxa"/>
            <w:shd w:val="clear" w:color="auto" w:fill="auto"/>
          </w:tcPr>
          <w:p w14:paraId="79D53B28" w14:textId="4B8CF625" w:rsidR="00037526" w:rsidRPr="006C6D43" w:rsidRDefault="00037526" w:rsidP="00E108E4">
            <w:pPr>
              <w:pStyle w:val="BASE"/>
              <w:rPr>
                <w:color w:val="auto"/>
              </w:rPr>
            </w:pPr>
            <w:r w:rsidRPr="006C6D43">
              <w:rPr>
                <w:color w:val="auto"/>
              </w:rPr>
              <w:t>Q43</w:t>
            </w:r>
            <w:r w:rsidRPr="006C6D43">
              <w:rPr>
                <w:color w:val="auto"/>
              </w:rPr>
              <w:tab/>
              <w:t xml:space="preserve">In 2022, Independent candidates were allowed to place a maximum of 2 signs of a limited size within 100 metres of a voting centre. Registered political parties could have 2 signs per endorsed district candidate, 2 signs per endorsed region candidates and 2 signs per registered political party. Did </w:t>
            </w:r>
            <w:r w:rsidR="00037E99" w:rsidRPr="006C6D43">
              <w:rPr>
                <w:color w:val="auto"/>
              </w:rPr>
              <w:t>the VEC</w:t>
            </w:r>
            <w:r w:rsidRPr="006C6D43">
              <w:rPr>
                <w:color w:val="auto"/>
              </w:rPr>
              <w:t xml:space="preserve"> notify you of this prior to election day?</w:t>
            </w:r>
          </w:p>
          <w:p w14:paraId="044B73E2"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42E64C63" w14:textId="77777777" w:rsidR="00037526" w:rsidRPr="006C6D43" w:rsidRDefault="00037526" w:rsidP="00037526">
      <w:pPr>
        <w:rPr>
          <w:color w:val="auto"/>
        </w:rPr>
      </w:pPr>
    </w:p>
    <w:p w14:paraId="180D5ACB" w14:textId="77777777" w:rsidR="00037526" w:rsidRPr="006C6D43" w:rsidRDefault="00037526" w:rsidP="00037526">
      <w:pPr>
        <w:spacing w:after="200"/>
        <w:rPr>
          <w:color w:val="auto"/>
        </w:rPr>
      </w:pPr>
      <w:r w:rsidRPr="006C6D43">
        <w:rPr>
          <w:color w:val="auto"/>
        </w:rPr>
        <w:br w:type="page"/>
      </w:r>
    </w:p>
    <w:p w14:paraId="5360D5A4"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68114F2D" w14:textId="77777777" w:rsidTr="00E108E4">
        <w:trPr>
          <w:trHeight w:val="467"/>
        </w:trPr>
        <w:tc>
          <w:tcPr>
            <w:tcW w:w="8778" w:type="dxa"/>
            <w:shd w:val="clear" w:color="auto" w:fill="F2F2F2" w:themeFill="background1" w:themeFillShade="F2"/>
          </w:tcPr>
          <w:p w14:paraId="44F0E1C0" w14:textId="5228446A" w:rsidR="00037526" w:rsidRPr="006C6D43" w:rsidRDefault="00037526" w:rsidP="00E108E4">
            <w:pPr>
              <w:pStyle w:val="Caption"/>
              <w:rPr>
                <w:color w:val="auto"/>
              </w:rPr>
            </w:pPr>
            <w:bookmarkStart w:id="232" w:name="_Toc128056452"/>
            <w:bookmarkStart w:id="233" w:name="_Toc14014779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118</w:t>
            </w:r>
            <w:r w:rsidRPr="006C6D43">
              <w:rPr>
                <w:color w:val="auto"/>
              </w:rPr>
              <w:fldChar w:fldCharType="end"/>
            </w:r>
            <w:r w:rsidRPr="006C6D43">
              <w:rPr>
                <w:color w:val="auto"/>
              </w:rPr>
              <w:t xml:space="preserve">: </w:t>
            </w:r>
            <w:r w:rsidRPr="006C6D43">
              <w:rPr>
                <w:color w:val="auto"/>
              </w:rPr>
              <w:tab/>
              <w:t xml:space="preserve">Satisfaction with management of sign restrictions by </w:t>
            </w:r>
            <w:r w:rsidR="00037E99" w:rsidRPr="006C6D43">
              <w:rPr>
                <w:color w:val="auto"/>
              </w:rPr>
              <w:t>the VEC</w:t>
            </w:r>
            <w:bookmarkEnd w:id="232"/>
            <w:bookmarkEnd w:id="233"/>
          </w:p>
        </w:tc>
      </w:tr>
      <w:tr w:rsidR="006C6D43" w:rsidRPr="006C6D43" w14:paraId="493EB001" w14:textId="77777777" w:rsidTr="00E108E4">
        <w:trPr>
          <w:trHeight w:val="2715"/>
        </w:trPr>
        <w:tc>
          <w:tcPr>
            <w:tcW w:w="8778" w:type="dxa"/>
          </w:tcPr>
          <w:p w14:paraId="7B1755AC"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48" behindDoc="0" locked="0" layoutInCell="1" allowOverlap="1" wp14:anchorId="51761B36" wp14:editId="3AFED9C8">
                      <wp:simplePos x="0" y="0"/>
                      <wp:positionH relativeFrom="column">
                        <wp:posOffset>2467586</wp:posOffset>
                      </wp:positionH>
                      <wp:positionV relativeFrom="paragraph">
                        <wp:posOffset>318135</wp:posOffset>
                      </wp:positionV>
                      <wp:extent cx="2984380" cy="3594"/>
                      <wp:effectExtent l="38100" t="38100" r="64135" b="53975"/>
                      <wp:wrapNone/>
                      <wp:docPr id="439" name="Straight Connector 439"/>
                      <wp:cNvGraphicFramePr/>
                      <a:graphic xmlns:a="http://schemas.openxmlformats.org/drawingml/2006/main">
                        <a:graphicData uri="http://schemas.microsoft.com/office/word/2010/wordprocessingShape">
                          <wps:wsp>
                            <wps:cNvCnPr/>
                            <wps:spPr>
                              <a:xfrm>
                                <a:off x="0" y="0"/>
                                <a:ext cx="2984380" cy="3594"/>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0738E" id="Straight Connector 439" o:spid="_x0000_s1026" style="position:absolute;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3pt,25.05pt" to="429.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v4zwEAAAgEAAAOAAAAZHJzL2Uyb0RvYy54bWysU11v0zAUfUfiP1h5p0nbMXVR0wl1Gy8I&#10;psF+gGtfN5b8Jds0yb/n2klTYJMQiJeb2L7n3nOOr7e3vVbkBD5Ia5piuagKAoZZLs2xKZ6/Pbzb&#10;FCREajhV1kBTDBCK293bN9vO1bCyrVUcPMEiJtSda4o2RleXZWAtaBoW1oHBQ2G9phGX/lhyTzus&#10;rlW5qqrrsrOeO28ZhIC7d+Nhscv1hQAWvwgRIBLVFMgt5uhzPKRY7ra0PnrqWskmGvQfWGgqDTad&#10;S93RSMl3L1+U0pJ5G6yIC2Z1aYWQDLIGVLOsflPztaUOshY0J7jZpvD/yrLPp7159GhD50Id3KNP&#10;KnrhdfoiP9Jns4bZLOgjYbi5utlcrTfoKcOz9fubq+RlecE6H+JHsJqkn6ZQ0iQptKanTyGOqeeU&#10;tK1MisEqyR+kUnnhj4e98uRE0+Xdrz9c76cev6S1QPm94SQODgfMYvZ4q5FK9XIfGaZW5UVu/ouD&#10;gpHGEwgiOQpcZrp5EmGmQRkDE5cTD2UwO8EEUp6B1Z+BU36CQp7SvwHPiNzZmjiDtTTWv9Y99mfK&#10;Ysw/OzDqThYcLB/yIGRrcNzybU5PI83zz+sMvzzg3Q8AAAD//wMAUEsDBBQABgAIAAAAIQC3thHn&#10;3AAAAAkBAAAPAAAAZHJzL2Rvd25yZXYueG1sTI9NT8MwDIbvSPyHyEjcWDr2QVeaTggBV7QxCY5e&#10;4zURjdM12Vb+PekJjn796PXjcj24VpypD9azgukkA0Fce225UbD7eL3LQYSIrLH1TAp+KMC6ur4q&#10;sdD+whs6b2MjUgmHAhWYGLtCylAbchgmviNOu4PvHcY09o3UPV5SuWvlfZYtpUPL6YLBjp4N1d/b&#10;k1PQzI+rzze7c5a+3l9wbo6H1QyVur0Znh5BRBriHwyjflKHKjnt/Yl1EK2CWZ4vE6pgkU1BJCBf&#10;jMF+DB5AVqX8/0H1CwAA//8DAFBLAQItABQABgAIAAAAIQC2gziS/gAAAOEBAAATAAAAAAAAAAAA&#10;AAAAAAAAAABbQ29udGVudF9UeXBlc10ueG1sUEsBAi0AFAAGAAgAAAAhADj9If/WAAAAlAEAAAsA&#10;AAAAAAAAAAAAAAAALwEAAF9yZWxzLy5yZWxzUEsBAi0AFAAGAAgAAAAhANnaq/jPAQAACAQAAA4A&#10;AAAAAAAAAAAAAAAALgIAAGRycy9lMm9Eb2MueG1sUEsBAi0AFAAGAAgAAAAhALe2EefcAAAACQEA&#10;AA8AAAAAAAAAAAAAAAAAKQQAAGRycy9kb3ducmV2LnhtbFBLBQYAAAAABAAEAPMAAAAyBQAAAAA=&#10;" strokecolor="#0e3a6c">
                      <v:stroke startarrow="oval" endarrow="oval"/>
                    </v:line>
                  </w:pict>
                </mc:Fallback>
              </mc:AlternateContent>
            </w:r>
            <w:r w:rsidRPr="006C6D43">
              <w:rPr>
                <w:noProof/>
                <w:color w:val="auto"/>
                <w:sz w:val="24"/>
                <w:szCs w:val="24"/>
                <w:lang w:eastAsia="en-AU"/>
              </w:rPr>
              <mc:AlternateContent>
                <mc:Choice Requires="wps">
                  <w:drawing>
                    <wp:anchor distT="0" distB="0" distL="114300" distR="114300" simplePos="0" relativeHeight="251658449" behindDoc="0" locked="0" layoutInCell="1" allowOverlap="1" wp14:anchorId="5DF5AE76" wp14:editId="3532D8C8">
                      <wp:simplePos x="0" y="0"/>
                      <wp:positionH relativeFrom="column">
                        <wp:posOffset>3767982</wp:posOffset>
                      </wp:positionH>
                      <wp:positionV relativeFrom="paragraph">
                        <wp:posOffset>136046</wp:posOffset>
                      </wp:positionV>
                      <wp:extent cx="356235" cy="356235"/>
                      <wp:effectExtent l="0" t="0" r="24765" b="24765"/>
                      <wp:wrapNone/>
                      <wp:docPr id="437" name="Oval 43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D4A1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5AE76" id="Oval 437" o:spid="_x0000_s1214" style="position:absolute;margin-left:296.7pt;margin-top:10.7pt;width:28.05pt;height:28.0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8RigIAAJUFAAAOAAAAZHJzL2Uyb0RvYy54bWysVN9vGjEMfp+0/yHK+3pAB51QjwrRdZqE&#10;WjQ69TnkEi5SLs6SwB376+fkftCNag/TeAiOY3+2v7N9e9dUmhyF8wpMTsdXI0qE4VAos8/p9+eH&#10;D58o8YGZgmkwIqcn4end4v2729rOxQRK0IVwBEGMn9c2p2UIdp5lnpeiYv4KrDD4KMFVLODV7bPC&#10;sRrRK51NRqNZVoMrrAMuvEftfftIFwlfSsHDk5ReBKJzirmFdLp07uKZLW7ZfO+YLRXv0mD/kEXF&#10;lMGgA9Q9C4wcnLqAqhR34EGGKw5VBlIqLlINWM149Ec125JZkWpBcrwdaPL/D5Y/Hrd245CG2vq5&#10;RzFW0UhXxX/MjzSJrNNAlmgC4ai8ns4m11NKOD51MqJkZ2frfPgioCJRyKnQWlkfy2Fzdlz70Fr3&#10;VlHtQaviQWmdLm6/W2lHjix+us/Xy9kqfi0M8JuZNpeesXnE4Lvbjy8dESZ6ZueqkxROWkQ8bb4J&#10;SVSBdU5Sxqkhz5iMc2HCuH0qWSHaNKcj/PXB+ixSzgkwIkssb8DuAHrLFqTHbovt7KOrSP08OI/+&#10;lljrPHikyGDC4FwpA+4tAI1VdZFb+56klprIUmh2DXKD435zE22jbgfFaeOIg3bCvOUPCj/7mvmw&#10;YQ5HCocP10R4wkNqqHMKnURJCe7nW/poj52Or5TUOKI59T8OzAlK9FeDMxDnOQkfpzcTvLheu3ut&#10;NYdqBdhCY1xElicx2gbdi9JB9YJbZBmj4RMzHGPmlAfXX1ahXRm4h7hYLpMZzq9lYW22lkfwyHDs&#10;5efmhTnb9XzAYXmEfowv+r61jZ4GlocAUqWhOPPZcY+zn5qo21Nxuby+J6vzNl38AgAA//8DAFBL&#10;AwQUAAYACAAAACEAIgGgcN8AAAAJAQAADwAAAGRycy9kb3ducmV2LnhtbEyPwU6DQBCG7ya+w2ZM&#10;vNmlCLRFlsaYePGkWGOPU3YELLtL2KXFt3c81dNkMl/++f5iO5tenGj0nbMKlosIBNna6c42Cnbv&#10;z3drED6g1dg7Swp+yMO2vL4qMNfubN/oVIVGcIj1OSpoQxhyKX3dkkG/cANZvn250WDgdWykHvHM&#10;4aaXcRRl0mBn+UOLAz21VB+rySiov6uP4/iZvXrcJbHJJrcfXpxStzfz4wOIQHO4wPCnz+pQstPB&#10;TVZ70StIN/cJowriJU8GsmSTgjgoWK1SkGUh/zcofwEAAP//AwBQSwECLQAUAAYACAAAACEAtoM4&#10;kv4AAADhAQAAEwAAAAAAAAAAAAAAAAAAAAAAW0NvbnRlbnRfVHlwZXNdLnhtbFBLAQItABQABgAI&#10;AAAAIQA4/SH/1gAAAJQBAAALAAAAAAAAAAAAAAAAAC8BAABfcmVscy8ucmVsc1BLAQItABQABgAI&#10;AAAAIQBixi8RigIAAJUFAAAOAAAAAAAAAAAAAAAAAC4CAABkcnMvZTJvRG9jLnhtbFBLAQItABQA&#10;BgAIAAAAIQAiAaBw3wAAAAkBAAAPAAAAAAAAAAAAAAAAAOQEAABkcnMvZG93bnJldi54bWxQSwUG&#10;AAAAAAQABADzAAAA8AUAAAAA&#10;" fillcolor="#0e3a6c" strokecolor="white [3212]" strokeweight="2pt">
                      <v:textbox inset="0,,0">
                        <w:txbxContent>
                          <w:p w14:paraId="563D4A1B"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67%</w:t>
                            </w:r>
                          </w:p>
                        </w:txbxContent>
                      </v:textbox>
                    </v:oval>
                  </w:pict>
                </mc:Fallback>
              </mc:AlternateContent>
            </w:r>
            <w:r w:rsidRPr="006C6D43">
              <w:rPr>
                <w:noProof/>
                <w:color w:val="auto"/>
                <w:sz w:val="24"/>
                <w:szCs w:val="24"/>
                <w:lang w:eastAsia="en-AU"/>
              </w:rPr>
              <w:drawing>
                <wp:inline distT="0" distB="0" distL="0" distR="0" wp14:anchorId="7AB34A6B" wp14:editId="4B3ADBF0">
                  <wp:extent cx="5436235" cy="1724686"/>
                  <wp:effectExtent l="0" t="0" r="0" b="0"/>
                  <wp:docPr id="442" name="Chart 44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r>
      <w:tr w:rsidR="006C6D43" w:rsidRPr="006C6D43" w14:paraId="781B9C53" w14:textId="77777777" w:rsidTr="00E108E4">
        <w:trPr>
          <w:trHeight w:val="422"/>
        </w:trPr>
        <w:tc>
          <w:tcPr>
            <w:tcW w:w="8778" w:type="dxa"/>
            <w:shd w:val="clear" w:color="auto" w:fill="FFFFFF" w:themeFill="background1"/>
          </w:tcPr>
          <w:p w14:paraId="04F2EE68" w14:textId="65D92ABB" w:rsidR="00037526" w:rsidRPr="006C6D43" w:rsidRDefault="00037526" w:rsidP="00E108E4">
            <w:pPr>
              <w:pStyle w:val="BASE"/>
              <w:rPr>
                <w:color w:val="auto"/>
              </w:rPr>
            </w:pPr>
            <w:r w:rsidRPr="006C6D43">
              <w:rPr>
                <w:color w:val="auto"/>
              </w:rPr>
              <w:t>Q44</w:t>
            </w:r>
            <w:r w:rsidRPr="006C6D43">
              <w:rPr>
                <w:color w:val="auto"/>
              </w:rPr>
              <w:tab/>
              <w:t xml:space="preserve">And how satisfied were you with how this change was managed by </w:t>
            </w:r>
            <w:r w:rsidR="00037E99" w:rsidRPr="006C6D43">
              <w:rPr>
                <w:color w:val="auto"/>
              </w:rPr>
              <w:t>the VEC</w:t>
            </w:r>
            <w:r w:rsidRPr="006C6D43">
              <w:rPr>
                <w:color w:val="auto"/>
              </w:rPr>
              <w:t xml:space="preserve"> at voting centres? Please use a scale from 1 to 10 where 1 is ‘extremely dissatisfied’ and 10 is ‘extremely satisfied’. </w:t>
            </w:r>
          </w:p>
          <w:p w14:paraId="76B0CFAA" w14:textId="77777777" w:rsidR="00037526" w:rsidRPr="006C6D43" w:rsidRDefault="00037526" w:rsidP="00E108E4">
            <w:pPr>
              <w:pStyle w:val="BASE"/>
              <w:rPr>
                <w:color w:val="auto"/>
              </w:rPr>
            </w:pPr>
            <w:r w:rsidRPr="006C6D43">
              <w:rPr>
                <w:color w:val="auto"/>
              </w:rPr>
              <w:t xml:space="preserve">Base: </w:t>
            </w:r>
            <w:r w:rsidRPr="006C6D43">
              <w:rPr>
                <w:color w:val="auto"/>
              </w:rPr>
              <w:tab/>
              <w:t>Respondents who were aware of sign restrictions, ‘don’t know’ responses excluded (n=63)</w:t>
            </w:r>
          </w:p>
        </w:tc>
      </w:tr>
    </w:tbl>
    <w:p w14:paraId="564907D3" w14:textId="0CBC3A53" w:rsidR="00037526" w:rsidRPr="006C6D43" w:rsidRDefault="002122A0" w:rsidP="00037526">
      <w:pPr>
        <w:spacing w:before="360" w:after="200"/>
        <w:rPr>
          <w:color w:val="auto"/>
        </w:rPr>
      </w:pPr>
      <w:r w:rsidRPr="006C6D43">
        <w:rPr>
          <w:color w:val="auto"/>
        </w:rPr>
        <w:t xml:space="preserve">Candidates </w:t>
      </w:r>
      <w:r w:rsidR="00037526" w:rsidRPr="006C6D43">
        <w:rPr>
          <w:color w:val="auto"/>
        </w:rPr>
        <w:t>who felt some voting centres in their electorate were unsuitable for voting</w:t>
      </w:r>
      <w:r w:rsidRPr="006C6D43">
        <w:rPr>
          <w:color w:val="auto"/>
        </w:rPr>
        <w:t xml:space="preserve"> were asked to provide further information</w:t>
      </w:r>
      <w:r w:rsidR="004A5FCA" w:rsidRPr="006C6D43">
        <w:rPr>
          <w:color w:val="auto"/>
        </w:rPr>
        <w:t xml:space="preserve">. </w:t>
      </w:r>
      <w:r w:rsidRPr="006C6D43">
        <w:rPr>
          <w:color w:val="auto"/>
        </w:rPr>
        <w:t>In their opinions:</w:t>
      </w:r>
      <w:r w:rsidR="00037526" w:rsidRPr="006C6D43">
        <w:rPr>
          <w:color w:val="auto"/>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2D5B73B6" w14:textId="77777777" w:rsidTr="00E108E4">
        <w:trPr>
          <w:trHeight w:val="673"/>
        </w:trPr>
        <w:tc>
          <w:tcPr>
            <w:tcW w:w="666" w:type="dxa"/>
            <w:vAlign w:val="center"/>
          </w:tcPr>
          <w:p w14:paraId="4ABE043E"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C1463C6" wp14:editId="254477C0">
                      <wp:extent cx="276225" cy="276225"/>
                      <wp:effectExtent l="0" t="0" r="9525" b="9525"/>
                      <wp:docPr id="635" name="Oval 63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D405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1463C6" id="Oval 635" o:spid="_x0000_s121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gcfgIAAGUFAAAOAAAAZHJzL2Uyb0RvYy54bWysVEtv2zAMvg/YfxB0X51k6ANBnSJI12FA&#10;0RZLh54VWYoFyKImKYmzXz9SfmRbix2G5aBQ4sePD5O8vmkby/YqRAOu5NOzCWfKSaiM25b82/Pd&#10;hyvOYhKuEhacKvlRRX6zeP/u+uDnagY12EoFhiQuzg++5HVKfl4UUdaqEfEMvHKo1BAakfAatkUV&#10;xAHZG1vMJpOL4gCh8gGkihFfbzslX2R+rZVMj1pHlZgtOcaW8hnyuaGzWFyL+TYIXxvZhyH+IYpG&#10;GIdOR6pbkQTbBfOKqjEyQASdziQ0BWhtpMo5YDbTyR/ZrGvhVc4FixP9WKb4/2jlw37tnwKW4eDj&#10;PKJIWbQ6NPSP8bE2F+s4Fku1iUl8nF1ezGbnnElU9TKyFCdjH2L6rKBhJJRcWWt8pHTEXOzvY+rQ&#10;A4qeI1hT3Rlr8yVsNysb2F7Qp/v0cXmxoq+FDn6DWUdgB2TWqemlOGWTpXS0inDWfVWamYriz5Hk&#10;RlOjHyGlcmnaqWpRqc79+QR/g3dqTbLIsWRCYtbof+TuCQZkRzJwd1H2eDJVuU9H48nfAuuMR4vs&#10;GVwajRvjILxFYDGr3nOHH4rUlYaqlNpNi7XBMb68Iiy9baA6PgUWoJuc6OWdwc95L2J6EgFHBYcK&#10;xz894qEtHEoOvcRZDeHHW++Exw5GLWcHHL2Sx+87ERRn9ovD3qY5HYQwCJtBcLtmBdgSU1wsXmYR&#10;DUKyg6gDNC+4FZbkBVXCSfRVcpnCcFmlbgXgXpFqucwwnEcv0r1be0nkVFnqzef2RQTf93DC5n+A&#10;YSxf9XGHJUsHy10CbXKTn+rY1xxnOTdPv3doWfx6z6jTdlz8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dbz4HH4CAABlBQAA&#10;DgAAAAAAAAAAAAAAAAAuAgAAZHJzL2Uyb0RvYy54bWxQSwECLQAUAAYACAAAACEAccAeO9oAAAAD&#10;AQAADwAAAAAAAAAAAAAAAADYBAAAZHJzL2Rvd25yZXYueG1sUEsFBgAAAAAEAAQA8wAAAN8FAAAA&#10;AA==&#10;" fillcolor="#0e3a6c" stroked="f" strokeweight="2pt">
                      <v:textbox inset="0,0,0,0">
                        <w:txbxContent>
                          <w:p w14:paraId="1DBD405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76B58926" w14:textId="77777777" w:rsidR="00037526" w:rsidRPr="006C6D43" w:rsidRDefault="00037526" w:rsidP="00E108E4">
            <w:pPr>
              <w:spacing w:after="0"/>
              <w:rPr>
                <w:iCs/>
                <w:color w:val="auto"/>
              </w:rPr>
            </w:pPr>
            <w:r w:rsidRPr="006C6D43">
              <w:rPr>
                <w:iCs/>
                <w:color w:val="auto"/>
              </w:rPr>
              <w:t>Just access and availability. For example, the one in Wodonga, the parking was about 100m away from the voting centre. There should be a system for the traffic to go one way. The entrance was also hidden as it was blocked by bushes. (Independent Candidate)</w:t>
            </w:r>
          </w:p>
        </w:tc>
      </w:tr>
      <w:tr w:rsidR="006C6D43" w:rsidRPr="006C6D43" w14:paraId="39BEBF9C" w14:textId="77777777" w:rsidTr="00E108E4">
        <w:trPr>
          <w:trHeight w:val="673"/>
        </w:trPr>
        <w:tc>
          <w:tcPr>
            <w:tcW w:w="666" w:type="dxa"/>
            <w:vAlign w:val="center"/>
          </w:tcPr>
          <w:p w14:paraId="2872DF2A"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4EB2CBE7" wp14:editId="3C453DE0">
                      <wp:extent cx="276225" cy="276225"/>
                      <wp:effectExtent l="0" t="0" r="9525" b="9525"/>
                      <wp:docPr id="636" name="Oval 63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CAC9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B2CBE7" id="Oval 636" o:spid="_x0000_s121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J2fgIAAGUFAAAOAAAAZHJzL2Uyb0RvYy54bWysVEtvEzEQviPxHyzf6SZBbSHqpopSipCq&#10;NqJFPTteO2vJ6zG2k0349cx4HwFacUDk4Iw933zz2Jm5uj40lu1ViAZcyadnE86Uk1AZty35t6fb&#10;dx84i0m4SlhwquRHFfn14u2bq9bP1QxqsJUKDElcnLe+5HVKfl4UUdaqEfEMvHKo1BAakfAatkUV&#10;RIvsjS1mk8lF0UKofACpYsTXm07JF5lfayXTg9ZRJWZLjrGlfIZ8bugsFldivg3C10b2YYh/iKIR&#10;xqHTkepGJMF2wbygaowMEEGnMwlNAVobqXIOmM108kc2j7XwKueCxYl+LFP8f7Tyfv/o1wHL0Po4&#10;jyhSFgcdGvrH+NghF+s4FksdEpP4OLu8mM3OOZOo6mVkKU7GPsT0WUHDSCi5stb4SOmIudjfxdSh&#10;BxQ9R7CmujXW5kvYblY2sL2gT/fp/fJiRV8LHfwGs47ADsisU9NLccomS+loFeGs+6o0MxXFnyPJ&#10;jaZGP0JK5dK0U9WiUp378wn+Bu/UmmSRY8mExKzR/8jdEwzIjmTg7qLs8WSqcp+OxpO/BdYZjxbZ&#10;M7g0GjfGQXiNwGJWvecOPxSpKw1VKR02B6wNjvHlR8LS2waq4zqwAN3kRC9vDX7OOxHTWgQcFRwq&#10;HP/0gIe20JYceomzGsKP194Jjx2MWs5aHL2Sx+87ERRn9ovD3qY5HYQwCJtBcLtmBdgSU1wsXmYR&#10;DUKyg6gDNM+4FZbkBVXCSfRVcpnCcFmlbgXgXpFqucwwnEcv0p179JLIqbLUm0+HZxF838MJm/8e&#10;hrF80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EAbSdn4CAABlBQAA&#10;DgAAAAAAAAAAAAAAAAAuAgAAZHJzL2Uyb0RvYy54bWxQSwECLQAUAAYACAAAACEAccAeO9oAAAAD&#10;AQAADwAAAAAAAAAAAAAAAADYBAAAZHJzL2Rvd25yZXYueG1sUEsFBgAAAAAEAAQA8wAAAN8FAAAA&#10;AA==&#10;" fillcolor="#0e3a6c" stroked="f" strokeweight="2pt">
                      <v:textbox inset="0,0,0,0">
                        <w:txbxContent>
                          <w:p w14:paraId="1BCCAC9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59E82420" w14:textId="607CCF66" w:rsidR="00037526" w:rsidRPr="006C6D43" w:rsidRDefault="00037526" w:rsidP="00E108E4">
            <w:pPr>
              <w:spacing w:after="0"/>
              <w:rPr>
                <w:iCs/>
                <w:color w:val="auto"/>
              </w:rPr>
            </w:pPr>
            <w:r w:rsidRPr="006C6D43">
              <w:rPr>
                <w:iCs/>
                <w:color w:val="auto"/>
              </w:rPr>
              <w:t xml:space="preserve">Candidates were standing on the service road, </w:t>
            </w:r>
            <w:r w:rsidR="00F46162" w:rsidRPr="006C6D43">
              <w:rPr>
                <w:iCs/>
                <w:color w:val="auto"/>
              </w:rPr>
              <w:t>no</w:t>
            </w:r>
            <w:r w:rsidRPr="006C6D43">
              <w:rPr>
                <w:iCs/>
                <w:color w:val="auto"/>
              </w:rPr>
              <w:t xml:space="preserve"> barrier in place to block traffic from pedestrians. </w:t>
            </w:r>
          </w:p>
        </w:tc>
      </w:tr>
      <w:tr w:rsidR="006C6D43" w:rsidRPr="006C6D43" w14:paraId="7752838C" w14:textId="77777777" w:rsidTr="00E108E4">
        <w:trPr>
          <w:trHeight w:val="673"/>
        </w:trPr>
        <w:tc>
          <w:tcPr>
            <w:tcW w:w="666" w:type="dxa"/>
            <w:shd w:val="clear" w:color="auto" w:fill="auto"/>
            <w:vAlign w:val="center"/>
          </w:tcPr>
          <w:p w14:paraId="65C9914C"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476395DD" wp14:editId="527910CE">
                      <wp:extent cx="276225" cy="276225"/>
                      <wp:effectExtent l="0" t="0" r="9525" b="9525"/>
                      <wp:docPr id="637" name="Oval 63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3F480"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6395DD" id="Oval 637" o:spid="_x0000_s121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Z9fgIAAGUFAAAOAAAAZHJzL2Uyb0RvYy54bWysVN9vEzEMfkfif4jyzq4t2piqXaeqYwhp&#10;GhMb2nOaS3qRcnFw0t6Vvx4n96PAJh4QfUid2P5sf2f76rprLDsoDAZcyednM86Uk1AZtyv5t6fb&#10;d5echShcJSw4VfKjCvx69fbNVeuXagE12EohIxAXlq0veR2jXxZFkLVqRDgDrxwpNWAjIl1xV1Qo&#10;WkJvbLGYzS6KFrDyCFKFQK83vZKvMr7WSsYvWgcVmS055RbzifncprNYXYnlDoWvjRzSEP+QRSOM&#10;o6AT1I2Igu3RvIBqjEQIoOOZhKYArY1UuQaqZj77o5rHWniVayFygp9oCv8PVt4fHv0DEg2tD8tA&#10;Yqqi09ikf8qPdZms40SW6iKT9Lj4cLFYnHMmSTXIhFKcnD2G+ElBw5JQcmWt8SGVI5bicBdibz1a&#10;pecA1lS3xtp8wd12Y5EdRPp0H9+vLzbpa1GA38ysS8YOkluvTi/FqZosxaNVyc66r0ozU6X8cya5&#10;0dQUR0ipXJz3qlpUqg9/PqPfGD21ZvLIuWTAhKwp/oQ9AIyWPciI3Wc52CdXlft0cp79LbHeefLI&#10;kcHFybkxDvA1AEtVDZF7+5GknprEUuy2HXFDY3yZi01vW6iOD8gQ+skJXt4a+px3IsQHgTQqNFQ0&#10;/vELHdpCW3IYJM5qwB+vvSd76mDSctbS6JU8fN8LVJzZz456O83pKOAobEfB7ZsNUEvMabF4mUVy&#10;wGhHUSM0z7QV1ikKqYSTFKvkMuJ42cR+BdBekWq9zmY0j17EO/foZQJPzKbefOqeBfqhhyM1/z2M&#10;Y/mij3vb5OlgvY+gTW7yE48D5zTLuXmGvZOWxa/3bHXajq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9aK2fX4CAABlBQAA&#10;DgAAAAAAAAAAAAAAAAAuAgAAZHJzL2Uyb0RvYy54bWxQSwECLQAUAAYACAAAACEAccAeO9oAAAAD&#10;AQAADwAAAAAAAAAAAAAAAADYBAAAZHJzL2Rvd25yZXYueG1sUEsFBgAAAAAEAAQA8wAAAN8FAAAA&#10;AA==&#10;" fillcolor="#0e3a6c" stroked="f" strokeweight="2pt">
                      <v:textbox inset="0,0,0,0">
                        <w:txbxContent>
                          <w:p w14:paraId="6133F480"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00D7F159" w14:textId="531E1BC3" w:rsidR="00037526" w:rsidRPr="006C6D43" w:rsidRDefault="00037526" w:rsidP="00E108E4">
            <w:pPr>
              <w:spacing w:after="0"/>
              <w:rPr>
                <w:iCs/>
                <w:color w:val="auto"/>
              </w:rPr>
            </w:pPr>
            <w:r w:rsidRPr="006C6D43">
              <w:rPr>
                <w:iCs/>
                <w:color w:val="auto"/>
              </w:rPr>
              <w:t xml:space="preserve">Notting Hill branch was not visible and so under-utilised. At the Oakleigh voting </w:t>
            </w:r>
            <w:r w:rsidR="00C975C9" w:rsidRPr="006C6D43">
              <w:rPr>
                <w:iCs/>
                <w:color w:val="auto"/>
              </w:rPr>
              <w:t>station,</w:t>
            </w:r>
            <w:r w:rsidRPr="006C6D43">
              <w:rPr>
                <w:iCs/>
                <w:color w:val="auto"/>
              </w:rPr>
              <w:t xml:space="preserve"> it was difficult to park. (Independent Candidate)</w:t>
            </w:r>
          </w:p>
        </w:tc>
      </w:tr>
    </w:tbl>
    <w:p w14:paraId="338D961C" w14:textId="77777777" w:rsidR="00037526" w:rsidRPr="006C6D43" w:rsidRDefault="00037526" w:rsidP="00037526">
      <w:pPr>
        <w:rPr>
          <w:color w:val="auto"/>
        </w:rPr>
      </w:pPr>
    </w:p>
    <w:p w14:paraId="59C4861D" w14:textId="77777777" w:rsidR="00037526" w:rsidRPr="006C6D43" w:rsidRDefault="00037526" w:rsidP="00037526">
      <w:pPr>
        <w:spacing w:after="200"/>
        <w:rPr>
          <w:color w:val="auto"/>
        </w:rPr>
      </w:pPr>
      <w:r w:rsidRPr="006C6D43">
        <w:rPr>
          <w:color w:val="auto"/>
        </w:rPr>
        <w:br w:type="page"/>
      </w:r>
    </w:p>
    <w:p w14:paraId="6359ED7C" w14:textId="77777777" w:rsidR="00037526" w:rsidRPr="006C6D43" w:rsidRDefault="00037526" w:rsidP="00037526">
      <w:pPr>
        <w:pStyle w:val="Heading2"/>
        <w:rPr>
          <w:color w:val="auto"/>
        </w:rPr>
      </w:pPr>
      <w:bookmarkStart w:id="234" w:name="_Toc128056402"/>
      <w:bookmarkStart w:id="235" w:name="_Toc142294175"/>
      <w:r w:rsidRPr="006C6D43">
        <w:rPr>
          <w:color w:val="auto"/>
        </w:rPr>
        <w:t>Voters who require additional assistance</w:t>
      </w:r>
      <w:bookmarkEnd w:id="234"/>
      <w:bookmarkEnd w:id="235"/>
    </w:p>
    <w:p w14:paraId="0BF89DEB" w14:textId="2BE397A1" w:rsidR="00037526" w:rsidRPr="006C6D43" w:rsidRDefault="00037526" w:rsidP="00037526">
      <w:pPr>
        <w:rPr>
          <w:color w:val="auto"/>
        </w:rPr>
      </w:pPr>
      <w:r w:rsidRPr="006C6D43">
        <w:rPr>
          <w:color w:val="auto"/>
        </w:rPr>
        <w:t xml:space="preserve">Four in ten candidates believed that </w:t>
      </w:r>
      <w:r w:rsidR="00037E99" w:rsidRPr="006C6D43">
        <w:rPr>
          <w:color w:val="auto"/>
        </w:rPr>
        <w:t>the VEC</w:t>
      </w:r>
      <w:r w:rsidRPr="006C6D43">
        <w:rPr>
          <w:color w:val="auto"/>
        </w:rPr>
        <w:t xml:space="preserve"> needs to improve its services for voters with a disability (38%). This being said, half felt that these supports were adequate (49%).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2E8470F6" w14:textId="77777777" w:rsidTr="00E108E4">
        <w:trPr>
          <w:trHeight w:val="467"/>
        </w:trPr>
        <w:tc>
          <w:tcPr>
            <w:tcW w:w="8778" w:type="dxa"/>
            <w:shd w:val="clear" w:color="auto" w:fill="F2F2F2" w:themeFill="background1" w:themeFillShade="F2"/>
          </w:tcPr>
          <w:p w14:paraId="5BCEFB1D" w14:textId="0857C54E" w:rsidR="00037526" w:rsidRPr="006C6D43" w:rsidRDefault="00037526" w:rsidP="00E108E4">
            <w:pPr>
              <w:pStyle w:val="Caption"/>
              <w:rPr>
                <w:color w:val="auto"/>
              </w:rPr>
            </w:pPr>
            <w:bookmarkStart w:id="236" w:name="_Toc128056453"/>
            <w:bookmarkStart w:id="237" w:name="_Toc14014779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119</w:t>
            </w:r>
            <w:r w:rsidRPr="006C6D43">
              <w:rPr>
                <w:color w:val="auto"/>
              </w:rPr>
              <w:fldChar w:fldCharType="end"/>
            </w:r>
            <w:r w:rsidRPr="006C6D43">
              <w:rPr>
                <w:color w:val="auto"/>
              </w:rPr>
              <w:t>:</w:t>
            </w:r>
            <w:r w:rsidRPr="006C6D43">
              <w:rPr>
                <w:color w:val="auto"/>
              </w:rPr>
              <w:tab/>
              <w:t>Perceive a need to improve services to voters with a disability</w:t>
            </w:r>
            <w:bookmarkEnd w:id="236"/>
            <w:bookmarkEnd w:id="237"/>
          </w:p>
        </w:tc>
      </w:tr>
      <w:tr w:rsidR="006C6D43" w:rsidRPr="006C6D43" w14:paraId="377EEA82" w14:textId="77777777" w:rsidTr="00E108E4">
        <w:trPr>
          <w:trHeight w:val="3366"/>
        </w:trPr>
        <w:tc>
          <w:tcPr>
            <w:tcW w:w="8778" w:type="dxa"/>
          </w:tcPr>
          <w:p w14:paraId="29EE56A6" w14:textId="77777777" w:rsidR="00037526" w:rsidRPr="006C6D43" w:rsidRDefault="00037526" w:rsidP="00E108E4">
            <w:pPr>
              <w:spacing w:after="0"/>
              <w:rPr>
                <w:color w:val="auto"/>
                <w:sz w:val="24"/>
                <w:szCs w:val="24"/>
              </w:rPr>
            </w:pPr>
            <w:r w:rsidRPr="006C6D43">
              <w:rPr>
                <w:noProof/>
                <w:color w:val="auto"/>
                <w:lang w:eastAsia="en-AU"/>
              </w:rPr>
              <mc:AlternateContent>
                <mc:Choice Requires="wpg">
                  <w:drawing>
                    <wp:anchor distT="0" distB="0" distL="114300" distR="114300" simplePos="0" relativeHeight="251658451" behindDoc="0" locked="0" layoutInCell="1" allowOverlap="1" wp14:anchorId="0986A0A8" wp14:editId="0CCDFD23">
                      <wp:simplePos x="0" y="0"/>
                      <wp:positionH relativeFrom="column">
                        <wp:posOffset>2533650</wp:posOffset>
                      </wp:positionH>
                      <wp:positionV relativeFrom="paragraph">
                        <wp:posOffset>693420</wp:posOffset>
                      </wp:positionV>
                      <wp:extent cx="429610" cy="429610"/>
                      <wp:effectExtent l="0" t="0" r="8890" b="8890"/>
                      <wp:wrapNone/>
                      <wp:docPr id="638" name="Group 638"/>
                      <wp:cNvGraphicFramePr/>
                      <a:graphic xmlns:a="http://schemas.openxmlformats.org/drawingml/2006/main">
                        <a:graphicData uri="http://schemas.microsoft.com/office/word/2010/wordprocessingGroup">
                          <wpg:wgp>
                            <wpg:cNvGrpSpPr/>
                            <wpg:grpSpPr>
                              <a:xfrm>
                                <a:off x="0" y="0"/>
                                <a:ext cx="429610" cy="429610"/>
                                <a:chOff x="0" y="0"/>
                                <a:chExt cx="468000" cy="468000"/>
                              </a:xfrm>
                            </wpg:grpSpPr>
                            <wps:wsp>
                              <wps:cNvPr id="639" name="Oval 639"/>
                              <wps:cNvSpPr/>
                              <wps:spPr>
                                <a:xfrm>
                                  <a:off x="0" y="0"/>
                                  <a:ext cx="468000" cy="468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1" name="Picture 41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rot="10800000" flipH="1" flipV="1">
                                  <a:off x="72427" y="58847"/>
                                  <a:ext cx="323850" cy="346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3B3AF1" id="Group 638" o:spid="_x0000_s1026" style="position:absolute;margin-left:199.5pt;margin-top:54.6pt;width:33.85pt;height:33.85pt;z-index:251658451;mso-width-relative:margin;mso-height-relative:margin" coordsize="468000,46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I53AMAADwJAAAOAAAAZHJzL2Uyb0RvYy54bWykVltv2zoMfj/A/oOg&#10;9zWXpklq1BmC9rRnQLcWpzvbsyLLsTBZ0pHkXPbrR0q207TBNmwPcSiJpMjP5EdfvdvVimyE89Lo&#10;nI7OhpQIzU0h9Tqn/326fTunxAemC6aMFjndC0/fLd78dbW1mRibyqhCOAJOtM+2NqdVCDYbDDyv&#10;RM38mbFCw2FpXM0CLN16UDi2Be+1GoyHw+lga1xhneHCe9i9SYd0Ef2XpeDhoSy9CETlFGIL8eni&#10;c4XPweKKZWvHbCV5Gwb7jShqJjVc2ru6YYGRxslXrmrJnfGmDGfc1ANTlpKLmANkMxq+yObOmcbG&#10;XNbZdm17mADaFzj9tlv+cXPn7JN9dIDE1q4Bi7jCXHalq/EfoiS7CNm+h0zsAuGwORlfTkcALIej&#10;Vo6Q8gpwf2XFq787u+l8OOzskgx2g+7SwVEoWwvF4Q/5+z/L/6liVkRYfQb5Pzoii5xOzy8p0ayG&#10;In3YMEVwHTGJSj1CPvMA1i/D8+M0WWadD3fC1ASFnAqlpPUYHMvY5t6HBEqnhdveKFncSqXiAvtE&#10;XCtHIOScrtajaKqa+oMp0t7sAoFOfmJboXqE+siT0uhPG/SclHEH3kOXcJTCXgnUU/pfUQJsUAHj&#10;eGPvOV3KOBc6pGB8xQqRtjGU07FEh+i5hPt7362D4yQ73ynKVh9NRez33nj4o8CScW8RbzY69Ma1&#10;1MadcqAgq/bmpN+BlKBBlFam2ENROZPYxlt+K+Ht3jMfHpkDeoG6B8oMD/Aoldnm1LQSJZVx307t&#10;oz5UPZxSsgW6yqn/v2FOUKLea+iHy9FkgvwWF5OL2RgW7vnJ6vmJbuprA/UyAnK2PIqoH1Qnls7U&#10;X4BZl3grHDHN4e6c8uC6xXVINArczMVyGdWA0ywL9/rJcnSOqGLpftp9Yc62JR6AOj6argdflXnS&#10;RUttlk0wpYw9cMC1xRv4YHFlJc/g1xIjSK+I4ecDBKxCg0CmIVT/ko+aua+NfZvylSupZNjHeQQ5&#10;Y1B68yg50gQuDhwzGQHiiWPgHK8luAX11OklK4BN8nvDv3qizXXF9FosvYVhhqhi9R2rx+XRlSug&#10;kY4jUG6Tgzf2YnCcwCcNpRvDmxp6OE1ZJxQLMOJ9BfQElZKJeiWKnLr3BWTEYcIH4E3rpA4YH7BU&#10;cCLwKvZV7GjeUll/EIM+xIkZPWfW1D6jIY4JHBQlZPFPrFiUPnfl1c6m2XgynlECQ+hiPp/MUgzd&#10;jDofn88vwAXOqPPJdAbzKnVwN+A6em0r1AHQsXZPMnCMO0UaRQg8lmQc0SAdfQM8X0etw0fP4jsA&#10;AAD//wMAUEsDBAoAAAAAAAAAIQDhgyIeWwQAAFsEAAAUAAAAZHJzL21lZGlhL2ltYWdlMS5wbmeJ&#10;UE5HDQoaCgAAAA1JSERSAAAATgAAAFMIAwAAAXE78fwAAAABc1JHQgCuzhzpAAAABGdBTUEAALGP&#10;C/xhBQAAAIpQTFRFAAAA////////////////////////////////////////////////////////&#10;/////////////////////////////////f39/f39/f39/f39/f39/f39/f39/f39/f39/f39////&#10;/v7+/v7+/v7+/v7+/v7+/v7+/v7+/v7+/v7+/v7+/v7+////heByQwAAAC10Uk5TAAUHDg8YGhse&#10;Li88P0VNUFFSVlxpbHuFi4yRkpOen6SnqrKzwtTc3+Tv8fT2RkT7zgAAAAlwSFlzAAAh1QAAIdUB&#10;BJy0nQAAAyFJREFUSEvNl+lS3EAMBjfZ3Cc5CJCQkPv2+79edPSMJY/H6/X+SRd4pNY3clIFFOyU&#10;wZ7KMMSaIgSGmpCjWDnFanchj/1+bwN/mNasfbrSp3PJmWwsOQXeoK5YOYuVh75Xa394SGr7uLba&#10;VEFvJqHMSl3RMpV20e6PEy8nSW89KJjLmWLDVIoa1sKoIwhlocQi6qay5ygrM2qdk173KRjLuKnO&#10;yrE1rMvOOw0rxZ0H55JDvjLsi8O6MjNaJ9VUaiGf2n7zw5/xMGqacxh+WNliQ4ILEBMQ85wREjAd&#10;CA3DC0QPYnR91qXW5XRuuYr7SNF2jviw8r1aLwo+rQQ5Vi02YxjKhjizOoIXLmJrswQDQbu/1Jkc&#10;zB24yqPcGUWV07Fu7O+HntJ+oI5dxAZ19Ih2Ev2F7XAlEcoDXK5L2ksPJ4kNf+g7kBIQHQgJiA6E&#10;BEQHQgKiwxdSB//DpA7FSpBmgZWx/zlnc8tVfJBA27jy2mcB0+WsfPThiOtaFG58WkGPFfi0Emwt&#10;5rChT8eqxWYMQ9kQZ7GeYKOUC6CV1FsTwQuptSaCF1JrTYLBJMevDk6e5C5ik/wq6glpZE0TNJVH&#10;qQFUGlmTgx9QdvSDb6vxYhg+qabW0gg9JUNq695Qco1m0gVe+eQrrXdt8BYDJjRNEDsHCQXTRzJX&#10;lMdw4+uV6bfy8bCogt4ISwIMNsGKBKMtsCHBaAtsSDDaAhsSjDbBigCDrbAFkNthj/IedQqsEhCn&#10;wS4BcRrsEhCnwS4BsZGXfrBL8H4L4bqVPTyyyB2ia9Y1v/NMIac0ouXAOlLOjJrikQ6PCYFLGsH7&#10;1XDLeYbcvI5LBkrBCIh1cEe5izJwAmId3BEQgOxBagpTAVHA9iGXYSYgCtgFCEbsr3oDUUEvQTLQ&#10;X7dm3xOilYV1XR5yQ3iKquAFxBq4oWAKWAGxCq4omAJWQPT4GVNeGy4KSGXxxw6ZYfic24V9/X/g&#10;OwKKGxrFReE31niATDBzcFkq+GaCde4hC2gBUbnGz7ypxzkXDFxhXLdy4XPCBTQg4Ta2C7kj4OIM&#10;BI7njAUV/EF2u3/NfonKK1XTsQAAAABJRU5ErkJgglBLAwQUAAYACAAAACEALouS5uIAAAALAQAA&#10;DwAAAGRycy9kb3ducmV2LnhtbEyPwU7DMBBE70j8g7VI3KiTFlIS4lRVBZyqSrRIiJsbb5Oo8TqK&#10;3ST9e5YTHHdmNPsmX022FQP2vnGkIJ5FIJBKZxqqFHwe3h6eQfigyejWESq4oodVcXuT68y4kT5w&#10;2IdKcAn5TCuoQ+gyKX1Zo9V+5jok9k6utzrw2VfS9HrkctvKeRQl0uqG+EOtO9zUWJ73F6vgfdTj&#10;ehG/DtvzaXP9PjztvrYxKnV/N61fQAScwl8YfvEZHQpmOroLGS9aBYs05S2BjSidg+DEY5IsQRxZ&#10;WSYpyCKX/zc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5&#10;/WI53AMAADwJAAAOAAAAAAAAAAAAAAAAADoCAABkcnMvZTJvRG9jLnhtbFBLAQItAAoAAAAAAAAA&#10;IQDhgyIeWwQAAFsEAAAUAAAAAAAAAAAAAAAAAEIGAABkcnMvbWVkaWEvaW1hZ2UxLnBuZ1BLAQIt&#10;ABQABgAIAAAAIQAui5Lm4gAAAAsBAAAPAAAAAAAAAAAAAAAAAM8KAABkcnMvZG93bnJldi54bWxQ&#10;SwECLQAUAAYACAAAACEAqiYOvrwAAAAhAQAAGQAAAAAAAAAAAAAAAADeCwAAZHJzL19yZWxzL2Uy&#10;b0RvYy54bWwucmVsc1BLBQYAAAAABgAGAHwBAADRDAAAAAA=&#10;">
                      <v:oval id="Oval 639" o:spid="_x0000_s102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R9xQAAANwAAAAPAAAAZHJzL2Rvd25yZXYueG1sRI/NasMw&#10;EITvgb6D2EIvoZFbQ+o4loMJNfRSSNI8wGJtbRNrZSzVP29fFQo5DjPzDZMdZtOJkQbXWlbwsolA&#10;EFdWt1wruH6VzwkI55E1dpZJwUIODvnDKsNU24nPNF58LQKEXYoKGu/7VEpXNWTQbWxPHLxvOxj0&#10;QQ611ANOAW46+RpFW2mw5bDQYE/Hhqrb5cco2JXvyymuys9kfS2wOL4lbJxT6ulxLvYgPM3+Hv5v&#10;f2gF23gHf2fCEZD5LwAAAP//AwBQSwECLQAUAAYACAAAACEA2+H2y+4AAACFAQAAEwAAAAAAAAAA&#10;AAAAAAAAAAAAW0NvbnRlbnRfVHlwZXNdLnhtbFBLAQItABQABgAIAAAAIQBa9CxbvwAAABUBAAAL&#10;AAAAAAAAAAAAAAAAAB8BAABfcmVscy8ucmVsc1BLAQItABQABgAIAAAAIQArlHR9xQAAANwAAAAP&#10;AAAAAAAAAAAAAAAAAAcCAABkcnMvZG93bnJldi54bWxQSwUGAAAAAAMAAwC3AAAA+QIAAAAA&#10;" fillcolor="#bfbfbf [2412]" stroked="f" strokeweight="2pt"/>
                      <v:shape id="Picture 411" o:spid="_x0000_s1028" type="#_x0000_t75" style="position:absolute;left:72427;top:58847;width:323850;height:34671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z1ixAAAANwAAAAPAAAAZHJzL2Rvd25yZXYueG1sRI9Pi8Iw&#10;FMTvC36H8AQvy5pWRKRrFBF2EcGDf8A9vm2ebbF5KUms9dsbQfA4zMxvmNmiM7VoyfnKsoJ0mIAg&#10;zq2uuFBwPPx8TUH4gKyxtkwK7uRhMe99zDDT9sY7avehEBHCPkMFZQhNJqXPSzLoh7Yhjt7ZOoMh&#10;SldI7fAW4aaWoySZSIMVx4USG1qVlF/2V6NgtPzbVuw+t5tf3dLEbo7/p/yi1KDfLb9BBOrCO/xq&#10;r7WCcZrC80w8AnL+AAAA//8DAFBLAQItABQABgAIAAAAIQDb4fbL7gAAAIUBAAATAAAAAAAAAAAA&#10;AAAAAAAAAABbQ29udGVudF9UeXBlc10ueG1sUEsBAi0AFAAGAAgAAAAhAFr0LFu/AAAAFQEAAAsA&#10;AAAAAAAAAAAAAAAAHwEAAF9yZWxzLy5yZWxzUEsBAi0AFAAGAAgAAAAhADTjPWLEAAAA3AAAAA8A&#10;AAAAAAAAAAAAAAAABwIAAGRycy9kb3ducmV2LnhtbFBLBQYAAAAAAwADALcAAAD4AgAAAAA=&#10;">
                        <v:imagedata r:id="rId139" o:title=""/>
                      </v:shape>
                    </v:group>
                  </w:pict>
                </mc:Fallback>
              </mc:AlternateContent>
            </w:r>
            <w:r w:rsidRPr="006C6D43">
              <w:rPr>
                <w:noProof/>
                <w:color w:val="auto"/>
                <w:sz w:val="24"/>
                <w:szCs w:val="24"/>
                <w:lang w:eastAsia="en-AU"/>
              </w:rPr>
              <w:drawing>
                <wp:inline distT="0" distB="0" distL="0" distR="0" wp14:anchorId="5574F2B8" wp14:editId="02904FDE">
                  <wp:extent cx="5436235" cy="2181225"/>
                  <wp:effectExtent l="0" t="0" r="0" b="0"/>
                  <wp:docPr id="413" name="Chart 41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r>
      <w:tr w:rsidR="006C6D43" w:rsidRPr="006C6D43" w14:paraId="07C2F76C" w14:textId="77777777" w:rsidTr="00E108E4">
        <w:tc>
          <w:tcPr>
            <w:tcW w:w="8778" w:type="dxa"/>
            <w:shd w:val="clear" w:color="auto" w:fill="auto"/>
          </w:tcPr>
          <w:p w14:paraId="1AF74CA7" w14:textId="77777777" w:rsidR="00037526" w:rsidRPr="006C6D43" w:rsidRDefault="00037526" w:rsidP="00E108E4">
            <w:pPr>
              <w:pStyle w:val="BASE"/>
              <w:rPr>
                <w:color w:val="auto"/>
              </w:rPr>
            </w:pPr>
            <w:r w:rsidRPr="006C6D43">
              <w:rPr>
                <w:color w:val="auto"/>
              </w:rPr>
              <w:t>Q34</w:t>
            </w:r>
            <w:r w:rsidRPr="006C6D43">
              <w:rPr>
                <w:color w:val="auto"/>
              </w:rPr>
              <w:tab/>
              <w:t>Do you see a need to improve services to voters with a disability?</w:t>
            </w:r>
          </w:p>
          <w:p w14:paraId="1C446AD4"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5D9AAABF" w14:textId="77777777" w:rsidR="00037526" w:rsidRPr="006C6D43" w:rsidRDefault="00037526" w:rsidP="00037526">
      <w:pPr>
        <w:spacing w:before="360" w:after="200"/>
        <w:rPr>
          <w:color w:val="auto"/>
        </w:rPr>
      </w:pPr>
      <w:r w:rsidRPr="006C6D43">
        <w:rPr>
          <w:color w:val="auto"/>
        </w:rPr>
        <w:t>The following suggestions were given by candidates who felt services to voters with a disability needed to be improved:</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38490370" w14:textId="77777777" w:rsidTr="00E108E4">
        <w:trPr>
          <w:trHeight w:val="673"/>
        </w:trPr>
        <w:tc>
          <w:tcPr>
            <w:tcW w:w="666" w:type="dxa"/>
            <w:vAlign w:val="center"/>
          </w:tcPr>
          <w:p w14:paraId="11954A4A"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7554B503" wp14:editId="4DB12B3A">
                      <wp:extent cx="276225" cy="276225"/>
                      <wp:effectExtent l="0" t="0" r="9525" b="9525"/>
                      <wp:docPr id="418" name="Oval 41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4A30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554B503" id="Oval 418" o:spid="_x0000_s121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wXfQIAAGUFAAAOAAAAZHJzL2Uyb0RvYy54bWysVEtvEzEQviPxHyzf6SZBLVXUTRWlFCFV&#10;paJFPTteO2vJ6zFjJ7vh1zP2PgK04oDIwRl7vvnmsTNzdd01lh0UBgOu5POzGWfKSaiM25X829Pt&#10;u0vOQhSuEhacKvlRBX69evvmqvVLtYAabKWQEYkLy9aXvI7RL4siyFo1IpyBV46UGrARka64KyoU&#10;LbE3tljMZhdFC1h5BKlCoNebXslXmV9rJeMXrYOKzJacYov5xHxu01msrsRyh8LXRg5hiH+IohHG&#10;kdOJ6kZEwfZoXlA1RiIE0PFMQlOA1kaqnANlM5/9kc1jLbzKuVBxgp/KFP4frbw/PPoHpDK0PiwD&#10;iSmLTmOT/ik+1uViHadiqS4ySY+LDxeLxTlnklSDTCzFydhjiJ8UNCwJJVfWGh9SOmIpDnch9ugR&#10;lZ4DWFPdGmvzBXfbjUV2EOnTfXy/vtikr0UOfoNZl8AOklmvTi/FKZssxaNVCWfdV6WZqVL8OZLc&#10;aGryI6RULs57VS0q1bs/n9Fv9J5aM1nkWDJhYtbkf+IeCEZkTzJy91EO+GSqcp9OxrO/BdYbTxbZ&#10;M7g4GTfGAb5GYCmrwXOPH4vUlyZVKXbbjmpDY3yZseltC9XxARlCPznBy1tDn/NOhPggkEaFhorG&#10;P36hQ1toSw6DxFkN+OO194SnDiYtZy2NXsnD971AxZn97Ki305yOAo7CdhTcvtkAtcScFouXWSQD&#10;jHYUNULzTFthnbyQSjhJvkouI46XTexXAO0VqdbrDKN59CLeuUcvE3mqbOrNp+5ZoB96OFLz38M4&#10;li/6uMcmSwfrfQRtcpOf6jjUnGY5N8+wd9Ky+PWeUaftuPoJ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CQGJwXfQIAAGUFAAAO&#10;AAAAAAAAAAAAAAAAAC4CAABkcnMvZTJvRG9jLnhtbFBLAQItABQABgAIAAAAIQBxwB472gAAAAMB&#10;AAAPAAAAAAAAAAAAAAAAANcEAABkcnMvZG93bnJldi54bWxQSwUGAAAAAAQABADzAAAA3gUAAAAA&#10;" fillcolor="#0e3a6c" stroked="f" strokeweight="2pt">
                      <v:textbox inset="0,0,0,0">
                        <w:txbxContent>
                          <w:p w14:paraId="7464A30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274FB7C0" w14:textId="77777777" w:rsidR="00037526" w:rsidRPr="006C6D43" w:rsidRDefault="00037526" w:rsidP="00E108E4">
            <w:pPr>
              <w:spacing w:after="0"/>
              <w:rPr>
                <w:iCs/>
                <w:color w:val="auto"/>
              </w:rPr>
            </w:pPr>
            <w:r w:rsidRPr="006C6D43">
              <w:rPr>
                <w:iCs/>
                <w:color w:val="auto"/>
              </w:rPr>
              <w:t xml:space="preserve">More accessible early voting centres. </w:t>
            </w:r>
          </w:p>
        </w:tc>
      </w:tr>
      <w:tr w:rsidR="006C6D43" w:rsidRPr="006C6D43" w14:paraId="0FB8E9E6" w14:textId="77777777" w:rsidTr="00E108E4">
        <w:trPr>
          <w:trHeight w:val="673"/>
        </w:trPr>
        <w:tc>
          <w:tcPr>
            <w:tcW w:w="666" w:type="dxa"/>
            <w:vAlign w:val="center"/>
          </w:tcPr>
          <w:p w14:paraId="6415AC7D"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0D439A6" wp14:editId="08B44629">
                      <wp:extent cx="276225" cy="276225"/>
                      <wp:effectExtent l="0" t="0" r="9525" b="9525"/>
                      <wp:docPr id="421" name="Oval 42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B234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0D439A6" id="Oval 421" o:spid="_x0000_s121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pfgIAAGUFAAAOAAAAZHJzL2Uyb0RvYy54bWysVEtvEzEQviPxHyzf6SZBLVXUTRWlFCFV&#10;paJFPTteO2vJ6zG2k93w65nxPgK04oDIwRl7vvnmsTNzdd01lh1UiAZcyednM86Uk1AZtyv5t6fb&#10;d5ecxSRcJSw4VfKjivx69fbNVeuXagE12EoFhiQuLltf8jolvyyKKGvViHgGXjlUagiNSHgNu6IK&#10;okX2xhaL2eyiaCFUPoBUMeLrTa/kq8yvtZLpi9ZRJWZLjrGlfIZ8buksVldiuQvC10YOYYh/iKIR&#10;xqHTiepGJMH2wbygaowMEEGnMwlNAVobqXIOmM189kc2j7XwKueCxYl+KlP8f7Ty/vDoHwKWofVx&#10;GVGkLDodGvrH+FiXi3WciqW6xCQ+Lj5cLBbnnElUDTKyFCdjH2L6pKBhJJRcWWt8pHTEUhzuYurR&#10;I4qeI1hT3Rpr8yXsthsb2EHQp/v4fn2xoa+FDn6DWUdgB2TWq+mlOGWTpXS0inDWfVWamYriz5Hk&#10;RlOTHyGlcmneq2pRqd79+Qx/o3dqTbLIsWRCYtbof+IeCEZkTzJy91EOeDJVuU8n49nfAuuNJ4vs&#10;GVyajBvjILxGYDGrwXOPH4vUl4aqlLpth7XBMb5cEJbetlAdHwIL0E9O9PLW4Oe8EzE9iICjgkOF&#10;45++4KEttCWHQeKshvDjtXfCYwejlrMWR6/k8fteBMWZ/eywt2lORyGMwnYU3L7ZALbEHBeLl1lE&#10;g5DsKOoAzTNuhTV5QZVwEn2VXKYwXjapXwG4V6RarzMM59GLdOcevSRyqiz15lP3LIIfejhh89/D&#10;OJYv+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P9bjqX4CAABlBQAA&#10;DgAAAAAAAAAAAAAAAAAuAgAAZHJzL2Uyb0RvYy54bWxQSwECLQAUAAYACAAAACEAccAeO9oAAAAD&#10;AQAADwAAAAAAAAAAAAAAAADYBAAAZHJzL2Rvd25yZXYueG1sUEsFBgAAAAAEAAQA8wAAAN8FAAAA&#10;AA==&#10;" fillcolor="#0e3a6c" stroked="f" strokeweight="2pt">
                      <v:textbox inset="0,0,0,0">
                        <w:txbxContent>
                          <w:p w14:paraId="4F0B234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2E871838" w14:textId="77777777" w:rsidR="00037526" w:rsidRPr="006C6D43" w:rsidRDefault="00037526" w:rsidP="00E108E4">
            <w:pPr>
              <w:spacing w:after="0"/>
              <w:rPr>
                <w:iCs/>
                <w:color w:val="auto"/>
              </w:rPr>
            </w:pPr>
            <w:r w:rsidRPr="006C6D43">
              <w:rPr>
                <w:iCs/>
                <w:color w:val="auto"/>
              </w:rPr>
              <w:t>Venues need to be better chosen. Need better communications regarding availability of those services regarding people is disabilities.</w:t>
            </w:r>
          </w:p>
        </w:tc>
      </w:tr>
      <w:tr w:rsidR="006C6D43" w:rsidRPr="006C6D43" w14:paraId="24F86144" w14:textId="77777777" w:rsidTr="00E108E4">
        <w:trPr>
          <w:trHeight w:val="673"/>
        </w:trPr>
        <w:tc>
          <w:tcPr>
            <w:tcW w:w="666" w:type="dxa"/>
            <w:shd w:val="clear" w:color="auto" w:fill="auto"/>
            <w:vAlign w:val="center"/>
          </w:tcPr>
          <w:p w14:paraId="43F1CFF5"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06F456DC" wp14:editId="66B4DFBB">
                      <wp:extent cx="276225" cy="276225"/>
                      <wp:effectExtent l="0" t="0" r="9525" b="9525"/>
                      <wp:docPr id="422" name="Oval 42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065A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F456DC" id="Oval 422" o:spid="_x0000_s122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nDfgIAAGUFAAAOAAAAZHJzL2Uyb0RvYy54bWysVEtv2zAMvg/YfxB0X52kaFcEdYogXYcB&#10;RVssHXpWZCkWIIuapCTOfv1I+ZFtLXYYloNCiR8/Pkzy+qZtLNurEA24kk/PJpwpJ6Eyblvyb893&#10;H644i0m4SlhwquRHFfnN4v2764OfqxnUYCsVGJK4OD/4ktcp+XlRRFmrRsQz8MqhUkNoRMJr2BZV&#10;EAdkb2wxm0wuiwOEygeQKkZ8ve2UfJH5tVYyPWodVWK25BhbymfI54bOYnEt5tsgfG1kH4b4hyga&#10;YRw6HaluRRJsF8wrqsbIABF0OpPQFKC1kSrngNlMJ39ks66FVzkXLE70Y5ni/6OVD/u1fwpYhoOP&#10;84giZdHq0NA/xsfaXKzjWCzVJibxcfbxcja74EyiqpeRpTgZ+xDTZwUNI6HkylrjI6Uj5mJ/H1OH&#10;HlD0HMGa6s5Ymy9hu1nZwPaCPt2n8+Xlir4WOvgNZh2BHZBZp6aX4pRNltLRKsJZ91VpZiqKP0eS&#10;G02NfoSUyqVpp6pFpTr3FxP8Dd6pNckix5IJiVmj/5G7JxiQHcnA3UXZ48lU5T4djSd/C6wzHi2y&#10;Z3BpNG6Mg/AWgcWses8dfihSVxqqUmo3LdYGx/jqnLD0toHq+BRYgG5yopd3Bj/nvYjpSQQcFRwq&#10;HP/0iIe2cCg59BJnNYQfb70THjsYtZwdcPRKHr/vRFCc2S8Oe5vmdBDCIGwGwe2aFWBLTHGxeJlF&#10;NAjJDqIO0LzgVliSF1QJJ9FXyWUKw2WVuhWAe0Wq5TLDcB69SPdu7SWRU2WpN5/bFxF838MJm/8B&#10;hrF81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WmzJw34CAABlBQAA&#10;DgAAAAAAAAAAAAAAAAAuAgAAZHJzL2Uyb0RvYy54bWxQSwECLQAUAAYACAAAACEAccAeO9oAAAAD&#10;AQAADwAAAAAAAAAAAAAAAADYBAAAZHJzL2Rvd25yZXYueG1sUEsFBgAAAAAEAAQA8wAAAN8FAAAA&#10;AA==&#10;" fillcolor="#0e3a6c" stroked="f" strokeweight="2pt">
                      <v:textbox inset="0,0,0,0">
                        <w:txbxContent>
                          <w:p w14:paraId="6A4065A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2EC3B4B5" w14:textId="296A73DD" w:rsidR="00037526" w:rsidRPr="006C6D43" w:rsidRDefault="00037526" w:rsidP="00E108E4">
            <w:pPr>
              <w:spacing w:after="0"/>
              <w:rPr>
                <w:iCs/>
                <w:color w:val="auto"/>
              </w:rPr>
            </w:pPr>
            <w:r w:rsidRPr="006C6D43">
              <w:rPr>
                <w:iCs/>
                <w:color w:val="auto"/>
              </w:rPr>
              <w:t xml:space="preserve">Somebody needs to make sure that the disability service </w:t>
            </w:r>
            <w:r w:rsidR="004B1C6F" w:rsidRPr="006C6D43">
              <w:rPr>
                <w:iCs/>
                <w:color w:val="auto"/>
              </w:rPr>
              <w:t>is</w:t>
            </w:r>
            <w:r w:rsidRPr="006C6D43">
              <w:rPr>
                <w:iCs/>
                <w:color w:val="auto"/>
              </w:rPr>
              <w:t xml:space="preserve"> actually in place, make it obvious for where people with disabilities can call for help on their end. </w:t>
            </w:r>
          </w:p>
        </w:tc>
      </w:tr>
      <w:tr w:rsidR="006C6D43" w:rsidRPr="006C6D43" w14:paraId="7E092980" w14:textId="77777777" w:rsidTr="00E108E4">
        <w:trPr>
          <w:trHeight w:val="673"/>
        </w:trPr>
        <w:tc>
          <w:tcPr>
            <w:tcW w:w="666" w:type="dxa"/>
            <w:shd w:val="clear" w:color="auto" w:fill="auto"/>
            <w:vAlign w:val="center"/>
          </w:tcPr>
          <w:p w14:paraId="67B83B8D"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43F7F069" wp14:editId="19CEC011">
                      <wp:extent cx="276225" cy="276225"/>
                      <wp:effectExtent l="0" t="0" r="9525" b="9525"/>
                      <wp:docPr id="423" name="Oval 42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0C5B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F7F069" id="Oval 423" o:spid="_x0000_s1221"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0OfgIAAGUFAAAOAAAAZHJzL2Uyb0RvYy54bWysVEtvEzEQviPxHyzf6SaBlirqpopSipCq&#10;NqJFPTteO2vJ6zG2k2z49cx4HwFacUDk4Iw933zz2Jm5um4by/YqRAOu5NOzCWfKSaiM25b829Pt&#10;u0vOYhKuEhacKvlRRX69ePvm6uDnagY12EoFhiQuzg++5HVKfl4UUdaqEfEMvHKo1BAakfAatkUV&#10;xAHZG1vMJpOL4gCh8gGkihFfbzolX2R+rZVMD1pHlZgtOcaW8hnyuaGzWFyJ+TYIXxvZhyH+IYpG&#10;GIdOR6obkQTbBfOCqjEyQASdziQ0BWhtpMo5YDbTyR/ZPNbCq5wLFif6sUzx/9HK+/2jXwcsw8HH&#10;eUSRsmh1aOgf42NtLtZxLJZqE5P4OPt4MZudcyZR1cvIUpyMfYjps4KGkVByZa3xkdIRc7G/i6lD&#10;Dyh6jmBNdWuszZew3axsYHtBn+7T++XFir4WOvgNZh2BHZBZp6aX4pRNltLRKsJZ91VpZiqKP0eS&#10;G02NfoSUyqVpp6pFpTr35xP8Dd6pNckix5IJiVmj/5G7JxiQHcnA3UXZ48lU5T4djSd/C6wzHi2y&#10;Z3BpNG6Mg/AagcWses8dfihSVxqqUmo3LdYGx/jyA2HpbQPVcR1YgG5yope3Bj/nnYhpLQKOCg4V&#10;jn96wENbOJQceomzGsKP194Jjx2MWs4OOHolj993IijO7BeHvU1zOghhEDaD4HbNCrAlprhYvMwi&#10;GoRkB1EHaJ5xKyzJC6qEk+ir5DKF4bJK3QrAvSLVcplhOI9epDv36CWRU2WpN5/aZxF838MJm/8e&#10;hrF80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IE1tDn4CAABlBQAA&#10;DgAAAAAAAAAAAAAAAAAuAgAAZHJzL2Uyb0RvYy54bWxQSwECLQAUAAYACAAAACEAccAeO9oAAAAD&#10;AQAADwAAAAAAAAAAAAAAAADYBAAAZHJzL2Rvd25yZXYueG1sUEsFBgAAAAAEAAQA8wAAAN8FAAAA&#10;AA==&#10;" fillcolor="#0e3a6c" stroked="f" strokeweight="2pt">
                      <v:textbox inset="0,0,0,0">
                        <w:txbxContent>
                          <w:p w14:paraId="5790C5B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auto"/>
            <w:vAlign w:val="center"/>
          </w:tcPr>
          <w:p w14:paraId="21D185DD" w14:textId="77777777" w:rsidR="00037526" w:rsidRPr="006C6D43" w:rsidRDefault="00037526" w:rsidP="00E108E4">
            <w:pPr>
              <w:spacing w:after="0"/>
              <w:rPr>
                <w:iCs/>
                <w:color w:val="auto"/>
              </w:rPr>
            </w:pPr>
            <w:r w:rsidRPr="006C6D43">
              <w:rPr>
                <w:iCs/>
                <w:color w:val="auto"/>
              </w:rPr>
              <w:t>Providing access for wheelchairs and is number one priority. Also need extra staff.</w:t>
            </w:r>
          </w:p>
        </w:tc>
      </w:tr>
    </w:tbl>
    <w:p w14:paraId="408A18DF" w14:textId="77777777" w:rsidR="00037526" w:rsidRPr="006C6D43" w:rsidRDefault="00037526" w:rsidP="00037526">
      <w:pPr>
        <w:spacing w:after="200"/>
        <w:rPr>
          <w:color w:val="auto"/>
        </w:rPr>
      </w:pPr>
      <w:r w:rsidRPr="006C6D43">
        <w:rPr>
          <w:color w:val="auto"/>
        </w:rPr>
        <w:br w:type="page"/>
      </w:r>
    </w:p>
    <w:p w14:paraId="0CE90924" w14:textId="170AC922" w:rsidR="00037526" w:rsidRPr="006C6D43" w:rsidRDefault="00037526" w:rsidP="00037526">
      <w:pPr>
        <w:spacing w:before="360"/>
        <w:rPr>
          <w:color w:val="auto"/>
        </w:rPr>
      </w:pPr>
      <w:r w:rsidRPr="006C6D43">
        <w:rPr>
          <w:color w:val="auto"/>
        </w:rPr>
        <w:t xml:space="preserve">One half of candidates believed that </w:t>
      </w:r>
      <w:r w:rsidR="00037E99" w:rsidRPr="006C6D43">
        <w:rPr>
          <w:color w:val="auto"/>
        </w:rPr>
        <w:t>the VEC</w:t>
      </w:r>
      <w:r w:rsidRPr="006C6D43">
        <w:rPr>
          <w:color w:val="auto"/>
        </w:rPr>
        <w:t xml:space="preserve"> needed to improve its services for voters from Culturally and Linguistically Diverse (CALD) backgrounds (50%). </w:t>
      </w:r>
    </w:p>
    <w:p w14:paraId="631073A8" w14:textId="77777777" w:rsidR="00037526" w:rsidRPr="006C6D43" w:rsidRDefault="00037526" w:rsidP="00037526">
      <w:pPr>
        <w:rPr>
          <w:color w:val="auto"/>
        </w:rPr>
      </w:pPr>
      <w:r w:rsidRPr="006C6D43">
        <w:rPr>
          <w:color w:val="auto"/>
        </w:rPr>
        <w:t>It may be of note that the voter survey conducted for this research did not identify issues for CALD voters. However, voters with low language proficiency were likely to be under-represented in the survey as it was conducted entirely in English</w:t>
      </w:r>
      <w:r w:rsidRPr="006C6D43">
        <w:rPr>
          <w:rStyle w:val="FootnoteReference"/>
          <w:color w:val="auto"/>
        </w:rPr>
        <w:footnoteReference w:id="6"/>
      </w:r>
      <w:r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8D5DD1C" w14:textId="77777777" w:rsidTr="00E108E4">
        <w:trPr>
          <w:trHeight w:val="467"/>
        </w:trPr>
        <w:tc>
          <w:tcPr>
            <w:tcW w:w="8778" w:type="dxa"/>
            <w:shd w:val="clear" w:color="auto" w:fill="F2F2F2" w:themeFill="background1" w:themeFillShade="F2"/>
          </w:tcPr>
          <w:p w14:paraId="0931DC1C" w14:textId="2D506B5F" w:rsidR="00037526" w:rsidRPr="006C6D43" w:rsidRDefault="00037526" w:rsidP="00E108E4">
            <w:pPr>
              <w:pStyle w:val="Caption"/>
              <w:rPr>
                <w:color w:val="auto"/>
              </w:rPr>
            </w:pPr>
            <w:bookmarkStart w:id="238" w:name="_Toc128056454"/>
            <w:bookmarkStart w:id="239" w:name="_Toc14014779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120</w:t>
            </w:r>
            <w:r w:rsidRPr="006C6D43">
              <w:rPr>
                <w:color w:val="auto"/>
              </w:rPr>
              <w:fldChar w:fldCharType="end"/>
            </w:r>
            <w:r w:rsidRPr="006C6D43">
              <w:rPr>
                <w:color w:val="auto"/>
              </w:rPr>
              <w:t>:</w:t>
            </w:r>
            <w:r w:rsidRPr="006C6D43">
              <w:rPr>
                <w:color w:val="auto"/>
              </w:rPr>
              <w:tab/>
              <w:t>Perceive a need to improve services to voters with a non-English speaking background</w:t>
            </w:r>
            <w:bookmarkEnd w:id="238"/>
            <w:bookmarkEnd w:id="239"/>
          </w:p>
        </w:tc>
      </w:tr>
      <w:tr w:rsidR="006C6D43" w:rsidRPr="006C6D43" w14:paraId="026CFF7C" w14:textId="77777777" w:rsidTr="00E108E4">
        <w:trPr>
          <w:trHeight w:val="3366"/>
        </w:trPr>
        <w:tc>
          <w:tcPr>
            <w:tcW w:w="8778" w:type="dxa"/>
          </w:tcPr>
          <w:p w14:paraId="1F906B31" w14:textId="77777777" w:rsidR="00037526" w:rsidRPr="006C6D43" w:rsidRDefault="00037526" w:rsidP="00E108E4">
            <w:pPr>
              <w:spacing w:after="0"/>
              <w:rPr>
                <w:color w:val="auto"/>
                <w:sz w:val="24"/>
                <w:szCs w:val="24"/>
              </w:rPr>
            </w:pPr>
            <w:r w:rsidRPr="006C6D43">
              <w:rPr>
                <w:noProof/>
                <w:color w:val="auto"/>
                <w:sz w:val="24"/>
                <w:szCs w:val="24"/>
                <w:lang w:eastAsia="en-AU"/>
              </w:rPr>
              <w:drawing>
                <wp:inline distT="0" distB="0" distL="0" distR="0" wp14:anchorId="2BAB1070" wp14:editId="5CA25E5F">
                  <wp:extent cx="5436235" cy="2181225"/>
                  <wp:effectExtent l="0" t="0" r="0" b="0"/>
                  <wp:docPr id="745" name="Chart 745">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r>
      <w:tr w:rsidR="006C6D43" w:rsidRPr="006C6D43" w14:paraId="0B370760" w14:textId="77777777" w:rsidTr="00E108E4">
        <w:tc>
          <w:tcPr>
            <w:tcW w:w="8778" w:type="dxa"/>
            <w:shd w:val="clear" w:color="auto" w:fill="auto"/>
          </w:tcPr>
          <w:p w14:paraId="2A91F2DE" w14:textId="77777777" w:rsidR="00037526" w:rsidRPr="006C6D43" w:rsidRDefault="00037526" w:rsidP="00E108E4">
            <w:pPr>
              <w:pStyle w:val="BASE"/>
              <w:rPr>
                <w:color w:val="auto"/>
              </w:rPr>
            </w:pPr>
            <w:r w:rsidRPr="006C6D43">
              <w:rPr>
                <w:color w:val="auto"/>
              </w:rPr>
              <w:t>Q36</w:t>
            </w:r>
            <w:r w:rsidRPr="006C6D43">
              <w:rPr>
                <w:color w:val="auto"/>
              </w:rPr>
              <w:tab/>
              <w:t>Do you see a need to improve services to voters who are from a non-English speaking background?</w:t>
            </w:r>
          </w:p>
          <w:p w14:paraId="3C1EF8AE"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22FBEFB2" w14:textId="77777777" w:rsidR="00037526" w:rsidRPr="006C6D43" w:rsidRDefault="00037526" w:rsidP="00C94CE9">
      <w:pPr>
        <w:spacing w:before="240" w:after="200"/>
        <w:rPr>
          <w:color w:val="auto"/>
        </w:rPr>
      </w:pPr>
      <w:r w:rsidRPr="006C6D43">
        <w:rPr>
          <w:color w:val="auto"/>
        </w:rPr>
        <w:t>The following suggestions were given by candidates who felt services to voters with a non-English speaking background needed to be improved:</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27394824" w14:textId="77777777" w:rsidTr="00E108E4">
        <w:trPr>
          <w:trHeight w:val="673"/>
        </w:trPr>
        <w:tc>
          <w:tcPr>
            <w:tcW w:w="666" w:type="dxa"/>
            <w:vAlign w:val="center"/>
          </w:tcPr>
          <w:p w14:paraId="36273324"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5C0B3981" wp14:editId="35A9DF48">
                      <wp:extent cx="276225" cy="276225"/>
                      <wp:effectExtent l="0" t="0" r="9525" b="9525"/>
                      <wp:docPr id="433" name="Oval 433"/>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DE395"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C0B3981" id="Oval 433" o:spid="_x0000_s122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dkfgIAAGUFAAAOAAAAZHJzL2Uyb0RvYy54bWysVEtvEzEQviPxHyzf6SZBLVXUTRWlFCFV&#10;paJFPTteO2vJ6zG2k93w65nxPgK04oDIwRl7vvnmsTNzdd01lh1UiAZcyednM86Uk1AZtyv5t6fb&#10;d5ecxSRcJSw4VfKjivx69fbNVeuXagE12EoFhiQuLltf8jolvyyKKGvViHgGXjlUagiNSHgNu6IK&#10;okX2xhaL2eyiaCFUPoBUMeLrTa/kq8yvtZLpi9ZRJWZLjrGlfIZ8buksVldiuQvC10YOYYh/iKIR&#10;xqHTiepGJMH2wbygaowMEEGnMwlNAVobqXIOmM189kc2j7XwKueCxYl+KlP8f7Ty/vDoHwKWofVx&#10;GVGkLDodGvrH+FiXi3WciqW6xCQ+Lj5cLBbnnElUDTKyFCdjH2L6pKBhJJRcWWt8pHTEUhzuYurR&#10;I4qeI1hT3Rpr8yXsthsb2EHQp/v4fn2xoa+FDn6DWUdgB2TWq+mlOGWTpXS0inDWfVWamYriz5Hk&#10;RlOTHyGlcmneq2pRqd79+Qx/o3dqTbLIsWRCYtbof+IeCEZkTzJy91EOeDJVuU8n49nfAuuNJ4vs&#10;GVyajBvjILxGYDGrwXOPH4vUl4aqlLpth7XBMb48Jyy9baE6PgQWoJ+c6OWtwc95J2J6EAFHBYcK&#10;xz99wUNbaEsOg8RZDeHHa++Exw5GLWctjl7J4/e9CIoz+9lhb9OcjkIYhe0ouH2zAWyJOS4WL7OI&#10;BiHZUdQBmmfcCmvygirhJPoquUxhvGxSvwJwr0i1XmcYzqMX6c49eknkVFnqzafuWQQ/9HDC5r+H&#10;cSxf9H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RfdHZH4CAABlBQAA&#10;DgAAAAAAAAAAAAAAAAAuAgAAZHJzL2Uyb0RvYy54bWxQSwECLQAUAAYACAAAACEAccAeO9oAAAAD&#10;AQAADwAAAAAAAAAAAAAAAADYBAAAZHJzL2Rvd25yZXYueG1sUEsFBgAAAAAEAAQA8wAAAN8FAAAA&#10;AA==&#10;" fillcolor="#0e3a6c" stroked="f" strokeweight="2pt">
                      <v:textbox inset="0,0,0,0">
                        <w:txbxContent>
                          <w:p w14:paraId="11DDE395"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18E1BDC1" w14:textId="77777777" w:rsidR="00037526" w:rsidRPr="006C6D43" w:rsidRDefault="00037526" w:rsidP="00E108E4">
            <w:pPr>
              <w:spacing w:after="0"/>
              <w:rPr>
                <w:iCs/>
                <w:color w:val="auto"/>
              </w:rPr>
            </w:pPr>
            <w:r w:rsidRPr="006C6D43">
              <w:rPr>
                <w:iCs/>
                <w:color w:val="auto"/>
              </w:rPr>
              <w:t xml:space="preserve">Better signage to where the voting centre is. Better documentation in assisting those in known areas with non-English speaking backgrounds. </w:t>
            </w:r>
          </w:p>
        </w:tc>
      </w:tr>
      <w:tr w:rsidR="006C6D43" w:rsidRPr="006C6D43" w14:paraId="2FACBD56" w14:textId="77777777" w:rsidTr="00E108E4">
        <w:trPr>
          <w:trHeight w:val="673"/>
        </w:trPr>
        <w:tc>
          <w:tcPr>
            <w:tcW w:w="666" w:type="dxa"/>
            <w:vAlign w:val="center"/>
          </w:tcPr>
          <w:p w14:paraId="5B915B4D"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50E7A9B1" wp14:editId="6265D1A7">
                      <wp:extent cx="276225" cy="276225"/>
                      <wp:effectExtent l="0" t="0" r="9525" b="9525"/>
                      <wp:docPr id="435" name="Oval 43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63DC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E7A9B1" id="Oval 435" o:spid="_x0000_s122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jafgIAAGUFAAAOAAAAZHJzL2Uyb0RvYy54bWysVEtv2zAMvg/YfxB0X51kaFYEdYogXYcB&#10;RVu0HXpWZCkWIIuapCTOfv1I+ZFtLXYYloNCiR8/Pkzy8qptLNurEA24kk/PJpwpJ6Eyblvyb883&#10;Hy44i0m4SlhwquRHFfnV8v27y4NfqBnUYCsVGJK4uDj4ktcp+UVRRFmrRsQz8MqhUkNoRMJr2BZV&#10;EAdkb2wxm0zmxQFC5QNIFSO+XndKvsz8WiuZ7rWOKjFbcowt5TPkc0NnsbwUi20QvjayD0P8QxSN&#10;MA6djlTXIgm2C+YVVWNkgAg6nUloCtDaSJVzwGymkz+yeaqFVzkXLE70Y5ni/6OVd/sn/xCwDAcf&#10;FxFFyqLVoaF/jI+1uVjHsViqTUzi4+zTfDY750yiqpeRpTgZ+xDTFwUNI6HkylrjI6UjFmJ/G1OH&#10;HlD0HMGa6sZYmy9hu1nbwPaCPt3nj6v5mr4WOvgNZh2BHZBZp6aX4pRNltLRKsJZ96g0MxXFnyPJ&#10;jaZGP0JK5dK0U9WiUp378wn+Bu/UmmSRY8mExKzR/8jdEwzIjmTg7qLs8WSqcp+OxpO/BdYZjxbZ&#10;M7g0GjfGQXiLwGJWvecOPxSpKw1VKbWbFmuDY3wxJyy9baA6PgQWoJuc6OWNwc95K2J6EAFHBYcK&#10;xz/d46EtHEoOvcRZDeHHW++Exw5GLWcHHL2Sx+87ERRn9qvD3qY5HYQwCJtBcLtmDdgSU1wsXmYR&#10;DUKyg6gDNC+4FVbkBVXCSfRVcpnCcFmnbgXgXpFqtcownEcv0q178pLIqbLUm8/tiwi+7+GEzX8H&#10;w1i+6uMOS5YOVrsE2uQmP9WxrznOcm6efu/Qsvj1nlGn7bj8C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6jk42n4CAABlBQAA&#10;DgAAAAAAAAAAAAAAAAAuAgAAZHJzL2Uyb0RvYy54bWxQSwECLQAUAAYACAAAACEAccAeO9oAAAAD&#10;AQAADwAAAAAAAAAAAAAAAADYBAAAZHJzL2Rvd25yZXYueG1sUEsFBgAAAAAEAAQA8wAAAN8FAAAA&#10;AA==&#10;" fillcolor="#0e3a6c" stroked="f" strokeweight="2pt">
                      <v:textbox inset="0,0,0,0">
                        <w:txbxContent>
                          <w:p w14:paraId="60763DC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72688B16" w14:textId="77777777" w:rsidR="00037526" w:rsidRPr="006C6D43" w:rsidRDefault="00037526" w:rsidP="00E108E4">
            <w:pPr>
              <w:spacing w:after="0"/>
              <w:rPr>
                <w:iCs/>
                <w:color w:val="auto"/>
              </w:rPr>
            </w:pPr>
            <w:r w:rsidRPr="006C6D43">
              <w:rPr>
                <w:iCs/>
                <w:color w:val="auto"/>
              </w:rPr>
              <w:t xml:space="preserve">More explanation in other languages at the booth. More bilingual translators. </w:t>
            </w:r>
          </w:p>
        </w:tc>
      </w:tr>
      <w:tr w:rsidR="006C6D43" w:rsidRPr="006C6D43" w14:paraId="0FE921D9" w14:textId="77777777" w:rsidTr="00E108E4">
        <w:trPr>
          <w:trHeight w:val="673"/>
        </w:trPr>
        <w:tc>
          <w:tcPr>
            <w:tcW w:w="666" w:type="dxa"/>
            <w:shd w:val="clear" w:color="auto" w:fill="auto"/>
            <w:vAlign w:val="center"/>
          </w:tcPr>
          <w:p w14:paraId="10E846EA"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7728D226" wp14:editId="7412FDE1">
                      <wp:extent cx="276225" cy="276225"/>
                      <wp:effectExtent l="0" t="0" r="9525" b="9525"/>
                      <wp:docPr id="444" name="Oval 44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AAC4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28D226" id="Oval 444" o:spid="_x0000_s122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KwfgIAAGUFAAAOAAAAZHJzL2Uyb0RvYy54bWysVEtv2zAMvg/YfxB0X51k6ANBnSJI12FA&#10;0RZLh54VWYoFyKImKYmzXz9SfmRbix2G5aBQ4sePD5O8vmkby/YqRAOu5NOzCWfKSaiM25b82/Pd&#10;hyvOYhKuEhacKvlRRX6zeP/u+uDnagY12EoFhiQuzg++5HVKfl4UUdaqEfEMvHKo1BAakfAatkUV&#10;xAHZG1vMJpOL4gCh8gGkihFfbzslX2R+rZVMj1pHlZgtOcaW8hnyuaGzWFyL+TYIXxvZhyH+IYpG&#10;GIdOR6pbkQTbBfOKqjEyQASdziQ0BWhtpMo5YDbTyR/ZrGvhVc4FixP9WKb4/2jlw37tnwKW4eDj&#10;PKJIWbQ6NPSP8bE2F+s4Fku1iUl8nF1ezGbnnElU9TKyFCdjH2L6rKBhJJRcWWt8pHTEXOzvY+rQ&#10;A4qeI1hT3Rlr8yVsNysb2F7Qp/v0cXmxoq+FDn6DWUdgB2TWqemlOGWTpXS0inDWfVWamYriz5Hk&#10;RlOjHyGlcmnaqWpRqc79+QR/g3dqTbLIsWRCYtbof+TuCQZkRzJwd1H2eDJVuU9H48nfAuuMR4vs&#10;GVwajRvjILxFYDGr3nOHH4rUlYaqlNpNi7XBMb66JCy9baA6PgUWoJuc6OWdwc95L2J6EgFHBYcK&#10;xz894qEtHEoOvcRZDeHHW++Exw5GLWcHHL2Sx+87ERRn9ovD3qY5HYQwCJtBcLtmBdgSU1wsXmYR&#10;DUKyg6gDNC+4FZbkBVXCSfRVcpnCcFmlbgXgXpFqucwwnEcv0r1be0nkVFnqzef2RQTf93DC5n+A&#10;YSxf9XGHJUsHy10CbXKTn+rY1xxnOTdPv3doWfx6z6jTdlz8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j4MSsH4CAABlBQAA&#10;DgAAAAAAAAAAAAAAAAAuAgAAZHJzL2Uyb0RvYy54bWxQSwECLQAUAAYACAAAACEAccAeO9oAAAAD&#10;AQAADwAAAAAAAAAAAAAAAADYBAAAZHJzL2Rvd25yZXYueG1sUEsFBgAAAAAEAAQA8wAAAN8FAAAA&#10;AA==&#10;" fillcolor="#0e3a6c" stroked="f" strokeweight="2pt">
                      <v:textbox inset="0,0,0,0">
                        <w:txbxContent>
                          <w:p w14:paraId="038AAC43"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39F53B1A" w14:textId="77777777" w:rsidR="00037526" w:rsidRPr="006C6D43" w:rsidRDefault="00037526" w:rsidP="00E108E4">
            <w:pPr>
              <w:spacing w:after="0"/>
              <w:rPr>
                <w:iCs/>
                <w:color w:val="auto"/>
              </w:rPr>
            </w:pPr>
            <w:r w:rsidRPr="006C6D43">
              <w:rPr>
                <w:iCs/>
                <w:color w:val="auto"/>
              </w:rPr>
              <w:t xml:space="preserve">Improve in-language information on the booths and pre poll booths based on demographics in areas of non-English speaking people like Chinese people. </w:t>
            </w:r>
          </w:p>
        </w:tc>
      </w:tr>
      <w:tr w:rsidR="006C6D43" w:rsidRPr="006C6D43" w14:paraId="40932971" w14:textId="77777777" w:rsidTr="00E108E4">
        <w:trPr>
          <w:trHeight w:val="673"/>
        </w:trPr>
        <w:tc>
          <w:tcPr>
            <w:tcW w:w="666" w:type="dxa"/>
            <w:shd w:val="clear" w:color="auto" w:fill="auto"/>
            <w:vAlign w:val="center"/>
          </w:tcPr>
          <w:p w14:paraId="7DC44DA8"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17A2872B" wp14:editId="51283BC9">
                      <wp:extent cx="276225" cy="276225"/>
                      <wp:effectExtent l="0" t="0" r="9525" b="9525"/>
                      <wp:docPr id="445" name="Oval 445"/>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5C3E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7A2872B" id="Oval 445" o:spid="_x0000_s122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GafgIAAGUFAAAOAAAAZHJzL2Uyb0RvYy54bWysVEtvEzEQviPxHyzf6SZBLVXUTRWlFCFV&#10;paJFPTteO2vJ6zG2k93w65nxPgK04oDIwRl7vvnmsTNzdd01lh1UiAZcyednM86Uk1AZtyv5t6fb&#10;d5ecxSRcJSw4VfKjivx69fbNVeuXagE12EoFhiQuLltf8jolvyyKKGvViHgGXjlUagiNSHgNu6IK&#10;okX2xhaL2eyiaCFUPoBUMeLrTa/kq8yvtZLpi9ZRJWZLjrGlfIZ8buksVldiuQvC10YOYYh/iKIR&#10;xqHTiepGJMH2wbygaowMEEGnMwlNAVobqXIOmM189kc2j7XwKueCxYl+KlP8f7Ty/vDoHwKWofVx&#10;GVGkLDodGvrH+FiXi3WciqW6xCQ+Lj5cLBbnnElUDTKyFCdjH2L6pKBhJJRcWWt8pHTEUhzuYurR&#10;I4qeI1hT3Rpr8yXsthsb2EHQp/v4fn2xoa+FDn6DWUdgB2TWq+mlOGWTpXS0inDWfVWamYriz5Hk&#10;RlOTHyGlcmneq2pRqd79+Qx/o3dqTbLIsWRCYtbof+IeCEZkTzJy91EOeDJVuU8n49nfAuuNJ4vs&#10;GVyajBvjILxGYDGrwXOPH4vUl4aqlLpth7XBMb68JCy9baE6PgQWoJ+c6OWtwc95J2J6EAFHBYcK&#10;xz99wUNbaEsOg8RZDeHHa++Exw5GLWctjl7J4/e9CIoz+9lhb9OcjkIYhe0ouH2zAWyJOS4WL7OI&#10;BiHZUdQBmmfcCmvygirhJPoquUxhvGxSvwJwr0i1XmcYzqMX6c49eknkVFnqzafuWQQ/9HDC5r+H&#10;cSxf9H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X30Bmn4CAABlBQAA&#10;DgAAAAAAAAAAAAAAAAAuAgAAZHJzL2Uyb0RvYy54bWxQSwECLQAUAAYACAAAACEAccAeO9oAAAAD&#10;AQAADwAAAAAAAAAAAAAAAADYBAAAZHJzL2Rvd25yZXYueG1sUEsFBgAAAAAEAAQA8wAAAN8FAAAA&#10;AA==&#10;" fillcolor="#0e3a6c" stroked="f" strokeweight="2pt">
                      <v:textbox inset="0,0,0,0">
                        <w:txbxContent>
                          <w:p w14:paraId="5125C3E8"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auto"/>
            <w:vAlign w:val="center"/>
          </w:tcPr>
          <w:p w14:paraId="6EE41F56" w14:textId="649F62CF" w:rsidR="00037526" w:rsidRPr="006C6D43" w:rsidRDefault="00037526" w:rsidP="00E108E4">
            <w:pPr>
              <w:spacing w:after="0"/>
              <w:rPr>
                <w:iCs/>
                <w:color w:val="auto"/>
              </w:rPr>
            </w:pPr>
            <w:r w:rsidRPr="006C6D43">
              <w:rPr>
                <w:iCs/>
                <w:color w:val="auto"/>
              </w:rPr>
              <w:t>Improved voting translator services because in my electorate a Labor party member had to act as translator and provide information on voting, which is a concern as they are part of a political party. The phone-in service was not used.</w:t>
            </w:r>
          </w:p>
        </w:tc>
      </w:tr>
    </w:tbl>
    <w:p w14:paraId="68A9AFFC" w14:textId="77777777" w:rsidR="00037526" w:rsidRPr="006C6D43" w:rsidRDefault="00037526" w:rsidP="00037526">
      <w:pPr>
        <w:spacing w:after="200"/>
        <w:rPr>
          <w:color w:val="auto"/>
        </w:rPr>
      </w:pPr>
      <w:r w:rsidRPr="006C6D43">
        <w:rPr>
          <w:color w:val="auto"/>
        </w:rPr>
        <w:br w:type="page"/>
      </w:r>
    </w:p>
    <w:p w14:paraId="50D151E1" w14:textId="77777777" w:rsidR="00037526" w:rsidRPr="006C6D43" w:rsidRDefault="00037526" w:rsidP="00037526">
      <w:pPr>
        <w:rPr>
          <w:color w:val="auto"/>
        </w:rPr>
      </w:pPr>
      <w:r w:rsidRPr="006C6D43">
        <w:rPr>
          <w:color w:val="auto"/>
        </w:rPr>
        <w:t xml:space="preserve">Half of candidates were aware of the availability of Telephone Assisted Voting (50%).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09C86BB" w14:textId="77777777" w:rsidTr="00E108E4">
        <w:trPr>
          <w:trHeight w:val="467"/>
        </w:trPr>
        <w:tc>
          <w:tcPr>
            <w:tcW w:w="8778" w:type="dxa"/>
            <w:shd w:val="clear" w:color="auto" w:fill="F2F2F2" w:themeFill="background1" w:themeFillShade="F2"/>
          </w:tcPr>
          <w:p w14:paraId="093EFDD5" w14:textId="407C2903" w:rsidR="00037526" w:rsidRPr="006C6D43" w:rsidRDefault="00037526" w:rsidP="00E108E4">
            <w:pPr>
              <w:pStyle w:val="Caption"/>
              <w:rPr>
                <w:color w:val="auto"/>
              </w:rPr>
            </w:pPr>
            <w:bookmarkStart w:id="240" w:name="_Toc128056455"/>
            <w:bookmarkStart w:id="241" w:name="_Toc14014780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121</w:t>
            </w:r>
            <w:r w:rsidRPr="006C6D43">
              <w:rPr>
                <w:color w:val="auto"/>
              </w:rPr>
              <w:fldChar w:fldCharType="end"/>
            </w:r>
            <w:r w:rsidRPr="006C6D43">
              <w:rPr>
                <w:color w:val="auto"/>
              </w:rPr>
              <w:t>:</w:t>
            </w:r>
            <w:r w:rsidRPr="006C6D43">
              <w:rPr>
                <w:color w:val="auto"/>
              </w:rPr>
              <w:tab/>
              <w:t>Awareness of Telephone Assisted Voting</w:t>
            </w:r>
            <w:bookmarkEnd w:id="240"/>
            <w:bookmarkEnd w:id="241"/>
          </w:p>
        </w:tc>
      </w:tr>
      <w:tr w:rsidR="006C6D43" w:rsidRPr="006C6D43" w14:paraId="5E4CB276" w14:textId="77777777" w:rsidTr="00E108E4">
        <w:trPr>
          <w:trHeight w:val="2856"/>
        </w:trPr>
        <w:tc>
          <w:tcPr>
            <w:tcW w:w="8778" w:type="dxa"/>
          </w:tcPr>
          <w:p w14:paraId="1FE9902C" w14:textId="77777777" w:rsidR="00037526" w:rsidRPr="006C6D43" w:rsidRDefault="00037526" w:rsidP="00E108E4">
            <w:pPr>
              <w:spacing w:after="0"/>
              <w:jc w:val="center"/>
              <w:rPr>
                <w:color w:val="auto"/>
                <w:sz w:val="24"/>
                <w:szCs w:val="24"/>
              </w:rPr>
            </w:pPr>
            <w:r w:rsidRPr="006C6D43">
              <w:rPr>
                <w:noProof/>
                <w:color w:val="auto"/>
                <w:sz w:val="24"/>
                <w:szCs w:val="24"/>
                <w:lang w:eastAsia="en-AU"/>
              </w:rPr>
              <w:drawing>
                <wp:inline distT="0" distB="0" distL="0" distR="0" wp14:anchorId="0F8A6C95" wp14:editId="4C744C72">
                  <wp:extent cx="4601029" cy="1843314"/>
                  <wp:effectExtent l="0" t="0" r="0" b="0"/>
                  <wp:docPr id="746" name="Chart 746">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r>
      <w:tr w:rsidR="006C6D43" w:rsidRPr="006C6D43" w14:paraId="25E6A328" w14:textId="77777777" w:rsidTr="00E108E4">
        <w:tc>
          <w:tcPr>
            <w:tcW w:w="8778" w:type="dxa"/>
            <w:shd w:val="clear" w:color="auto" w:fill="auto"/>
          </w:tcPr>
          <w:p w14:paraId="3F6747D6" w14:textId="77777777" w:rsidR="00037526" w:rsidRPr="006C6D43" w:rsidRDefault="00037526" w:rsidP="00E108E4">
            <w:pPr>
              <w:pStyle w:val="BASE"/>
              <w:rPr>
                <w:color w:val="auto"/>
              </w:rPr>
            </w:pPr>
            <w:r w:rsidRPr="006C6D43">
              <w:rPr>
                <w:color w:val="auto"/>
              </w:rPr>
              <w:t>Q38</w:t>
            </w:r>
            <w:r w:rsidRPr="006C6D43">
              <w:rPr>
                <w:color w:val="auto"/>
              </w:rPr>
              <w:tab/>
              <w:t>Were you aware that Telephone Assisted Voting was available?</w:t>
            </w:r>
          </w:p>
          <w:p w14:paraId="783BB6F4"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1C0DFA65" w14:textId="77777777" w:rsidR="00037526" w:rsidRPr="006C6D43" w:rsidRDefault="00037526" w:rsidP="00037526">
      <w:pPr>
        <w:pStyle w:val="Heading2"/>
        <w:rPr>
          <w:color w:val="auto"/>
        </w:rPr>
      </w:pPr>
      <w:bookmarkStart w:id="242" w:name="_Toc128056403"/>
      <w:bookmarkStart w:id="243" w:name="_Toc142294176"/>
      <w:r w:rsidRPr="006C6D43">
        <w:rPr>
          <w:color w:val="auto"/>
        </w:rPr>
        <w:t>Vote counting</w:t>
      </w:r>
      <w:bookmarkEnd w:id="242"/>
      <w:bookmarkEnd w:id="243"/>
    </w:p>
    <w:p w14:paraId="5F4BA565" w14:textId="77777777" w:rsidR="00037526" w:rsidRPr="006C6D43" w:rsidRDefault="00037526" w:rsidP="00037526">
      <w:pPr>
        <w:rPr>
          <w:color w:val="auto"/>
        </w:rPr>
      </w:pPr>
      <w:r w:rsidRPr="006C6D43">
        <w:rPr>
          <w:color w:val="auto"/>
        </w:rPr>
        <w:t xml:space="preserve">Six in ten candidates were satisfied with the vote counting process (60%). However, a relatively high proportion were either dissatisfied (10%) or extremely dissatisfied (11%).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11"/>
      </w:tblGrid>
      <w:tr w:rsidR="006C6D43" w:rsidRPr="006C6D43" w14:paraId="624B07AE" w14:textId="77777777" w:rsidTr="00E108E4">
        <w:trPr>
          <w:trHeight w:val="467"/>
        </w:trPr>
        <w:tc>
          <w:tcPr>
            <w:tcW w:w="8778" w:type="dxa"/>
            <w:shd w:val="clear" w:color="auto" w:fill="F2F2F2" w:themeFill="background1" w:themeFillShade="F2"/>
          </w:tcPr>
          <w:p w14:paraId="7414F013" w14:textId="1C3BCECD" w:rsidR="00037526" w:rsidRPr="006C6D43" w:rsidRDefault="00037526" w:rsidP="00E108E4">
            <w:pPr>
              <w:pStyle w:val="Caption"/>
              <w:rPr>
                <w:color w:val="auto"/>
              </w:rPr>
            </w:pPr>
            <w:bookmarkStart w:id="244" w:name="_Toc128056456"/>
            <w:bookmarkStart w:id="245" w:name="_Toc14014780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122</w:t>
            </w:r>
            <w:r w:rsidRPr="006C6D43">
              <w:rPr>
                <w:color w:val="auto"/>
              </w:rPr>
              <w:fldChar w:fldCharType="end"/>
            </w:r>
            <w:r w:rsidRPr="006C6D43">
              <w:rPr>
                <w:color w:val="auto"/>
              </w:rPr>
              <w:t xml:space="preserve">: </w:t>
            </w:r>
            <w:r w:rsidRPr="006C6D43">
              <w:rPr>
                <w:color w:val="auto"/>
              </w:rPr>
              <w:tab/>
              <w:t>Satisfaction with vote counting process</w:t>
            </w:r>
            <w:bookmarkEnd w:id="244"/>
            <w:bookmarkEnd w:id="245"/>
          </w:p>
        </w:tc>
      </w:tr>
      <w:tr w:rsidR="006C6D43" w:rsidRPr="006C6D43" w14:paraId="0B62C627" w14:textId="77777777" w:rsidTr="00E108E4">
        <w:trPr>
          <w:trHeight w:val="2567"/>
        </w:trPr>
        <w:tc>
          <w:tcPr>
            <w:tcW w:w="8778" w:type="dxa"/>
          </w:tcPr>
          <w:p w14:paraId="737284EF"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22" behindDoc="0" locked="0" layoutInCell="1" allowOverlap="1" wp14:anchorId="24A593B9" wp14:editId="7F20DFAB">
                      <wp:simplePos x="0" y="0"/>
                      <wp:positionH relativeFrom="column">
                        <wp:posOffset>3965862</wp:posOffset>
                      </wp:positionH>
                      <wp:positionV relativeFrom="paragraph">
                        <wp:posOffset>135890</wp:posOffset>
                      </wp:positionV>
                      <wp:extent cx="356235" cy="356235"/>
                      <wp:effectExtent l="0" t="0" r="24765" b="24765"/>
                      <wp:wrapNone/>
                      <wp:docPr id="446" name="Oval 44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F84DE"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593B9" id="Oval 446" o:spid="_x0000_s1226" style="position:absolute;margin-left:312.25pt;margin-top:10.7pt;width:28.05pt;height:28.0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xKiwIAAJUFAAAOAAAAZHJzL2Uyb0RvYy54bWysVEtv2zAMvg/YfxB0X5zH0nVBnSJI12FA&#10;0QZth54VWYoFyKImKbGzXz9KfqRbih2G5aBQFPmR/Ezy6rqpNDkI5xWYnE5GY0qE4VAos8vp9+fb&#10;D5eU+MBMwTQYkdOj8PR6+f7dVW0XYgol6EI4giDGL2qb0zIEu8gyz0tRMT8CKww+SnAVC3h1u6xw&#10;rEb0SmfT8fgiq8EV1gEX3qP2pn2ky4QvpeDhQUovAtE5xdxCOl06t/HMlldssXPMlop3abB/yKJi&#10;ymDQAeqGBUb2Tp1BVYo78CDDiEOVgZSKi1QDVjMZ/1HNU8msSLUgOd4ONPn/B8vvD09245CG2vqF&#10;RzFW0UhXxX/MjzSJrONAlmgC4aiczS+mszklHJ86GVGyk7N1PnwVUJEo5FRorayP5bAFO9z50Fr3&#10;VlHtQaviVmmdLm63XWtHDix+ui+z1cU6fi0M8JuZNueesXnE4LvdTc4dESZ6ZqeqkxSOWkQ8bR6F&#10;JKrAOqcp49SQJ0zGuTBh0j6VrBBtmvMx/vpgfRYp5wQYkSWWN2B3AL1lC9Jjt8V29tFVpH4enMd/&#10;S6x1HjxSZDBhcK6UAfcWgMaqusitfU9SS01kKTTbBrnBcb/8HG2jbgvFceOIg3bCvOW3Cj/7HfNh&#10;wxyOFA4fronwgIfUUOcUOomSEtzPt/TRHjsdXympcURz6n/smROU6G8GZyDOcxI+zj9N8eJ67fa1&#10;1uyrNWALTXARWZ7EaBt0L0oH1QtukVWMhk/McIyZUx5cf1mHdmXgHuJitUpmOL+WhTvzZHkEjwzH&#10;Xn5uXpizXc8HHJZ76Mf4rO9b2+hpYLUPIFUaihOfHfc4+6mJuj0Vl8vre7I6bdPlLwAAAP//AwBQ&#10;SwMEFAAGAAgAAAAhAGMSy7PeAAAACQEAAA8AAABkcnMvZG93bnJldi54bWxMj8FOwzAQRO9I/IO1&#10;SNyo0yh1q5BNhZC4cIJQBEc33iZp43UUO234e8yJHlfzNPO22M62F2cafecYYblIQBDXznTcIOw+&#10;Xh42IHzQbHTvmBB+yMO2vL0pdG7chd/pXIVGxBL2uUZoQxhyKX3dktV+4QbimB3caHWI59hIM+pL&#10;LLe9TJNESas7jgutHui5pfpUTRahPlafp/FLvXm9y1KrJvc9vDrE+7v56RFEoDn8w/CnH9WhjE57&#10;N7HxokdQabaKKEK6zEBEQG0SBWKPsF6vQJaFvP6g/AUAAP//AwBQSwECLQAUAAYACAAAACEAtoM4&#10;kv4AAADhAQAAEwAAAAAAAAAAAAAAAAAAAAAAW0NvbnRlbnRfVHlwZXNdLnhtbFBLAQItABQABgAI&#10;AAAAIQA4/SH/1gAAAJQBAAALAAAAAAAAAAAAAAAAAC8BAABfcmVscy8ucmVsc1BLAQItABQABgAI&#10;AAAAIQClphxKiwIAAJUFAAAOAAAAAAAAAAAAAAAAAC4CAABkcnMvZTJvRG9jLnhtbFBLAQItABQA&#10;BgAIAAAAIQBjEsuz3gAAAAkBAAAPAAAAAAAAAAAAAAAAAOUEAABkcnMvZG93bnJldi54bWxQSwUG&#10;AAAAAAQABADzAAAA8AUAAAAA&#10;" fillcolor="#0e3a6c" strokecolor="white [3212]" strokeweight="2pt">
                      <v:textbox inset="0,,0">
                        <w:txbxContent>
                          <w:p w14:paraId="204F84DE"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60%</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21" behindDoc="0" locked="0" layoutInCell="1" allowOverlap="1" wp14:anchorId="2B319D8E" wp14:editId="297622EF">
                      <wp:simplePos x="0" y="0"/>
                      <wp:positionH relativeFrom="column">
                        <wp:posOffset>2778137</wp:posOffset>
                      </wp:positionH>
                      <wp:positionV relativeFrom="paragraph">
                        <wp:posOffset>324904</wp:posOffset>
                      </wp:positionV>
                      <wp:extent cx="2676908" cy="1857"/>
                      <wp:effectExtent l="38100" t="38100" r="47625" b="55880"/>
                      <wp:wrapNone/>
                      <wp:docPr id="447" name="Straight Connector 447"/>
                      <wp:cNvGraphicFramePr/>
                      <a:graphic xmlns:a="http://schemas.openxmlformats.org/drawingml/2006/main">
                        <a:graphicData uri="http://schemas.microsoft.com/office/word/2010/wordprocessingShape">
                          <wps:wsp>
                            <wps:cNvCnPr/>
                            <wps:spPr>
                              <a:xfrm flipV="1">
                                <a:off x="0" y="0"/>
                                <a:ext cx="2676908" cy="1857"/>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B833D" id="Straight Connector 447" o:spid="_x0000_s1026" style="position:absolute;flip:y;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5pt,25.6pt" to="429.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kI1gEAABIEAAAOAAAAZHJzL2Uyb0RvYy54bWysU9uO0zAQfUfiHyy/06RFdJeo6Qp1d3lB&#10;sOL27trjxpJvsk2T/D1jJ80Ci5BAvIzs8VzOOTPe3QxGkzOEqJxt6XpVUwKWO6HsqaVfPt+/uKYk&#10;JmYF085CS0eI9Gb//Nmu9w1sXOe0gECwiI1N71vapeSbqoq8A8Piynmw+ChdMCzhNZwqEViP1Y2u&#10;NnW9rXoXhA+OQ4zovZ0e6b7UlxJ4+iBlhER0SxFbKjYUe8y22u9YcwrMd4rPMNg/oDBMWWy6lLpl&#10;iZFvQT0pZRQPLjqZVtyZykmpOBQOyGZd/8LmU8c8FC4oTvSLTPH/leXvzwf7EFCG3scm+oeQWQwy&#10;GCK18l9xpoUXIiVDkW1cZIMhEY7OzfZq+7rGQXN8W1+/usqqVlOVXM2HmN6CMyQfWqqVzaRYw87v&#10;YppCLyHZrW220Wkl7pXW5RJOx4MO5MzyGO9evtke5h4/hXXAxJ0VJI0eV81h9DTfxJR+6keEuVX1&#10;SLyc0qhhgvERJFECCU4SlJ2EBQbjHGxazzi0xeicJhHyklgXnn9MnONzKpR9/ZvkJaN0djYtyUZZ&#10;F37XPQ0XyHKKvygw8c4SHJ0Yy0oUaXDxyjTnT5I3+8d7SX/8yvvvAAAA//8DAFBLAwQUAAYACAAA&#10;ACEAHlQrU98AAAAJAQAADwAAAGRycy9kb3ducmV2LnhtbEyPQU7DMBBF90jcwRokNog6CRjaEKeq&#10;qhZ1CaEHcOMhCYnHVuy26e1xV7Ccmac/7xfLyQzshKPvLElIZwkwpNrqjhoJ+6/t4xyYD4q0Giyh&#10;hAt6WJa3N4XKtT3TJ56q0LAYQj5XEtoQXM65r1s0ys+sQ4q3bzsaFeI4NlyP6hzDzcCzJHnhRnUU&#10;P7TK4brFuq+ORkLl3sVm9dNvPpLtZb1wvXnY7zIp7++m1RuwgFP4g+GqH9WhjE4HeyTt2SDh+elV&#10;RFSCSDNgEZiLRQrscF0I4GXB/zcofwEAAP//AwBQSwECLQAUAAYACAAAACEAtoM4kv4AAADhAQAA&#10;EwAAAAAAAAAAAAAAAAAAAAAAW0NvbnRlbnRfVHlwZXNdLnhtbFBLAQItABQABgAIAAAAIQA4/SH/&#10;1gAAAJQBAAALAAAAAAAAAAAAAAAAAC8BAABfcmVscy8ucmVsc1BLAQItABQABgAIAAAAIQCLt0kI&#10;1gEAABIEAAAOAAAAAAAAAAAAAAAAAC4CAABkcnMvZTJvRG9jLnhtbFBLAQItABQABgAIAAAAIQAe&#10;VCtT3wAAAAkBAAAPAAAAAAAAAAAAAAAAADAEAABkcnMvZG93bnJldi54bWxQSwUGAAAAAAQABADz&#10;AAAAPAUAAAAA&#10;" strokecolor="#0e3a6c">
                      <v:stroke startarrow="oval" endarrow="oval"/>
                    </v:line>
                  </w:pict>
                </mc:Fallback>
              </mc:AlternateContent>
            </w:r>
            <w:r w:rsidRPr="006C6D43">
              <w:rPr>
                <w:noProof/>
                <w:color w:val="auto"/>
                <w:sz w:val="24"/>
                <w:szCs w:val="24"/>
                <w:lang w:eastAsia="en-AU"/>
              </w:rPr>
              <w:drawing>
                <wp:inline distT="0" distB="0" distL="0" distR="0" wp14:anchorId="3426F634" wp14:editId="55BFF863">
                  <wp:extent cx="5457825" cy="1550670"/>
                  <wp:effectExtent l="0" t="0" r="0" b="0"/>
                  <wp:docPr id="747" name="Chart 74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r>
      <w:tr w:rsidR="006C6D43" w:rsidRPr="006C6D43" w14:paraId="7FD3138E" w14:textId="77777777" w:rsidTr="00E108E4">
        <w:trPr>
          <w:trHeight w:val="422"/>
        </w:trPr>
        <w:tc>
          <w:tcPr>
            <w:tcW w:w="8778" w:type="dxa"/>
            <w:shd w:val="clear" w:color="auto" w:fill="FFFFFF" w:themeFill="background1"/>
          </w:tcPr>
          <w:p w14:paraId="67588D6C" w14:textId="77777777" w:rsidR="00037526" w:rsidRPr="006C6D43" w:rsidRDefault="00037526" w:rsidP="00E108E4">
            <w:pPr>
              <w:pStyle w:val="BASE"/>
              <w:rPr>
                <w:color w:val="auto"/>
              </w:rPr>
            </w:pPr>
            <w:r w:rsidRPr="006C6D43">
              <w:rPr>
                <w:color w:val="auto"/>
              </w:rPr>
              <w:t>Q47</w:t>
            </w:r>
            <w:r w:rsidRPr="006C6D43">
              <w:rPr>
                <w:color w:val="auto"/>
              </w:rPr>
              <w:tab/>
              <w:t xml:space="preserve">Once voting had closed, how satisfied or dissatisfied were you with the processes involved in counting the votes? Please use a scale from 1 to 10 where 1 is ‘extremely dissatisfied’ and 10 is ‘extremely satisfied’. </w:t>
            </w:r>
          </w:p>
          <w:p w14:paraId="4B365E79"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(n=72)</w:t>
            </w:r>
          </w:p>
        </w:tc>
      </w:tr>
    </w:tbl>
    <w:p w14:paraId="6D7F1AD1" w14:textId="7D5E61C4" w:rsidR="00037526" w:rsidRPr="006C6D43" w:rsidRDefault="00C94CE9" w:rsidP="004F4FD0">
      <w:pPr>
        <w:spacing w:before="240" w:after="120"/>
        <w:rPr>
          <w:color w:val="auto"/>
        </w:rPr>
      </w:pPr>
      <w:r w:rsidRPr="006C6D43">
        <w:rPr>
          <w:color w:val="auto"/>
        </w:rPr>
        <w:t>Candidates alleged that the vote count took too long</w:t>
      </w:r>
      <w:r w:rsidR="004F4FD0" w:rsidRPr="006C6D43">
        <w:rPr>
          <w:color w:val="auto"/>
        </w:rPr>
        <w:t>, with one questioning the processes used for the count: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496C2662" w14:textId="77777777" w:rsidTr="00E108E4">
        <w:trPr>
          <w:trHeight w:val="673"/>
        </w:trPr>
        <w:tc>
          <w:tcPr>
            <w:tcW w:w="666" w:type="dxa"/>
            <w:vAlign w:val="center"/>
          </w:tcPr>
          <w:p w14:paraId="4034BE0F"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40A8E374" wp14:editId="2A2AABCA">
                      <wp:extent cx="276225" cy="276225"/>
                      <wp:effectExtent l="0" t="0" r="9525" b="9525"/>
                      <wp:docPr id="640" name="Oval 64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A68E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A8E374" id="Oval 640" o:spid="_x0000_s122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RAfgIAAGUFAAAOAAAAZHJzL2Uyb0RvYy54bWysVN9vEzEMfkfif4jyzq4t2oBq16nqGEKa&#10;xsSG9pzmkl6kXByctHflr8fJ/SiwiQdEH1Intj/b39m+vOoayw4KgwFX8vnZjDPlJFTG7Ur+7fHm&#10;zXvOQhSuEhacKvlRBX61ev3qsvVLtYAabKWQEYgLy9aXvI7RL4siyFo1IpyBV46UGrARka64KyoU&#10;LaE3tljMZhdFC1h5BKlCoNfrXslXGV9rJeMXrYOKzJaccov5xHxu01msLsVyh8LXRg5piH/IohHG&#10;UdAJ6lpEwfZonkE1RiIE0PFMQlOA1kaqXANVM5/9Uc1DLbzKtRA5wU80hf8HK+8OD/4eiYbWh2Ug&#10;MVXRaWzSP+XHukzWcSJLdZFJely8u1gszjmTpBpkQilOzh5D/KSgYUkoubLW+JDKEUtxuA2xtx6t&#10;0nMAa6obY22+4G67scgOIn26j2/XF5v0tSjAb2bWJWMHya1Xp5fiVE2W4tGqZGfdV6WZqVL+OZPc&#10;aGqKI6RULs57VS0q1Yc/n9FvjJ5aM3nkXDJgQtYUf8IeAEbLHmTE7rMc7JOryn06Oc/+lljvPHnk&#10;yODi5NwYB/gSgKWqhsi9/UhST01iKXbbjrihMf6Qi01vW6iO98gQ+skJXt4Y+py3IsR7gTQqNFQ0&#10;/vELHdpCW3IYJM5qwB8vvSd76mDSctbS6JU8fN8LVJzZz456O83pKOAobEfB7ZsNUEvMabF4mUVy&#10;wGhHUSM0T7QV1ikKqYSTFKvkMuJ42cR+BdBekWq9zmY0j17EW/fgZQJPzKbefOyeBPqhhyM1/x2M&#10;Y/msj3vb5OlgvY+gTW7yE48D5zTLuXmGvZOWxa/3bHXajqufA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mB0EQH4CAABlBQAA&#10;DgAAAAAAAAAAAAAAAAAuAgAAZHJzL2Uyb0RvYy54bWxQSwECLQAUAAYACAAAACEAccAeO9oAAAAD&#10;AQAADwAAAAAAAAAAAAAAAADYBAAAZHJzL2Rvd25yZXYueG1sUEsFBgAAAAAEAAQA8wAAAN8FAAAA&#10;AA==&#10;" fillcolor="#0e3a6c" stroked="f" strokeweight="2pt">
                      <v:textbox inset="0,0,0,0">
                        <w:txbxContent>
                          <w:p w14:paraId="60AA68ED"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426C2249" w14:textId="77777777" w:rsidR="00037526" w:rsidRPr="006C6D43" w:rsidRDefault="00037526" w:rsidP="00E108E4">
            <w:pPr>
              <w:spacing w:after="0"/>
              <w:rPr>
                <w:iCs/>
                <w:color w:val="auto"/>
              </w:rPr>
            </w:pPr>
            <w:r w:rsidRPr="006C6D43">
              <w:rPr>
                <w:iCs/>
                <w:color w:val="auto"/>
              </w:rPr>
              <w:t xml:space="preserve">Took way too long, also added confusion to the counting on votes when I was emailed about them changing to second preferences. </w:t>
            </w:r>
          </w:p>
        </w:tc>
      </w:tr>
      <w:tr w:rsidR="006C6D43" w:rsidRPr="006C6D43" w14:paraId="629246DF" w14:textId="77777777" w:rsidTr="00E108E4">
        <w:trPr>
          <w:trHeight w:val="673"/>
        </w:trPr>
        <w:tc>
          <w:tcPr>
            <w:tcW w:w="666" w:type="dxa"/>
            <w:vAlign w:val="center"/>
          </w:tcPr>
          <w:p w14:paraId="55094B9A"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420D2545" wp14:editId="0D5BAD73">
                      <wp:extent cx="276225" cy="276225"/>
                      <wp:effectExtent l="0" t="0" r="9525" b="9525"/>
                      <wp:docPr id="641" name="Oval 64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0040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0D2545" id="Oval 641" o:spid="_x0000_s122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4qfQIAAGUFAAAOAAAAZHJzL2Uyb0RvYy54bWysVEtvEzEQviPxHyzf6SZBLRB1U0UpRUhV&#10;qWhRz47XzlryeszYyW749Yy9jwCtOCBycMaeb7557MxcXnWNZQeFwYAr+fxsxplyEirjdiX/9njz&#10;5j1nIQpXCQtOlfyoAr9avX512fqlWkANtlLIiMSFZetLXsfol0URZK0aEc7AK0dKDdiISFfcFRWK&#10;ltgbWyxms4uiBaw8glQh0Ot1r+SrzK+1kvGL1kFFZktOscV8Yj636SxWl2K5Q+FrI4cwxD9E0Qjj&#10;yOlEdS2iYHs0z6gaIxEC6HgmoSlAayNVzoGymc/+yOahFl7lXKg4wU9lCv+PVt4dHvw9UhlaH5aB&#10;xJRFp7FJ/xQf63KxjlOxVBeZpMfFu4vF4pwzSapBJpbiZOwxxE8KGpaEkitrjQ8pHbEUh9sQe/SI&#10;Ss8BrKlujLX5grvtxiI7iPTpPr5dX2zS1yIHv8GsS2AHyaxXp5filE2W4tGqhLPuq9LMVCn+HElu&#10;NDX5EVIqF+e9qhaV6t2fz+g3ek+tmSxyLJkwMWvyP3EPBCOyJxm5+ygHfDJVuU8n49nfAuuNJ4vs&#10;GVycjBvjAF8isJTV4LnHj0XqS5OqFLttR7WhMf6QseltC9XxHhlCPznByxtDn/NWhHgvkEaFhorG&#10;P36hQ1toSw6DxFkN+OOl94SnDiYtZy2NXsnD971AxZn97Ki305yOAo7CdhTcvtkAtcScFouXWSQD&#10;jHYUNULzRFthnbyQSjhJvkouI46XTexXAO0VqdbrDKN59CLeugcvE3mqbOrNx+5JoB96OFLz38E4&#10;ls/6uMcmSwfrfQRtcpOf6jjUnGY5N8+wd9Ky+PWeUaftuPoJAAD//wMAUEsDBBQABgAIAAAAIQBx&#10;wB472gAAAAMBAAAPAAAAZHJzL2Rvd25yZXYueG1sTI9PS8NAEMXvgt9hGcGL2I3VlhKzKUWoR8HW&#10;P3ibZMdsaHY2ZLdt+u0d9aCXeQxveO83xXL0nTrQENvABm4mGSjiOtiWGwMv2/X1AlRMyBa7wGTg&#10;RBGW5flZgbkNR36mwyY1SkI45mjApdTnWsfakcc4CT2xeJ9h8JhkHRptBzxKuO/0NMvm2mPL0uCw&#10;pwdH9W6z9wY+dm4+O1Xtqnqz2+n7Qj+tH1+vjLm8GFf3oBKN6e8YvvEFHUphqsKebVSdAXkk/Uzx&#10;7m5noKpf1WWh/7OXXwAAAP//AwBQSwECLQAUAAYACAAAACEAtoM4kv4AAADhAQAAEwAAAAAAAAAA&#10;AAAAAAAAAAAAW0NvbnRlbnRfVHlwZXNdLnhtbFBLAQItABQABgAIAAAAIQA4/SH/1gAAAJQBAAAL&#10;AAAAAAAAAAAAAAAAAC8BAABfcmVscy8ucmVsc1BLAQItABQABgAIAAAAIQD9py4qfQIAAGUFAAAO&#10;AAAAAAAAAAAAAAAAAC4CAABkcnMvZTJvRG9jLnhtbFBLAQItABQABgAIAAAAIQBxwB472gAAAAMB&#10;AAAPAAAAAAAAAAAAAAAAANcEAABkcnMvZG93bnJldi54bWxQSwUGAAAAAAQABADzAAAA3gUAAAAA&#10;" fillcolor="#0e3a6c" stroked="f" strokeweight="2pt">
                      <v:textbox inset="0,0,0,0">
                        <w:txbxContent>
                          <w:p w14:paraId="7AD0040E"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60A63028" w14:textId="77777777" w:rsidR="00037526" w:rsidRPr="006C6D43" w:rsidRDefault="00037526" w:rsidP="00E108E4">
            <w:pPr>
              <w:spacing w:after="0"/>
              <w:rPr>
                <w:iCs/>
                <w:color w:val="auto"/>
              </w:rPr>
            </w:pPr>
            <w:r w:rsidRPr="006C6D43">
              <w:rPr>
                <w:iCs/>
                <w:color w:val="auto"/>
              </w:rPr>
              <w:t>The fact that counting commenced before scrutineers witnessed the boxes being opened and this had to be pointed out to one election officer. (Independent Candidate)</w:t>
            </w:r>
          </w:p>
        </w:tc>
      </w:tr>
      <w:tr w:rsidR="006C6D43" w:rsidRPr="006C6D43" w14:paraId="63E99966" w14:textId="77777777" w:rsidTr="00E108E4">
        <w:trPr>
          <w:trHeight w:val="673"/>
        </w:trPr>
        <w:tc>
          <w:tcPr>
            <w:tcW w:w="666" w:type="dxa"/>
            <w:shd w:val="clear" w:color="auto" w:fill="auto"/>
            <w:vAlign w:val="center"/>
          </w:tcPr>
          <w:p w14:paraId="20B5B8C6"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1119BF0A" wp14:editId="23C2A732">
                      <wp:extent cx="276225" cy="276225"/>
                      <wp:effectExtent l="0" t="0" r="9525" b="9525"/>
                      <wp:docPr id="642" name="Oval 64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BCDB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119BF0A" id="Oval 642" o:spid="_x0000_s122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GUfgIAAGU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rgGH9YEJbetlAd7wML0E9O9PLG4Oe8FTHdi4CjgkOF&#10;45++4KEttCWHQeKshvDjpXfCYwejlrMWR6/k8fteBMWZ/eywt2lORyGMwnYU3L7ZALbEHBeLl1lE&#10;g5DsKOoAzRNuhTV5QZVwEn2VXKYwXjapXwG4V6RarzMM59GLdOsevCRyqiz15mP3JIIfejhh89/B&#10;OJbP+rjHkqWD9T6BNrnJT3Ucao6znJtn2Du0LH69Z9RpO65+Ag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UmlRlH4CAABlBQAA&#10;DgAAAAAAAAAAAAAAAAAuAgAAZHJzL2Uyb0RvYy54bWxQSwECLQAUAAYACAAAACEAccAeO9oAAAAD&#10;AQAADwAAAAAAAAAAAAAAAADYBAAAZHJzL2Rvd25yZXYueG1sUEsFBgAAAAAEAAQA8wAAAN8FAAAA&#10;AA==&#10;" fillcolor="#0e3a6c" stroked="f" strokeweight="2pt">
                      <v:textbox inset="0,0,0,0">
                        <w:txbxContent>
                          <w:p w14:paraId="2B4BCDB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767E3CA6" w14:textId="77777777" w:rsidR="00037526" w:rsidRPr="006C6D43" w:rsidRDefault="00037526" w:rsidP="00E108E4">
            <w:pPr>
              <w:spacing w:after="0"/>
              <w:rPr>
                <w:iCs/>
                <w:color w:val="auto"/>
              </w:rPr>
            </w:pPr>
            <w:r w:rsidRPr="006C6D43">
              <w:rPr>
                <w:iCs/>
                <w:color w:val="auto"/>
              </w:rPr>
              <w:t xml:space="preserve">There were a number of instances where the chain of custody was broken. I work in finance, and if chain of custody was broken, people would be fired immediately. There are less ramifications for those who've broken the chain of custody. It was a massive screw up and it was bad from an optics perspective. It opens up to the possibility of tampering which is a risk unto itself. </w:t>
            </w:r>
          </w:p>
        </w:tc>
      </w:tr>
    </w:tbl>
    <w:p w14:paraId="13AEC9E1" w14:textId="77777777" w:rsidR="00037526" w:rsidRPr="006C6D43" w:rsidRDefault="00037526" w:rsidP="00037526">
      <w:pPr>
        <w:spacing w:before="360"/>
        <w:rPr>
          <w:color w:val="auto"/>
        </w:rPr>
      </w:pPr>
      <w:r w:rsidRPr="006C6D43">
        <w:rPr>
          <w:color w:val="auto"/>
        </w:rPr>
        <w:t xml:space="preserve">Those who were dissatisfied were asked about the timing of any concern they might have had. Almost half did not have a specific timing in mind (46%). A small proportion had concerns on election night (15%) the remainder had concerns after the election (38%). These findings should be interpreted with caution due to the small base size (n=13).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56A5466F" w14:textId="77777777" w:rsidTr="00E108E4">
        <w:trPr>
          <w:trHeight w:val="467"/>
        </w:trPr>
        <w:tc>
          <w:tcPr>
            <w:tcW w:w="8778" w:type="dxa"/>
            <w:shd w:val="clear" w:color="auto" w:fill="F2F2F2" w:themeFill="background1" w:themeFillShade="F2"/>
          </w:tcPr>
          <w:p w14:paraId="33837ED3" w14:textId="31465072" w:rsidR="00037526" w:rsidRPr="006C6D43" w:rsidRDefault="00037526" w:rsidP="00E108E4">
            <w:pPr>
              <w:pStyle w:val="Caption"/>
              <w:rPr>
                <w:color w:val="auto"/>
              </w:rPr>
            </w:pPr>
            <w:bookmarkStart w:id="246" w:name="_Toc128056457"/>
            <w:bookmarkStart w:id="247" w:name="_Toc14014780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123</w:t>
            </w:r>
            <w:r w:rsidRPr="006C6D43">
              <w:rPr>
                <w:color w:val="auto"/>
              </w:rPr>
              <w:fldChar w:fldCharType="end"/>
            </w:r>
            <w:r w:rsidRPr="006C6D43">
              <w:rPr>
                <w:color w:val="auto"/>
              </w:rPr>
              <w:t>:</w:t>
            </w:r>
            <w:r w:rsidRPr="006C6D43">
              <w:rPr>
                <w:color w:val="auto"/>
              </w:rPr>
              <w:tab/>
              <w:t>Timing of concern</w:t>
            </w:r>
            <w:bookmarkEnd w:id="246"/>
            <w:bookmarkEnd w:id="247"/>
          </w:p>
        </w:tc>
      </w:tr>
      <w:tr w:rsidR="006C6D43" w:rsidRPr="006C6D43" w14:paraId="1BDF7C37" w14:textId="77777777" w:rsidTr="00E108E4">
        <w:trPr>
          <w:trHeight w:val="3366"/>
        </w:trPr>
        <w:tc>
          <w:tcPr>
            <w:tcW w:w="8778" w:type="dxa"/>
          </w:tcPr>
          <w:p w14:paraId="1D8BEBBD" w14:textId="77777777" w:rsidR="00037526" w:rsidRPr="006C6D43" w:rsidRDefault="00037526" w:rsidP="00E108E4">
            <w:pPr>
              <w:spacing w:after="0"/>
              <w:rPr>
                <w:color w:val="auto"/>
                <w:sz w:val="24"/>
                <w:szCs w:val="24"/>
              </w:rPr>
            </w:pPr>
            <w:r w:rsidRPr="006C6D43">
              <w:rPr>
                <w:noProof/>
                <w:color w:val="auto"/>
                <w:sz w:val="24"/>
                <w:szCs w:val="24"/>
                <w:lang w:eastAsia="en-AU"/>
              </w:rPr>
              <w:drawing>
                <wp:inline distT="0" distB="0" distL="0" distR="0" wp14:anchorId="7D94E45B" wp14:editId="540963EE">
                  <wp:extent cx="5436235" cy="2181225"/>
                  <wp:effectExtent l="0" t="0" r="0" b="0"/>
                  <wp:docPr id="748" name="Chart 748">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r>
      <w:tr w:rsidR="00037526" w:rsidRPr="006C6D43" w14:paraId="60370BBC" w14:textId="77777777" w:rsidTr="00E108E4">
        <w:tc>
          <w:tcPr>
            <w:tcW w:w="8778" w:type="dxa"/>
            <w:shd w:val="clear" w:color="auto" w:fill="auto"/>
          </w:tcPr>
          <w:p w14:paraId="67AD198D" w14:textId="77777777" w:rsidR="00037526" w:rsidRPr="006C6D43" w:rsidRDefault="00037526" w:rsidP="00E108E4">
            <w:pPr>
              <w:pStyle w:val="BASE"/>
              <w:rPr>
                <w:color w:val="auto"/>
              </w:rPr>
            </w:pPr>
            <w:r w:rsidRPr="006C6D43">
              <w:rPr>
                <w:color w:val="auto"/>
              </w:rPr>
              <w:t>Q49</w:t>
            </w:r>
            <w:r w:rsidRPr="006C6D43">
              <w:rPr>
                <w:color w:val="auto"/>
              </w:rPr>
              <w:tab/>
              <w:t>Was your concern about something that happened on …</w:t>
            </w:r>
          </w:p>
          <w:p w14:paraId="76BA32AD" w14:textId="77777777" w:rsidR="00037526" w:rsidRPr="006C6D43" w:rsidRDefault="00037526" w:rsidP="00E108E4">
            <w:pPr>
              <w:pStyle w:val="BASE"/>
              <w:rPr>
                <w:color w:val="auto"/>
              </w:rPr>
            </w:pPr>
            <w:r w:rsidRPr="006C6D43">
              <w:rPr>
                <w:color w:val="auto"/>
              </w:rPr>
              <w:t xml:space="preserve">Base: </w:t>
            </w:r>
            <w:r w:rsidRPr="006C6D43">
              <w:rPr>
                <w:color w:val="auto"/>
              </w:rPr>
              <w:tab/>
              <w:t>Respondents who were dissatisfied with the vote counting process (1-3 at Q47) (n=13)</w:t>
            </w:r>
          </w:p>
        </w:tc>
      </w:tr>
    </w:tbl>
    <w:p w14:paraId="3ACA12EC" w14:textId="77777777" w:rsidR="00037526" w:rsidRPr="006C6D43" w:rsidRDefault="00037526" w:rsidP="00037526">
      <w:pPr>
        <w:spacing w:before="360"/>
        <w:rPr>
          <w:color w:val="auto"/>
        </w:rPr>
      </w:pPr>
    </w:p>
    <w:p w14:paraId="7544C996" w14:textId="77777777" w:rsidR="00037526" w:rsidRPr="006C6D43" w:rsidRDefault="00037526" w:rsidP="00037526">
      <w:pPr>
        <w:spacing w:after="200"/>
        <w:rPr>
          <w:color w:val="auto"/>
        </w:rPr>
      </w:pPr>
      <w:r w:rsidRPr="006C6D43">
        <w:rPr>
          <w:color w:val="auto"/>
        </w:rPr>
        <w:br w:type="page"/>
      </w:r>
    </w:p>
    <w:p w14:paraId="6AF6883C" w14:textId="77777777" w:rsidR="00037526" w:rsidRPr="006C6D43" w:rsidRDefault="00037526" w:rsidP="00037526">
      <w:pPr>
        <w:spacing w:before="360"/>
        <w:rPr>
          <w:color w:val="auto"/>
        </w:rPr>
      </w:pPr>
      <w:r w:rsidRPr="006C6D43">
        <w:rPr>
          <w:color w:val="auto"/>
        </w:rPr>
        <w:t xml:space="preserve">Candidates gave moderate to low ratings for specific aspects of the counting process. Highest ratings were given for accuracy (69% satisfied) and lowest for the counting timetable (57%). Throughout, around one in five candidates were dissatisfied.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96"/>
      </w:tblGrid>
      <w:tr w:rsidR="006C6D43" w:rsidRPr="006C6D43" w14:paraId="28D1411D" w14:textId="77777777" w:rsidTr="00E108E4">
        <w:trPr>
          <w:trHeight w:val="467"/>
        </w:trPr>
        <w:tc>
          <w:tcPr>
            <w:tcW w:w="8778" w:type="dxa"/>
            <w:shd w:val="clear" w:color="auto" w:fill="F2F2F2" w:themeFill="background1" w:themeFillShade="F2"/>
          </w:tcPr>
          <w:p w14:paraId="0ED552AC" w14:textId="16AEFDA8" w:rsidR="00037526" w:rsidRPr="006C6D43" w:rsidRDefault="00037526" w:rsidP="00E108E4">
            <w:pPr>
              <w:pStyle w:val="Caption"/>
              <w:rPr>
                <w:color w:val="auto"/>
              </w:rPr>
            </w:pPr>
            <w:bookmarkStart w:id="248" w:name="_Toc128056458"/>
            <w:bookmarkStart w:id="249" w:name="_Toc14014780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124</w:t>
            </w:r>
            <w:r w:rsidRPr="006C6D43">
              <w:rPr>
                <w:color w:val="auto"/>
              </w:rPr>
              <w:fldChar w:fldCharType="end"/>
            </w:r>
            <w:r w:rsidRPr="006C6D43">
              <w:rPr>
                <w:color w:val="auto"/>
              </w:rPr>
              <w:t xml:space="preserve">: </w:t>
            </w:r>
            <w:r w:rsidRPr="006C6D43">
              <w:rPr>
                <w:color w:val="auto"/>
              </w:rPr>
              <w:tab/>
              <w:t>Satisfaction with specific aspects of the counting process</w:t>
            </w:r>
            <w:bookmarkEnd w:id="248"/>
            <w:bookmarkEnd w:id="249"/>
          </w:p>
        </w:tc>
      </w:tr>
      <w:tr w:rsidR="006C6D43" w:rsidRPr="006C6D43" w14:paraId="0565CF2E" w14:textId="77777777" w:rsidTr="00E108E4">
        <w:trPr>
          <w:trHeight w:val="4952"/>
        </w:trPr>
        <w:tc>
          <w:tcPr>
            <w:tcW w:w="8778" w:type="dxa"/>
          </w:tcPr>
          <w:p w14:paraId="7EBBCAF3"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24" behindDoc="0" locked="0" layoutInCell="1" allowOverlap="1" wp14:anchorId="074B7875" wp14:editId="7558CF8E">
                      <wp:simplePos x="0" y="0"/>
                      <wp:positionH relativeFrom="column">
                        <wp:posOffset>3645139</wp:posOffset>
                      </wp:positionH>
                      <wp:positionV relativeFrom="paragraph">
                        <wp:posOffset>22752</wp:posOffset>
                      </wp:positionV>
                      <wp:extent cx="356235" cy="356235"/>
                      <wp:effectExtent l="0" t="0" r="24765" b="24765"/>
                      <wp:wrapNone/>
                      <wp:docPr id="643" name="Oval 643"/>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67729"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69</w:t>
                                  </w:r>
                                  <w:r w:rsidRPr="006A47F7">
                                    <w:rPr>
                                      <w:color w:val="FFFFFF" w:themeColor="background1"/>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B7875" id="Oval 643" o:spid="_x0000_s1230" style="position:absolute;margin-left:287pt;margin-top:1.8pt;width:28.05pt;height:28.0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xigIAAJUFAAAOAAAAZHJzL2Uyb0RvYy54bWysVEtv2zAMvg/YfxB0X5zH0m1BnSJIl2FA&#10;0QZrh54VWYoFyKImKbGzXz9KfqRbih2G5aBQFPmR/Ezy+qapNDkK5xWYnE5GY0qE4VAos8/p96fN&#10;u4+U+MBMwTQYkdOT8PRm+fbNdW0XYgol6EI4giDGL2qb0zIEu8gyz0tRMT8CKww+SnAVC3h1+6xw&#10;rEb0SmfT8fgqq8EV1gEX3qP2tn2ky4QvpeDhQUovAtE5xdxCOl06d/HMltdssXfMlop3abB/yKJi&#10;ymDQAeqWBUYOTl1AVYo78CDDiEOVgZSKi1QDVjMZ/1HNY8msSLUgOd4ONPn/B8vvj49265CG2vqF&#10;RzFW0UhXxX/MjzSJrNNAlmgC4aicza+mszklHJ86GVGys7N1PnwRUJEo5FRorayP5bAFO9750Fr3&#10;VlHtQatio7ROF7ffrbUjRxY/3efZ6modvxYG+M1Mm0vP2Dxi8N3tJ5eOCBM9s3PVSQonLSKeNt+E&#10;JKrAOqcp49SQZ0zGuTBh0j6VrBBtmvMx/vpgfRYp5wQYkSWWN2B3AL1lC9Jjt8V29tFVpH4enMd/&#10;S6x1HjxSZDBhcK6UAfcagMaqusitfU9SS01kKTS7BrnBcf80i7ZRt4PitHXEQTth3vKNws9+x3zY&#10;MocjhcOHayI84CE11DmFTqKkBPfzNX20x07HV0pqHNGc+h8H5gQl+qvBGYjznIT38w9TvLheu3up&#10;NYdqDdhCE1xElicx2gbdi9JB9YxbZBWj4RMzHGPmlAfXX9ahXRm4h7hYrZIZzq9l4c48Wh7BI8Ox&#10;l5+aZ+Zs1/MBh+Ue+jG+6PvWNnoaWB0CSJWG4sxnxz3Ofmqibk/F5fLynqzO23T5CwAA//8DAFBL&#10;AwQUAAYACAAAACEAe3XaCN0AAAAIAQAADwAAAGRycy9kb3ducmV2LnhtbEyPy07DMBBF90j8gzVI&#10;7KjTB24b4lQIiQ0rCEWwnMZDEhrbke204e8ZVrAcndG95xa7yfbiRCF23mmYzzIQ5GpvOtdo2L8+&#10;3mxAxITOYO8dafimCLvy8qLA3Pize6FTlRrBIS7mqKFNaciljHVLFuPMD+SYffpgMfEZGmkCnjnc&#10;9nKRZUpa7Bw3tDjQQ0v1sRqthvqrejuGd/Uccb9aWDX6j+HJa319Nd3fgUg0pb9n+NVndSjZ6eBH&#10;Z6LoNdyuV7wlaVgqEMzVMpuDODDYrkGWhfw/oPwBAAD//wMAUEsBAi0AFAAGAAgAAAAhALaDOJL+&#10;AAAA4QEAABMAAAAAAAAAAAAAAAAAAAAAAFtDb250ZW50X1R5cGVzXS54bWxQSwECLQAUAAYACAAA&#10;ACEAOP0h/9YAAACUAQAACwAAAAAAAAAAAAAAAAAvAQAAX3JlbHMvLnJlbHNQSwECLQAUAAYACAAA&#10;ACEAP7028YoCAACVBQAADgAAAAAAAAAAAAAAAAAuAgAAZHJzL2Uyb0RvYy54bWxQSwECLQAUAAYA&#10;CAAAACEAe3XaCN0AAAAIAQAADwAAAAAAAAAAAAAAAADkBAAAZHJzL2Rvd25yZXYueG1sUEsFBgAA&#10;AAAEAAQA8wAAAO4FAAAAAA==&#10;" fillcolor="#0e3a6c" strokecolor="white [3212]" strokeweight="2pt">
                      <v:textbox inset="0,,0">
                        <w:txbxContent>
                          <w:p w14:paraId="58D67729"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69</w:t>
                            </w:r>
                            <w:r w:rsidRPr="006A47F7">
                              <w:rPr>
                                <w:color w:val="FFFFFF" w:themeColor="background1"/>
                                <w:sz w:val="16"/>
                                <w:szCs w:val="16"/>
                                <w:lang w:val="en-US"/>
                              </w:rPr>
                              <w:t>%</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23" behindDoc="0" locked="0" layoutInCell="1" allowOverlap="1" wp14:anchorId="6B1F7D7C" wp14:editId="321DE47A">
                      <wp:simplePos x="0" y="0"/>
                      <wp:positionH relativeFrom="column">
                        <wp:posOffset>2364069</wp:posOffset>
                      </wp:positionH>
                      <wp:positionV relativeFrom="paragraph">
                        <wp:posOffset>212761</wp:posOffset>
                      </wp:positionV>
                      <wp:extent cx="3039493" cy="1857"/>
                      <wp:effectExtent l="38100" t="38100" r="66040" b="55880"/>
                      <wp:wrapNone/>
                      <wp:docPr id="644" name="Straight Connector 644"/>
                      <wp:cNvGraphicFramePr/>
                      <a:graphic xmlns:a="http://schemas.openxmlformats.org/drawingml/2006/main">
                        <a:graphicData uri="http://schemas.microsoft.com/office/word/2010/wordprocessingShape">
                          <wps:wsp>
                            <wps:cNvCnPr/>
                            <wps:spPr>
                              <a:xfrm flipV="1">
                                <a:off x="0" y="0"/>
                                <a:ext cx="3039493" cy="1857"/>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B5F1B" id="Straight Connector 644" o:spid="_x0000_s1026" style="position:absolute;flip:y;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5pt,16.75pt" to="42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N51wEAABIEAAAOAAAAZHJzL2Uyb0RvYy54bWysU9tu1DAQfUfiHyy/s8l2obTRZiu0bXlB&#10;UHF799rjjSXfZJtN8veMnWwKFCGBeBnZ47mcc2a8vRmMJicIUTnb0vWqpgQsd0LZY0u/fL5/cUVJ&#10;TMwKpp2Flo4Q6c3u+bNt7xu4cJ3TAgLBIjY2vW9pl5JvqiryDgyLK+fB4qN0wbCE13CsRGA9Vje6&#10;uqjry6p3QfjgOMSI3tvpke5KfSmBpw9SRkhEtxSxpWJDsYdsq92WNcfAfKf4DIP9AwrDlMWmS6lb&#10;lhj5FtSTUkbx4KKTacWdqZyUikPhgGzW9S9sPnXMQ+GC4kS/yBT/X1n+/rS3DwFl6H1son8ImcUg&#10;gyFSK/8VZ1p4IVIyFNnGRTYYEuHo3NSb65fXG0o4vq2vXr3OqlZTlVzNh5jegjMkH1qqlc2kWMNO&#10;72KaQs8h2a1tttFpJe6V1uUSjoe9DuTE8hjvNm8u93OPn8I6YOLOCpJGj6vmMHqab2JKP/Ujwtyq&#10;eiReTmnUMMH4CJIogQQnCcpOwgKDcQ42rWcc2mJ0TpMIeUmsC88/Js7xORXKvv5N8pJROjublmSj&#10;rAu/656GM2Q5xZ8VmHhnCQ5OjGUlijS4eGWa8yfJm/3jvaQ/fuXddwAAAP//AwBQSwMEFAAGAAgA&#10;AAAhAJ4DxXvfAAAACQEAAA8AAABkcnMvZG93bnJldi54bWxMj0FPg0AQhe8m/ofNmHgxdikERWRp&#10;mqY1HhX7A7bsCAg7S9htS/+905PeZua9vPlesZrtIE44+c6RguUiAoFUO9NRo2D/tXvMQPigyejB&#10;ESq4oIdVeXtT6Ny4M33iqQqN4BDyuVbQhjDmUvq6Rav9wo1IrH27yerA69RIM+kzh9tBxlH0JK3u&#10;iD+0esRNi3VfHa2CanxLt+uffvsR7S6bl7G3D/v3WKn7u3n9CiLgHP7McMVndCiZ6eCOZLwYFCTP&#10;ccJWHpIUBBuydMnlDtdDBrIs5P8G5S8AAAD//wMAUEsBAi0AFAAGAAgAAAAhALaDOJL+AAAA4QEA&#10;ABMAAAAAAAAAAAAAAAAAAAAAAFtDb250ZW50X1R5cGVzXS54bWxQSwECLQAUAAYACAAAACEAOP0h&#10;/9YAAACUAQAACwAAAAAAAAAAAAAAAAAvAQAAX3JlbHMvLnJlbHNQSwECLQAUAAYACAAAACEAjk3D&#10;edcBAAASBAAADgAAAAAAAAAAAAAAAAAuAgAAZHJzL2Uyb0RvYy54bWxQSwECLQAUAAYACAAAACEA&#10;ngPFe98AAAAJAQAADwAAAAAAAAAAAAAAAAAxBAAAZHJzL2Rvd25yZXYueG1sUEsFBgAAAAAEAAQA&#10;8wAAAD0FAAAAAA==&#10;" strokecolor="#0e3a6c">
                      <v:stroke startarrow="oval" endarrow="oval"/>
                    </v:line>
                  </w:pict>
                </mc:Fallback>
              </mc:AlternateContent>
            </w:r>
            <w:r w:rsidRPr="006C6D43">
              <w:rPr>
                <w:noProof/>
                <w:color w:val="auto"/>
                <w:sz w:val="24"/>
                <w:szCs w:val="24"/>
                <w:lang w:eastAsia="en-AU"/>
              </w:rPr>
              <w:drawing>
                <wp:inline distT="0" distB="0" distL="0" distR="0" wp14:anchorId="3FD2DB7C" wp14:editId="173B029C">
                  <wp:extent cx="5436235" cy="3444724"/>
                  <wp:effectExtent l="0" t="0" r="12065" b="0"/>
                  <wp:docPr id="749" name="Chart 749">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r>
      <w:tr w:rsidR="006C6D43" w:rsidRPr="006C6D43" w14:paraId="2B4D0332" w14:textId="77777777" w:rsidTr="00E108E4">
        <w:trPr>
          <w:trHeight w:val="422"/>
        </w:trPr>
        <w:tc>
          <w:tcPr>
            <w:tcW w:w="8778" w:type="dxa"/>
            <w:shd w:val="clear" w:color="auto" w:fill="FFFFFF" w:themeFill="background1"/>
          </w:tcPr>
          <w:p w14:paraId="2DC9D7C7" w14:textId="77777777" w:rsidR="00037526" w:rsidRPr="006C6D43" w:rsidRDefault="00037526" w:rsidP="00E108E4">
            <w:pPr>
              <w:pStyle w:val="BASE"/>
              <w:rPr>
                <w:color w:val="auto"/>
              </w:rPr>
            </w:pPr>
            <w:r w:rsidRPr="006C6D43">
              <w:rPr>
                <w:color w:val="auto"/>
              </w:rPr>
              <w:t>Q50</w:t>
            </w:r>
            <w:r w:rsidRPr="006C6D43">
              <w:rPr>
                <w:color w:val="auto"/>
              </w:rPr>
              <w:tab/>
              <w:t xml:space="preserve">Still thinking about the counting process, were you dissatisfied or satisfied with the following. </w:t>
            </w:r>
          </w:p>
          <w:p w14:paraId="3367AC62"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‘don’t know’ responses excluded (n=58-88)</w:t>
            </w:r>
          </w:p>
        </w:tc>
      </w:tr>
    </w:tbl>
    <w:p w14:paraId="4480559A" w14:textId="1CA1A429" w:rsidR="00037526" w:rsidRPr="006C6D43" w:rsidRDefault="00037526" w:rsidP="00037526">
      <w:pPr>
        <w:spacing w:before="360"/>
        <w:rPr>
          <w:color w:val="auto"/>
        </w:rPr>
      </w:pPr>
      <w:r w:rsidRPr="006C6D43">
        <w:rPr>
          <w:color w:val="auto"/>
        </w:rPr>
        <w:t xml:space="preserve">Most candidates recalled receiving Candidate Bulletins/Circulars from </w:t>
      </w:r>
      <w:r w:rsidR="00037E99" w:rsidRPr="006C6D43">
        <w:rPr>
          <w:color w:val="auto"/>
        </w:rPr>
        <w:t>the VEC</w:t>
      </w:r>
      <w:r w:rsidRPr="006C6D43">
        <w:rPr>
          <w:color w:val="auto"/>
        </w:rPr>
        <w:t xml:space="preserve"> during the election (84%). As has been the case for many quality ratings in the survey, around two thirds of these candidates believed that the Circulars were useful (65%).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402038B9" w14:textId="77777777" w:rsidTr="00E108E4">
        <w:trPr>
          <w:trHeight w:val="467"/>
        </w:trPr>
        <w:tc>
          <w:tcPr>
            <w:tcW w:w="8778" w:type="dxa"/>
            <w:shd w:val="clear" w:color="auto" w:fill="F2F2F2" w:themeFill="background1" w:themeFillShade="F2"/>
          </w:tcPr>
          <w:p w14:paraId="0A60D6E1" w14:textId="15406209" w:rsidR="00037526" w:rsidRPr="006C6D43" w:rsidRDefault="00037526" w:rsidP="00E108E4">
            <w:pPr>
              <w:pStyle w:val="Caption"/>
              <w:rPr>
                <w:color w:val="auto"/>
              </w:rPr>
            </w:pPr>
            <w:bookmarkStart w:id="250" w:name="_Toc128056459"/>
            <w:bookmarkStart w:id="251" w:name="_Toc14014780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125</w:t>
            </w:r>
            <w:r w:rsidRPr="006C6D43">
              <w:rPr>
                <w:color w:val="auto"/>
              </w:rPr>
              <w:fldChar w:fldCharType="end"/>
            </w:r>
            <w:r w:rsidRPr="006C6D43">
              <w:rPr>
                <w:color w:val="auto"/>
              </w:rPr>
              <w:t xml:space="preserve">: </w:t>
            </w:r>
            <w:r w:rsidRPr="006C6D43">
              <w:rPr>
                <w:color w:val="auto"/>
              </w:rPr>
              <w:tab/>
              <w:t xml:space="preserve">Recall receiving Candidate Bulletins/Circulars from </w:t>
            </w:r>
            <w:r w:rsidR="00037E99" w:rsidRPr="006C6D43">
              <w:rPr>
                <w:color w:val="auto"/>
              </w:rPr>
              <w:t>the VEC</w:t>
            </w:r>
            <w:r w:rsidRPr="006C6D43">
              <w:rPr>
                <w:color w:val="auto"/>
              </w:rPr>
              <w:t xml:space="preserve"> during the election</w:t>
            </w:r>
            <w:bookmarkEnd w:id="250"/>
            <w:bookmarkEnd w:id="251"/>
          </w:p>
        </w:tc>
      </w:tr>
      <w:tr w:rsidR="006C6D43" w:rsidRPr="006C6D43" w14:paraId="6B7B236C" w14:textId="77777777" w:rsidTr="00E108E4">
        <w:trPr>
          <w:trHeight w:val="3366"/>
        </w:trPr>
        <w:tc>
          <w:tcPr>
            <w:tcW w:w="8778" w:type="dxa"/>
          </w:tcPr>
          <w:p w14:paraId="2F2CF9E2" w14:textId="77777777" w:rsidR="00037526" w:rsidRPr="006C6D43" w:rsidRDefault="00037526" w:rsidP="00E108E4">
            <w:pPr>
              <w:spacing w:after="0"/>
              <w:rPr>
                <w:color w:val="auto"/>
                <w:sz w:val="24"/>
                <w:szCs w:val="24"/>
              </w:rPr>
            </w:pPr>
            <w:r w:rsidRPr="006C6D43">
              <w:rPr>
                <w:noProof/>
                <w:color w:val="auto"/>
                <w:lang w:eastAsia="en-AU"/>
              </w:rPr>
              <w:drawing>
                <wp:anchor distT="0" distB="0" distL="114300" distR="114300" simplePos="0" relativeHeight="251658425" behindDoc="0" locked="0" layoutInCell="1" allowOverlap="1" wp14:anchorId="4DDFD6FD" wp14:editId="1F478A38">
                  <wp:simplePos x="0" y="0"/>
                  <wp:positionH relativeFrom="column">
                    <wp:posOffset>2503170</wp:posOffset>
                  </wp:positionH>
                  <wp:positionV relativeFrom="paragraph">
                    <wp:posOffset>683260</wp:posOffset>
                  </wp:positionV>
                  <wp:extent cx="466725" cy="466725"/>
                  <wp:effectExtent l="0" t="0" r="9525" b="9525"/>
                  <wp:wrapNone/>
                  <wp:docPr id="750" name="Picture 7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6C6D43">
              <w:rPr>
                <w:noProof/>
                <w:color w:val="auto"/>
                <w:sz w:val="24"/>
                <w:szCs w:val="24"/>
                <w:lang w:eastAsia="en-AU"/>
              </w:rPr>
              <w:drawing>
                <wp:inline distT="0" distB="0" distL="0" distR="0" wp14:anchorId="168E45D0" wp14:editId="6B18EA44">
                  <wp:extent cx="5436235" cy="2181225"/>
                  <wp:effectExtent l="0" t="0" r="0" b="0"/>
                  <wp:docPr id="751" name="Chart 751">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r>
      <w:tr w:rsidR="00037526" w:rsidRPr="006C6D43" w14:paraId="5E7B7A80" w14:textId="77777777" w:rsidTr="00E108E4">
        <w:tc>
          <w:tcPr>
            <w:tcW w:w="8778" w:type="dxa"/>
            <w:shd w:val="clear" w:color="auto" w:fill="auto"/>
          </w:tcPr>
          <w:p w14:paraId="6E0ADBA5" w14:textId="4BBE6ECA" w:rsidR="00037526" w:rsidRPr="006C6D43" w:rsidRDefault="00037526" w:rsidP="00E108E4">
            <w:pPr>
              <w:pStyle w:val="BASE"/>
              <w:rPr>
                <w:color w:val="auto"/>
              </w:rPr>
            </w:pPr>
            <w:r w:rsidRPr="006C6D43">
              <w:rPr>
                <w:color w:val="auto"/>
              </w:rPr>
              <w:t>Q51A</w:t>
            </w:r>
            <w:r w:rsidRPr="006C6D43">
              <w:rPr>
                <w:color w:val="auto"/>
              </w:rPr>
              <w:tab/>
              <w:t xml:space="preserve">Do you recall receiving Candidate Bulletins/Circulars from </w:t>
            </w:r>
            <w:r w:rsidR="00C346B8" w:rsidRPr="006C6D43">
              <w:rPr>
                <w:color w:val="auto"/>
              </w:rPr>
              <w:t>the VEC</w:t>
            </w:r>
            <w:r w:rsidRPr="006C6D43">
              <w:rPr>
                <w:color w:val="auto"/>
              </w:rPr>
              <w:t xml:space="preserve"> during the course of the election?</w:t>
            </w:r>
          </w:p>
          <w:p w14:paraId="31993B0F" w14:textId="77777777" w:rsidR="00037526" w:rsidRPr="006C6D43" w:rsidRDefault="00037526" w:rsidP="00E108E4">
            <w:pPr>
              <w:pStyle w:val="BASE"/>
              <w:rPr>
                <w:color w:val="auto"/>
              </w:rPr>
            </w:pPr>
            <w:r w:rsidRPr="006C6D43">
              <w:rPr>
                <w:color w:val="auto"/>
              </w:rPr>
              <w:t xml:space="preserve">Base: </w:t>
            </w:r>
            <w:r w:rsidRPr="006C6D43">
              <w:rPr>
                <w:color w:val="auto"/>
              </w:rPr>
              <w:tab/>
              <w:t>All respondents (n=100)</w:t>
            </w:r>
          </w:p>
        </w:tc>
      </w:tr>
    </w:tbl>
    <w:p w14:paraId="4217685A" w14:textId="77777777" w:rsidR="00037526" w:rsidRPr="006C6D43" w:rsidRDefault="00037526" w:rsidP="00037526">
      <w:pPr>
        <w:rPr>
          <w:color w:val="auto"/>
        </w:rPr>
      </w:pP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C6D43" w:rsidRPr="006C6D43" w14:paraId="1F350FBD" w14:textId="77777777" w:rsidTr="00E108E4">
        <w:trPr>
          <w:trHeight w:val="467"/>
        </w:trPr>
        <w:tc>
          <w:tcPr>
            <w:tcW w:w="8778" w:type="dxa"/>
            <w:shd w:val="clear" w:color="auto" w:fill="F2F2F2" w:themeFill="background1" w:themeFillShade="F2"/>
          </w:tcPr>
          <w:p w14:paraId="170B1519" w14:textId="34866ADD" w:rsidR="00037526" w:rsidRPr="006C6D43" w:rsidRDefault="00037526" w:rsidP="00E108E4">
            <w:pPr>
              <w:pStyle w:val="Caption"/>
              <w:rPr>
                <w:color w:val="auto"/>
              </w:rPr>
            </w:pPr>
            <w:bookmarkStart w:id="252" w:name="_Toc128056460"/>
            <w:bookmarkStart w:id="253" w:name="_Toc14014780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126</w:t>
            </w:r>
            <w:r w:rsidRPr="006C6D43">
              <w:rPr>
                <w:color w:val="auto"/>
              </w:rPr>
              <w:fldChar w:fldCharType="end"/>
            </w:r>
            <w:r w:rsidRPr="006C6D43">
              <w:rPr>
                <w:color w:val="auto"/>
              </w:rPr>
              <w:t xml:space="preserve">: </w:t>
            </w:r>
            <w:r w:rsidRPr="006C6D43">
              <w:rPr>
                <w:color w:val="auto"/>
              </w:rPr>
              <w:tab/>
              <w:t xml:space="preserve">Usefulness of Bulletins/Circulars from </w:t>
            </w:r>
            <w:r w:rsidR="00037E99" w:rsidRPr="006C6D43">
              <w:rPr>
                <w:color w:val="auto"/>
              </w:rPr>
              <w:t>the VEC</w:t>
            </w:r>
            <w:bookmarkEnd w:id="252"/>
            <w:bookmarkEnd w:id="253"/>
          </w:p>
        </w:tc>
      </w:tr>
      <w:tr w:rsidR="006C6D43" w:rsidRPr="006C6D43" w14:paraId="709B62BA" w14:textId="77777777" w:rsidTr="00E108E4">
        <w:trPr>
          <w:trHeight w:val="2715"/>
        </w:trPr>
        <w:tc>
          <w:tcPr>
            <w:tcW w:w="8778" w:type="dxa"/>
          </w:tcPr>
          <w:p w14:paraId="51A98D37" w14:textId="77777777" w:rsidR="00037526" w:rsidRPr="006C6D43" w:rsidRDefault="00037526" w:rsidP="00E108E4">
            <w:pPr>
              <w:spacing w:after="0"/>
              <w:rPr>
                <w:color w:val="auto"/>
                <w:sz w:val="24"/>
                <w:szCs w:val="24"/>
              </w:rPr>
            </w:pPr>
            <w:r w:rsidRPr="006C6D43">
              <w:rPr>
                <w:noProof/>
                <w:color w:val="auto"/>
                <w:sz w:val="24"/>
                <w:szCs w:val="24"/>
                <w:lang w:eastAsia="en-AU"/>
              </w:rPr>
              <mc:AlternateContent>
                <mc:Choice Requires="wps">
                  <w:drawing>
                    <wp:anchor distT="0" distB="0" distL="114300" distR="114300" simplePos="0" relativeHeight="251658427" behindDoc="0" locked="0" layoutInCell="1" allowOverlap="1" wp14:anchorId="35E02B44" wp14:editId="73E88D37">
                      <wp:simplePos x="0" y="0"/>
                      <wp:positionH relativeFrom="column">
                        <wp:posOffset>3841750</wp:posOffset>
                      </wp:positionH>
                      <wp:positionV relativeFrom="paragraph">
                        <wp:posOffset>135890</wp:posOffset>
                      </wp:positionV>
                      <wp:extent cx="356235" cy="356235"/>
                      <wp:effectExtent l="0" t="0" r="24765" b="24765"/>
                      <wp:wrapNone/>
                      <wp:docPr id="645" name="Oval 64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E3A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A317A"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02B44" id="Oval 645" o:spid="_x0000_s1231" style="position:absolute;margin-left:302.5pt;margin-top:10.7pt;width:28.05pt;height:28.0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Q2iwIAAJUFAAAOAAAAZHJzL2Uyb0RvYy54bWysVEtv2zAMvg/YfxB0X5xH03VBnSJI12FA&#10;0QZrh54VWYoFyKImKbGzXz9KfqRbih2G5aBQFPmR/Ezy+qapNDkI5xWYnE5GY0qE4VAos8vp9+e7&#10;D1eU+MBMwTQYkdOj8PRm+f7ddW0XYgol6EI4giDGL2qb0zIEu8gyz0tRMT8CKww+SnAVC3h1u6xw&#10;rEb0SmfT8fgyq8EV1gEX3qP2tn2ky4QvpeDhUUovAtE5xdxCOl06t/HMltdssXPMlop3abB/yKJi&#10;ymDQAeqWBUb2Tp1BVYo78CDDiEOVgZSKi1QDVjMZ/1HNU8msSLUgOd4ONPn/B8sfDk9245CG2vqF&#10;RzFW0UhXxX/MjzSJrONAlmgC4aiczS+nszklHJ86GVGyk7N1PnwRUJEo5FRorayP5bAFO9z70Fr3&#10;VlHtQaviTmmdLm63XWtHDix+us+z1eU6fi0M8JuZNueesXnE4LvdTc4dESZ6ZqeqkxSOWkQ8bb4J&#10;SVSBdU5TxqkhT5iMc2HCpH0qWSHaNOdj/PXB+ixSzgkwIkssb8DuAHrLFqTHbovt7KOrSP08OI//&#10;lljrPHikyGDC4FwpA+4tAI1VdZFb+56klprIUmi2DXKD4/7pItpG3RaK48YRB+2EecvvFH72e+bD&#10;hjkcKRw+XBPhEQ+poc4pdBIlJbifb+mjPXY6vlJS44jm1P/YMyco0V8NzkCc5yRczD9O8eJ67fa1&#10;1uyrNWALTXARWZ7EaBt0L0oH1QtukVWMhk/McIyZUx5cf1mHdmXgHuJitUpmOL+WhXvzZHkEjwzH&#10;Xn5uXpizXc8HHJYH6Mf4rO9b2+hpYLUPIFUaihOfHfc4+6mJuj0Vl8vre7I6bdPlLwAAAP//AwBQ&#10;SwMEFAAGAAgAAAAhAEN6m4HeAAAACQEAAA8AAABkcnMvZG93bnJldi54bWxMj8FOwzAQRO9I/IO1&#10;SNyok6h1UcimQkhcOEEogqMbL0lovI5spw1/jznBcTSjmTfVbrGjOJEPg2OEfJWBIG6dGbhD2L8+&#10;3tyCCFGz0aNjQvimALv68qLSpXFnfqFTEzuRSjiUGqGPcSqlDG1PVoeVm4iT9+m81TFJ30nj9TmV&#10;21EWWaak1QOnhV5P9NBTe2xmi9B+NW9H/66eg96vC6tm9zE9OcTrq+X+DkSkJf6F4Rc/oUOdmA5u&#10;ZhPEiKCyTfoSEYp8DSIFlMpzEAeE7XYDsq7k/wf1DwAAAP//AwBQSwECLQAUAAYACAAAACEAtoM4&#10;kv4AAADhAQAAEwAAAAAAAAAAAAAAAAAAAAAAW0NvbnRlbnRfVHlwZXNdLnhtbFBLAQItABQABgAI&#10;AAAAIQA4/SH/1gAAAJQBAAALAAAAAAAAAAAAAAAAAC8BAABfcmVscy8ucmVsc1BLAQItABQABgAI&#10;AAAAIQDdfWQ2iwIAAJUFAAAOAAAAAAAAAAAAAAAAAC4CAABkcnMvZTJvRG9jLnhtbFBLAQItABQA&#10;BgAIAAAAIQBDepuB3gAAAAkBAAAPAAAAAAAAAAAAAAAAAOUEAABkcnMvZG93bnJldi54bWxQSwUG&#10;AAAAAAQABADzAAAA8AUAAAAA&#10;" fillcolor="#0e3a6c" strokecolor="white [3212]" strokeweight="2pt">
                      <v:textbox inset="0,,0">
                        <w:txbxContent>
                          <w:p w14:paraId="24EA317A" w14:textId="77777777" w:rsidR="00037526" w:rsidRPr="006A47F7" w:rsidRDefault="00037526" w:rsidP="00037526">
                            <w:pPr>
                              <w:jc w:val="center"/>
                              <w:rPr>
                                <w:color w:val="FFFFFF" w:themeColor="background1"/>
                                <w:sz w:val="16"/>
                                <w:szCs w:val="16"/>
                                <w:lang w:val="en-US"/>
                              </w:rPr>
                            </w:pPr>
                            <w:r>
                              <w:rPr>
                                <w:color w:val="FFFFFF" w:themeColor="background1"/>
                                <w:sz w:val="16"/>
                                <w:szCs w:val="16"/>
                                <w:lang w:val="en-US"/>
                              </w:rPr>
                              <w:t>65%</w:t>
                            </w:r>
                          </w:p>
                        </w:txbxContent>
                      </v:textbox>
                    </v:oval>
                  </w:pict>
                </mc:Fallback>
              </mc:AlternateContent>
            </w:r>
            <w:r w:rsidRPr="006C6D43">
              <w:rPr>
                <w:noProof/>
                <w:color w:val="auto"/>
                <w:sz w:val="24"/>
                <w:szCs w:val="24"/>
                <w:lang w:eastAsia="en-AU"/>
              </w:rPr>
              <mc:AlternateContent>
                <mc:Choice Requires="wps">
                  <w:drawing>
                    <wp:anchor distT="0" distB="0" distL="114300" distR="114300" simplePos="0" relativeHeight="251658426" behindDoc="0" locked="0" layoutInCell="1" allowOverlap="1" wp14:anchorId="3B7E7C0E" wp14:editId="7E69EF56">
                      <wp:simplePos x="0" y="0"/>
                      <wp:positionH relativeFrom="column">
                        <wp:posOffset>2588895</wp:posOffset>
                      </wp:positionH>
                      <wp:positionV relativeFrom="paragraph">
                        <wp:posOffset>323215</wp:posOffset>
                      </wp:positionV>
                      <wp:extent cx="2867025" cy="0"/>
                      <wp:effectExtent l="38100" t="38100" r="47625" b="57150"/>
                      <wp:wrapNone/>
                      <wp:docPr id="646" name="Straight Connector 646"/>
                      <wp:cNvGraphicFramePr/>
                      <a:graphic xmlns:a="http://schemas.openxmlformats.org/drawingml/2006/main">
                        <a:graphicData uri="http://schemas.microsoft.com/office/word/2010/wordprocessingShape">
                          <wps:wsp>
                            <wps:cNvCnPr/>
                            <wps:spPr>
                              <a:xfrm flipV="1">
                                <a:off x="0" y="0"/>
                                <a:ext cx="2867025" cy="0"/>
                              </a:xfrm>
                              <a:prstGeom prst="line">
                                <a:avLst/>
                              </a:prstGeom>
                              <a:ln>
                                <a:solidFill>
                                  <a:srgbClr val="0E3A6C"/>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D25EF" id="Straight Connector 646" o:spid="_x0000_s1026" style="position:absolute;flip:y;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25.45pt" to="429.6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eK1AEAAA8EAAAOAAAAZHJzL2Uyb0RvYy54bWysU01vEzEQvSPxHyzfyW5SEapVNhVKWy4I&#10;Kmi5O/Y4a8lfsk12998z9iZbaFGlIi6WPZ43897zeHM1GE2OEKJytqXLRU0JWO6EsoeWPtzfvruk&#10;JCZmBdPOQktHiPRq+/bNpvcNrFzntIBAsIiNTe9b2qXkm6qKvAPD4sJ5sHgpXTAs4TEcKhFYj9WN&#10;rlZ1va56F4QPjkOMGL2eLum21JcSePoqZYREdEuRWyprKOs+r9V2w5pDYL5T/ESD/QMLw5TFpnOp&#10;a5YY+RnUs1JG8eCik2nBnamclIpD0YBqlvUTNd875qFoQXOin22K/68s/3Lc2buANvQ+NtHfhaxi&#10;kMEQqZX/gW9adCFTMhTbxtk2GBLhGFxdrj/Uq/eU8PNdNZXIpXyI6RM4Q/KmpVrZrIg17Pg5JmyL&#10;qeeUHNY2r9FpJW6V1uUQDvudDuTI8hveXHxc7/KzIfCPtA6YuLGCpNHjnDnMnh43MaWfxxGdW1WP&#10;qssujRomGt9AEiVQ3aS/DCTMNBjnYNPyxENbzM4wiZRnYF10vgg85WcolGF9DXhGlM7OphlslHXh&#10;b93TcKYsp/yzA5PubMHeibHMQ7EGp644ffoheax/Pxf44z/e/gIAAP//AwBQSwMEFAAGAAgAAAAh&#10;AEJTqyXeAAAACQEAAA8AAABkcnMvZG93bnJldi54bWxMj0FOwzAQRfdI3MEaJDaI2kSENmmcqqpa&#10;xBJCD+DGQ5ImHlux26a3x4gFLGfm6c/7xWoyAzvj6DtLEp5mAhhSbXVHjYT95+5xAcwHRVoNllDC&#10;FT2sytubQuXaXugDz1VoWAwhnysJbQgu59zXLRrlZ9YhxduXHY0KcRwbrkd1ieFm4IkQL9yojuKH&#10;VjnctFj31clIqNxrul0f++272F03mevNw/4tkfL+blovgQWcwh8MP/pRHcrodLAn0p4NEp7FfB5R&#10;CanIgEVgkWYJsMPvgpcF/9+g/AYAAP//AwBQSwECLQAUAAYACAAAACEAtoM4kv4AAADhAQAAEwAA&#10;AAAAAAAAAAAAAAAAAAAAW0NvbnRlbnRfVHlwZXNdLnhtbFBLAQItABQABgAIAAAAIQA4/SH/1gAA&#10;AJQBAAALAAAAAAAAAAAAAAAAAC8BAABfcmVscy8ucmVsc1BLAQItABQABgAIAAAAIQAQZteK1AEA&#10;AA8EAAAOAAAAAAAAAAAAAAAAAC4CAABkcnMvZTJvRG9jLnhtbFBLAQItABQABgAIAAAAIQBCU6sl&#10;3gAAAAkBAAAPAAAAAAAAAAAAAAAAAC4EAABkcnMvZG93bnJldi54bWxQSwUGAAAAAAQABADzAAAA&#10;OQUAAAAA&#10;" strokecolor="#0e3a6c">
                      <v:stroke startarrow="oval" endarrow="oval"/>
                    </v:line>
                  </w:pict>
                </mc:Fallback>
              </mc:AlternateContent>
            </w:r>
            <w:r w:rsidRPr="006C6D43">
              <w:rPr>
                <w:noProof/>
                <w:color w:val="auto"/>
                <w:sz w:val="24"/>
                <w:szCs w:val="24"/>
                <w:lang w:eastAsia="en-AU"/>
              </w:rPr>
              <w:drawing>
                <wp:inline distT="0" distB="0" distL="0" distR="0" wp14:anchorId="410FB6AB" wp14:editId="12DFA4DA">
                  <wp:extent cx="5436235" cy="1724686"/>
                  <wp:effectExtent l="0" t="0" r="0" b="0"/>
                  <wp:docPr id="752" name="Chart 752">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r>
      <w:tr w:rsidR="006C6D43" w:rsidRPr="006C6D43" w14:paraId="69B1A008" w14:textId="77777777" w:rsidTr="00E108E4">
        <w:trPr>
          <w:trHeight w:val="422"/>
        </w:trPr>
        <w:tc>
          <w:tcPr>
            <w:tcW w:w="8778" w:type="dxa"/>
            <w:shd w:val="clear" w:color="auto" w:fill="FFFFFF" w:themeFill="background1"/>
          </w:tcPr>
          <w:p w14:paraId="14275B0E" w14:textId="0EC85F0A" w:rsidR="00037526" w:rsidRPr="006C6D43" w:rsidRDefault="00037526" w:rsidP="00E108E4">
            <w:pPr>
              <w:pStyle w:val="BASE"/>
              <w:rPr>
                <w:color w:val="auto"/>
              </w:rPr>
            </w:pPr>
            <w:r w:rsidRPr="006C6D43">
              <w:rPr>
                <w:color w:val="auto"/>
              </w:rPr>
              <w:t>Q52</w:t>
            </w:r>
            <w:r w:rsidRPr="006C6D43">
              <w:rPr>
                <w:color w:val="auto"/>
              </w:rPr>
              <w:tab/>
              <w:t xml:space="preserve">Overall, how useful were the Bulletins/Circulars from </w:t>
            </w:r>
            <w:r w:rsidR="00037E99" w:rsidRPr="006C6D43">
              <w:rPr>
                <w:color w:val="auto"/>
              </w:rPr>
              <w:t>the VEC</w:t>
            </w:r>
            <w:r w:rsidRPr="006C6D43">
              <w:rPr>
                <w:color w:val="auto"/>
              </w:rPr>
              <w:t xml:space="preserve"> to you as a candidate during the election? Please use a scale where 1 is not at all useful and 10 is extremely useful. </w:t>
            </w:r>
          </w:p>
          <w:p w14:paraId="44DCE7B3" w14:textId="782100BC" w:rsidR="00037526" w:rsidRPr="006C6D43" w:rsidRDefault="00037526" w:rsidP="00E108E4">
            <w:pPr>
              <w:pStyle w:val="BASE"/>
              <w:rPr>
                <w:color w:val="auto"/>
              </w:rPr>
            </w:pPr>
            <w:r w:rsidRPr="006C6D43">
              <w:rPr>
                <w:color w:val="auto"/>
              </w:rPr>
              <w:t xml:space="preserve">Base: </w:t>
            </w:r>
            <w:r w:rsidRPr="006C6D43">
              <w:rPr>
                <w:color w:val="auto"/>
              </w:rPr>
              <w:tab/>
              <w:t xml:space="preserve">Respondents who recalled receiving Candidate Bulletins/Circulars from </w:t>
            </w:r>
            <w:r w:rsidR="00037E99" w:rsidRPr="006C6D43">
              <w:rPr>
                <w:color w:val="auto"/>
              </w:rPr>
              <w:t>the VEC</w:t>
            </w:r>
            <w:r w:rsidRPr="006C6D43">
              <w:rPr>
                <w:color w:val="auto"/>
              </w:rPr>
              <w:t xml:space="preserve"> during the election, ‘don’t know’ responses excluded (n=79)</w:t>
            </w:r>
          </w:p>
        </w:tc>
      </w:tr>
    </w:tbl>
    <w:p w14:paraId="5E554339" w14:textId="77777777" w:rsidR="00037526" w:rsidRPr="006C6D43" w:rsidRDefault="00037526" w:rsidP="00037526">
      <w:pPr>
        <w:spacing w:after="200"/>
        <w:rPr>
          <w:rFonts w:eastAsiaTheme="majorEastAsia" w:cstheme="majorBidi"/>
          <w:bCs/>
          <w:color w:val="auto"/>
          <w:szCs w:val="20"/>
        </w:rPr>
      </w:pPr>
    </w:p>
    <w:p w14:paraId="0800C644" w14:textId="1775E932" w:rsidR="00037526" w:rsidRPr="006C6D43" w:rsidRDefault="00037526" w:rsidP="00037526">
      <w:pPr>
        <w:spacing w:after="200"/>
        <w:rPr>
          <w:color w:val="auto"/>
        </w:rPr>
      </w:pPr>
      <w:r w:rsidRPr="006C6D43">
        <w:rPr>
          <w:color w:val="auto"/>
        </w:rPr>
        <w:t>The following suggestions for improvement were given by candidates</w:t>
      </w:r>
      <w:r w:rsidR="00024813" w:rsidRPr="006C6D43">
        <w:rPr>
          <w:color w:val="auto"/>
        </w:rPr>
        <w:t xml:space="preserve"> regarding</w:t>
      </w:r>
      <w:r w:rsidRPr="006C6D43">
        <w:rPr>
          <w:color w:val="auto"/>
        </w:rPr>
        <w:t xml:space="preserve"> the usefulness of Bulletins/Circulars: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C6D43" w:rsidRPr="006C6D43" w14:paraId="0CBB1255" w14:textId="77777777" w:rsidTr="00E108E4">
        <w:trPr>
          <w:trHeight w:val="673"/>
        </w:trPr>
        <w:tc>
          <w:tcPr>
            <w:tcW w:w="666" w:type="dxa"/>
            <w:vAlign w:val="center"/>
          </w:tcPr>
          <w:p w14:paraId="20C2C90A"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28C3F3CC" wp14:editId="006CA038">
                      <wp:extent cx="276225" cy="276225"/>
                      <wp:effectExtent l="0" t="0" r="9525" b="9525"/>
                      <wp:docPr id="647" name="Oval 64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060C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C3F3CC" id="Oval 647" o:spid="_x0000_s1232"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VZfgIAAGUFAAAOAAAAZHJzL2Uyb0RvYy54bWysVEtvEzEQviPxHyzf6SZBLRB1U0UpRUhV&#10;qWhRz47XzlryeoztZDf8ema8jwCtOCBycMaeb7557MxcXnWNZQcVogFX8vnZjDPlJFTG7Ur+7fHm&#10;zXvOYhKuEhacKvlRRX61ev3qsvVLtYAabKUCQxIXl60veZ2SXxZFlLVqRDwDrxwqNYRGJLyGXVEF&#10;0SJ7Y4vFbHZRtBAqH0CqGPH1ulfyVebXWsn0ReuoErMlx9hSPkM+t3QWq0ux3AXhayOHMMQ/RNEI&#10;49DpRHUtkmD7YJ5RNUYGiKDTmYSmAK2NVDkHzGY++yObh1p4lXPB4kQ/lSn+P1p5d3jw9wHL0Pq4&#10;jChSFp0ODf1jfKzLxTpOxVJdYhIfF+8uFotzziSqBhlZipOxDzF9UtAwEkqurDU+UjpiKQ63MfXo&#10;EUXPEaypboy1+RJ2240N7CDo0318u77Y0NdCB7/BrCOwAzLr1fRSnLLJUjpaRTjrvirNTEXx50hy&#10;o6nJj5BSuTTvVbWoVO/+fIa/0Tu1JlnkWDIhMWv0P3EPBCOyJxm5+ygHPJmq3KeT8exvgfXGk0X2&#10;DC5Nxo1xEF4isJjV4LnHj0XqS0NVSt22w9rgGH84Jyy9baE63gcWoJ+c6OWNwc95K2K6FwFHBYcK&#10;xz99wUNbaEsOg8RZDeHHS++Exw5GLWctjl7J4/e9CIoz+9lhb9OcjkIYhe0ouH2zAWyJOS4WL7OI&#10;BiHZUdQBmifcCmvygirhJPoquUxhvGxSvwJwr0i1XmcYzqMX6dY9eEnkVFnqzcfuSQQ/9HDC5r+D&#10;cSyf9XGPJUsH630CbXKTn+o41BxnOTfPsHdoWfx6z6jTdlz9BA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KEj1WX4CAABlBQAA&#10;DgAAAAAAAAAAAAAAAAAuAgAAZHJzL2Uyb0RvYy54bWxQSwECLQAUAAYACAAAACEAccAeO9oAAAAD&#10;AQAADwAAAAAAAAAAAAAAAADYBAAAZHJzL2Rvd25yZXYueG1sUEsFBgAAAAAEAAQA8wAAAN8FAAAA&#10;AA==&#10;" fillcolor="#0e3a6c" stroked="f" strokeweight="2pt">
                      <v:textbox inset="0,0,0,0">
                        <w:txbxContent>
                          <w:p w14:paraId="00B060CB"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6BA75028" w14:textId="77777777" w:rsidR="00037526" w:rsidRPr="006C6D43" w:rsidRDefault="00037526" w:rsidP="00E108E4">
            <w:pPr>
              <w:spacing w:after="0"/>
              <w:rPr>
                <w:iCs/>
                <w:color w:val="auto"/>
              </w:rPr>
            </w:pPr>
            <w:r w:rsidRPr="006C6D43">
              <w:rPr>
                <w:iCs/>
                <w:color w:val="auto"/>
              </w:rPr>
              <w:t xml:space="preserve">More information regarding signage. Major parties were allowed to have their signage at the door. Not equal playing field. </w:t>
            </w:r>
          </w:p>
        </w:tc>
      </w:tr>
      <w:tr w:rsidR="006C6D43" w:rsidRPr="006C6D43" w14:paraId="3AE0D90C" w14:textId="77777777" w:rsidTr="00E108E4">
        <w:trPr>
          <w:trHeight w:val="673"/>
        </w:trPr>
        <w:tc>
          <w:tcPr>
            <w:tcW w:w="666" w:type="dxa"/>
            <w:vAlign w:val="center"/>
          </w:tcPr>
          <w:p w14:paraId="7FBB0DD5" w14:textId="77777777" w:rsidR="00037526" w:rsidRPr="006C6D43" w:rsidRDefault="00037526" w:rsidP="00E108E4">
            <w:pPr>
              <w:spacing w:after="0"/>
              <w:rPr>
                <w:i/>
                <w:color w:val="auto"/>
              </w:rPr>
            </w:pPr>
            <w:r w:rsidRPr="006C6D43">
              <w:rPr>
                <w:noProof/>
                <w:color w:val="auto"/>
                <w:lang w:eastAsia="en-AU"/>
              </w:rPr>
              <mc:AlternateContent>
                <mc:Choice Requires="wps">
                  <w:drawing>
                    <wp:inline distT="0" distB="0" distL="0" distR="0" wp14:anchorId="624B4647" wp14:editId="7CD40C00">
                      <wp:extent cx="276225" cy="276225"/>
                      <wp:effectExtent l="0" t="0" r="9525" b="9525"/>
                      <wp:docPr id="648" name="Oval 648"/>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328D2"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4B4647" id="Oval 648" o:spid="_x0000_s1233"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rnfgIAAGUFAAAOAAAAZHJzL2Uyb0RvYy54bWysVEtvEzEQviPxHyzf6SZBDRB1U0UpRUhV&#10;W7VFPTteO2vJ6zG2k2z49cx4HwFacUDk4Iw933zz2Jm5uGwby/YqRAOu5NOzCWfKSaiM25b829P1&#10;u4+cxSRcJSw4VfKjivxy+fbNxcEv1AxqsJUKDElcXBx8yeuU/KIooqxVI+IZeOVQqSE0IuE1bIsq&#10;iAOyN7aYTSbz4gCh8gGkihFfrzolX2Z+rZVMd1pHlZgtOcaW8hnyuaGzWF6IxTYIXxvZhyH+IYpG&#10;GIdOR6orkQTbBfOCqjEyQASdziQ0BWhtpMo5YDbTyR/ZPNbCq5wLFif6sUzx/9HK2/2jvw9YhoOP&#10;i4giZdHq0NA/xsfaXKzjWCzVJibxcfZhPpudcyZR1cvIUpyMfYjpi4KGkVByZa3xkdIRC7G/ialD&#10;Dyh6jmBNdW2szZew3axtYHtBn+7z+9V8TV8LHfwGs47ADsisU9NLccomS+loFeGse1CamYriz5Hk&#10;RlOjHyGlcmnaqWpRqc79+QR/g3dqTbLIsWRCYtbof+TuCQZkRzJwd1H2eDJVuU9H48nfAuuMR4vs&#10;GVwajRvjILxGYDGr3nOHH4rUlYaqlNpNi7XBMf40Jyy9baA63gcWoJuc6OW1wc95I2K6FwFHBYcK&#10;xz/d4aEtHEoOvcRZDeHHa++Exw5GLWcHHL2Sx+87ERRn9qvD3qY5HYQwCJtBcLtmDdgSU1wsXmYR&#10;DUKyg6gDNM+4FVbkBVXCSfRVcpnCcFmnbgXgXpFqtcownEcv0o179JLIqbLUm0/tswi+7+GEzX8L&#10;w1i+6OMOS5YOVrsE2uQmP9WxrznOcm6efu/Qsvj1nlGn7bj8CQ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h4aK534CAABlBQAA&#10;DgAAAAAAAAAAAAAAAAAuAgAAZHJzL2Uyb0RvYy54bWxQSwECLQAUAAYACAAAACEAccAeO9oAAAAD&#10;AQAADwAAAAAAAAAAAAAAAADYBAAAZHJzL2Rvd25yZXYueG1sUEsFBgAAAAAEAAQA8wAAAN8FAAAA&#10;AA==&#10;" fillcolor="#0e3a6c" stroked="f" strokeweight="2pt">
                      <v:textbox inset="0,0,0,0">
                        <w:txbxContent>
                          <w:p w14:paraId="40E328D2"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vAlign w:val="center"/>
          </w:tcPr>
          <w:p w14:paraId="460EA51B" w14:textId="372451BC" w:rsidR="00037526" w:rsidRPr="006C6D43" w:rsidRDefault="00037526" w:rsidP="00E108E4">
            <w:pPr>
              <w:spacing w:after="0"/>
              <w:rPr>
                <w:iCs/>
                <w:color w:val="auto"/>
              </w:rPr>
            </w:pPr>
            <w:r w:rsidRPr="006C6D43">
              <w:rPr>
                <w:iCs/>
                <w:color w:val="auto"/>
              </w:rPr>
              <w:t xml:space="preserve">As a candidate, we are under pressure and information needs to put in a simple way, and not too much information or complicated. Sometimes they are </w:t>
            </w:r>
            <w:r w:rsidR="00C975C9" w:rsidRPr="006C6D43">
              <w:rPr>
                <w:iCs/>
                <w:color w:val="auto"/>
              </w:rPr>
              <w:t>repetitive,</w:t>
            </w:r>
            <w:r w:rsidRPr="006C6D43">
              <w:rPr>
                <w:iCs/>
                <w:color w:val="auto"/>
              </w:rPr>
              <w:t xml:space="preserve"> and you already knew about. </w:t>
            </w:r>
          </w:p>
        </w:tc>
      </w:tr>
      <w:tr w:rsidR="006C6D43" w:rsidRPr="006C6D43" w14:paraId="409F2355" w14:textId="77777777" w:rsidTr="00E108E4">
        <w:trPr>
          <w:trHeight w:val="673"/>
        </w:trPr>
        <w:tc>
          <w:tcPr>
            <w:tcW w:w="666" w:type="dxa"/>
            <w:shd w:val="clear" w:color="auto" w:fill="auto"/>
            <w:vAlign w:val="center"/>
          </w:tcPr>
          <w:p w14:paraId="5EF36BD6" w14:textId="77777777" w:rsidR="00037526" w:rsidRPr="006C6D43" w:rsidRDefault="00037526" w:rsidP="00E108E4">
            <w:pPr>
              <w:spacing w:after="0"/>
              <w:rPr>
                <w:noProof/>
                <w:color w:val="auto"/>
                <w:lang w:eastAsia="en-AU"/>
              </w:rPr>
            </w:pPr>
            <w:r w:rsidRPr="006C6D43">
              <w:rPr>
                <w:noProof/>
                <w:color w:val="auto"/>
                <w:lang w:eastAsia="en-AU"/>
              </w:rPr>
              <mc:AlternateContent>
                <mc:Choice Requires="wps">
                  <w:drawing>
                    <wp:inline distT="0" distB="0" distL="0" distR="0" wp14:anchorId="6DDD4B1E" wp14:editId="5D97A61F">
                      <wp:extent cx="276225" cy="276225"/>
                      <wp:effectExtent l="0" t="0" r="9525" b="9525"/>
                      <wp:docPr id="649" name="Oval 649"/>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91D0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DD4B1E" id="Oval 649" o:spid="_x0000_s123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CNfgIAAGUFAAAOAAAAZHJzL2Uyb0RvYy54bWysVEtvEzEQviPxHyzf6SZBbSHqpopSipCq&#10;NqJFPTteO2vJ6zG2k0349cx4HwFacUDk4Iw933zz2Jm5uj40lu1ViAZcyadnE86Uk1AZty35t6fb&#10;dx84i0m4SlhwquRHFfn14u2bq9bP1QxqsJUKDElcnLe+5HVKfl4UUdaqEfEMvHKo1BAakfAatkUV&#10;RIvsjS1mk8lF0UKofACpYsTXm07JF5lfayXTg9ZRJWZLjrGlfIZ8bugsFldivg3C10b2YYh/iKIR&#10;xqHTkepGJMF2wbygaowMEEGnMwlNAVobqXIOmM108kc2j7XwKueCxYl+LFP8f7Tyfv/o1wHL0Po4&#10;jyhSFgcdGvrH+NghF+s4FksdEpP4OLu8mM3OOZOo6mVkKU7GPsT0WUHDSCi5stb4SOmIudjfxdSh&#10;BxQ9R7CmujXW5kvYblY2sL2gT/fp/fJiRV8LHfwGs47ADsisU9NLccomS+loFeGs+6o0MxXFnyPJ&#10;jaZGP0JK5dK0U9WiUp378wn+Bu/UmmSRY8mExKzR/8jdEwzIjmTg7qLs8WSqcp+OxpO/BdYZjxbZ&#10;M7g0GjfGQXiNwGJWvecOPxSpKw1VKR02B6wNjvHHS8LS2waq4zqwAN3kRC9vDX7OOxHTWgQcFRwq&#10;HP/0gIe20JYceomzGsKP194Jjx2MWs5aHL2Sx+87ERRn9ovD3qY5HYQwCJtBcLtmBdgSU1wsXmYR&#10;DUKyg6gDNM+4FZbkBVXCSfRVcpnCcFmlbgXgXpFqucwwnEcv0p179JLIqbLUm0+HZxF838MJm/8e&#10;hrF80ccdliwdLHcJtMlNfqpjX3Oc5dw8/d6hZfHrPaNO23HxEwAA//8DAFBLAwQUAAYACAAAACEA&#10;ccAeO9oAAAADAQAADwAAAGRycy9kb3ducmV2LnhtbEyPT0vDQBDF74LfYRnBi9iN1ZYSsylFqEfB&#10;1j94m2THbGh2NmS3bfrtHfWgl3kMb3jvN8Vy9J060BDbwAZuJhko4jrYlhsDL9v19QJUTMgWu8Bk&#10;4EQRluX5WYG5DUd+psMmNUpCOOZowKXU51rH2pHHOAk9sXifYfCYZB0abQc8Srjv9DTL5tpjy9Lg&#10;sKcHR/Vus/cGPnZuPjtV7ap6s9vp+0I/rR9fr4y5vBhX96ASjenvGL7xBR1KYarCnm1UnQF5JP1M&#10;8e5uZ6CqX9Vlof+zl18AAAD//wMAUEsBAi0AFAAGAAgAAAAhALaDOJL+AAAA4QEAABMAAAAAAAAA&#10;AAAAAAAAAAAAAFtDb250ZW50X1R5cGVzXS54bWxQSwECLQAUAAYACAAAACEAOP0h/9YAAACUAQAA&#10;CwAAAAAAAAAAAAAAAAAvAQAAX3JlbHMvLnJlbHNQSwECLQAUAAYACAAAACEA4jygjX4CAABlBQAA&#10;DgAAAAAAAAAAAAAAAAAuAgAAZHJzL2Uyb0RvYy54bWxQSwECLQAUAAYACAAAACEAccAeO9oAAAAD&#10;AQAADwAAAAAAAAAAAAAAAADYBAAAZHJzL2Rvd25yZXYueG1sUEsFBgAAAAAEAAQA8wAAAN8FAAAA&#10;AA==&#10;" fillcolor="#0e3a6c" stroked="f" strokeweight="2pt">
                      <v:textbox inset="0,0,0,0">
                        <w:txbxContent>
                          <w:p w14:paraId="0DF91D07" w14:textId="77777777" w:rsidR="00037526" w:rsidRPr="00FA07D8" w:rsidRDefault="00037526" w:rsidP="00037526">
                            <w:pPr>
                              <w:spacing w:after="0" w:line="240" w:lineRule="auto"/>
                              <w:jc w:val="center"/>
                              <w:rPr>
                                <w:b/>
                                <w:color w:val="FFFFFF" w:themeColor="background1"/>
                                <w:sz w:val="36"/>
                              </w:rPr>
                            </w:pPr>
                            <w:r>
                              <w:rPr>
                                <w:b/>
                                <w:color w:val="FFFFFF" w:themeColor="background1"/>
                                <w:sz w:val="36"/>
                              </w:rPr>
                              <w:t>“</w:t>
                            </w:r>
                          </w:p>
                        </w:txbxContent>
                      </v:textbox>
                      <w10:anchorlock/>
                    </v:oval>
                  </w:pict>
                </mc:Fallback>
              </mc:AlternateContent>
            </w:r>
          </w:p>
        </w:tc>
        <w:tc>
          <w:tcPr>
            <w:tcW w:w="8019" w:type="dxa"/>
            <w:shd w:val="clear" w:color="auto" w:fill="F2F2F2"/>
            <w:vAlign w:val="center"/>
          </w:tcPr>
          <w:p w14:paraId="3B7CDFB6" w14:textId="77777777" w:rsidR="00037526" w:rsidRPr="006C6D43" w:rsidRDefault="00037526" w:rsidP="00E108E4">
            <w:pPr>
              <w:spacing w:after="0"/>
              <w:rPr>
                <w:iCs/>
                <w:color w:val="auto"/>
              </w:rPr>
            </w:pPr>
            <w:r w:rsidRPr="006C6D43">
              <w:rPr>
                <w:iCs/>
                <w:color w:val="auto"/>
              </w:rPr>
              <w:t xml:space="preserve">More complete information, add links to more information. </w:t>
            </w:r>
          </w:p>
        </w:tc>
      </w:tr>
    </w:tbl>
    <w:p w14:paraId="341B4208" w14:textId="77777777" w:rsidR="00037526" w:rsidRPr="006C6D43" w:rsidRDefault="00037526" w:rsidP="00037526">
      <w:pPr>
        <w:pStyle w:val="Heading2"/>
        <w:rPr>
          <w:color w:val="auto"/>
        </w:rPr>
      </w:pPr>
      <w:bookmarkStart w:id="254" w:name="_Toc128056404"/>
      <w:bookmarkStart w:id="255" w:name="_Toc142294177"/>
      <w:r w:rsidRPr="006C6D43">
        <w:rPr>
          <w:color w:val="auto"/>
        </w:rPr>
        <w:t>Other suggestions</w:t>
      </w:r>
      <w:bookmarkEnd w:id="254"/>
      <w:bookmarkEnd w:id="255"/>
    </w:p>
    <w:p w14:paraId="14C0F1B2" w14:textId="4194DE21" w:rsidR="00037526" w:rsidRPr="006C6D43" w:rsidRDefault="00037526" w:rsidP="00037526">
      <w:pPr>
        <w:spacing w:before="360" w:after="200"/>
        <w:rPr>
          <w:color w:val="auto"/>
        </w:rPr>
      </w:pPr>
      <w:r w:rsidRPr="006C6D43">
        <w:rPr>
          <w:color w:val="auto"/>
        </w:rPr>
        <w:t xml:space="preserve">A final ‘catch all’ question was asked of candidates about other suggestions for improvements to </w:t>
      </w:r>
      <w:r w:rsidR="00037E99" w:rsidRPr="006C6D43">
        <w:rPr>
          <w:color w:val="auto"/>
        </w:rPr>
        <w:t>the VEC</w:t>
      </w:r>
      <w:r w:rsidRPr="006C6D43">
        <w:rPr>
          <w:color w:val="auto"/>
        </w:rPr>
        <w:t xml:space="preserve">’s services. Responses were very varied and covered a wide range of topics, sometimes specific and sometimes broad. This wide scope of responses means the data is not amenable to coding and presentation in quantitative form. The range of categories would be too broad. </w:t>
      </w:r>
    </w:p>
    <w:p w14:paraId="4904E366" w14:textId="1E5C6EDE" w:rsidR="00037526" w:rsidRPr="006C6D43" w:rsidRDefault="00037526" w:rsidP="00037526">
      <w:pPr>
        <w:spacing w:after="200"/>
        <w:rPr>
          <w:color w:val="auto"/>
        </w:rPr>
      </w:pPr>
      <w:r w:rsidRPr="006C6D43">
        <w:rPr>
          <w:color w:val="auto"/>
        </w:rPr>
        <w:t xml:space="preserve">Instead, a de-identified data file of all responses has been provided to </w:t>
      </w:r>
      <w:r w:rsidR="00037E99" w:rsidRPr="006C6D43">
        <w:rPr>
          <w:color w:val="auto"/>
        </w:rPr>
        <w:t>the VEC</w:t>
      </w:r>
      <w:r w:rsidRPr="006C6D43">
        <w:rPr>
          <w:color w:val="auto"/>
        </w:rPr>
        <w:t xml:space="preserve"> for review. </w:t>
      </w:r>
    </w:p>
    <w:p w14:paraId="5B94A090" w14:textId="77777777" w:rsidR="00037526" w:rsidRPr="006C6D43" w:rsidRDefault="00037526" w:rsidP="00037526">
      <w:pPr>
        <w:spacing w:after="200"/>
        <w:rPr>
          <w:color w:val="auto"/>
        </w:rPr>
      </w:pPr>
      <w:r w:rsidRPr="006C6D43">
        <w:rPr>
          <w:color w:val="auto"/>
        </w:rPr>
        <w:br w:type="page"/>
      </w:r>
    </w:p>
    <w:p w14:paraId="6FE08C5A" w14:textId="3EC916E8" w:rsidR="00037526" w:rsidRPr="006C6D43" w:rsidRDefault="00D148C2" w:rsidP="004B58E7">
      <w:pPr>
        <w:pStyle w:val="Heading1"/>
        <w:rPr>
          <w:color w:val="auto"/>
        </w:rPr>
      </w:pPr>
      <w:bookmarkStart w:id="256" w:name="_Toc128056405"/>
      <w:bookmarkStart w:id="257" w:name="_Toc142294178"/>
      <w:r w:rsidRPr="006C6D43">
        <w:rPr>
          <w:color w:val="auto"/>
        </w:rPr>
        <w:t xml:space="preserve">Findings for </w:t>
      </w:r>
      <w:bookmarkEnd w:id="256"/>
      <w:r w:rsidR="004B58E7" w:rsidRPr="006C6D43">
        <w:rPr>
          <w:color w:val="auto"/>
        </w:rPr>
        <w:t>party representatives</w:t>
      </w:r>
      <w:bookmarkEnd w:id="257"/>
    </w:p>
    <w:p w14:paraId="2F6EB58D" w14:textId="5607C22F" w:rsidR="00713EFC" w:rsidRPr="006C6D43" w:rsidRDefault="004B58E7" w:rsidP="00713EFC">
      <w:pPr>
        <w:rPr>
          <w:color w:val="auto"/>
        </w:rPr>
      </w:pPr>
      <w:r w:rsidRPr="006C6D43">
        <w:rPr>
          <w:color w:val="auto"/>
        </w:rPr>
        <w:t>As was the case for quotations provided for candidates, all quotes cited for party representatives</w:t>
      </w:r>
      <w:r w:rsidR="00FF6507" w:rsidRPr="006C6D43">
        <w:rPr>
          <w:color w:val="auto"/>
        </w:rPr>
        <w:t xml:space="preserve"> are provided verbatim</w:t>
      </w:r>
      <w:r w:rsidR="004A5FCA" w:rsidRPr="006C6D43">
        <w:rPr>
          <w:color w:val="auto"/>
        </w:rPr>
        <w:t xml:space="preserve">. </w:t>
      </w:r>
      <w:r w:rsidR="00FF6507" w:rsidRPr="006C6D43">
        <w:rPr>
          <w:color w:val="auto"/>
        </w:rPr>
        <w:t xml:space="preserve">The opinions expressed </w:t>
      </w:r>
      <w:r w:rsidR="002434A7" w:rsidRPr="006C6D43">
        <w:rPr>
          <w:color w:val="auto"/>
        </w:rPr>
        <w:t xml:space="preserve">in this chapter </w:t>
      </w:r>
      <w:r w:rsidR="00FF6507" w:rsidRPr="006C6D43">
        <w:rPr>
          <w:color w:val="auto"/>
        </w:rPr>
        <w:t xml:space="preserve">are solely </w:t>
      </w:r>
      <w:r w:rsidR="002434A7" w:rsidRPr="006C6D43">
        <w:rPr>
          <w:color w:val="auto"/>
        </w:rPr>
        <w:t>those</w:t>
      </w:r>
      <w:r w:rsidR="00FF6507" w:rsidRPr="006C6D43">
        <w:rPr>
          <w:color w:val="auto"/>
        </w:rPr>
        <w:t xml:space="preserve"> of the party representative who provided the quote</w:t>
      </w:r>
      <w:r w:rsidR="004A5FCA" w:rsidRPr="006C6D43">
        <w:rPr>
          <w:color w:val="auto"/>
        </w:rPr>
        <w:t xml:space="preserve">. </w:t>
      </w:r>
      <w:r w:rsidR="00FF6507" w:rsidRPr="006C6D43">
        <w:rPr>
          <w:color w:val="auto"/>
        </w:rPr>
        <w:t>The accuracy of any information provided by party representatives has not been verified by Kantar Public</w:t>
      </w:r>
      <w:r w:rsidR="004A5FCA" w:rsidRPr="006C6D43">
        <w:rPr>
          <w:color w:val="auto"/>
        </w:rPr>
        <w:t xml:space="preserve">. </w:t>
      </w:r>
    </w:p>
    <w:p w14:paraId="147542F2" w14:textId="77777777" w:rsidR="00037526" w:rsidRPr="006C6D43" w:rsidRDefault="00037526" w:rsidP="00037526">
      <w:pPr>
        <w:pStyle w:val="Heading2"/>
        <w:rPr>
          <w:color w:val="auto"/>
        </w:rPr>
      </w:pPr>
      <w:bookmarkStart w:id="258" w:name="_Toc128056406"/>
      <w:bookmarkStart w:id="259" w:name="_Toc142294179"/>
      <w:r w:rsidRPr="006C6D43">
        <w:rPr>
          <w:color w:val="auto"/>
        </w:rPr>
        <w:t>Overall satisfaction</w:t>
      </w:r>
      <w:bookmarkEnd w:id="258"/>
      <w:bookmarkEnd w:id="259"/>
    </w:p>
    <w:p w14:paraId="71960744" w14:textId="6BC22CF5" w:rsidR="00037526" w:rsidRPr="006C6D43" w:rsidRDefault="00037526" w:rsidP="00037526">
      <w:pPr>
        <w:rPr>
          <w:color w:val="auto"/>
        </w:rPr>
      </w:pPr>
      <w:r w:rsidRPr="006C6D43">
        <w:rPr>
          <w:color w:val="auto"/>
        </w:rPr>
        <w:t xml:space="preserve">At the conclusion of each interview, party representatives were asked to </w:t>
      </w:r>
      <w:r w:rsidR="000C0298" w:rsidRPr="006C6D43">
        <w:rPr>
          <w:color w:val="auto"/>
        </w:rPr>
        <w:t xml:space="preserve">rank </w:t>
      </w:r>
      <w:r w:rsidR="00037E99" w:rsidRPr="006C6D43">
        <w:rPr>
          <w:color w:val="auto"/>
        </w:rPr>
        <w:t>the VEC</w:t>
      </w:r>
      <w:r w:rsidRPr="006C6D43">
        <w:rPr>
          <w:color w:val="auto"/>
        </w:rPr>
        <w:t>’s performance at the 2022 state election on a scale of one to ten. Responses were generally very positive and ranged</w:t>
      </w:r>
      <w:r w:rsidR="00297828" w:rsidRPr="006C6D43">
        <w:rPr>
          <w:color w:val="auto"/>
        </w:rPr>
        <w:t xml:space="preserve"> from</w:t>
      </w:r>
      <w:r w:rsidRPr="006C6D43">
        <w:rPr>
          <w:color w:val="auto"/>
        </w:rPr>
        <w:t xml:space="preserve"> 7-9</w:t>
      </w:r>
      <w:r w:rsidRPr="006C6D43">
        <w:rPr>
          <w:rStyle w:val="FootnoteReference"/>
          <w:color w:val="auto"/>
        </w:rPr>
        <w:footnoteReference w:id="7"/>
      </w:r>
      <w:r w:rsidRPr="006C6D43">
        <w:rPr>
          <w:color w:val="auto"/>
        </w:rPr>
        <w:t xml:space="preserve">. </w:t>
      </w:r>
    </w:p>
    <w:p w14:paraId="23A1B53D"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1DCCE694" wp14:editId="58B68425">
                <wp:extent cx="177614" cy="177614"/>
                <wp:effectExtent l="0" t="0" r="0" b="0"/>
                <wp:docPr id="650" name="Oval 650"/>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2E6C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CCE694" id="Oval 650" o:spid="_x0000_s1235"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PKgAIAAGUFAAAOAAAAZHJzL2Uyb0RvYy54bWysVEtvEzEQviPxHyzf6SYF2hJ1U0UpRUgV&#10;rWhRz47XzlryeszYyW749Yy9jwCtOCBycMaeb7557MxcXnWNZXuFwYAr+fxkxplyEirjtiX/9njz&#10;5oKzEIWrhAWnSn5QgV8tX7+6bP1CnUINtlLIiMSFRetLXsfoF0URZK0aEU7AK0dKDdiISFfcFhWK&#10;ltgbW5zOZmdFC1h5BKlCoNfrXsmXmV9rJeOd1kFFZktOscV8Yj436SyWl2KxReFrI4cwxD9E0Qjj&#10;yOlEdS2iYDs0z6gaIxEC6HgioSlAayNVzoGymc/+yOahFl7lXKg4wU9lCv+PVn7ZP/h7pDK0PiwC&#10;iSmLTmOT/ik+1uViHaZiqS4ySY/z8/Oz+TvOJKkGmViKo7HHED8paFgSSq6sNT6kdMRC7G9D7NEj&#10;Kj0HsKa6MdbmC243a4tsL9Kn+/h2dbZOX4sc/AazLoEdJLNenV6KYzZZigerEs66r0ozU1H8pzmS&#10;3Ghq8iOkVC7Oe1UtKtW7fz+j3+g9tWayyLFkwsSsyf/EPRCMyJ5k5O6jHPDJVOU+nYxnfwusN54s&#10;smdwcTJujAN8icBSVoPnHj8WqS9NqlLsNh3Vhj7nh4uETW8bqA73yBD6yQle3hj6nLcixHuBNCo0&#10;VDT+8Y4ObaEtOQwSZzXgj5feE546mLSctTR6JQ/fdwIVZ/azo95OczoKOAqbUXC7Zg3UEnNaLF5m&#10;kQww2lHUCM0TbYVV8kIq4ST5KrmMOF7WsV8BtFekWq0yjObRi3jrHrxM5KmyqTcfuyeBfujhSM3/&#10;BcaxfNbHPTZZOljtImiTm/xYx6HmNMu5eYa9k5bFr/eMOm7H5U8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52lzyoACAABlBQAA&#10;DgAAAAAAAAAAAAAAAAAuAgAAZHJzL2Uyb0RvYy54bWxQSwECLQAUAAYACAAAACEAJ5wGUNgAAAAD&#10;AQAADwAAAAAAAAAAAAAAAADaBAAAZHJzL2Rvd25yZXYueG1sUEsFBgAAAAAEAAQA8wAAAN8FAAAA&#10;AA==&#10;" fillcolor="#0e3a6c" stroked="f" strokeweight="2pt">
                <v:textbox inset="0,0,0,0">
                  <w:txbxContent>
                    <w:p w14:paraId="7E22E6C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txbxContent>
                </v:textbox>
                <w10:anchorlock/>
              </v:oval>
            </w:pict>
          </mc:Fallback>
        </mc:AlternateContent>
      </w:r>
      <w:r w:rsidRPr="006C6D43">
        <w:rPr>
          <w:color w:val="auto"/>
        </w:rPr>
        <w:t xml:space="preserve"> </w:t>
      </w:r>
      <w:r w:rsidRPr="006C6D43">
        <w:rPr>
          <w:color w:val="auto"/>
        </w:rPr>
        <w:tab/>
        <w:t>7/10 – I think generally we should be very proud of the work of electoral commissions in our country, we have some of the best franchised and active voting in the world. And we don’t encounter anywhere near the issues and challenges of other countries or states in Australia. (Large, established.)</w:t>
      </w:r>
      <w:r w:rsidRPr="006C6D43">
        <w:rPr>
          <w:rStyle w:val="FootnoteReference"/>
          <w:color w:val="auto"/>
        </w:rPr>
        <w:footnoteReference w:id="8"/>
      </w:r>
    </w:p>
    <w:p w14:paraId="0DB2B09E" w14:textId="086E9618" w:rsidR="00037526" w:rsidRPr="006C6D43" w:rsidRDefault="00037526" w:rsidP="00744F47">
      <w:pPr>
        <w:pStyle w:val="Quote"/>
        <w:rPr>
          <w:color w:val="auto"/>
        </w:rPr>
      </w:pPr>
      <w:r w:rsidRPr="006C6D43">
        <w:rPr>
          <w:noProof/>
          <w:color w:val="auto"/>
        </w:rPr>
        <mc:AlternateContent>
          <mc:Choice Requires="wps">
            <w:drawing>
              <wp:inline distT="0" distB="0" distL="0" distR="0" wp14:anchorId="6CF86B1C" wp14:editId="1132120D">
                <wp:extent cx="177614" cy="177614"/>
                <wp:effectExtent l="0" t="0" r="0" b="0"/>
                <wp:docPr id="651" name="Oval 651"/>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1173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F86B1C" id="Oval 651" o:spid="_x0000_s1236"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1mggAIAAGUFAAAOAAAAZHJzL2Uyb0RvYy54bWysVEtvEzEQviPxHyzf6SYFWhp1U0UpRUgV&#10;rWhRz47XzlryeszYyW749Yy9jwCtOCBycMaeb7557MxcXnWNZXuFwYAr+fxkxplyEirjtiX/9njz&#10;5gNnIQpXCQtOlfygAr9avn512fqFOoUabKWQEYkLi9aXvI7RL4oiyFo1IpyAV46UGrARka64LSoU&#10;LbE3tjidzc6KFrDyCFKFQK/XvZIvM7/WSsY7rYOKzJacYov5xHxu0lksL8Vii8LXRg5hiH+IohHG&#10;kdOJ6lpEwXZonlE1RiIE0PFEQlOA1kaqnANlM5/9kc1DLbzKuVBxgp/KFP4frfyyf/D3SGVofVgE&#10;ElMWncYm/VN8rMvFOkzFUl1kkh7n5+dn83ecSVINMrEUR2OPIX5S0LAklFxZa3xI6YiF2N+G2KNH&#10;VHoOYE11Y6zNF9xu1hbZXqRP9/Ht6mydvhY5+A1mXQI7SGa9Or0Ux2yyFA9WJZx1X5VmpqL4T3Mk&#10;udHU5EdIqVyc96paVKp3/35Gv9F7as1kkWPJhIlZk/+JeyAYkT3JyN1HOeCTqcp9OhnP/hZYbzxZ&#10;ZM/g4mTcGAf4EoGlrAbPPX4sUl+aVKXYbTqqDX3Oi4uETW8bqA73yBD6yQle3hj6nLcixHuBNCo0&#10;VDT+8Y4ObaEtOQwSZzXgj5feE546mLSctTR6JQ/fdwIVZ/azo95OczoKOAqbUXC7Zg3UEnNaLF5m&#10;kQww2lHUCM0TbYVV8kIq4ST5KrmMOF7WsV8BtFekWq0yjObRi3jrHrxM5KmyqTcfuyeBfujhSM3/&#10;BcaxfNbHPTZZOljtImiTm/xYx6HmNMu5eYa9k5bFr/eMOm7H5U8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gtNZoIACAABlBQAA&#10;DgAAAAAAAAAAAAAAAAAuAgAAZHJzL2Uyb0RvYy54bWxQSwECLQAUAAYACAAAACEAJ5wGUNgAAAAD&#10;AQAADwAAAAAAAAAAAAAAAADaBAAAZHJzL2Rvd25yZXYueG1sUEsFBgAAAAAEAAQA8wAAAN8FAAAA&#10;AA==&#10;" fillcolor="#0e3a6c" stroked="f" strokeweight="2pt">
                <v:textbox inset="0,0,0,0">
                  <w:txbxContent>
                    <w:p w14:paraId="3F11173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txbxContent>
                </v:textbox>
                <w10:anchorlock/>
              </v:oval>
            </w:pict>
          </mc:Fallback>
        </mc:AlternateContent>
      </w:r>
      <w:r w:rsidRPr="006C6D43">
        <w:rPr>
          <w:color w:val="auto"/>
        </w:rPr>
        <w:t xml:space="preserve"> </w:t>
      </w:r>
      <w:r w:rsidRPr="006C6D43">
        <w:rPr>
          <w:color w:val="auto"/>
        </w:rPr>
        <w:tab/>
        <w:t xml:space="preserve">8/10. The 2 they didn’t get had nothing to do with </w:t>
      </w:r>
      <w:r w:rsidR="00C346B8" w:rsidRPr="006C6D43">
        <w:rPr>
          <w:color w:val="auto"/>
        </w:rPr>
        <w:t>VEC</w:t>
      </w:r>
      <w:r w:rsidRPr="006C6D43">
        <w:rPr>
          <w:color w:val="auto"/>
        </w:rPr>
        <w:t xml:space="preserve"> staff, and it has to more to do with the service. </w:t>
      </w:r>
      <w:r w:rsidR="00C346B8" w:rsidRPr="006C6D43">
        <w:rPr>
          <w:color w:val="auto"/>
        </w:rPr>
        <w:t>The VEC</w:t>
      </w:r>
      <w:r w:rsidRPr="006C6D43">
        <w:rPr>
          <w:color w:val="auto"/>
        </w:rPr>
        <w:t xml:space="preserve"> were good with dealing with problem parties and their member. (Small, established.)</w:t>
      </w:r>
    </w:p>
    <w:p w14:paraId="1B2E4D81"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48EB4062" wp14:editId="0411CA45">
                <wp:extent cx="177614" cy="177614"/>
                <wp:effectExtent l="0" t="0" r="0" b="0"/>
                <wp:docPr id="652" name="Oval 652"/>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5B64F"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F3FF67A"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EB4062" id="Oval 652" o:spid="_x0000_s1237"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FzfgIAAGUFAAAOAAAAZHJzL2Uyb0RvYy54bWysVMFu2zAMvQ/YPwi6r066rR2COkWQrsOA&#10;oi3aDj0rshQbkEWNUmJnXz9Ksp1tLXYYloNCieQj+Uzy4rJvDdsr9A3Yks9PZpwpK6Fq7Lbk356u&#10;333izAdhK2HAqpIflOeXy7dvLjq3UKdQg6kUMgKxftG5ktchuEVReFmrVvgTcMqSUgO2ItAVt0WF&#10;oiP01hSns9lZ0QFWDkEq7+n1Kiv5MuFrrWS409qrwEzJKbeQTkznJp7F8kIstihc3cghDfEPWbSi&#10;sRR0groSQbAdNi+g2kYieNDhREJbgNaNVKkGqmY++6Oax1o4lWohcrybaPL/D1be7h/dPRINnfML&#10;T2KsotfYxn/Kj/WJrMNEluoDk/Q4Pz8/m3/gTJJqkAmlODo79OGLgpZFoeTKmMb5WI5YiP2ND9l6&#10;tIrPHkxTXTfGpAtuN2uDbC/ip/v8fnW2jl+LAvxmZmw0thDdsjq+FMdqkhQORkU7Yx+UZk1F+Z+m&#10;TFKjqSmOkFLZMM+qWlQqh/84o98YPbZm9Ei5JMCIrCn+hD0AjJYZZMTOWQ720VWlPp2cZ39LLDtP&#10;Hiky2DA5t40FfA3AUFVD5Gw/kpSpiSyFftMTN0RNLja+baA63CNDyJPjnbxu6HPeCB/uBdKo0FDR&#10;+Ic7OrSBruQwSJzVgD9ee4/21MGk5ayj0Su5/74TqDgzXy31dpzTUcBR2IyC3bVroJaY02JxMonk&#10;gMGMokZon2krrGIUUgkrKVbJZcDxsg55BdBekWq1SmY0j06EG/voZASPzMbefOqfBbqhhwM1/y2M&#10;Y/mij7Nt9LSw2gXQTWryI48D5zTLqXmGvROXxa/3ZHXcjsufAA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OcF0XN+AgAAZQUAAA4A&#10;AAAAAAAAAAAAAAAALgIAAGRycy9lMm9Eb2MueG1sUEsBAi0AFAAGAAgAAAAhACecBlDYAAAAAwEA&#10;AA8AAAAAAAAAAAAAAAAA2AQAAGRycy9kb3ducmV2LnhtbFBLBQYAAAAABAAEAPMAAADdBQAAAAA=&#10;" fillcolor="#0e3a6c" stroked="f" strokeweight="2pt">
                <v:textbox inset="0,0,0,0">
                  <w:txbxContent>
                    <w:p w14:paraId="6C55B64F"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F3FF67A"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9/10. Only because ten is the invisible unicorn. No problems with it at all. (Small, established.)</w:t>
      </w:r>
    </w:p>
    <w:p w14:paraId="5A6018DD" w14:textId="083C0602" w:rsidR="00037526" w:rsidRPr="006C6D43" w:rsidRDefault="00037526" w:rsidP="00744F47">
      <w:pPr>
        <w:pStyle w:val="Quote"/>
        <w:rPr>
          <w:color w:val="auto"/>
        </w:rPr>
      </w:pPr>
      <w:r w:rsidRPr="006C6D43">
        <w:rPr>
          <w:noProof/>
          <w:color w:val="auto"/>
        </w:rPr>
        <mc:AlternateContent>
          <mc:Choice Requires="wps">
            <w:drawing>
              <wp:inline distT="0" distB="0" distL="0" distR="0" wp14:anchorId="3989644D" wp14:editId="66D9B064">
                <wp:extent cx="177614" cy="177614"/>
                <wp:effectExtent l="0" t="0" r="0" b="0"/>
                <wp:docPr id="653" name="Oval 653"/>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10F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D69105F"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989644D" id="Oval 653" o:spid="_x0000_s1238"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ZfgIAAGUFAAAOAAAAZHJzL2Uyb0RvYy54bWysVN9vEzEMfkfif4jyzu46YEPVrlPVMYQ0&#10;bdM2tOc0l/Qi5eLgpL2Wvx4n96PAJh4QfUid2P5sf2f74nLfWrZTGAy4is9OSs6Uk1Abt6n4t6fr&#10;d584C1G4WlhwquIHFfjl4u2bi87P1Sk0YGuFjEBcmHe+4k2Mfl4UQTaqFeEEvHKk1ICtiHTFTVGj&#10;6Ai9tcVpWZ4VHWDtEaQKgV6veiVfZHytlYx3WgcVma045Rbziflcp7NYXIj5BoVvjBzSEP+QRSuM&#10;o6AT1JWIgm3RvIBqjUQIoOOJhLYArY1UuQaqZlb+Uc1jI7zKtRA5wU80hf8HK293j/4eiYbOh3kg&#10;MVWx19imf8qP7TNZh4kstY9M0uPs/Pxs9oEzSapBJpTi6OwxxC8KWpaEiitrjQ+pHDEXu5sQe+vR&#10;Kj0HsKa+NtbmC27WK4tsJ9Kn+/x+ebZKX4sC/GZmXTJ2kNx6dXopjtVkKR6sSnbWPSjNTE35n+ZM&#10;cqOpKY6QUrk461WNqFUf/mNJvzF6as3kkXPJgAlZU/wJewAYLXuQEbvPcrBPrir36eRc/i2x3nny&#10;yJHBxcm5NQ7wNQBLVQ2Re/uRpJ6axFLcr/fEDVFTZtv0tob6cI8MoZ+c4OW1oc95I0K8F0ijQkNF&#10;4x/v6NAWuorDIHHWAP547T3ZUweTlrOORq/i4ftWoOLMfnXU22lORwFHYT0KbtuugFpiRovFyyyS&#10;A0Y7ihqhfaatsExRSCWcpFgVlxHHyyr2K4D2ilTLZTajefQi3rhHLxN4Yjb15tP+WaAfejhS89/C&#10;OJYv+ri3TZ4OltsI2uQmP/I4cE6znJtn2DtpWfx6z1bH7bj4CQ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IK/+xl+AgAAZQUAAA4A&#10;AAAAAAAAAAAAAAAALgIAAGRycy9lMm9Eb2MueG1sUEsBAi0AFAAGAAgAAAAhACecBlDYAAAAAwEA&#10;AA8AAAAAAAAAAAAAAAAA2AQAAGRycy9kb3ducmV2LnhtbFBLBQYAAAAABAAEAPMAAADdBQAAAAA=&#10;" fillcolor="#0e3a6c" stroked="f" strokeweight="2pt">
                <v:textbox inset="0,0,0,0">
                  <w:txbxContent>
                    <w:p w14:paraId="6DFA10F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D69105F"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8/10. The way that </w:t>
      </w:r>
      <w:r w:rsidR="00C346B8" w:rsidRPr="006C6D43">
        <w:rPr>
          <w:color w:val="auto"/>
        </w:rPr>
        <w:t>VEC</w:t>
      </w:r>
      <w:r w:rsidRPr="006C6D43">
        <w:rPr>
          <w:color w:val="auto"/>
        </w:rPr>
        <w:t xml:space="preserve"> interacted with </w:t>
      </w:r>
      <w:r w:rsidR="004B1C6F" w:rsidRPr="006C6D43">
        <w:rPr>
          <w:color w:val="auto"/>
        </w:rPr>
        <w:t>me,</w:t>
      </w:r>
      <w:r w:rsidRPr="006C6D43">
        <w:rPr>
          <w:color w:val="auto"/>
        </w:rPr>
        <w:t xml:space="preserve"> and my party admin was professional, clearly explained processes, if there was a </w:t>
      </w:r>
      <w:r w:rsidR="00F46162" w:rsidRPr="006C6D43">
        <w:rPr>
          <w:color w:val="auto"/>
        </w:rPr>
        <w:t>problem,</w:t>
      </w:r>
      <w:r w:rsidRPr="006C6D43">
        <w:rPr>
          <w:color w:val="auto"/>
        </w:rPr>
        <w:t xml:space="preserve"> we got that resolved quickly. (Small, new.)</w:t>
      </w:r>
    </w:p>
    <w:p w14:paraId="33A6CFAC" w14:textId="77882B9E" w:rsidR="00037526" w:rsidRPr="006C6D43" w:rsidRDefault="00037526" w:rsidP="00744F47">
      <w:pPr>
        <w:pStyle w:val="Quote"/>
        <w:rPr>
          <w:color w:val="auto"/>
        </w:rPr>
      </w:pPr>
      <w:r w:rsidRPr="006C6D43">
        <w:rPr>
          <w:noProof/>
          <w:color w:val="auto"/>
        </w:rPr>
        <mc:AlternateContent>
          <mc:Choice Requires="wps">
            <w:drawing>
              <wp:inline distT="0" distB="0" distL="0" distR="0" wp14:anchorId="4850E50A" wp14:editId="626F7C02">
                <wp:extent cx="177614" cy="177614"/>
                <wp:effectExtent l="0" t="0" r="0" b="0"/>
                <wp:docPr id="654" name="Oval 654"/>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3AFC5"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70ACFF1"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50E50A" id="Oval 654" o:spid="_x0000_s1239"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SnfwIAAGUFAAAOAAAAZHJzL2Uyb0RvYy54bWysVN9vEzEMfkfif4jyzu5aYKBq16nqGEKa&#10;tokN7TnNJb1IuTgkaa/lr8fO/SiwiQdEH1Intj/b39m+uDy0lu1ViAZcxWdnJWfKSaiN21b82+P1&#10;m4+cxSRcLSw4VfGjivxy+frVRecXag4N2FoFhiAuLjpf8SYlvyiKKBvVingGXjlUagitSHgN26IO&#10;okP01hbzsjwvOgi1DyBVjPh61Sv5MuNrrWS60zqqxGzFMbeUz5DPDZ3F8kIstkH4xsghDfEPWbTC&#10;OAw6QV2JJNgumGdQrZEBIuh0JqEtQGsjVa4Bq5mVf1Tz0Aivci1ITvQTTfH/wcrb/YO/D0hD5+Mi&#10;okhVHHRo6R/zY4dM1nEiSx0Sk/g4+/DhfPaOM4mqQUaU4uTsQ0yfFbSMhIora42PVI5YiP1NTL31&#10;aEXPEaypr421+RK2m7UNbC/o0316uzpf09fCAL+ZWUfGDsitV9NLcaomS+loFdlZ91VpZmrMf54z&#10;yY2mpjhCSuXSrFc1olZ9+Pcl/sbo1JrkkXPJgISsMf6EPQCMlj3IiN1nOdiTq8p9OjmXf0usd548&#10;cmRwaXJujYPwEoDFqobIvf1IUk8NsZQOmwNyg9SUc7Kltw3Ux/vAAvSTE728Nvg5b0RM9yLgqOBQ&#10;4finOzy0ha7iMEicNRB+vPRO9tjBqOWsw9GrePy+E0FxZr847G2a01EIo7AZBbdr14AtMcPF4mUW&#10;0SEkO4o6QPuEW2FFUVAlnMRYFZcpjJd16lcA7hWpVqtshvPoRbpxD14SODFLvfl4eBLBDz2csPlv&#10;YRzLZ33c25Kng9UugTa5yU88DpzjLOfmGfYOLYtf79nqtB2XPwE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tcYSnfwIAAGUFAAAO&#10;AAAAAAAAAAAAAAAAAC4CAABkcnMvZTJvRG9jLnhtbFBLAQItABQABgAIAAAAIQAnnAZQ2AAAAAMB&#10;AAAPAAAAAAAAAAAAAAAAANkEAABkcnMvZG93bnJldi54bWxQSwUGAAAAAAQABADzAAAA3gUAAAAA&#10;" fillcolor="#0e3a6c" stroked="f" strokeweight="2pt">
                <v:textbox inset="0,0,0,0">
                  <w:txbxContent>
                    <w:p w14:paraId="1FD3AFC5"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70ACFF1"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9/10. Very positive. They’ve </w:t>
      </w:r>
      <w:r w:rsidR="004B1C6F" w:rsidRPr="006C6D43">
        <w:rPr>
          <w:color w:val="auto"/>
        </w:rPr>
        <w:t>delivered</w:t>
      </w:r>
      <w:r w:rsidRPr="006C6D43">
        <w:rPr>
          <w:color w:val="auto"/>
        </w:rPr>
        <w:t xml:space="preserve"> a good service, and very keen to help them through the process, and non-obstructionist. (Small, established.)</w:t>
      </w:r>
    </w:p>
    <w:p w14:paraId="2179B6DA" w14:textId="77777777" w:rsidR="00037526" w:rsidRPr="006C6D43" w:rsidRDefault="00037526" w:rsidP="00037526">
      <w:pPr>
        <w:pStyle w:val="Heading2"/>
        <w:rPr>
          <w:color w:val="auto"/>
        </w:rPr>
      </w:pPr>
      <w:bookmarkStart w:id="260" w:name="_Toc128056407"/>
      <w:bookmarkStart w:id="261" w:name="_Toc142294180"/>
      <w:r w:rsidRPr="006C6D43">
        <w:rPr>
          <w:color w:val="auto"/>
        </w:rPr>
        <w:t>Reputation and Trust</w:t>
      </w:r>
      <w:bookmarkEnd w:id="260"/>
      <w:bookmarkEnd w:id="261"/>
    </w:p>
    <w:p w14:paraId="556899F8" w14:textId="56E3B7B5" w:rsidR="00037526" w:rsidRPr="006C6D43" w:rsidRDefault="00037526" w:rsidP="00037526">
      <w:pPr>
        <w:rPr>
          <w:color w:val="auto"/>
        </w:rPr>
      </w:pPr>
      <w:r w:rsidRPr="006C6D43">
        <w:rPr>
          <w:color w:val="auto"/>
        </w:rPr>
        <w:t xml:space="preserve">All party representatives were asked to share their views of </w:t>
      </w:r>
      <w:r w:rsidR="00037E99" w:rsidRPr="006C6D43">
        <w:rPr>
          <w:color w:val="auto"/>
        </w:rPr>
        <w:t>the VEC</w:t>
      </w:r>
      <w:r w:rsidR="00870D68" w:rsidRPr="006C6D43">
        <w:rPr>
          <w:color w:val="auto"/>
        </w:rPr>
        <w:t>’s</w:t>
      </w:r>
      <w:r w:rsidRPr="006C6D43">
        <w:rPr>
          <w:color w:val="auto"/>
        </w:rPr>
        <w:t xml:space="preserve"> service delivery in terms of four key characteristics: impartiality, safety, community engagement and trustworthiness. Overall, party representatives viewed </w:t>
      </w:r>
      <w:r w:rsidR="00037E99" w:rsidRPr="006C6D43">
        <w:rPr>
          <w:color w:val="auto"/>
        </w:rPr>
        <w:t xml:space="preserve">the </w:t>
      </w:r>
      <w:r w:rsidR="00870D68" w:rsidRPr="006C6D43">
        <w:rPr>
          <w:color w:val="auto"/>
        </w:rPr>
        <w:t>VEC,</w:t>
      </w:r>
      <w:r w:rsidRPr="006C6D43">
        <w:rPr>
          <w:color w:val="auto"/>
        </w:rPr>
        <w:t xml:space="preserve"> and the services provided very favourably for each characteristic. </w:t>
      </w:r>
    </w:p>
    <w:p w14:paraId="28E79197" w14:textId="77777777" w:rsidR="00037526" w:rsidRPr="006C6D43" w:rsidRDefault="00037526" w:rsidP="00037526">
      <w:pPr>
        <w:pStyle w:val="Heading4"/>
        <w:rPr>
          <w:color w:val="auto"/>
        </w:rPr>
      </w:pPr>
      <w:r w:rsidRPr="006C6D43">
        <w:rPr>
          <w:color w:val="auto"/>
        </w:rPr>
        <w:t>Impartiality</w:t>
      </w:r>
    </w:p>
    <w:p w14:paraId="56C9272B" w14:textId="68124A9F" w:rsidR="00037526" w:rsidRPr="006C6D43" w:rsidRDefault="00037526" w:rsidP="00037526">
      <w:pPr>
        <w:rPr>
          <w:color w:val="auto"/>
        </w:rPr>
      </w:pPr>
      <w:r w:rsidRPr="006C6D43">
        <w:rPr>
          <w:color w:val="auto"/>
        </w:rPr>
        <w:t xml:space="preserve">With only one exception, none of the party representatives consulted for the research directly questioned or challenged </w:t>
      </w:r>
      <w:r w:rsidR="00037E99" w:rsidRPr="006C6D43">
        <w:rPr>
          <w:color w:val="auto"/>
        </w:rPr>
        <w:t>the VEC</w:t>
      </w:r>
      <w:r w:rsidRPr="006C6D43">
        <w:rPr>
          <w:color w:val="auto"/>
        </w:rPr>
        <w:t xml:space="preserve">’s impartiality in the delivery of the 2022 election. An inherent sense of trust in </w:t>
      </w:r>
      <w:r w:rsidR="00037E99" w:rsidRPr="006C6D43">
        <w:rPr>
          <w:color w:val="auto"/>
        </w:rPr>
        <w:t>the VEC</w:t>
      </w:r>
      <w:r w:rsidRPr="006C6D43">
        <w:rPr>
          <w:color w:val="auto"/>
        </w:rPr>
        <w:t xml:space="preserve">’s impartiality was evident for all party representatives. The only minor issues raised </w:t>
      </w:r>
      <w:r w:rsidR="00FF6507" w:rsidRPr="006C6D43">
        <w:rPr>
          <w:color w:val="auto"/>
        </w:rPr>
        <w:t>b</w:t>
      </w:r>
      <w:r w:rsidR="002434A7" w:rsidRPr="006C6D43">
        <w:rPr>
          <w:color w:val="auto"/>
        </w:rPr>
        <w:t xml:space="preserve">y party representatives </w:t>
      </w:r>
      <w:r w:rsidRPr="006C6D43">
        <w:rPr>
          <w:color w:val="auto"/>
        </w:rPr>
        <w:t xml:space="preserve">related to the conduct of </w:t>
      </w:r>
      <w:r w:rsidR="00037E99" w:rsidRPr="006C6D43">
        <w:rPr>
          <w:color w:val="auto"/>
        </w:rPr>
        <w:t>the VEC</w:t>
      </w:r>
      <w:r w:rsidRPr="006C6D43">
        <w:rPr>
          <w:color w:val="auto"/>
        </w:rPr>
        <w:t xml:space="preserve">’s representatives at voting centres. </w:t>
      </w:r>
    </w:p>
    <w:p w14:paraId="7DF08A3D"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9F54E96" wp14:editId="02D4C5FC">
                <wp:extent cx="177614" cy="177614"/>
                <wp:effectExtent l="0" t="0" r="0" b="0"/>
                <wp:docPr id="655" name="Oval 655"/>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562D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55D1A5D"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F54E96" id="Oval 655" o:spid="_x0000_s1240"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7NfwIAAGUFAAAOAAAAZHJzL2Uyb0RvYy54bWysVN9vEzEMfkfif4jyzu66wYaqXaeqYwhp&#10;2iY2tOc0l/Qi5eLgpL2Wvx4n96PAJh4QfUid2P5sf2f78mrfWrZTGAy4is9OSs6Uk1Abt6n4t6eb&#10;dx85C1G4WlhwquIHFfjV4u2by87P1Sk0YGuFjEBcmHe+4k2Mfl4UQTaqFeEEvHKk1ICtiHTFTVGj&#10;6Ai9tcVpWZ4XHWDtEaQKgV6veyVfZHytlYz3WgcVma045Rbziflcp7NYXIr5BoVvjBzSEP+QRSuM&#10;o6AT1LWIgm3RvIBqjUQIoOOJhLYArY1UuQaqZlb+Uc1jI7zKtRA5wU80hf8HK+92j/4BiYbOh3kg&#10;MVWx19imf8qP7TNZh4kstY9M0uPs4uJ89p4zSapBJpTi6OwxxM8KWpaEiitrjQ+pHDEXu9sQe+vR&#10;Kj0HsKa+MdbmC27WK4tsJ9Kn+3S2PF+lr0UBfjOzLhk7SG69Or0Ux2qyFA9WJTvrvirNTE35n+ZM&#10;cqOpKY6QUrk461WNqFUf/kNJvzF6as3kkXPJgAlZU/wJewAYLXuQEbvPcrBPrir36eRc/i2x3nny&#10;yJHBxcm5NQ7wNQBLVQ2Re/uRpJ6axFLcr/fEDVFTniXb9LaG+vCADKGfnODljaHPeStCfBBIo0JD&#10;ReMf7+nQFrqKwyBx1gD+eO092VMHk5azjkav4uH7VqDizH5x1NtpTkcBR2E9Cm7broBaYkaLxcss&#10;kgNGO4oaoX2mrbBMUUglnKRYFZcRx8sq9iuA9opUy2U2o3n0It66Ry8TeGI29ebT/lmgH3o4UvPf&#10;wTiWL/q4t02eDpbbCNrkJj/yOHBOs5ybZ9g7aV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Iy67NfwIAAGUFAAAO&#10;AAAAAAAAAAAAAAAAAC4CAABkcnMvZTJvRG9jLnhtbFBLAQItABQABgAIAAAAIQAnnAZQ2AAAAAMB&#10;AAAPAAAAAAAAAAAAAAAAANkEAABkcnMvZG93bnJldi54bWxQSwUGAAAAAAQABADzAAAA3gUAAAAA&#10;" fillcolor="#0e3a6c" stroked="f" strokeweight="2pt">
                <v:textbox inset="0,0,0,0">
                  <w:txbxContent>
                    <w:p w14:paraId="3F7562D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55D1A5D"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10/10 for their independence and integrity. (Large, established.)</w:t>
      </w:r>
    </w:p>
    <w:p w14:paraId="0FF43C66"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37BC00D5" wp14:editId="4278AC45">
                <wp:extent cx="177614" cy="177614"/>
                <wp:effectExtent l="0" t="0" r="0" b="0"/>
                <wp:docPr id="656" name="Oval 656"/>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2865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797ED59"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7BC00D5" id="Oval 656" o:spid="_x0000_s1241"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oAfwIAAGUFAAAOAAAAZHJzL2Uyb0RvYy54bWysVN9vEzEMfkfif4jyzu46xoaqXaeqYwhp&#10;2iY2tOc0l/Qi5eLgpL2Wvx4n96PAJh4QfUid2P5sf2f78mrfWrZTGAy4is9OSs6Uk1Abt6n4t6eb&#10;dx85C1G4WlhwquIHFfjV4u2by87P1Sk0YGuFjEBcmHe+4k2Mfl4UQTaqFeEEvHKk1ICtiHTFTVGj&#10;6Ai9tcVpWZ4XHWDtEaQKgV6veyVfZHytlYz3WgcVma045Rbziflcp7NYXIr5BoVvjBzSEP+QRSuM&#10;o6AT1LWIgm3RvIBqjUQIoOOJhLYArY1UuQaqZlb+Uc1jI7zKtRA5wU80hf8HK+92j/4BiYbOh3kg&#10;MVWx19imf8qP7TNZh4kstY9M0uPs4uJ8dsaZJNUgE0pxdPYY4mcFLUtCxZW1xodUjpiL3W2IvfVo&#10;lZ4DWFPfGGvzBTfrlUW2E+nTfXq/PF+lr0UBfjOzLhk7SG69Or0Ux2qyFA9WJTvrvirNTE35n+ZM&#10;cqOpKY6QUrk461WNqFUf/kNJvzF6as3kkXPJgAlZU/wJewAYLXuQEbvPcrBPrir36eRc/i2x3nny&#10;yJHBxcm5NQ7wNQBLVQ2Re/uRpJ6axFLcr/fEDVFTniXb9LaG+vCADKGfnODljaHPeStCfBBIo0JD&#10;ReMf7+nQFrqKwyBx1gD+eO092VMHk5azjkav4uH7VqDizH5x1NtpTkcBR2E9Cm7broBaYkaLxcss&#10;kgNGO4oaoX2mrbBMUUglnKRYFZcRx8sq9iuA9opUy2U2o3n0It66Ry8TeGI29ebT/lmgH3o4UvPf&#10;wTiWL/q4t02eDpbbCNrkJj/yOHBOs5ybZ9g7aV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y6goAfwIAAGUFAAAO&#10;AAAAAAAAAAAAAAAAAC4CAABkcnMvZTJvRG9jLnhtbFBLAQItABQABgAIAAAAIQAnnAZQ2AAAAAMB&#10;AAAPAAAAAAAAAAAAAAAAANkEAABkcnMvZG93bnJldi54bWxQSwUGAAAAAAQABADzAAAA3gUAAAAA&#10;" fillcolor="#0e3a6c" stroked="f" strokeweight="2pt">
                <v:textbox inset="0,0,0,0">
                  <w:txbxContent>
                    <w:p w14:paraId="4F72865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797ED59"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It’s unquestionable. They treat everyone the same. Very equitable. (Small, established.)</w:t>
      </w:r>
    </w:p>
    <w:p w14:paraId="27BDE0CF" w14:textId="6DDBFE1D" w:rsidR="00037526" w:rsidRPr="006C6D43" w:rsidRDefault="00037526" w:rsidP="00744F47">
      <w:pPr>
        <w:pStyle w:val="Quote"/>
        <w:rPr>
          <w:color w:val="auto"/>
        </w:rPr>
      </w:pPr>
      <w:r w:rsidRPr="006C6D43">
        <w:rPr>
          <w:noProof/>
          <w:color w:val="auto"/>
        </w:rPr>
        <mc:AlternateContent>
          <mc:Choice Requires="wps">
            <w:drawing>
              <wp:inline distT="0" distB="0" distL="0" distR="0" wp14:anchorId="2A75A916" wp14:editId="7EE4788C">
                <wp:extent cx="177614" cy="177614"/>
                <wp:effectExtent l="0" t="0" r="0" b="0"/>
                <wp:docPr id="657" name="Oval 657"/>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00CD4"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FE906C4"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A75A916" id="Oval 657" o:spid="_x0000_s1242"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BqfwIAAGUFAAAOAAAAZHJzL2Uyb0RvYy54bWysVN9vEzEMfkfif4jyzu462IaqXaeqYwhp&#10;2iY2tOc0l/Qi5eLgpL2Wvx4n96PAJh4QfUid2P5sf2f78mrfWrZTGAy4is9OSs6Uk1Abt6n4t6eb&#10;dx85C1G4WlhwquIHFfjV4u2by87P1Sk0YGuFjEBcmHe+4k2Mfl4UQTaqFeEEvHKk1ICtiHTFTVGj&#10;6Ai9tcVpWZ4XHWDtEaQKgV6veyVfZHytlYz3WgcVma045Rbziflcp7NYXIr5BoVvjBzSEP+QRSuM&#10;o6AT1LWIgm3RvIBqjUQIoOOJhLYArY1UuQaqZlb+Uc1jI7zKtRA5wU80hf8HK+92j/4BiYbOh3kg&#10;MVWx19imf8qP7TNZh4kstY9M0uPs4uJ89oEzSapBJpTi6OwxxM8KWpaEiitrjQ+pHDEXu9sQe+vR&#10;Kj0HsKa+MdbmC27WK4tsJ9Kn+/R+eb5KX4sC/GZmXTJ2kNx6dXopjtVkKR6sSnbWfVWamZryP82Z&#10;5EZTUxwhpXJx1qsaUas+/FlJvzF6as3kkXPJgAlZU/wJewAYLXuQEbvPcrBPrir36eRc/i2x3nny&#10;yJHBxcm5NQ7wNQBLVQ2Re/uRpJ6axFLcr/fEDVFTniXb9LaG+vCADKGfnODljaHPeStCfBBIo0JD&#10;ReMf7+nQFrqKwyBx1gD+eO092VMHk5azjkav4uH7VqDizH5x1NtpTkcBR2E9Cm7broBaYkaLxcss&#10;kgNGO4oaoX2mrbBMUUglnKRYFZcRx8sq9iuA9opUy2U2o3n0It66Ry8TeGI29ebT/lmgH3o4UvPf&#10;wTiWL/q4t02eDpbbCNrkJj/yOHBOs5ybZ9g7aV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XUCBqfwIAAGUFAAAO&#10;AAAAAAAAAAAAAAAAAC4CAABkcnMvZTJvRG9jLnhtbFBLAQItABQABgAIAAAAIQAnnAZQ2AAAAAMB&#10;AAAPAAAAAAAAAAAAAAAAANkEAABkcnMvZG93bnJldi54bWxQSwUGAAAAAAQABADzAAAA3gUAAAAA&#10;" fillcolor="#0e3a6c" stroked="f" strokeweight="2pt">
                <v:textbox inset="0,0,0,0">
                  <w:txbxContent>
                    <w:p w14:paraId="3FB00CD4"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FE906C4"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Well overall – we think that </w:t>
      </w:r>
      <w:r w:rsidR="00037E99" w:rsidRPr="006C6D43">
        <w:rPr>
          <w:color w:val="auto"/>
        </w:rPr>
        <w:t>the VEC</w:t>
      </w:r>
      <w:r w:rsidRPr="006C6D43">
        <w:rPr>
          <w:color w:val="auto"/>
        </w:rPr>
        <w:t xml:space="preserve"> head office played that role actively, we did have some concerns with the local </w:t>
      </w:r>
      <w:r w:rsidR="00037E99" w:rsidRPr="006C6D43">
        <w:rPr>
          <w:color w:val="auto"/>
        </w:rPr>
        <w:t>the VEC</w:t>
      </w:r>
      <w:r w:rsidRPr="006C6D43">
        <w:rPr>
          <w:color w:val="auto"/>
        </w:rPr>
        <w:t xml:space="preserve"> officials, due to lack of training or just the large number of people. (Small, established.)</w:t>
      </w:r>
    </w:p>
    <w:p w14:paraId="3A66312D" w14:textId="2C6A24CB" w:rsidR="00037526" w:rsidRPr="006C6D43" w:rsidRDefault="00037526" w:rsidP="00037526">
      <w:pPr>
        <w:rPr>
          <w:color w:val="auto"/>
        </w:rPr>
      </w:pPr>
      <w:r w:rsidRPr="006C6D43">
        <w:rPr>
          <w:color w:val="auto"/>
        </w:rPr>
        <w:t xml:space="preserve">One minority opinion was noted. One party representative opined that </w:t>
      </w:r>
      <w:r w:rsidR="00037E99" w:rsidRPr="006C6D43">
        <w:rPr>
          <w:color w:val="auto"/>
        </w:rPr>
        <w:t>the VEC</w:t>
      </w:r>
      <w:r w:rsidRPr="006C6D43">
        <w:rPr>
          <w:color w:val="auto"/>
        </w:rPr>
        <w:t xml:space="preserve">’s staff were inherently biased due to regulations relating to union membership at </w:t>
      </w:r>
      <w:r w:rsidR="00037E99" w:rsidRPr="006C6D43">
        <w:rPr>
          <w:color w:val="auto"/>
        </w:rPr>
        <w:t>the VEC</w:t>
      </w:r>
      <w:r w:rsidRPr="006C6D43">
        <w:rPr>
          <w:color w:val="auto"/>
        </w:rPr>
        <w:t xml:space="preserve">. This party representative believed that these restrictions led to </w:t>
      </w:r>
      <w:r w:rsidR="00037E99" w:rsidRPr="006C6D43">
        <w:rPr>
          <w:color w:val="auto"/>
        </w:rPr>
        <w:t>the VEC</w:t>
      </w:r>
      <w:r w:rsidRPr="006C6D43">
        <w:rPr>
          <w:color w:val="auto"/>
        </w:rPr>
        <w:t xml:space="preserve"> favouring the left side of politics. </w:t>
      </w:r>
    </w:p>
    <w:p w14:paraId="7D796C3A" w14:textId="5D74EBB6" w:rsidR="00037526" w:rsidRPr="006C6D43" w:rsidRDefault="00037526" w:rsidP="00744F47">
      <w:pPr>
        <w:pStyle w:val="Quote"/>
        <w:rPr>
          <w:color w:val="auto"/>
        </w:rPr>
      </w:pPr>
      <w:r w:rsidRPr="006C6D43">
        <w:rPr>
          <w:noProof/>
          <w:color w:val="auto"/>
        </w:rPr>
        <mc:AlternateContent>
          <mc:Choice Requires="wps">
            <w:drawing>
              <wp:inline distT="0" distB="0" distL="0" distR="0" wp14:anchorId="1DF17E9C" wp14:editId="5492E1F0">
                <wp:extent cx="177614" cy="177614"/>
                <wp:effectExtent l="0" t="0" r="0" b="0"/>
                <wp:docPr id="658" name="Oval 658"/>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5F67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C9C0A1E"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F17E9C" id="Oval 658" o:spid="_x0000_s1243"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UfwIAAGUFAAAOAAAAZHJzL2Uyb0RvYy54bWysVN9vEzEMfkfif4jyzu46oKBq16nqGEKa&#10;tokN7TnNJb1IuTgkaa/lr8fO/SiwiQdEH1Intj/b39m+uDy0lu1ViAZcxWdnJWfKSaiN21b82+P1&#10;m4+cxSRcLSw4VfGjivxy+frVRecX6hwasLUKDEFcXHS+4k1KflEUUTaqFfEMvHKo1BBakfAatkUd&#10;RIforS3Oy3JedBBqH0CqGPH1qlfyZcbXWsl0p3VUidmKY24pnyGfGzqL5YVYbIPwjZFDGuIfsmiF&#10;cRh0groSSbBdMM+gWiMDRNDpTEJbgNZGqlwDVjMr/6jmoRFe5VqQnOgnmuL/g5W3+wd/H5CGzsdF&#10;RJGqOOjQ0j/mxw6ZrONEljokJvFx9uHDfPaOM4mqQUaU4uTsQ0yfFbSMhIora42PVI5YiP1NTL31&#10;aEXPEaypr421+RK2m7UNbC/o0316u5qv6WthgN/MrCNjB+TWq+mlOFWTpXS0iuys+6o0MzXmf54z&#10;yY2mpjhCSuXSrFc1olZ9+Pcl/sbo1JrkkXPJgISsMf6EPQCMlj3IiN1nOdiTq8p9OjmXf0usd548&#10;cmRwaXJujYPwEoDFqobIvf1IUk8NsZQOmwNyg9SUc7Kltw3Ux/vAAvSTE728Nvg5b0RM9yLgqOBQ&#10;4finOzy0ha7iMEicNRB+vPRO9tjBqOWsw9GrePy+E0FxZr847G2a01EIo7AZBbdr14AtMcPF4mUW&#10;0SEkO4o6QPuEW2FFUVAlnMRYFZcpjJd16lcA7hWpVqtshvPoRbpxD14SODFLvfl4eBLBDz2csPlv&#10;YRzLZ33c25Kng9UugTa5yU88DpzjLOfmGfYOLYtf79nqtB2XPwE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D4nl/UfwIAAGUFAAAO&#10;AAAAAAAAAAAAAAAAAC4CAABkcnMvZTJvRG9jLnhtbFBLAQItABQABgAIAAAAIQAnnAZQ2AAAAAMB&#10;AAAPAAAAAAAAAAAAAAAAANkEAABkcnMvZG93bnJldi54bWxQSwUGAAAAAAQABADzAAAA3gUAAAAA&#10;" fillcolor="#0e3a6c" stroked="f" strokeweight="2pt">
                <v:textbox inset="0,0,0,0">
                  <w:txbxContent>
                    <w:p w14:paraId="1315F67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C9C0A1E"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Firstly, the employment criteria from </w:t>
      </w:r>
      <w:r w:rsidR="00C346B8" w:rsidRPr="006C6D43">
        <w:rPr>
          <w:color w:val="auto"/>
        </w:rPr>
        <w:t>the VEC</w:t>
      </w:r>
      <w:r w:rsidRPr="006C6D43">
        <w:rPr>
          <w:color w:val="auto"/>
        </w:rPr>
        <w:t xml:space="preserve"> </w:t>
      </w:r>
      <w:r w:rsidR="00F46162" w:rsidRPr="006C6D43">
        <w:rPr>
          <w:color w:val="auto"/>
        </w:rPr>
        <w:t>were</w:t>
      </w:r>
      <w:r w:rsidRPr="006C6D43">
        <w:rPr>
          <w:color w:val="auto"/>
        </w:rPr>
        <w:t xml:space="preserve"> very biased and discriminatory because there were severe restrictions. But the restrictions don’t exclude union members who tend to have political affiliations, therefore parties who are aligned with right-wing politics are at a clear disadvantage because unions members were still allowed to be employed by </w:t>
      </w:r>
      <w:r w:rsidR="00037E99" w:rsidRPr="006C6D43">
        <w:rPr>
          <w:color w:val="auto"/>
        </w:rPr>
        <w:t>VEC</w:t>
      </w:r>
      <w:r w:rsidRPr="006C6D43">
        <w:rPr>
          <w:color w:val="auto"/>
        </w:rPr>
        <w:t xml:space="preserve">. Needs to be a more equitable </w:t>
      </w:r>
      <w:r w:rsidR="00037E99" w:rsidRPr="006C6D43">
        <w:rPr>
          <w:color w:val="auto"/>
        </w:rPr>
        <w:t>the VEC</w:t>
      </w:r>
      <w:r w:rsidRPr="006C6D43">
        <w:rPr>
          <w:color w:val="auto"/>
        </w:rPr>
        <w:t xml:space="preserve"> employment criteria. My trust for </w:t>
      </w:r>
      <w:r w:rsidR="00C346B8" w:rsidRPr="006C6D43">
        <w:rPr>
          <w:color w:val="auto"/>
        </w:rPr>
        <w:t>VEC</w:t>
      </w:r>
      <w:r w:rsidRPr="006C6D43">
        <w:rPr>
          <w:color w:val="auto"/>
        </w:rPr>
        <w:t xml:space="preserve"> is very low due to employment criteria and the process for the ballot draw isn’t transparent. (Small, new.)</w:t>
      </w:r>
    </w:p>
    <w:p w14:paraId="3639E7F4" w14:textId="77777777" w:rsidR="00037526" w:rsidRPr="006C6D43" w:rsidRDefault="00037526" w:rsidP="00037526">
      <w:pPr>
        <w:pStyle w:val="Heading4"/>
        <w:rPr>
          <w:color w:val="auto"/>
        </w:rPr>
      </w:pPr>
      <w:r w:rsidRPr="006C6D43">
        <w:rPr>
          <w:color w:val="auto"/>
        </w:rPr>
        <w:t>Safety</w:t>
      </w:r>
    </w:p>
    <w:p w14:paraId="66845148" w14:textId="16E7E5FD" w:rsidR="00037526" w:rsidRPr="006C6D43" w:rsidRDefault="00037526" w:rsidP="00037526">
      <w:pPr>
        <w:rPr>
          <w:color w:val="auto"/>
        </w:rPr>
      </w:pPr>
      <w:r w:rsidRPr="006C6D43">
        <w:rPr>
          <w:color w:val="auto"/>
        </w:rPr>
        <w:t xml:space="preserve">Party representatives were also generally positive in the efforts that </w:t>
      </w:r>
      <w:r w:rsidR="00037E99" w:rsidRPr="006C6D43">
        <w:rPr>
          <w:color w:val="auto"/>
        </w:rPr>
        <w:t>the VEC</w:t>
      </w:r>
      <w:r w:rsidRPr="006C6D43">
        <w:rPr>
          <w:color w:val="auto"/>
        </w:rPr>
        <w:t xml:space="preserve"> made to ensure a safe election. However, several issues were raised that </w:t>
      </w:r>
      <w:r w:rsidR="00037E99" w:rsidRPr="006C6D43">
        <w:rPr>
          <w:color w:val="auto"/>
        </w:rPr>
        <w:t>the VEC</w:t>
      </w:r>
      <w:r w:rsidRPr="006C6D43">
        <w:rPr>
          <w:color w:val="auto"/>
        </w:rPr>
        <w:t xml:space="preserve"> had to deal with. Primarily, these issues were thought to relate to an elevated level of conspiratorial and far-right extremism in 2022 compared with previous elections. </w:t>
      </w:r>
      <w:r w:rsidR="002E737D" w:rsidRPr="006C6D43">
        <w:rPr>
          <w:color w:val="auto"/>
        </w:rPr>
        <w:t>T</w:t>
      </w:r>
      <w:r w:rsidR="00037E99" w:rsidRPr="006C6D43">
        <w:rPr>
          <w:color w:val="auto"/>
        </w:rPr>
        <w:t>he VEC</w:t>
      </w:r>
      <w:r w:rsidRPr="006C6D43">
        <w:rPr>
          <w:color w:val="auto"/>
        </w:rPr>
        <w:t xml:space="preserve"> was seen to have addressed these issues, though some </w:t>
      </w:r>
      <w:r w:rsidR="002434A7" w:rsidRPr="006C6D43">
        <w:rPr>
          <w:color w:val="auto"/>
        </w:rPr>
        <w:t>believed</w:t>
      </w:r>
      <w:r w:rsidRPr="006C6D43">
        <w:rPr>
          <w:color w:val="auto"/>
        </w:rPr>
        <w:t xml:space="preserve"> more could have been done sooner. </w:t>
      </w:r>
    </w:p>
    <w:p w14:paraId="7D2F2898" w14:textId="79C626DE" w:rsidR="00037526" w:rsidRPr="006C6D43" w:rsidRDefault="00037526" w:rsidP="00744F47">
      <w:pPr>
        <w:pStyle w:val="Quote"/>
        <w:rPr>
          <w:color w:val="auto"/>
        </w:rPr>
      </w:pPr>
      <w:r w:rsidRPr="006C6D43">
        <w:rPr>
          <w:noProof/>
          <w:color w:val="auto"/>
        </w:rPr>
        <mc:AlternateContent>
          <mc:Choice Requires="wps">
            <w:drawing>
              <wp:inline distT="0" distB="0" distL="0" distR="0" wp14:anchorId="21F2A807" wp14:editId="7524E756">
                <wp:extent cx="177614" cy="177614"/>
                <wp:effectExtent l="0" t="0" r="0" b="0"/>
                <wp:docPr id="659" name="Oval 659"/>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293E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F0FD031"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F2A807" id="Oval 659" o:spid="_x0000_s1244"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W+fwIAAGUFAAAOAAAAZHJzL2Uyb0RvYy54bWysVN9vEzEMfkfif4jyzu46YEPVrlPVMYQ0&#10;bdM2tOc0l/Qi5eKQpL2Wvx4796PAJh4QfUid2P5sf2f74nLfWrZTIRpwFZ+dlJwpJ6E2blPxb0/X&#10;7z5xFpNwtbDgVMUPKvLLxds3F52fq1NowNYqMARxcd75ijcp+XlRRNmoVsQT8MqhUkNoRcJr2BR1&#10;EB2it7Y4LcuzooNQ+wBSxYivV72SLzK+1kqmO62jSsxWHHNL+Qz5XNNZLC7EfBOEb4wc0hD/kEUr&#10;jMOgE9SVSIJtg3kB1RoZIIJOJxLaArQ2UuUasJpZ+Uc1j43wKteC5EQ/0RT/H6y83T36+4A0dD7O&#10;I4pUxV6Hlv4xP7bPZB0mstQ+MYmPs/Pzs9kHziSqBhlRiqOzDzF9UdAyEiqurDU+UjliLnY3MfXW&#10;oxU9R7CmvjbW5kvYrFc2sJ2gT/f5/fJsRV8LA/xmZh0ZOyC3Xk0vxbGaLKWDVWRn3YPSzNSY/2nO&#10;JDeamuIIKZVLs17ViFr14T+W+BujU2uSR84lAxKyxvgT9gAwWvYgI3af5WBPrir36eRc/i2x3nny&#10;yJHBpcm5NQ7CawAWqxoi9/YjST01xFLar/fIDVJTnpMtva2hPtwHFqCfnOjltcHPeSNiuhcBRwWH&#10;Csc/3eGhLXQVh0HirIHw47V3sscORi1nHY5exeP3rQiKM/vVYW/TnI5CGIX1KLhtuwJsiRkuFi+z&#10;iA4h2VHUAdpn3ApLioIq4STGqrhMYbysUr8CcK9ItVxmM5xHL9KNe/SSwIlZ6s2n/bMIfujhhM1/&#10;C+NYvujj3pY8HSy3CbTJTX7kceAcZzk3z7B3aF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dJHW+fwIAAGUFAAAO&#10;AAAAAAAAAAAAAAAAAC4CAABkcnMvZTJvRG9jLnhtbFBLAQItABQABgAIAAAAIQAnnAZQ2AAAAAMB&#10;AAAPAAAAAAAAAAAAAAAAANkEAABkcnMvZG93bnJldi54bWxQSwUGAAAAAAQABADzAAAA3gUAAAAA&#10;" fillcolor="#0e3a6c" stroked="f" strokeweight="2pt">
                <v:textbox inset="0,0,0,0">
                  <w:txbxContent>
                    <w:p w14:paraId="53A293E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F0FD031"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They did as best as they could. They monitor people on the fringe, and they seem to see and hear more than the public know, and </w:t>
      </w:r>
      <w:r w:rsidR="00C346B8" w:rsidRPr="006C6D43">
        <w:rPr>
          <w:color w:val="auto"/>
        </w:rPr>
        <w:t>VEC</w:t>
      </w:r>
      <w:r w:rsidRPr="006C6D43">
        <w:rPr>
          <w:color w:val="auto"/>
        </w:rPr>
        <w:t xml:space="preserve"> is limited in their ability. But ultimately, the booth managers do their best, and </w:t>
      </w:r>
      <w:r w:rsidR="00037E99" w:rsidRPr="006C6D43">
        <w:rPr>
          <w:color w:val="auto"/>
        </w:rPr>
        <w:t>VEC</w:t>
      </w:r>
      <w:r w:rsidRPr="006C6D43">
        <w:rPr>
          <w:color w:val="auto"/>
        </w:rPr>
        <w:t xml:space="preserve"> did a pretty good job. (Small, established.)</w:t>
      </w:r>
    </w:p>
    <w:p w14:paraId="15354F93" w14:textId="059EB035" w:rsidR="00037526" w:rsidRPr="006C6D43" w:rsidRDefault="00037526" w:rsidP="00744F47">
      <w:pPr>
        <w:pStyle w:val="Quote"/>
        <w:rPr>
          <w:color w:val="auto"/>
        </w:rPr>
      </w:pPr>
      <w:r w:rsidRPr="006C6D43">
        <w:rPr>
          <w:noProof/>
          <w:color w:val="auto"/>
        </w:rPr>
        <mc:AlternateContent>
          <mc:Choice Requires="wps">
            <w:drawing>
              <wp:inline distT="0" distB="0" distL="0" distR="0" wp14:anchorId="23CBC36F" wp14:editId="5B153018">
                <wp:extent cx="177614" cy="177614"/>
                <wp:effectExtent l="0" t="0" r="0" b="0"/>
                <wp:docPr id="660" name="Oval 660"/>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F0A0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BFFD933"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CBC36F" id="Oval 660" o:spid="_x0000_s1245"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aUfwIAAGUFAAAOAAAAZHJzL2Uyb0RvYy54bWysVN9vEzEMfkfif4jyzu46YJuqXaeqYwhp&#10;2iY2tOc0l/Qi5eKQpL2Wvx4796PAJh4QfUid2P5sf2f78mrfWrZTIRpwFZ+dlJwpJ6E2blPxb083&#10;7y44i0m4WlhwquIHFfnV4u2by87P1Sk0YGsVGIK4OO98xZuU/LwoomxUK+IJeOVQqSG0IuE1bIo6&#10;iA7RW1ucluVZ0UGofQCpYsTX617JFxlfayXTvdZRJWYrjrmlfIZ8ruksFpdivgnCN0YOaYh/yKIV&#10;xmHQCepaJMG2wbyAao0MEEGnEwltAVobqXINWM2s/KOax0Z4lWtBcqKfaIr/D1be7R79Q0AaOh/n&#10;EUWqYq9DS/+YH9tnsg4TWWqfmMTH2fn52ewDZxJVg4woxdHZh5g+K2gZCRVX1hofqRwxF7vbmHrr&#10;0YqeI1hT3xhr8yVs1isb2E7Qp/v0fnm2oq+FAX4zs46MHZBbr6aX4lhNltLBKrKz7qvSzNSY/2nO&#10;JDeamuIIKZVLs17ViFr14T+W+BujU2uSR84lAxKyxvgT9gAwWvYgI3af5WBPrir36eRc/i2x3nny&#10;yJHBpcm5NQ7CawAWqxoi9/YjST01xFLar/fIDVJTXpAtva2hPjwEFqCfnOjljcHPeStiehABRwWH&#10;Csc/3eOhLXQVh0HirIHw47V3sscORi1nHY5exeP3rQiKM/vFYW/TnI5CGIX1KLhtuwJsiRkuFi+z&#10;iA4h2VHUAdpn3ApLioIq4STGqrhMYbysUr8CcK9ItVxmM5xHL9Kte/SSwIlZ6s2n/bMIfujhhM1/&#10;B+NYvujj3pY8HSy3CbTJTX7kceAcZzk3z7B3aF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N2maUfwIAAGUFAAAO&#10;AAAAAAAAAAAAAAAAAC4CAABkcnMvZTJvRG9jLnhtbFBLAQItABQABgAIAAAAIQAnnAZQ2AAAAAMB&#10;AAAPAAAAAAAAAAAAAAAAANkEAABkcnMvZG93bnJldi54bWxQSwUGAAAAAAQABADzAAAA3gUAAAAA&#10;" fillcolor="#0e3a6c" stroked="f" strokeweight="2pt">
                <v:textbox inset="0,0,0,0">
                  <w:txbxContent>
                    <w:p w14:paraId="300F0A0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BFFD933"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One of the challenges was a lot of toxicity, lots of aggressive/violent behaviour from the far-right political groups – and I don’t think they were prepared for it or deal with it, but they were between a rock and hard place. Difficult for us to know where to go. Their initial position was we’re not involved and can’t do anything, and it wasn’t until it came out that this was happening that </w:t>
      </w:r>
      <w:r w:rsidR="00037E99" w:rsidRPr="006C6D43">
        <w:rPr>
          <w:color w:val="auto"/>
        </w:rPr>
        <w:t>VEC</w:t>
      </w:r>
      <w:r w:rsidRPr="006C6D43">
        <w:rPr>
          <w:color w:val="auto"/>
        </w:rPr>
        <w:t xml:space="preserve"> realised they needed to do more. Eventually they knew they had to act. We had a similar thing at the federal election. Our concern was that the far right made this an unsafe space for candidates (Large, established.)</w:t>
      </w:r>
    </w:p>
    <w:p w14:paraId="393A73B9" w14:textId="506373DF" w:rsidR="00037526" w:rsidRPr="006C6D43" w:rsidRDefault="00037526" w:rsidP="00037526">
      <w:pPr>
        <w:rPr>
          <w:color w:val="auto"/>
        </w:rPr>
      </w:pPr>
      <w:r w:rsidRPr="006C6D43">
        <w:rPr>
          <w:color w:val="auto"/>
        </w:rPr>
        <w:t xml:space="preserve">Party representatives </w:t>
      </w:r>
      <w:r w:rsidR="002434A7" w:rsidRPr="006C6D43">
        <w:rPr>
          <w:color w:val="auto"/>
        </w:rPr>
        <w:t xml:space="preserve">stated that they </w:t>
      </w:r>
      <w:r w:rsidRPr="006C6D43">
        <w:rPr>
          <w:color w:val="auto"/>
        </w:rPr>
        <w:t xml:space="preserve">generally </w:t>
      </w:r>
      <w:r w:rsidR="002434A7" w:rsidRPr="006C6D43">
        <w:rPr>
          <w:color w:val="auto"/>
        </w:rPr>
        <w:t xml:space="preserve">did not have </w:t>
      </w:r>
      <w:r w:rsidRPr="006C6D43">
        <w:rPr>
          <w:color w:val="auto"/>
        </w:rPr>
        <w:t xml:space="preserve">direct experience of violence or aggression. Rather, it was something they were aware of happening in other locations. Much of this violence and aggression was thought to stem from inter-party rivalry, rather than aggression from voters. Again, party representatives perceived that </w:t>
      </w:r>
      <w:r w:rsidR="00037E99" w:rsidRPr="006C6D43">
        <w:rPr>
          <w:color w:val="auto"/>
        </w:rPr>
        <w:t>the VEC</w:t>
      </w:r>
      <w:r w:rsidRPr="006C6D43">
        <w:rPr>
          <w:color w:val="auto"/>
        </w:rPr>
        <w:t xml:space="preserve"> managed these incidents well. </w:t>
      </w:r>
    </w:p>
    <w:p w14:paraId="12765853" w14:textId="33DA9DF2" w:rsidR="00037526" w:rsidRPr="006C6D43" w:rsidRDefault="00037526" w:rsidP="00744F47">
      <w:pPr>
        <w:pStyle w:val="Quote"/>
        <w:rPr>
          <w:color w:val="auto"/>
        </w:rPr>
      </w:pPr>
      <w:r w:rsidRPr="006C6D43">
        <w:rPr>
          <w:noProof/>
          <w:color w:val="auto"/>
        </w:rPr>
        <mc:AlternateContent>
          <mc:Choice Requires="wps">
            <w:drawing>
              <wp:inline distT="0" distB="0" distL="0" distR="0" wp14:anchorId="56E30074" wp14:editId="5D954605">
                <wp:extent cx="177614" cy="177614"/>
                <wp:effectExtent l="0" t="0" r="0" b="0"/>
                <wp:docPr id="661" name="Oval 661"/>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AE77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E8DFB73"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6E30074" id="Oval 661" o:spid="_x0000_s1246"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z+fwIAAGUFAAAOAAAAZHJzL2Uyb0RvYy54bWysVN9vEzEMfkfif4jyzu46YINq16nqGEKa&#10;tokN7TnNJb1IuTg4aXvlr8fJ/SiwiQdEH1Intj/b39m+uOxay3YKgwFX8dlJyZlyEmrjNhX/9nj9&#10;5gNnIQpXCwtOVfygAr9cvH51sfdzdQoN2FohIxAX5ntf8SZGPy+KIBvVinACXjlSasBWRLripqhR&#10;7Am9tcVpWZ4Ve8DaI0gVAr1e9Uq+yPhaKxnvtA4qMltxyi3mE/O5TmexuBDzDQrfGDmkIf4hi1YY&#10;R0EnqCsRBduieQbVGokQQMcTCW0BWhupcg1Uzaz8o5qHRniVayFygp9oCv8PVt7uHvw9Eg17H+aB&#10;xFRFp7FN/5Qf6zJZh4ks1UUm6XF2fn42e8eZJNUgE0pxdPYY4mcFLUtCxZW1xodUjpiL3U2IvfVo&#10;lZ4DWFNfG2vzBTfrlUW2E+nTfXq7PFulr0UBfjOzLhk7SG69Or0Ux2qyFA9WJTvrvirNTE35n+ZM&#10;cqOpKY6QUrk461WNqFUf/n1JvzF6as3kkXPJgAlZU/wJewAYLXuQEbvPcrBPrir36eRc/i2x3nny&#10;yJHBxcm5NQ7wJQBLVQ2Re/uRpJ6axFLs1h1xQ9SUH5NteltDfbhHhtBPTvDy2tDnvBEh3gukUaGh&#10;ovGPd3RoC/uKwyBx1gD+eOk92VMHk5azPY1excP3rUDFmf3iqLfTnI4CjsJ6FNy2XQG1xIwWi5dZ&#10;JAeMdhQ1QvtEW2GZopBKOEmxKi4jjpdV7FcA7RWplstsRvPoRbxxD14m8MRs6s3H7kmgH3o4UvPf&#10;wjiWz/q4t02eDpbbCNrkJj/yOHBOs5ybZ9g7aV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oYEz+fwIAAGUFAAAO&#10;AAAAAAAAAAAAAAAAAC4CAABkcnMvZTJvRG9jLnhtbFBLAQItABQABgAIAAAAIQAnnAZQ2AAAAAMB&#10;AAAPAAAAAAAAAAAAAAAAANkEAABkcnMvZG93bnJldi54bWxQSwUGAAAAAAQABADzAAAA3gUAAAAA&#10;" fillcolor="#0e3a6c" stroked="f" strokeweight="2pt">
                <v:textbox inset="0,0,0,0">
                  <w:txbxContent>
                    <w:p w14:paraId="72FAE77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E8DFB73"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I wasn’t exposed to anywhere where there were any problems, nothing pertaining to our parties. It was more interparty relationships. As far as what </w:t>
      </w:r>
      <w:r w:rsidR="00037E99" w:rsidRPr="006C6D43">
        <w:rPr>
          <w:color w:val="auto"/>
        </w:rPr>
        <w:t>VEC</w:t>
      </w:r>
      <w:r w:rsidRPr="006C6D43">
        <w:rPr>
          <w:color w:val="auto"/>
        </w:rPr>
        <w:t xml:space="preserve"> was able to do, they did excellent, extremely friendly in applying election guidelines. (Small, established.)</w:t>
      </w:r>
    </w:p>
    <w:p w14:paraId="61273301"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42AC0C87" wp14:editId="5D69614C">
                <wp:extent cx="177614" cy="177614"/>
                <wp:effectExtent l="0" t="0" r="0" b="0"/>
                <wp:docPr id="662" name="Oval 662"/>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4E436"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2A3E47A"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AC0C87" id="Oval 662" o:spid="_x0000_s1247"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NOfwIAAGUFAAAOAAAAZHJzL2Uyb0RvYy54bWysVN9vEzEMfkfif4jyzq43YEPVrlPVMYQ0&#10;bdM2tOc0l/Qi5eLgpL2Wvx4n96PAJh4QfUid2P5sf2f74nLfWrZTGAy4ipcnM86Uk1Abt6n4t6fr&#10;d584C1G4WlhwquIHFfjl4u2bi87P1Sk0YGuFjEBcmHe+4k2Mfl4UQTaqFeEEvHKk1ICtiHTFTVGj&#10;6Ai9tcXpbHZWdIC1R5AqBHq96pV8kfG1VjLeaR1UZLbilFvMJ+Zznc5icSHmGxS+MXJIQ/xDFq0w&#10;joJOUFciCrZF8wKqNRIhgI4nEtoCtDZS5RqomnL2RzWPjfAq10LkBD/RFP4frLzdPfp7JBo6H+aB&#10;xFTFXmOb/ik/ts9kHSay1D4ySY/l+flZ+YEzSapBJpTi6OwxxC8KWpaEiitrjQ+pHDEXu5sQe+vR&#10;Kj0HsKa+NtbmC27WK4tsJ9Kn+/x+ebZKX4sC/GZmXTJ2kNx6dXopjtVkKR6sSnbWPSjNTE35n+ZM&#10;cqOpKY6QUrlY9qpG1KoP/3FGvzF6as3kkXPJgAlZU/wJewAYLXuQEbvPcrBPrir36eQ8+1tivfPk&#10;kSODi5NzaxzgawCWqhoi9/YjST01iaW4X++JG6KmzMWmtzXUh3tkCP3kBC+vDX3OGxHivUAaFRoq&#10;Gv94R4e20FUcBomzBvDHa+/JnjqYtJx1NHoVD9+3AhVn9quj3k5zOgo4CutRcNt2BdQSJS0WL7NI&#10;DhjtKGqE9pm2wjJFIZVwkmJVXEYcL6vYrwDaK1Itl9mM5tGLeOMevUzgidnUm0/7Z4F+6OFIzX8L&#10;41i+6OPeNnk6WG4jaJOb/MjjwDnNcm6eYe+kZfHrPVsdt+PiJwA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KumNOfwIAAGUFAAAO&#10;AAAAAAAAAAAAAAAAAC4CAABkcnMvZTJvRG9jLnhtbFBLAQItABQABgAIAAAAIQAnnAZQ2AAAAAMB&#10;AAAPAAAAAAAAAAAAAAAAANkEAABkcnMvZG93bnJldi54bWxQSwUGAAAAAAQABADzAAAA3gUAAAAA&#10;" fillcolor="#0e3a6c" stroked="f" strokeweight="2pt">
                <v:textbox inset="0,0,0,0">
                  <w:txbxContent>
                    <w:p w14:paraId="7CB4E436"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2A3E47A"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 seemed safe, there were a number of incidents, we put in a complaint where there was a threat of assault and that was handled ok. We were concerned that issues of safety were being raised spuriously by other parties. (Small, established.)</w:t>
      </w:r>
    </w:p>
    <w:p w14:paraId="37DC98D0" w14:textId="77777777" w:rsidR="00037526" w:rsidRPr="006C6D43" w:rsidRDefault="00037526" w:rsidP="00037526">
      <w:pPr>
        <w:rPr>
          <w:color w:val="auto"/>
        </w:rPr>
      </w:pPr>
      <w:r w:rsidRPr="006C6D43">
        <w:rPr>
          <w:color w:val="auto"/>
        </w:rPr>
        <w:t xml:space="preserve">The one party representative mentioned above again raised concerns about unions in relation to violence and aggression. Whether unions acted in this manner during the election is not known outside of this representative’s accounts. </w:t>
      </w:r>
    </w:p>
    <w:p w14:paraId="24DF292C" w14:textId="2EAC0BE8" w:rsidR="00037526" w:rsidRPr="006C6D43" w:rsidRDefault="00037526" w:rsidP="00744F47">
      <w:pPr>
        <w:pStyle w:val="Quote"/>
        <w:rPr>
          <w:color w:val="auto"/>
        </w:rPr>
      </w:pPr>
      <w:r w:rsidRPr="006C6D43">
        <w:rPr>
          <w:noProof/>
          <w:color w:val="auto"/>
        </w:rPr>
        <mc:AlternateContent>
          <mc:Choice Requires="wps">
            <w:drawing>
              <wp:inline distT="0" distB="0" distL="0" distR="0" wp14:anchorId="2EC67AAD" wp14:editId="0F5CFF11">
                <wp:extent cx="177614" cy="177614"/>
                <wp:effectExtent l="0" t="0" r="0" b="0"/>
                <wp:docPr id="663" name="Oval 663"/>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F155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4C29CB9"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C67AAD" id="Oval 663" o:spid="_x0000_s1248"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kkfgIAAGUFAAAOAAAAZHJzL2Uyb0RvYy54bWysVN9vEzEMfkfif4jyzq43YEPVrlPVMYQ0&#10;bdM2tOc0l/Qi5eLgpL2Wvx4n96PAJh4QfUid2P5sf2f74nLfWrZTGAy4ipcnM86Uk1Abt6n4t6fr&#10;d584C1G4WlhwquIHFfjl4u2bi87P1Sk0YGuFjEBcmHe+4k2Mfl4UQTaqFeEEvHKk1ICtiHTFTVGj&#10;6Ai9tcXpbHZWdIC1R5AqBHq96pV8kfG1VjLeaR1UZLbilFvMJ+Zznc5icSHmGxS+MXJIQ/xDFq0w&#10;joJOUFciCrZF8wKqNRIhgI4nEtoCtDZS5RqomnL2RzWPjfAq10LkBD/RFP4frLzdPfp7JBo6H+aB&#10;xFTFXmOb/ik/ts9kHSay1D4ySY/l+flZ+YEzSapBJpTi6OwxxC8KWpaEiitrjQ+pHDEXu5sQe+vR&#10;Kj0HsKa+NtbmC27WK4tsJ9Kn+/x+ebZKX4sC/GZmXTJ2kNx6dXopjtVkKR6sSnbWPSjNTE35n+ZM&#10;cqOpKY6QUrlY9qpG1KoP/3FGvzF6as3kkXPJgAlZU/wJewAYLXuQEbvPcrBPrir36eQ8+1tivfPk&#10;kSODi5NzaxzgawCWqhoi9/YjST01iaW4X++JG6KmzLbpbQ314R4ZQj85wctrQ5/zRoR4L5BGhYaK&#10;xj/e0aEtdBWHQeKsAfzx2nuypw4mLWcdjV7Fw/etQMWZ/eqot9OcjgKOwnoU3LZdAbVESYvFyyyS&#10;A0Y7ihqhfaatsExRSCWcpFgVlxHHyyr2K4D2ilTLZTajefQi3rhHLxN4Yjb15tP+WaAfejhS89/C&#10;OJYv+ri3TZ4OltsI2uQmP/I4cE6znJtn2DtpWfx6z1bH7bj4CQ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O8ASSR+AgAAZQUAAA4A&#10;AAAAAAAAAAAAAAAALgIAAGRycy9lMm9Eb2MueG1sUEsBAi0AFAAGAAgAAAAhACecBlDYAAAAAwEA&#10;AA8AAAAAAAAAAAAAAAAA2AQAAGRycy9kb3ducmV2LnhtbFBLBQYAAAAABAAEAPMAAADdBQAAAAA=&#10;" fillcolor="#0e3a6c" stroked="f" strokeweight="2pt">
                <v:textbox inset="0,0,0,0">
                  <w:txbxContent>
                    <w:p w14:paraId="025F155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4C29CB9"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 think it was safe, I don’t think anyone was in any danger of assault or anything. But there were times where some of my candidates and volunteers were intimidated by third party people by union members, invading their personal space and acting aggressive. Some were lovely but others acted like thugs. (Small, new.)</w:t>
      </w:r>
    </w:p>
    <w:p w14:paraId="203B4D03" w14:textId="34BA808B" w:rsidR="00037526" w:rsidRPr="006C6D43" w:rsidRDefault="00037526" w:rsidP="00037526">
      <w:pPr>
        <w:rPr>
          <w:color w:val="auto"/>
        </w:rPr>
      </w:pPr>
      <w:r w:rsidRPr="006C6D43">
        <w:rPr>
          <w:color w:val="auto"/>
        </w:rPr>
        <w:t xml:space="preserve">In terms of solutions to the isolated incidents of violence and aggression, one party representative suggested a strengthened relationship between </w:t>
      </w:r>
      <w:r w:rsidR="00037E99" w:rsidRPr="006C6D43">
        <w:rPr>
          <w:color w:val="auto"/>
        </w:rPr>
        <w:t>the VEC</w:t>
      </w:r>
      <w:r w:rsidRPr="006C6D43">
        <w:rPr>
          <w:color w:val="auto"/>
        </w:rPr>
        <w:t xml:space="preserve"> and the Victorian Police, similar to arrangements stated to be in place for the Australian Electoral Commission. </w:t>
      </w:r>
    </w:p>
    <w:p w14:paraId="1E061F45" w14:textId="4FAB5FEB" w:rsidR="00037526" w:rsidRPr="006C6D43" w:rsidRDefault="00037526" w:rsidP="00744F47">
      <w:pPr>
        <w:pStyle w:val="Quote"/>
        <w:rPr>
          <w:color w:val="auto"/>
        </w:rPr>
      </w:pPr>
      <w:r w:rsidRPr="006C6D43">
        <w:rPr>
          <w:noProof/>
          <w:color w:val="auto"/>
        </w:rPr>
        <mc:AlternateContent>
          <mc:Choice Requires="wps">
            <w:drawing>
              <wp:inline distT="0" distB="0" distL="0" distR="0" wp14:anchorId="7DB1D5D6" wp14:editId="2A656875">
                <wp:extent cx="177614" cy="177614"/>
                <wp:effectExtent l="0" t="0" r="0" b="0"/>
                <wp:docPr id="664" name="Oval 664"/>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2CFF5"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6770DBD1"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DB1D5D6" id="Oval 664" o:spid="_x0000_s1249"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aafwIAAGUFAAAOAAAAZHJzL2Uyb0RvYy54bWysVN9vEzEMfkfif4jyzq5XYKBq16nqGEKa&#10;tokN7TnNJb1IuTgkaa/lr8fO/SiwiQdEH1Intj/b39m+uDy0lu1ViAZcxcuzGWfKSaiN21b82+P1&#10;m4+cxSRcLSw4VfGjivxy+frVRecXag4N2FoFhiAuLjpf8SYlvyiKKBvVingGXjlUagitSHgN26IO&#10;okP01hbz2ey86CDUPoBUMeLrVa/ky4yvtZLpTuuoErMVx9xSPkM+N3QWywux2AbhGyOHNMQ/ZNEK&#10;4zDoBHUlkmC7YJ5BtUYGiKDTmYS2AK2NVLkGrKac/VHNQyO8yrUgOdFPNMX/Bytv9w/+PiANnY+L&#10;iCJVcdChpX/Mjx0yWceJLHVITOJj+eHDefmOM4mqQUaU4uTsQ0yfFbSMhIora42PVI5YiP1NTL31&#10;aEXPEaypr421+RK2m7UNbC/o0316uzpf09fCAL+ZWUfGDsitV9NLcaomS+loFdlZ91VpZmrMf54z&#10;yY2mpjhCSuVS2asaUas+/PsZ/sbo1JrkkXPJgISsMf6EPQCMlj3IiN1nOdiTq8p9OjnP/pZY7zx5&#10;5Mjg0uTcGgfhJQCLVQ2Re/uRpJ4aYikdNgfkBqkp52RLbxuoj/eBBegnJ3p5bfBz3oiY7kXAUcGh&#10;wvFPd3hoC13FYZA4ayD8eOmd7LGDUctZh6NX8fh9J4LizH5x2Ns0p6MQRmEzCm7XrgFbosTF4mUW&#10;0SEkO4o6QPuEW2FFUVAlnMRYFZcpjJd16lcA7hWpVqtshvPoRbpxD14SODFLvfl4eBLBDz2csPlv&#10;YRzLZ33c25Kng9UugTa5yU88DpzjLOfmGfYOLYtf79nqtB2XPwE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AzjaafwIAAGUFAAAO&#10;AAAAAAAAAAAAAAAAAC4CAABkcnMvZTJvRG9jLnhtbFBLAQItABQABgAIAAAAIQAnnAZQ2AAAAAMB&#10;AAAPAAAAAAAAAAAAAAAAANkEAABkcnMvZG93bnJldi54bWxQSwUGAAAAAAQABADzAAAA3gUAAAAA&#10;" fillcolor="#0e3a6c" stroked="f" strokeweight="2pt">
                <v:textbox inset="0,0,0,0">
                  <w:txbxContent>
                    <w:p w14:paraId="5A82CFF5"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6770DBD1"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They thought they had a good crack at it. There’s a problem with not having a direct relationship with VicPol. They find it very hard to deal with it issues when they arise, issues at polling booths, or threats to candidates (</w:t>
      </w:r>
      <w:r w:rsidR="00743AA7" w:rsidRPr="006C6D43">
        <w:rPr>
          <w:color w:val="auto"/>
        </w:rPr>
        <w:t>e.g.,</w:t>
      </w:r>
      <w:r w:rsidRPr="006C6D43">
        <w:rPr>
          <w:color w:val="auto"/>
        </w:rPr>
        <w:t xml:space="preserve"> violence), there’s not a clear pathway. It would help if there were a liaison with VicPol, like the AEC has with the AFP, which has expertise in this area which they could communicate with which would increase the safety of the election. (Large, established.)</w:t>
      </w:r>
    </w:p>
    <w:p w14:paraId="6BEA4FDD" w14:textId="09AE923C" w:rsidR="00037526" w:rsidRPr="006C6D43" w:rsidRDefault="00037526" w:rsidP="00037526">
      <w:pPr>
        <w:rPr>
          <w:color w:val="auto"/>
        </w:rPr>
      </w:pPr>
      <w:r w:rsidRPr="006C6D43">
        <w:rPr>
          <w:color w:val="auto"/>
        </w:rPr>
        <w:t xml:space="preserve">It may be of note that party representatives made scant mention of safety in relation to COVID-19, which was still active in the community at the time of the election. Issues around infection/ transmission were either not mentioned at all; or were mentioned in passing where </w:t>
      </w:r>
      <w:r w:rsidR="00037E99" w:rsidRPr="006C6D43">
        <w:rPr>
          <w:color w:val="auto"/>
        </w:rPr>
        <w:t>the VEC</w:t>
      </w:r>
      <w:r w:rsidRPr="006C6D43">
        <w:rPr>
          <w:color w:val="auto"/>
        </w:rPr>
        <w:t xml:space="preserve"> was seen to have been effective in minimising risk. </w:t>
      </w:r>
    </w:p>
    <w:p w14:paraId="1706BB29" w14:textId="77777777" w:rsidR="00037526" w:rsidRPr="006C6D43" w:rsidRDefault="00037526" w:rsidP="00037526">
      <w:pPr>
        <w:pStyle w:val="Heading4"/>
        <w:rPr>
          <w:color w:val="auto"/>
        </w:rPr>
      </w:pPr>
      <w:r w:rsidRPr="006C6D43">
        <w:rPr>
          <w:color w:val="auto"/>
        </w:rPr>
        <w:t>Engagement</w:t>
      </w:r>
    </w:p>
    <w:p w14:paraId="7846E0B1" w14:textId="59EA9721" w:rsidR="00037526" w:rsidRPr="006C6D43" w:rsidRDefault="00037526" w:rsidP="00037526">
      <w:pPr>
        <w:rPr>
          <w:color w:val="auto"/>
        </w:rPr>
      </w:pPr>
      <w:r w:rsidRPr="006C6D43">
        <w:rPr>
          <w:color w:val="auto"/>
        </w:rPr>
        <w:t xml:space="preserve">Party representatives had less to say about </w:t>
      </w:r>
      <w:r w:rsidR="00037E99" w:rsidRPr="006C6D43">
        <w:rPr>
          <w:color w:val="auto"/>
        </w:rPr>
        <w:t>the VEC</w:t>
      </w:r>
      <w:r w:rsidRPr="006C6D43">
        <w:rPr>
          <w:color w:val="auto"/>
        </w:rPr>
        <w:t xml:space="preserve">’s efforts to engage the community. As will be discussed in section </w:t>
      </w:r>
      <w:r w:rsidRPr="006C6D43">
        <w:rPr>
          <w:color w:val="auto"/>
        </w:rPr>
        <w:fldChar w:fldCharType="begin"/>
      </w:r>
      <w:r w:rsidRPr="006C6D43">
        <w:rPr>
          <w:color w:val="auto"/>
        </w:rPr>
        <w:instrText xml:space="preserve"> REF _Ref127958146 \r \h </w:instrText>
      </w:r>
      <w:r w:rsidR="00A7782F" w:rsidRPr="006C6D43">
        <w:rPr>
          <w:color w:val="auto"/>
        </w:rPr>
        <w:instrText xml:space="preserve"> \* MERGEFORMAT </w:instrText>
      </w:r>
      <w:r w:rsidRPr="006C6D43">
        <w:rPr>
          <w:color w:val="auto"/>
        </w:rPr>
      </w:r>
      <w:r w:rsidRPr="006C6D43">
        <w:rPr>
          <w:color w:val="auto"/>
        </w:rPr>
        <w:fldChar w:fldCharType="separate"/>
      </w:r>
      <w:r w:rsidR="002434A7" w:rsidRPr="006C6D43">
        <w:rPr>
          <w:color w:val="auto"/>
        </w:rPr>
        <w:t>7.12</w:t>
      </w:r>
      <w:r w:rsidRPr="006C6D43">
        <w:rPr>
          <w:color w:val="auto"/>
        </w:rPr>
        <w:fldChar w:fldCharType="end"/>
      </w:r>
      <w:r w:rsidRPr="006C6D43">
        <w:rPr>
          <w:color w:val="auto"/>
        </w:rPr>
        <w:t xml:space="preserve">, representatives generally paid scant attention to </w:t>
      </w:r>
      <w:r w:rsidR="00037E99" w:rsidRPr="006C6D43">
        <w:rPr>
          <w:color w:val="auto"/>
        </w:rPr>
        <w:t>the VEC</w:t>
      </w:r>
      <w:r w:rsidRPr="006C6D43">
        <w:rPr>
          <w:color w:val="auto"/>
        </w:rPr>
        <w:t xml:space="preserve">’s communication to voters, focusing instead on their own community engagement. </w:t>
      </w:r>
    </w:p>
    <w:p w14:paraId="5226ED78" w14:textId="7A608DFC" w:rsidR="00037526" w:rsidRPr="006C6D43" w:rsidRDefault="00037526" w:rsidP="00037526">
      <w:pPr>
        <w:rPr>
          <w:color w:val="auto"/>
        </w:rPr>
      </w:pPr>
      <w:r w:rsidRPr="006C6D43">
        <w:rPr>
          <w:color w:val="auto"/>
        </w:rPr>
        <w:t xml:space="preserve">Those that did comment on </w:t>
      </w:r>
      <w:r w:rsidR="00037E99" w:rsidRPr="006C6D43">
        <w:rPr>
          <w:color w:val="auto"/>
        </w:rPr>
        <w:t>the VEC</w:t>
      </w:r>
      <w:r w:rsidRPr="006C6D43">
        <w:rPr>
          <w:color w:val="auto"/>
        </w:rPr>
        <w:t xml:space="preserve">’s community engagement generally felt that </w:t>
      </w:r>
      <w:r w:rsidR="00037E99" w:rsidRPr="006C6D43">
        <w:rPr>
          <w:color w:val="auto"/>
        </w:rPr>
        <w:t>the VEC</w:t>
      </w:r>
      <w:r w:rsidRPr="006C6D43">
        <w:rPr>
          <w:color w:val="auto"/>
        </w:rPr>
        <w:t xml:space="preserve"> had been effective, though more could be done to engage the disengaged, and promote the importance of voting to discourage informal votes. </w:t>
      </w:r>
    </w:p>
    <w:p w14:paraId="3A710882"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0F6511C5" wp14:editId="33676E10">
                <wp:extent cx="177614" cy="177614"/>
                <wp:effectExtent l="0" t="0" r="0" b="0"/>
                <wp:docPr id="665" name="Oval 665"/>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1267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ECE0FC8"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6511C5" id="Oval 665" o:spid="_x0000_s1250"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zwfwIAAGUFAAAOAAAAZHJzL2Uyb0RvYy54bWysVN9vEzEMfkfif4jyzq63wYaqXaeqYwhp&#10;2iY2tOc0l/Qi5eKQpL2Wvx4796PAJh4QfUid2P5sf2f78mrfWrZTIRpwFS9PZpwpJ6E2blPxb083&#10;7z5yFpNwtbDgVMUPKvKrxds3l52fq1NowNYqMARxcd75ijcp+XlRRNmoVsQT8MqhUkNoRcJr2BR1&#10;EB2it7Y4nc3Oiw5C7QNIFSO+XvdKvsj4WiuZ7rWOKjFbccwt5TPkc01nsbgU800QvjFySEP8Qxat&#10;MA6DTlDXIgm2DeYFVGtkgAg6nUhoC9DaSJVrwGrK2R/VPDbCq1wLkhP9RFP8f7DybvfoHwLS0Pk4&#10;jyhSFXsdWvrH/Ng+k3WYyFL7xCQ+lhcX5+V7ziSqBhlRiqOzDzF9VtAyEiqurDU+UjliLna3MfXW&#10;oxU9R7CmvjHW5kvYrFc2sJ2gT/fpbHm+oq+FAX4zs46MHZBbr6aX4lhNltLBKrKz7qvSzNSY/2nO&#10;JDeamuIIKZVLZa9qRK368B9m+BujU2uSR84lAxKyxvgT9gAwWvYgI3af5WBPrir36eQ8+1tivfPk&#10;kSODS5NzaxyE1wAsVjVE7u1HknpqiKW0X++RG6SmPCNbeltDfXgILEA/OdHLG4Of81bE9CACjgoO&#10;FY5/usdDW+gqDoPEWQPhx2vvZI8djFrOOhy9isfvWxEUZ/aLw96mOR2FMArrUXDbdgXYEiUuFi+z&#10;iA4h2VHUAdpn3ApLioIq4STGqrhMYbysUr8CcK9ItVxmM5xHL9Kte/SSwIlZ6s2n/bMIfujhhM1/&#10;B+NYvujj3pY8HSy3CbTJTX7kceAcZzk3z7B3aF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ldBzwfwIAAGUFAAAO&#10;AAAAAAAAAAAAAAAAAC4CAABkcnMvZTJvRG9jLnhtbFBLAQItABQABgAIAAAAIQAnnAZQ2AAAAAMB&#10;AAAPAAAAAAAAAAAAAAAAANkEAABkcnMvZG93bnJldi54bWxQSwUGAAAAAAQABADzAAAA3gUAAAAA&#10;" fillcolor="#0e3a6c" stroked="f" strokeweight="2pt">
                <v:textbox inset="0,0,0,0">
                  <w:txbxContent>
                    <w:p w14:paraId="7C21267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ECE0FC8"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They act impartially. And they do provide clear info to voters. There are opportunities to do more, and to communicate with community who aren’t so engaged with the political process. (Large, established.)</w:t>
      </w:r>
    </w:p>
    <w:p w14:paraId="1D603CFE" w14:textId="29292249" w:rsidR="00037526" w:rsidRPr="006C6D43" w:rsidRDefault="00037526" w:rsidP="00744F47">
      <w:pPr>
        <w:pStyle w:val="Quote"/>
        <w:rPr>
          <w:color w:val="auto"/>
        </w:rPr>
      </w:pPr>
      <w:r w:rsidRPr="006C6D43">
        <w:rPr>
          <w:noProof/>
          <w:color w:val="auto"/>
        </w:rPr>
        <mc:AlternateContent>
          <mc:Choice Requires="wps">
            <w:drawing>
              <wp:inline distT="0" distB="0" distL="0" distR="0" wp14:anchorId="21F617D5" wp14:editId="78FD0CCF">
                <wp:extent cx="177614" cy="177614"/>
                <wp:effectExtent l="0" t="0" r="0" b="0"/>
                <wp:docPr id="666" name="Oval 666"/>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0CFC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FB093DD"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F617D5" id="Oval 666" o:spid="_x0000_s1251"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g9fwIAAGUFAAAOAAAAZHJzL2Uyb0RvYy54bWysVN9vEzEMfkfif4jyzq4dsKFq16nqGEKa&#10;tmkb2nOaS3qRcnFw0t6Vvx4n96PAJh4QfUid2P5sf2f74rJrLNsrDAZcyecnM86Uk1AZty35t6fr&#10;d584C1G4SlhwquQHFfjl8u2bi9Yv1CnUYCuFjEBcWLS+5HWMflEUQdaqEeEEvHKk1ICNiHTFbVGh&#10;aAm9scXpbHZWtICVR5AqBHq96pV8mfG1VjLeaR1UZLbklFvMJ+Zzk85ieSEWWxS+NnJIQ/xDFo0w&#10;joJOUFciCrZD8wKqMRIhgI4nEpoCtDZS5Rqomvnsj2oea+FVroXICX6iKfw/WHm7f/T3SDS0PiwC&#10;iamKTmOT/ik/1mWyDhNZqotM0uP8/Pxs/oEzSapBJpTi6OwxxC8KGpaEkitrjQ+pHLEQ+5sQe+vR&#10;Kj0HsKa6NtbmC243a4tsL9Kn+/x+dbZOX4sC/GZmXTJ2kNx6dXopjtVkKR6sSnbWPSjNTEX5n+ZM&#10;cqOpKY6QUrk471W1qFQf/uOMfmP01JrJI+eSAROypvgT9gAwWvYgI3af5WCfXFXu08l59rfEeufJ&#10;I0cGFyfnxjjA1wAsVTVE7u1HknpqEkux23TEDVFD35Vs09sGqsM9MoR+coKX14Y+540I8V4gjQoN&#10;FY1/vKNDW2hLDoPEWQ3447X3ZE8dTFrOWhq9kofvO4GKM/vVUW+nOR0FHIXNKLhdswZqiTktFi+z&#10;SA4Y7ShqhOaZtsIqRSGVcJJilVxGHC/r2K8A2itSrVbZjObRi3jjHr1M4InZ1JtP3bNAP/RwpOa/&#10;hXEsX/Rxb5s8Hax2EbTJTX7kceCcZjk3z7B30rL49Z6tjttx+RM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fVbg9fwIAAGUFAAAO&#10;AAAAAAAAAAAAAAAAAC4CAABkcnMvZTJvRG9jLnhtbFBLAQItABQABgAIAAAAIQAnnAZQ2AAAAAMB&#10;AAAPAAAAAAAAAAAAAAAAANkEAABkcnMvZG93bnJldi54bWxQSwUGAAAAAAQABADzAAAA3gUAAAAA&#10;" fillcolor="#0e3a6c" stroked="f" strokeweight="2pt">
                <v:textbox inset="0,0,0,0">
                  <w:txbxContent>
                    <w:p w14:paraId="5380CFC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FB093DD"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 think generally they’re engagement of communities still has barriers, still needs work. There’s still a literacy gap in voting and a question of how an education program goes towards helping people with informal votes. I want to see the current interventions assessed for efficacy. (Large, established.)</w:t>
      </w:r>
    </w:p>
    <w:p w14:paraId="1010A6FB" w14:textId="77777777" w:rsidR="00037526" w:rsidRPr="006C6D43" w:rsidRDefault="00037526" w:rsidP="00037526">
      <w:pPr>
        <w:pStyle w:val="Heading4"/>
        <w:rPr>
          <w:color w:val="auto"/>
        </w:rPr>
      </w:pPr>
      <w:r w:rsidRPr="006C6D43">
        <w:rPr>
          <w:color w:val="auto"/>
        </w:rPr>
        <w:t>Trust</w:t>
      </w:r>
    </w:p>
    <w:p w14:paraId="69E2A254" w14:textId="181D905C" w:rsidR="00037526" w:rsidRPr="006C6D43" w:rsidRDefault="00037526" w:rsidP="00037526">
      <w:pPr>
        <w:rPr>
          <w:color w:val="auto"/>
        </w:rPr>
      </w:pPr>
      <w:r w:rsidRPr="006C6D43">
        <w:rPr>
          <w:color w:val="auto"/>
        </w:rPr>
        <w:t xml:space="preserve">Similar to comments about impartiality, most party representatives expressed an implicit trust in </w:t>
      </w:r>
      <w:r w:rsidR="00037E99" w:rsidRPr="006C6D43">
        <w:rPr>
          <w:color w:val="auto"/>
        </w:rPr>
        <w:t>the VEC</w:t>
      </w:r>
      <w:r w:rsidRPr="006C6D43">
        <w:rPr>
          <w:color w:val="auto"/>
        </w:rPr>
        <w:t xml:space="preserve"> to handle the political process during the election. </w:t>
      </w:r>
    </w:p>
    <w:p w14:paraId="367A64BB" w14:textId="77777777" w:rsidR="00037526" w:rsidRPr="006C6D43" w:rsidRDefault="00037526" w:rsidP="00037526">
      <w:pPr>
        <w:rPr>
          <w:color w:val="auto"/>
        </w:rPr>
      </w:pPr>
      <w:r w:rsidRPr="006C6D43">
        <w:rPr>
          <w:color w:val="auto"/>
        </w:rPr>
        <w:t xml:space="preserve">However, one representative again raised the issue of misinformation and conspiracy in relation to trust. Similar to the finding above, this representative felt that more could be done to quash misinformation and build trust in the election process. </w:t>
      </w:r>
    </w:p>
    <w:p w14:paraId="10772936" w14:textId="3DA41EC5" w:rsidR="00037526" w:rsidRPr="006C6D43" w:rsidRDefault="00037526" w:rsidP="00744F47">
      <w:pPr>
        <w:pStyle w:val="Quote"/>
        <w:rPr>
          <w:color w:val="auto"/>
        </w:rPr>
      </w:pPr>
      <w:r w:rsidRPr="006C6D43">
        <w:rPr>
          <w:noProof/>
          <w:color w:val="auto"/>
        </w:rPr>
        <mc:AlternateContent>
          <mc:Choice Requires="wps">
            <w:drawing>
              <wp:inline distT="0" distB="0" distL="0" distR="0" wp14:anchorId="1EE15783" wp14:editId="45E70F3C">
                <wp:extent cx="177614" cy="177614"/>
                <wp:effectExtent l="0" t="0" r="0" b="0"/>
                <wp:docPr id="667" name="Oval 667"/>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288D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EF8D057"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E15783" id="Oval 667" o:spid="_x0000_s1252"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5JXfwIAAGUFAAAOAAAAZHJzL2Uyb0RvYy54bWysVN9vEzEMfkfif4jyzq432IaqXaeqYwhp&#10;2iY2tOc0l/Qi5eKQpL2Wvx4796PAJh4QfUid2P5sf2f78mrfWrZTIRpwFS9PZpwpJ6E2blPxb083&#10;7z5yFpNwtbDgVMUPKvKrxds3l52fq1NowNYqMARxcd75ijcp+XlRRNmoVsQT8MqhUkNoRcJr2BR1&#10;EB2it7Y4nc3Oiw5C7QNIFSO+XvdKvsj4WiuZ7rWOKjFbccwt5TPkc01nsbgU800QvjFySEP8Qxat&#10;MA6DTlDXIgm2DeYFVGtkgAg6nUhoC9DaSJVrwGrK2R/VPDbCq1wLkhP9RFP8f7DybvfoHwLS0Pk4&#10;jyhSFXsdWvrH/Ng+k3WYyFL7xCQ+lhcX5+UHziSqBhlRiqOzDzF9VtAyEiqurDU+UjliLna3MfXW&#10;oxU9R7CmvjHW5kvYrFc2sJ2gT/fp/fJ8RV8LA/xmZh0ZOyC3Xk0vxbGaLKWDVWRn3Velmakx/9Oc&#10;SW40NcURUiqXyl7ViFr14c9m+BujU2uSR84lAxKyxvgT9gAwWvYgI3af5WBPrir36eQ8+1tivfPk&#10;kSODS5NzaxyE1wAsVjVE7u1HknpqiKW0X++RG6SmPCNbeltDfXgILEA/OdHLG4Of81bE9CACjgoO&#10;FY5/usdDW+gqDoPEWQPhx2vvZI8djFrOOhy9isfvWxEUZ/aLw96mOR2FMArrUXDbdgXYEiUuFi+z&#10;iA4h2VHUAdpn3ApLioIq4STGqrhMYbysUr8CcK9ItVxmM5xHL9Kte/SSwIlZ6s2n/bMIfujhhM1/&#10;B+NYvujj3pY8HSy3CbTJTX7kceAcZzk3z7B3aF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675JXfwIAAGUFAAAO&#10;AAAAAAAAAAAAAAAAAC4CAABkcnMvZTJvRG9jLnhtbFBLAQItABQABgAIAAAAIQAnnAZQ2AAAAAMB&#10;AAAPAAAAAAAAAAAAAAAAANkEAABkcnMvZG93bnJldi54bWxQSwUGAAAAAAQABADzAAAA3gUAAAAA&#10;" fillcolor="#0e3a6c" stroked="f" strokeweight="2pt">
                <v:textbox inset="0,0,0,0">
                  <w:txbxContent>
                    <w:p w14:paraId="227288D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EF8D057"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r>
      <w:r w:rsidR="00C346B8" w:rsidRPr="006C6D43">
        <w:rPr>
          <w:color w:val="auto"/>
        </w:rPr>
        <w:t>The VEC</w:t>
      </w:r>
      <w:r w:rsidRPr="006C6D43">
        <w:rPr>
          <w:color w:val="auto"/>
        </w:rPr>
        <w:t xml:space="preserve"> performance with the silly conspiracy theories was lacklustre. They didn’t go very far with the generic, and it meant they themselves had to do more to combat that narrative, particularly as they had more exposure to it being more on the fringe. </w:t>
      </w:r>
      <w:r w:rsidR="00C346B8" w:rsidRPr="006C6D43">
        <w:rPr>
          <w:color w:val="auto"/>
        </w:rPr>
        <w:t>The VEC</w:t>
      </w:r>
      <w:r w:rsidRPr="006C6D43">
        <w:rPr>
          <w:color w:val="auto"/>
        </w:rPr>
        <w:t xml:space="preserve"> could have done more in fighting this disinformation. It would have been helpful. (Small, established.)</w:t>
      </w:r>
    </w:p>
    <w:p w14:paraId="4674B6D6" w14:textId="77777777" w:rsidR="00037526" w:rsidRPr="006C6D43" w:rsidRDefault="00037526" w:rsidP="00037526">
      <w:pPr>
        <w:pStyle w:val="Heading2"/>
        <w:rPr>
          <w:color w:val="auto"/>
        </w:rPr>
      </w:pPr>
      <w:bookmarkStart w:id="262" w:name="_Toc128056408"/>
      <w:bookmarkStart w:id="263" w:name="_Toc142294181"/>
      <w:r w:rsidRPr="006C6D43">
        <w:rPr>
          <w:color w:val="auto"/>
        </w:rPr>
        <w:t>Complaints</w:t>
      </w:r>
      <w:bookmarkEnd w:id="262"/>
      <w:bookmarkEnd w:id="263"/>
    </w:p>
    <w:p w14:paraId="06970EC1" w14:textId="13233D63" w:rsidR="00037526" w:rsidRPr="006C6D43" w:rsidRDefault="00037526" w:rsidP="00037526">
      <w:pPr>
        <w:rPr>
          <w:color w:val="auto"/>
        </w:rPr>
      </w:pPr>
      <w:r w:rsidRPr="006C6D43">
        <w:rPr>
          <w:color w:val="auto"/>
        </w:rPr>
        <w:t xml:space="preserve">Only one party representative was directly engaged in a complaint to </w:t>
      </w:r>
      <w:r w:rsidR="00037E99" w:rsidRPr="006C6D43">
        <w:rPr>
          <w:color w:val="auto"/>
        </w:rPr>
        <w:t>the VEC</w:t>
      </w:r>
      <w:r w:rsidRPr="006C6D43">
        <w:rPr>
          <w:color w:val="auto"/>
        </w:rPr>
        <w:t xml:space="preserve">. This one representative both praised the effectiveness of the </w:t>
      </w:r>
      <w:r w:rsidR="00743AA7" w:rsidRPr="006C6D43">
        <w:rPr>
          <w:color w:val="auto"/>
        </w:rPr>
        <w:t>process and</w:t>
      </w:r>
      <w:r w:rsidRPr="006C6D43">
        <w:rPr>
          <w:color w:val="auto"/>
        </w:rPr>
        <w:t xml:space="preserve"> believed that complaints handling had improved since the 2018 election. </w:t>
      </w:r>
    </w:p>
    <w:p w14:paraId="6C1DC1E0" w14:textId="198A4BB0" w:rsidR="00037526" w:rsidRPr="006C6D43" w:rsidRDefault="00037526" w:rsidP="00744F47">
      <w:pPr>
        <w:pStyle w:val="Quote"/>
        <w:rPr>
          <w:color w:val="auto"/>
        </w:rPr>
      </w:pPr>
      <w:r w:rsidRPr="006C6D43">
        <w:rPr>
          <w:noProof/>
          <w:color w:val="auto"/>
        </w:rPr>
        <mc:AlternateContent>
          <mc:Choice Requires="wps">
            <w:drawing>
              <wp:inline distT="0" distB="0" distL="0" distR="0" wp14:anchorId="4C40580C" wp14:editId="5B7EA9BC">
                <wp:extent cx="177614" cy="177614"/>
                <wp:effectExtent l="0" t="0" r="0" b="0"/>
                <wp:docPr id="668" name="Oval 668"/>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4E1D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577E71E"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40580C" id="Oval 668" o:spid="_x0000_s1253"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3pfwIAAGUFAAAOAAAAZHJzL2Uyb0RvYy54bWysVN9vEzEMfkfif4jyzq43oKBq16nqGEKa&#10;tokN7TnNJb1IuTgkaa/lr8fO/SiwiQdEH1Intj/b39m+uDy0lu1ViAZcxcuzGWfKSaiN21b82+P1&#10;m4+cxSRcLSw4VfGjivxy+frVRecX6hwasLUKDEFcXHS+4k1KflEUUTaqFfEMvHKo1BBakfAatkUd&#10;RIforS3OZ7N50UGofQCpYsTXq17JlxlfayXTndZRJWYrjrmlfIZ8bugslhdisQ3CN0YOaYh/yKIV&#10;xmHQCepKJMF2wTyDao0MEEGnMwltAVobqXINWE05+6Oah0Z4lWtBcqKfaIr/D1be7h/8fUAaOh8X&#10;EUWq4qBDS/+YHztkso4TWeqQmMTH8sOHefmOM4mqQUaU4uTsQ0yfFbSMhIora42PVI5YiP1NTL31&#10;aEXPEaypr421+RK2m7UNbC/o0316u5qv6WthgN/MrCNjB+TWq+mlOFWTpXS0iuys+6o0MzXmf54z&#10;yY2mpjhCSuVS2asaUas+/PsZ/sbo1JrkkXPJgISsMf6EPQCMlj3IiN1nOdiTq8p9OjnP/pZY7zx5&#10;5Mjg0uTcGgfhJQCLVQ2Re/uRpJ4aYikdNgfkBqkp52RLbxuoj/eBBegnJ3p5bfBz3oiY7kXAUcGh&#10;wvFPd3hoC13FYZA4ayD8eOmd7LGDUctZh6NX8fh9J4LizH5x2Ns0p6MQRmEzCm7XrgFbosTF4mUW&#10;0SEkO4o6QPuEW2FFUVAlnMRYFZcpjJd16lcA7hWpVqtshvPoRbpxD14SODFLvfl4eBLBDz2csPlv&#10;YRzLZ33c25Kng9UugTa5yU88DpzjLOfmGfYOLYtf79nqtB2XPwE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VIe3pfwIAAGUFAAAO&#10;AAAAAAAAAAAAAAAAAC4CAABkcnMvZTJvRG9jLnhtbFBLAQItABQABgAIAAAAIQAnnAZQ2AAAAAMB&#10;AAAPAAAAAAAAAAAAAAAAANkEAABkcnMvZG93bnJldi54bWxQSwUGAAAAAAQABADzAAAA3gUAAAAA&#10;" fillcolor="#0e3a6c" stroked="f" strokeweight="2pt">
                <v:textbox inset="0,0,0,0">
                  <w:txbxContent>
                    <w:p w14:paraId="79A4E1D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577E71E"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One of our workers got in contact with an issue and we were able to resolve</w:t>
      </w:r>
      <w:r w:rsidR="006142D4" w:rsidRPr="006C6D43">
        <w:rPr>
          <w:color w:val="auto"/>
        </w:rPr>
        <w:t xml:space="preserve"> the</w:t>
      </w:r>
      <w:r w:rsidRPr="006C6D43">
        <w:rPr>
          <w:color w:val="auto"/>
        </w:rPr>
        <w:t xml:space="preserve"> matter satisfactorily and we were happy with the process. Much easier to communicate with </w:t>
      </w:r>
      <w:r w:rsidR="00C346B8" w:rsidRPr="006C6D43">
        <w:rPr>
          <w:color w:val="auto"/>
        </w:rPr>
        <w:t>the VEC</w:t>
      </w:r>
      <w:r w:rsidRPr="006C6D43">
        <w:rPr>
          <w:color w:val="auto"/>
        </w:rPr>
        <w:t xml:space="preserve"> than in 2018 – having that process in place where things could be dealt with as they emerged was definitely a positive. The fact they had a structure to resolve disputes in a timely manner, escalation was clear. (Small, established.)</w:t>
      </w:r>
    </w:p>
    <w:p w14:paraId="4CA39E51" w14:textId="77777777" w:rsidR="00037526" w:rsidRPr="006C6D43" w:rsidRDefault="00037526" w:rsidP="00037526">
      <w:pPr>
        <w:pStyle w:val="Heading2"/>
        <w:rPr>
          <w:color w:val="auto"/>
        </w:rPr>
      </w:pPr>
      <w:bookmarkStart w:id="264" w:name="_Toc128056409"/>
      <w:bookmarkStart w:id="265" w:name="_Toc142294182"/>
      <w:r w:rsidRPr="006C6D43">
        <w:rPr>
          <w:color w:val="auto"/>
        </w:rPr>
        <w:t>Party Registrations</w:t>
      </w:r>
      <w:bookmarkEnd w:id="264"/>
      <w:bookmarkEnd w:id="265"/>
      <w:r w:rsidRPr="006C6D43">
        <w:rPr>
          <w:color w:val="auto"/>
        </w:rPr>
        <w:t xml:space="preserve"> </w:t>
      </w:r>
    </w:p>
    <w:p w14:paraId="3BFD71A7" w14:textId="325AC1CD" w:rsidR="00037526" w:rsidRPr="006C6D43" w:rsidRDefault="00037526" w:rsidP="00037526">
      <w:pPr>
        <w:rPr>
          <w:color w:val="auto"/>
        </w:rPr>
      </w:pPr>
      <w:r w:rsidRPr="006C6D43">
        <w:rPr>
          <w:color w:val="auto"/>
        </w:rPr>
        <w:t xml:space="preserve">Only two party representatives were involved in a party registration in 2022. Both were satisfied with the process, though stated that they needed to approach </w:t>
      </w:r>
      <w:r w:rsidR="00037E99" w:rsidRPr="006C6D43">
        <w:rPr>
          <w:color w:val="auto"/>
        </w:rPr>
        <w:t>the VEC</w:t>
      </w:r>
      <w:r w:rsidRPr="006C6D43">
        <w:rPr>
          <w:color w:val="auto"/>
        </w:rPr>
        <w:t xml:space="preserve"> on occasion to seek clarification and further information. In both instances, </w:t>
      </w:r>
      <w:r w:rsidR="00037E99" w:rsidRPr="006C6D43">
        <w:rPr>
          <w:color w:val="auto"/>
        </w:rPr>
        <w:t>the VEC</w:t>
      </w:r>
      <w:r w:rsidRPr="006C6D43">
        <w:rPr>
          <w:color w:val="auto"/>
        </w:rPr>
        <w:t xml:space="preserve"> was described as responsive and helpful. </w:t>
      </w:r>
    </w:p>
    <w:p w14:paraId="04FDE08C" w14:textId="22EC8D6F" w:rsidR="00037526" w:rsidRPr="006C6D43" w:rsidRDefault="00037526" w:rsidP="00744F47">
      <w:pPr>
        <w:pStyle w:val="Quote"/>
        <w:rPr>
          <w:color w:val="auto"/>
        </w:rPr>
      </w:pPr>
      <w:r w:rsidRPr="006C6D43">
        <w:rPr>
          <w:noProof/>
          <w:color w:val="auto"/>
        </w:rPr>
        <mc:AlternateContent>
          <mc:Choice Requires="wps">
            <w:drawing>
              <wp:inline distT="0" distB="0" distL="0" distR="0" wp14:anchorId="25428849" wp14:editId="04731D15">
                <wp:extent cx="177614" cy="177614"/>
                <wp:effectExtent l="0" t="0" r="0" b="0"/>
                <wp:docPr id="669" name="Oval 669"/>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4C90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EA16CDD"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428849" id="Oval 669" o:spid="_x0000_s1254"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eDfwIAAGUFAAAOAAAAZHJzL2Uyb0RvYy54bWysVN9vEzEMfkfif4jyzq43YEPVrlPVMYQ0&#10;bdM2tOc0l/Qi5eKQpL2Wvx4796PAJh4QfUid2P5sf2f74nLfWrZTIRpwFS9PZpwpJ6E2blPxb0/X&#10;7z5xFpNwtbDgVMUPKvLLxds3F52fq1NowNYqMARxcd75ijcp+XlRRNmoVsQT8MqhUkNoRcJr2BR1&#10;EB2it7Y4nc3Oig5C7QNIFSO+XvVKvsj4WiuZ7rSOKjFbccwt5TPkc01nsbgQ800QvjFySEP8Qxat&#10;MA6DTlBXIgm2DeYFVGtkgAg6nUhoC9DaSJVrwGrK2R/VPDbCq1wLkhP9RFP8f7Dydvfo7wPS0Pk4&#10;jyhSFXsdWvrH/Ng+k3WYyFL7xCQ+lufnZ+UHziSqBhlRiqOzDzF9UdAyEiqurDU+UjliLnY3MfXW&#10;oxU9R7CmvjbW5kvYrFc2sJ2gT/f5/fJsRV8LA/xmZh0ZOyC3Xk0vxbGaLKWDVWRn3YPSzNSY/2nO&#10;JDeamuIIKZVLZa9qRK368B9n+BujU2uSR84lAxKyxvgT9gAwWvYgI3af5WBPrir36eQ8+1tivfPk&#10;kSODS5NzaxyE1wAsVjVE7u1HknpqiKW0X++RG6SmPCdbeltDfbgPLEA/OdHLa4Of80bEdC8CjgoO&#10;FY5/usNDW+gqDoPEWQPhx2vvZI8djFrOOhy9isfvWxEUZ/arw96mOR2FMArrUXDbdgXYEiUuFi+z&#10;iA4h2VHUAdpn3ApLioIq4STGqrhMYbysUr8CcK9ItVxmM5xHL9KNe/SSwIlZ6s2n/bMIfujhhM1/&#10;C+NYvujj3pY8HSy3CbTJTX7kceAcZzk3z7B3aF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Dwm8eDfwIAAGUFAAAO&#10;AAAAAAAAAAAAAAAAAC4CAABkcnMvZTJvRG9jLnhtbFBLAQItABQABgAIAAAAIQAnnAZQ2AAAAAMB&#10;AAAPAAAAAAAAAAAAAAAAANkEAABkcnMvZG93bnJldi54bWxQSwUGAAAAAAQABADzAAAA3gUAAAAA&#10;" fillcolor="#0e3a6c" stroked="f" strokeweight="2pt">
                <v:textbox inset="0,0,0,0">
                  <w:txbxContent>
                    <w:p w14:paraId="6C04C90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EA16CDD"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It was good, I was happy with the timeframe, some of the feedback from members was that they never received a </w:t>
      </w:r>
      <w:r w:rsidR="00037E99" w:rsidRPr="006C6D43">
        <w:rPr>
          <w:color w:val="auto"/>
        </w:rPr>
        <w:t>VEC</w:t>
      </w:r>
      <w:r w:rsidRPr="006C6D43">
        <w:rPr>
          <w:color w:val="auto"/>
        </w:rPr>
        <w:t xml:space="preserve"> letter in the mail. Wasn’t able to confirm with </w:t>
      </w:r>
      <w:r w:rsidR="00037E99" w:rsidRPr="006C6D43">
        <w:rPr>
          <w:color w:val="auto"/>
        </w:rPr>
        <w:t>VEC</w:t>
      </w:r>
      <w:r w:rsidRPr="006C6D43">
        <w:rPr>
          <w:color w:val="auto"/>
        </w:rPr>
        <w:t xml:space="preserve"> how many were sent and who to. The deadline was approaching, it was stressful. Needs more transparency here again – any letters that went missing, we could coordinate with </w:t>
      </w:r>
      <w:r w:rsidR="00037E99" w:rsidRPr="006C6D43">
        <w:rPr>
          <w:color w:val="auto"/>
        </w:rPr>
        <w:t>VEC</w:t>
      </w:r>
      <w:r w:rsidRPr="006C6D43">
        <w:rPr>
          <w:color w:val="auto"/>
        </w:rPr>
        <w:t xml:space="preserve"> to ensure new ones were sent. (Small, new.)</w:t>
      </w:r>
    </w:p>
    <w:p w14:paraId="1A9C1C46"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4F2F69D2" wp14:editId="68FB8A28">
                <wp:extent cx="177614" cy="177614"/>
                <wp:effectExtent l="0" t="0" r="0" b="0"/>
                <wp:docPr id="670" name="Oval 670"/>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059C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2602CCA"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2F69D2" id="Oval 670" o:spid="_x0000_s1255"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SpfwIAAGUFAAAOAAAAZHJzL2Uyb0RvYy54bWysVN9vEzEMfkfif4jyzq43YJuqXaeqYwhp&#10;2iY2tOc0l/Qi5eKQpL2Wvx4796PAJh4QfUid2P5sf2f78mrfWrZTIRpwFS9PZpwpJ6E2blPxb083&#10;7y44i0m4WlhwquIHFfnV4u2by87P1Sk0YGsVGIK4OO98xZuU/LwoomxUK+IJeOVQqSG0IuE1bIo6&#10;iA7RW1uczmZnRQeh9gGkihFfr3slX2R8rZVM91pHlZitOOaW8hnyuaazWFyK+SYI3xg5pCH+IYtW&#10;GIdBJ6hrkQTbBvMCqjUyQASdTiS0BWhtpMo1YDXl7I9qHhvhVa4FyYl+oin+P1h5t3v0DwFp6Hyc&#10;RxSpir0OLf1jfmyfyTpMZKl9YhIfy/Pzs/IDZxJVg4woxdHZh5g+K2gZCRVX1hofqRwxF7vbmHrr&#10;0YqeI1hT3xhr8yVs1isb2E7Qp/v0fnm2oq+FAX4zs46MHZBbr6aX4lhNltLBKrKz7qvSzNSY/2nO&#10;JDeamuIIKZVLZa9qRK368B9n+BujU2uSR84lAxKyxvgT9gAwWvYgI3af5WBPrir36eQ8+1tivfPk&#10;kSODS5NzaxyE1wAsVjVE7u1HknpqiKW0X++RG6SmvCBbeltDfXgILEA/OdHLG4Of81bE9CACjgoO&#10;FY5/usdDW+gqDoPEWQPhx2vvZI8djFrOOhy9isfvWxEUZ/aLw96mOR2FMArrUXDbdgXYEiUuFi+z&#10;iA4h2VHUAdpn3ApLioIq4STGqrhMYbysUr8CcK9ItVxmM5xHL9Kte/SSwIlZ6s2n/bMIfujhhM1/&#10;B+NYvujj3pY8HSy3CbTJTX7kceAcZzk3z7B3aF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gZdSpfwIAAGUFAAAO&#10;AAAAAAAAAAAAAAAAAC4CAABkcnMvZTJvRG9jLnhtbFBLAQItABQABgAIAAAAIQAnnAZQ2AAAAAMB&#10;AAAPAAAAAAAAAAAAAAAAANkEAABkcnMvZG93bnJldi54bWxQSwUGAAAAAAQABADzAAAA3gUAAAAA&#10;" fillcolor="#0e3a6c" stroked="f" strokeweight="2pt">
                <v:textbox inset="0,0,0,0">
                  <w:txbxContent>
                    <w:p w14:paraId="036059C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2602CCA"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Good, there were areas where I needed to seek clarity but they always answered as soon as possible. Over the phone was positive. Documentation was comprehensive but there were occasional questions I needed to make a phone call to clarify just due to their nature. (Small, new.)</w:t>
      </w:r>
    </w:p>
    <w:p w14:paraId="71F572DB" w14:textId="77777777" w:rsidR="00037526" w:rsidRPr="006C6D43" w:rsidRDefault="00037526" w:rsidP="00037526">
      <w:pPr>
        <w:pStyle w:val="Heading2"/>
        <w:rPr>
          <w:color w:val="auto"/>
        </w:rPr>
      </w:pPr>
      <w:bookmarkStart w:id="266" w:name="_Toc128056410"/>
      <w:bookmarkStart w:id="267" w:name="_Toc142294183"/>
      <w:r w:rsidRPr="006C6D43">
        <w:rPr>
          <w:color w:val="auto"/>
        </w:rPr>
        <w:t>Enrolment &amp; Nominations</w:t>
      </w:r>
      <w:bookmarkEnd w:id="266"/>
      <w:bookmarkEnd w:id="267"/>
    </w:p>
    <w:p w14:paraId="70443C0F" w14:textId="76407FBA" w:rsidR="00037526" w:rsidRPr="006C6D43" w:rsidRDefault="00037526" w:rsidP="00037526">
      <w:pPr>
        <w:rPr>
          <w:color w:val="auto"/>
        </w:rPr>
      </w:pPr>
      <w:r w:rsidRPr="006C6D43">
        <w:rPr>
          <w:color w:val="auto"/>
        </w:rPr>
        <w:t>Overall, the enrolment and nomination process</w:t>
      </w:r>
      <w:r w:rsidR="00743AA7" w:rsidRPr="006C6D43">
        <w:rPr>
          <w:color w:val="auto"/>
        </w:rPr>
        <w:t>es</w:t>
      </w:r>
      <w:r w:rsidRPr="006C6D43">
        <w:rPr>
          <w:color w:val="auto"/>
        </w:rPr>
        <w:t xml:space="preserve"> </w:t>
      </w:r>
      <w:r w:rsidR="00743AA7" w:rsidRPr="006C6D43">
        <w:rPr>
          <w:color w:val="auto"/>
        </w:rPr>
        <w:t xml:space="preserve">were </w:t>
      </w:r>
      <w:r w:rsidRPr="006C6D43">
        <w:rPr>
          <w:color w:val="auto"/>
        </w:rPr>
        <w:t xml:space="preserve">thought to be good, particularly for smaller parties with correspondingly fewer candidates. Representatives from these smaller parties described the process as </w:t>
      </w:r>
      <w:r w:rsidR="00743AA7" w:rsidRPr="006C6D43">
        <w:rPr>
          <w:color w:val="auto"/>
        </w:rPr>
        <w:t>straightforward and</w:t>
      </w:r>
      <w:r w:rsidRPr="006C6D43">
        <w:rPr>
          <w:color w:val="auto"/>
        </w:rPr>
        <w:t xml:space="preserve"> praised </w:t>
      </w:r>
      <w:r w:rsidR="00037E99" w:rsidRPr="006C6D43">
        <w:rPr>
          <w:color w:val="auto"/>
        </w:rPr>
        <w:t>the VEC</w:t>
      </w:r>
      <w:r w:rsidRPr="006C6D43">
        <w:rPr>
          <w:color w:val="auto"/>
        </w:rPr>
        <w:t xml:space="preserve"> for its responsiveness to queries. The use of digital signatures in 2022 was given specific mention as an improvement to older paper-based processes. </w:t>
      </w:r>
    </w:p>
    <w:p w14:paraId="04C0F913"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14F01DD0" wp14:editId="5AB48303">
                <wp:extent cx="177614" cy="177614"/>
                <wp:effectExtent l="0" t="0" r="0" b="0"/>
                <wp:docPr id="671" name="Oval 671"/>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24C6E"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F2AF2A0"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F01DD0" id="Oval 671" o:spid="_x0000_s1256"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DfwIAAGUFAAAOAAAAZHJzL2Uyb0RvYy54bWysVN9vEzEMfkfif4jyzq4dsEG161R1DCFN&#10;28SG9pzmkl6kXByctHflr8fJ/SiwiQdEH1Intj/b39m+uOway/YKgwFX8vnJjDPlJFTGbUv+7fH6&#10;zQfOQhSuEhacKvlBBX65fP3qovULdQo12EohIxAXFq0veR2jXxRFkLVqRDgBrxwpNWAjIl1xW1Qo&#10;WkJvbHE6m50VLWDlEaQKgV6veiVfZnytlYx3WgcVmS055RbzifncpLNYXojFFoWvjRzSEP+QRSOM&#10;o6AT1JWIgu3QPINqjEQIoOOJhKYArY1UuQaqZj77o5qHWniVayFygp9oCv8PVt7uH/w9Eg2tD4tA&#10;Yqqi09ikf8qPdZmsw0SW6iKT9Dg/Pz+bv+NMkmqQCaU4OnsM8bOChiWh5Mpa40MqRyzE/ibE3nq0&#10;Ss8BrKmujbX5gtvN2iLbi/TpPr1dna3T16IAv5lZl4wdJLdenV6KYzVZigerkp11X5VmpqL8T3Mm&#10;udHUFEdIqVyc96paVKoP/35GvzF6as3kkXPJgAlZU/wJewAYLXuQEbvPcrBPrir36eQ8+1tivfPk&#10;kSODi5NzYxzgSwCWqhoi9/YjST01iaXYbTrihqiZf0y26W0D1eEeGUI/OcHLa0Of80aEeC+QRoWG&#10;isY/3tGhLbQlh0HirAb88dJ7sqcOJi1nLY1eycP3nUDFmf3iqLfTnI4CjsJmFNyuWQO1xJwWi5dZ&#10;JAeMdhQ1QvNEW2GVopBKOEmxSi4jjpd17FcA7RWpVqtsRvPoRbxxD14m8MRs6s3H7kmgH3o4UvPf&#10;wjiWz/q4t02eDla7CNrkJj/yOHBOs5ybZ9g7aVn8es9Wx+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F3/7DfwIAAGUFAAAO&#10;AAAAAAAAAAAAAAAAAC4CAABkcnMvZTJvRG9jLnhtbFBLAQItABQABgAIAAAAIQAnnAZQ2AAAAAMB&#10;AAAPAAAAAAAAAAAAAAAAANkEAABkcnMvZG93bnJldi54bWxQSwUGAAAAAAQABADzAAAA3gUAAAAA&#10;" fillcolor="#0e3a6c" stroked="f" strokeweight="2pt">
                <v:textbox inset="0,0,0,0">
                  <w:txbxContent>
                    <w:p w14:paraId="2CB24C6E"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F2AF2A0"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Really smooth, would have been inconvenient for DRO to come down but the fact the state secretary was able to do that was really good. (Small, established.)</w:t>
      </w:r>
    </w:p>
    <w:p w14:paraId="7A1FF77C" w14:textId="67FA976A" w:rsidR="00037526" w:rsidRPr="006C6D43" w:rsidRDefault="00037526" w:rsidP="00744F47">
      <w:pPr>
        <w:pStyle w:val="Quote"/>
        <w:rPr>
          <w:color w:val="auto"/>
        </w:rPr>
      </w:pPr>
      <w:r w:rsidRPr="006C6D43">
        <w:rPr>
          <w:noProof/>
          <w:color w:val="auto"/>
        </w:rPr>
        <mc:AlternateContent>
          <mc:Choice Requires="wps">
            <w:drawing>
              <wp:inline distT="0" distB="0" distL="0" distR="0" wp14:anchorId="5A12EABF" wp14:editId="22C4875E">
                <wp:extent cx="177614" cy="177614"/>
                <wp:effectExtent l="0" t="0" r="0" b="0"/>
                <wp:docPr id="672" name="Oval 672"/>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A4CA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B2A8ED5"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12EABF" id="Oval 672" o:spid="_x0000_s1257"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QIfgIAAGUFAAAOAAAAZHJzL2Uyb0RvYy54bWysVN9vEzEMfkfif4jyzq4tMFC161R1DCFN&#10;28SG9pzmkl6kXByctHflr8fJ/SiwiQdEH1Intj/b39m+uOwayw4KgwFX8vnZjDPlJFTG7Ur+7fH6&#10;zUfOQhSuEhacKvlRBX65ev3qovVLtYAabKWQEYgLy9aXvI7RL4siyFo1IpyBV46UGrARka64KyoU&#10;LaE3tljMZudFC1h5BKlCoNerXslXGV9rJeOd1kFFZktOucV8Yj636SxWF2K5Q+FrI4c0xD9k0Qjj&#10;KOgEdSWiYHs0z6AaIxEC6HgmoSlAayNVroGqmc/+qOahFl7lWoic4Ceawv+DlbeHB3+PREPrwzKQ&#10;mKroNDbpn/JjXSbrOJGlusgkPc4/fDifv+NMkmqQCaU4OXsM8bOChiWh5Mpa40MqRyzF4SbE3nq0&#10;Ss8BrKmujbX5grvtxiI7iPTpPr1dn2/S16IAv5lZl4wdJLdenV6KUzVZikerkp11X5VmpqL8FzmT&#10;3GhqiiOkVC7Oe1UtKtWHfz+j3xg9tWbyyLlkwISsKf6EPQCMlj3IiN1nOdgnV5X7dHKe/S2x3nny&#10;yJHBxcm5MQ7wJQBLVQ2Re/uRpJ6axFLsth1xQ9QscrHpbQvV8R4ZQj85wctrQ5/zRoR4L5BGhYaK&#10;xj/e0aEttCWHQeKsBvzx0nuypw4mLWctjV7Jw/e9QMWZ/eKot9OcjgKOwnYU3L7ZALXEnBaLl1kk&#10;B4x2FDVC80RbYZ2ikEo4SbFKLiOOl03sVwDtFanW62xG8+hFvHEPXibwxGzqzcfuSaAfejhS89/C&#10;OJbP+ri3TZ4O1vsI2uQmP/E4cE6znJtn2DtpWfx6z1an7bj6CQ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D17tAh+AgAAZQUAAA4A&#10;AAAAAAAAAAAAAAAALgIAAGRycy9lMm9Eb2MueG1sUEsBAi0AFAAGAAgAAAAhACecBlDYAAAAAwEA&#10;AA8AAAAAAAAAAAAAAAAA2AQAAGRycy9kb3ducmV2LnhtbFBLBQYAAAAABAAEAPMAAADdBQAAAAA=&#10;" fillcolor="#0e3a6c" stroked="f" strokeweight="2pt">
                <v:textbox inset="0,0,0,0">
                  <w:txbxContent>
                    <w:p w14:paraId="590A4CA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B2A8ED5"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Overall pretty good – the process of nominations and dealing with </w:t>
      </w:r>
      <w:r w:rsidR="00037E99" w:rsidRPr="006C6D43">
        <w:rPr>
          <w:color w:val="auto"/>
        </w:rPr>
        <w:t>VEC</w:t>
      </w:r>
      <w:r w:rsidRPr="006C6D43">
        <w:rPr>
          <w:color w:val="auto"/>
        </w:rPr>
        <w:t xml:space="preserve"> staff was pretty good, responsiveness was good. (Small, established.)</w:t>
      </w:r>
    </w:p>
    <w:p w14:paraId="376648FB"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889DCCA" wp14:editId="0BE821B4">
                <wp:extent cx="177614" cy="177614"/>
                <wp:effectExtent l="0" t="0" r="0" b="0"/>
                <wp:docPr id="673" name="Oval 673"/>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B3BE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0E636B5"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889DCCA" id="Oval 673" o:spid="_x0000_s1258"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5ifgIAAGUFAAAOAAAAZHJzL2Uyb0RvYy54bWysVN9vEzEMfkfif4jyzq4tMFC161R1DCFN&#10;28SG9pzmkl6kXByctHflr8fJ/SiwiQdEH1Intj/b39m+uOwayw4KgwFX8vnZjDPlJFTG7Ur+7fH6&#10;zUfOQhSuEhacKvlRBX65ev3qovVLtYAabKWQEYgLy9aXvI7RL4siyFo1IpyBV46UGrARka64KyoU&#10;LaE3tljMZudFC1h5BKlCoNerXslXGV9rJeOd1kFFZktOucV8Yj636SxWF2K5Q+FrI4c0xD9k0Qjj&#10;KOgEdSWiYHs0z6AaIxEC6HgmoSlAayNVroGqmc/+qOahFl7lWoic4Ceawv+DlbeHB3+PREPrwzKQ&#10;mKroNDbpn/JjXSbrOJGlusgkPc4/fDifv+NMkmqQCaU4OXsM8bOChiWh5Mpa40MqRyzF4SbE3nq0&#10;Ss8BrKmujbX5grvtxiI7iPTpPr1dn2/S16IAv5lZl4wdJLdenV6KUzVZikerkp11X5VmpqL8FzmT&#10;3GhqiiOkVC7Oe1UtKtWHfz+j3xg9tWbyyLlkwISsKf6EPQCMlj3IiN1nOdgnV5X7dHKe/S2x3nny&#10;yJHBxcm5MQ7wJQBLVQ2Re/uRpJ6axFLsth1xQ9Qssm1620J1vEeG0E9O8PLa0Oe8ESHeC6RRoaGi&#10;8Y93dGgLbclhkDirAX+89J7sqYNJy1lLo1fy8H0vUHFmvzjq7TSno4CjsB0Ft282QC0xp8XiZRbJ&#10;AaMdRY3QPNFWWKcopBJOUqySy4jjZRP7FUB7Rar1OpvRPHoRb9yDlwk8MZt687F7EuiHHo7U/Lcw&#10;juWzPu5tk6eD9T6CNrnJTzwOnNMs5+YZ9k5aFr/es9VpO65+Ag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FjBnmJ+AgAAZQUAAA4A&#10;AAAAAAAAAAAAAAAALgIAAGRycy9lMm9Eb2MueG1sUEsBAi0AFAAGAAgAAAAhACecBlDYAAAAAwEA&#10;AA8AAAAAAAAAAAAAAAAA2AQAAGRycy9kb3ducmV2LnhtbFBLBQYAAAAABAAEAPMAAADdBQAAAAA=&#10;" fillcolor="#0e3a6c" stroked="f" strokeweight="2pt">
                <v:textbox inset="0,0,0,0">
                  <w:txbxContent>
                    <w:p w14:paraId="346B3BE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0E636B5"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Found the process very straightforward and clear, the forms were available very early. They sailed through that process. They knew what needed to be done, and they had opportunities to make appointments well in advance. Worked smoothly. (Small, established.)</w:t>
      </w:r>
    </w:p>
    <w:p w14:paraId="6A0AA59D"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361B494" wp14:editId="365988D4">
                <wp:extent cx="177614" cy="177614"/>
                <wp:effectExtent l="0" t="0" r="0" b="0"/>
                <wp:docPr id="674" name="Oval 674"/>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D4E8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FEA95BE"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61B494" id="Oval 674" o:spid="_x0000_s1259"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cfwIAAGUFAAAOAAAAZHJzL2Uyb0RvYy54bWysVN9vEzEMfkfif4jyzq4tMFC161R1DCFN&#10;28SG9pzmkl6kXByStHflr8fO/SiwiQdEH1Intj/b39m+uOwayw4qRAOu5POzGWfKSaiM25X82+P1&#10;m4+cxSRcJSw4VfKjivxy9frVReuXagE12EoFhiAuLltf8jolvyyKKGvViHgGXjlUagiNSHgNu6IK&#10;okX0xhaL2ey8aCFUPoBUMeLrVa/kq4yvtZLpTuuoErMlx9xSPkM+t3QWqwux3AXhayOHNMQ/ZNEI&#10;4zDoBHUlkmD7YJ5BNUYGiKDTmYSmAK2NVLkGrGY++6Oah1p4lWtBcqKfaIr/D1beHh78fUAaWh+X&#10;EUWqotOhoX/Mj3WZrONEluoSk/g4//DhfP6OM4mqQUaU4uTsQ0yfFTSMhJIra42PVI5YisNNTL31&#10;aEXPEaypro21+RJ2240N7CDo0316uz7f0NfCAL+ZWUfGDsitV9NLcaomS+loFdlZ91VpZirMf5Ez&#10;yY2mpjhCSuXSvFfVolJ9+Pcz/I3RqTXJI+eSAQlZY/wJewAYLXuQEbvPcrAnV5X7dHKe/S2x3nny&#10;yJHBpcm5MQ7CSwAWqxoi9/YjST01xFLqth1yg9QsFmRLb1uojveBBegnJ3p5bfBz3oiY7kXAUcGh&#10;wvFPd3hoC23JYZA4qyH8eOmd7LGDUctZi6NX8vh9L4LizH5x2Ns0p6MQRmE7Cm7fbABbYo6Lxcss&#10;okNIdhR1gOYJt8KaoqBKOImxSi5TGC+b1K8A3CtSrdfZDOfRi3TjHrwkcGKWevOxexLBDz2csPlv&#10;YRzLZ33c25Kng/U+gTa5yU88DpzjLOfmGfYOLYtf79nqtB1XPwE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D3D+HcfwIAAGUFAAAO&#10;AAAAAAAAAAAAAAAAAC4CAABkcnMvZTJvRG9jLnhtbFBLAQItABQABgAIAAAAIQAnnAZQ2AAAAAMB&#10;AAAPAAAAAAAAAAAAAAAAANkEAABkcnMvZG93bnJldi54bWxQSwUGAAAAAAQABADzAAAA3gUAAAAA&#10;" fillcolor="#0e3a6c" stroked="f" strokeweight="2pt">
                <v:textbox inset="0,0,0,0">
                  <w:txbxContent>
                    <w:p w14:paraId="69ED4E8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FEA95BE"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For small political parties and those impacted by flooding, digital signatures were accepted for the first time which was good, we appreciate the flexibility. (Small, new.)</w:t>
      </w:r>
    </w:p>
    <w:p w14:paraId="35806F79" w14:textId="0C685373" w:rsidR="00037526" w:rsidRPr="006C6D43" w:rsidRDefault="00037526" w:rsidP="00037526">
      <w:pPr>
        <w:rPr>
          <w:color w:val="auto"/>
        </w:rPr>
      </w:pPr>
      <w:r w:rsidRPr="006C6D43">
        <w:rPr>
          <w:color w:val="auto"/>
        </w:rPr>
        <w:t xml:space="preserve">Several issues were, however, identified by some party representatives, particularly those from larger parties with many candidates. These issues primarily centred on a lack of digital resources available, and an over-reliance on hard-copy documentation and procedures. The Excel spreadsheet that </w:t>
      </w:r>
      <w:r w:rsidR="00037E99" w:rsidRPr="006C6D43">
        <w:rPr>
          <w:color w:val="auto"/>
        </w:rPr>
        <w:t>the VEC</w:t>
      </w:r>
      <w:r w:rsidRPr="006C6D43">
        <w:rPr>
          <w:color w:val="auto"/>
        </w:rPr>
        <w:t xml:space="preserve"> used to manage the process drew particularly strong criticism. As will be seen, perceptions of ‘old-fashioned’ requirements for hard copy documentation were raised several times by party representatives for different elements of the election process. </w:t>
      </w:r>
    </w:p>
    <w:p w14:paraId="1B413CF7" w14:textId="36E1ACA9" w:rsidR="00037526" w:rsidRPr="006C6D43" w:rsidRDefault="00037526" w:rsidP="00744F47">
      <w:pPr>
        <w:pStyle w:val="Quote"/>
        <w:rPr>
          <w:color w:val="auto"/>
        </w:rPr>
      </w:pPr>
      <w:r w:rsidRPr="006C6D43">
        <w:rPr>
          <w:noProof/>
          <w:color w:val="auto"/>
        </w:rPr>
        <mc:AlternateContent>
          <mc:Choice Requires="wps">
            <w:drawing>
              <wp:inline distT="0" distB="0" distL="0" distR="0" wp14:anchorId="23E2F88C" wp14:editId="5565C9EE">
                <wp:extent cx="177614" cy="177614"/>
                <wp:effectExtent l="0" t="0" r="0" b="0"/>
                <wp:docPr id="675" name="Oval 675"/>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DEBC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80B1613"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E2F88C" id="Oval 675" o:spid="_x0000_s1260"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u2fwIAAGUFAAAOAAAAZHJzL2Uyb0RvYy54bWysVN9vEzEMfkfif4jyzq7tYEPVrlPVMYQ0&#10;bRUb2nOaS3qRcnFw0l7LX4+T+1FgEw+IPqRObH+2v7N9dX1oLNsrDAZcyadnE86Uk1AZty35t6fb&#10;dx85C1G4SlhwquRHFfj14u2bq9bP1QxqsJVCRiAuzFtf8jpGPy+KIGvViHAGXjlSasBGRLritqhQ&#10;tITe2GI2mVwULWDlEaQKgV5vOiVfZHytlYwPWgcVmS055RbzifncpLNYXIn5FoWvjezTEP+QRSOM&#10;o6Aj1I2Igu3QvIBqjEQIoOOZhKYArY1UuQaqZjr5o5rHWniVayFygh9pCv8PVt7vH/0aiYbWh3kg&#10;MVVx0Nikf8qPHTJZx5EsdYhM0uP08vJi+p4zSapeJpTi5OwxxM8KGpaEkitrjQ+pHDEX+7sQO+vB&#10;Kj0HsKa6NdbmC243K4tsL9Kn+3S+vFilr0UBfjOzLhk7SG6dOr0Up2qyFI9WJTvrvirNTEX5z3Im&#10;udHUGEdIqVycdqpaVKoL/2FCvyF6as3kkXPJgAlZU/wRuwcYLDuQAbvLsrdPrir36eg8+VtinfPo&#10;kSODi6NzYxzgawCWquojd/YDSR01iaV42ByIG6Jmdp5s09sGquMaGUI3OcHLW0Of806EuBZIo0JD&#10;ReMfH+jQFtqSQy9xVgP+eO092VMHk5azlkav5OH7TqDizH5x1NtpTgcBB2EzCG7XrIBaYkqLxcss&#10;kgNGO4gaoXmmrbBMUUglnKRYJZcRh8sqdiuA9opUy2U2o3n0It65Ry8TeGI29ebT4Vmg73s4UvPf&#10;wzCWL/q4s02eDpa7CNrkJj/x2HNOs5ybp987aV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Stcu2fwIAAGUFAAAO&#10;AAAAAAAAAAAAAAAAAC4CAABkcnMvZTJvRG9jLnhtbFBLAQItABQABgAIAAAAIQAnnAZQ2AAAAAMB&#10;AAAPAAAAAAAAAAAAAAAAANkEAABkcnMvZG93bnJldi54bWxQSwUGAAAAAAQABADzAAAA3gUAAAAA&#10;" fillcolor="#0e3a6c" stroked="f" strokeweight="2pt">
                <v:textbox inset="0,0,0,0">
                  <w:txbxContent>
                    <w:p w14:paraId="33BDEBC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80B1613"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 means by which candidates were submitted to </w:t>
      </w:r>
      <w:r w:rsidR="00037E99" w:rsidRPr="006C6D43">
        <w:rPr>
          <w:color w:val="auto"/>
        </w:rPr>
        <w:t>VEC</w:t>
      </w:r>
      <w:r w:rsidRPr="006C6D43">
        <w:rPr>
          <w:color w:val="auto"/>
        </w:rPr>
        <w:t xml:space="preserve">, was a nightmare. That spreadsheet only ran on Microsoft </w:t>
      </w:r>
      <w:r w:rsidR="00743AA7" w:rsidRPr="006C6D43">
        <w:rPr>
          <w:color w:val="auto"/>
        </w:rPr>
        <w:t>products,</w:t>
      </w:r>
      <w:r w:rsidRPr="006C6D43">
        <w:rPr>
          <w:color w:val="auto"/>
        </w:rPr>
        <w:t xml:space="preserve"> but the campaign office operates on Apple. Past time that the system was updated similar to political donation disclosures (via a web form). (Small, new.)</w:t>
      </w:r>
    </w:p>
    <w:p w14:paraId="30CC9890" w14:textId="150A83FD" w:rsidR="00037526" w:rsidRPr="006C6D43" w:rsidRDefault="00037526" w:rsidP="00744F47">
      <w:pPr>
        <w:pStyle w:val="Quote"/>
        <w:rPr>
          <w:color w:val="auto"/>
        </w:rPr>
      </w:pPr>
      <w:r w:rsidRPr="006C6D43">
        <w:rPr>
          <w:noProof/>
          <w:color w:val="auto"/>
        </w:rPr>
        <mc:AlternateContent>
          <mc:Choice Requires="wps">
            <w:drawing>
              <wp:inline distT="0" distB="0" distL="0" distR="0" wp14:anchorId="3D009CB5" wp14:editId="5B889F26">
                <wp:extent cx="177614" cy="177614"/>
                <wp:effectExtent l="0" t="0" r="0" b="0"/>
                <wp:docPr id="676" name="Oval 676"/>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EC89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5A2C0F2"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009CB5" id="Oval 676" o:spid="_x0000_s1261"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97fwIAAGUFAAAOAAAAZHJzL2Uyb0RvYy54bWysVN9vEzEMfkfif4jyzq4tY0PVrlPVMYQ0&#10;bRUb2nOaS3qRcnFI0l7LX4+d+1FgEw+IPqRObH+2v7N9dX1oLNurEA24kk/PJpwpJ6Eyblvyb0+3&#10;7z5yFpNwlbDgVMmPKvLrxds3V62fqxnUYCsVGIK4OG99yeuU/LwooqxVI+IZeOVQqSE0IuE1bIsq&#10;iBbRG1vMJpOLooVQ+QBSxYivN52SLzK+1kqmB62jSsyWHHNL+Qz53NBZLK7EfBuEr43s0xD/kEUj&#10;jMOgI9SNSILtgnkB1RgZIIJOZxKaArQ2UuUasJrp5I9qHmvhVa4FyYl+pCn+P1h5v3/064A0tD7O&#10;I4pUxUGHhv4xP3bIZB1HstQhMYmP08vLi+k5ZxJVvYwoxcnZh5g+K2gYCSVX1hofqRwxF/u7mDrr&#10;wYqeI1hT3Rpr8yVsNysb2F7Qp/v0fnmxoq+FAX4zs46MHZBbp6aX4lRNltLRKrKz7qvSzFSY/yxn&#10;khtNjXGElMqlaaeqRaW68B8m+BuiU2uSR84lAxKyxvgjdg8wWHYgA3aXZW9Prir36eg8+VtinfPo&#10;kSODS6NzYxyE1wAsVtVH7uwHkjpqiKV02ByQG6Rmdk629LaB6rgOLEA3OdHLW4Of807EtBYBRwWH&#10;Csc/PeChLbQlh17irIbw47V3sscORi1nLY5eyeP3nQiKM/vFYW/TnA5CGITNILhdswJsiSkuFi+z&#10;iA4h2UHUAZpn3ApLioIq4STGKrlMYbisUrcCcK9ItVxmM5xHL9Kde/SSwIlZ6s2nw7MIvu/hhM1/&#10;D8NYvujjzpY8HSx3CbTJTX7iseccZzk3T793aF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DolG97fwIAAGUFAAAO&#10;AAAAAAAAAAAAAAAAAC4CAABkcnMvZTJvRG9jLnhtbFBLAQItABQABgAIAAAAIQAnnAZQ2AAAAAMB&#10;AAAPAAAAAAAAAAAAAAAAANkEAABkcnMvZG93bnJldi54bWxQSwUGAAAAAAQABADzAAAA3gUAAAAA&#10;" fillcolor="#0e3a6c" stroked="f" strokeweight="2pt">
                <v:textbox inset="0,0,0,0">
                  <w:txbxContent>
                    <w:p w14:paraId="3A3EC89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5A2C0F2"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There are huge opportunities for improvement in documentation management. There’s a lot of things that need to</w:t>
      </w:r>
      <w:r w:rsidR="00743AA7" w:rsidRPr="006C6D43">
        <w:rPr>
          <w:color w:val="auto"/>
        </w:rPr>
        <w:t xml:space="preserve"> be</w:t>
      </w:r>
      <w:r w:rsidRPr="006C6D43">
        <w:rPr>
          <w:color w:val="auto"/>
        </w:rPr>
        <w:t xml:space="preserve"> submitted in hard copy, and </w:t>
      </w:r>
      <w:r w:rsidR="00743AA7" w:rsidRPr="006C6D43">
        <w:rPr>
          <w:color w:val="auto"/>
        </w:rPr>
        <w:t>their</w:t>
      </w:r>
      <w:r w:rsidRPr="006C6D43">
        <w:rPr>
          <w:color w:val="auto"/>
        </w:rPr>
        <w:t xml:space="preserve"> online resources are a </w:t>
      </w:r>
      <w:r w:rsidR="00743AA7" w:rsidRPr="006C6D43">
        <w:rPr>
          <w:color w:val="auto"/>
        </w:rPr>
        <w:t xml:space="preserve">bit </w:t>
      </w:r>
      <w:r w:rsidRPr="006C6D43">
        <w:rPr>
          <w:color w:val="auto"/>
        </w:rPr>
        <w:t>clunky. Bulk nominations of candidates could be smoother if it was done online, even if the</w:t>
      </w:r>
      <w:r w:rsidR="003C665C" w:rsidRPr="006C6D43">
        <w:rPr>
          <w:color w:val="auto"/>
        </w:rPr>
        <w:t>y</w:t>
      </w:r>
      <w:r w:rsidRPr="006C6D43">
        <w:rPr>
          <w:color w:val="auto"/>
        </w:rPr>
        <w:t xml:space="preserve"> still need to submit hard copies of certain things. Terrible spreadsheet system which could only be done with older PCs, you could not do it with modern PCs, which took them forever to fill in. (Large, established.)</w:t>
      </w:r>
    </w:p>
    <w:p w14:paraId="34059512" w14:textId="717B0278" w:rsidR="00037526" w:rsidRPr="006C6D43" w:rsidRDefault="00037526" w:rsidP="00744F47">
      <w:pPr>
        <w:pStyle w:val="Quote"/>
        <w:rPr>
          <w:color w:val="auto"/>
        </w:rPr>
      </w:pPr>
      <w:r w:rsidRPr="006C6D43">
        <w:rPr>
          <w:noProof/>
          <w:color w:val="auto"/>
        </w:rPr>
        <mc:AlternateContent>
          <mc:Choice Requires="wps">
            <w:drawing>
              <wp:inline distT="0" distB="0" distL="0" distR="0" wp14:anchorId="234E5504" wp14:editId="0F2036A0">
                <wp:extent cx="177614" cy="177614"/>
                <wp:effectExtent l="0" t="0" r="0" b="0"/>
                <wp:docPr id="677" name="Oval 677"/>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6CDB7"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3BEA553"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4E5504" id="Oval 677" o:spid="_x0000_s1262"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URfwIAAGUFAAAOAAAAZHJzL2Uyb0RvYy54bWysVN9vEzEMfkfif4jyzq4tbEPVrlPVMYQ0&#10;bRUb2nOaS3qRcnFw0l7LX4+T+1FgEw+IPqRObH+2v7N9dX1oLNsrDAZcyadnE86Uk1AZty35t6fb&#10;dx85C1G4SlhwquRHFfj14u2bq9bP1QxqsJVCRiAuzFtf8jpGPy+KIGvViHAGXjlSasBGRLritqhQ&#10;tITe2GI2mVwULWDlEaQKgV5vOiVfZHytlYwPWgcVmS055RbzifncpLNYXIn5FoWvjezTEP+QRSOM&#10;o6Aj1I2Igu3QvIBqjEQIoOOZhKYArY1UuQaqZjr5o5rHWniVayFygh9pCv8PVt7vH/0aiYbWh3kg&#10;MVVx0Nikf8qPHTJZx5EsdYhM0uP08vJi+oEzSapeJpTi5OwxxM8KGpaEkitrjQ+pHDEX+7sQO+vB&#10;Kj0HsKa6NdbmC243K4tsL9Kn+/R+ebFKX4sC/GZmXTJ2kNw6dXopTtVkKR6tSnbWfVWamYryn+VM&#10;cqOpMY6QUrk47VS1qFQX/nxCvyF6as3kkXPJgAlZU/wRuwcYLDuQAbvLsrdPrir36eg8+VtinfPo&#10;kSODi6NzYxzgawCWquojd/YDSR01iaV42ByIG6Jmdp5s09sGquMaGUI3OcHLW0Of806EuBZIo0JD&#10;ReMfH+jQFtqSQy9xVgP+eO092VMHk5azlkav5OH7TqDizH5x1NtpTgcBB2EzCG7XrIBaYkqLxcss&#10;kgNGO4gaoXmmrbBMUUglnKRYJZcRh8sqdiuA9opUy2U2o3n0It65Ry8TeGI29ebT4Vmg73s4UvPf&#10;wzCWL/q4s02eDpa7CNrkJj/x2HNOs5ybp987aV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NLkURfwIAAGUFAAAO&#10;AAAAAAAAAAAAAAAAAC4CAABkcnMvZTJvRG9jLnhtbFBLAQItABQABgAIAAAAIQAnnAZQ2AAAAAMB&#10;AAAPAAAAAAAAAAAAAAAAANkEAABkcnMvZG93bnJldi54bWxQSwUGAAAAAAQABADzAAAA3gUAAAAA&#10;" fillcolor="#0e3a6c" stroked="f" strokeweight="2pt">
                <v:textbox inset="0,0,0,0">
                  <w:txbxContent>
                    <w:p w14:paraId="2776CDB7"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3BEA553"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They need to bring in online lodgement so paperwork could be done in advance. The spreadsheet they had to use was terrible. It took their staff hours to fill it all in, and it was </w:t>
      </w:r>
      <w:r w:rsidR="00743AA7" w:rsidRPr="006C6D43">
        <w:rPr>
          <w:color w:val="auto"/>
        </w:rPr>
        <w:t>unstable,</w:t>
      </w:r>
      <w:r w:rsidRPr="006C6D43">
        <w:rPr>
          <w:color w:val="auto"/>
        </w:rPr>
        <w:t xml:space="preserve"> so they ended up losing all </w:t>
      </w:r>
      <w:r w:rsidR="00743AA7" w:rsidRPr="006C6D43">
        <w:rPr>
          <w:color w:val="auto"/>
        </w:rPr>
        <w:t>there</w:t>
      </w:r>
      <w:r w:rsidRPr="006C6D43">
        <w:rPr>
          <w:color w:val="auto"/>
        </w:rPr>
        <w:t xml:space="preserve"> were and had to start again. (Large, established.)</w:t>
      </w:r>
    </w:p>
    <w:p w14:paraId="55349553" w14:textId="77777777" w:rsidR="00037526" w:rsidRPr="006C6D43" w:rsidRDefault="00037526" w:rsidP="00037526">
      <w:pPr>
        <w:rPr>
          <w:color w:val="auto"/>
        </w:rPr>
      </w:pPr>
      <w:r w:rsidRPr="006C6D43">
        <w:rPr>
          <w:color w:val="auto"/>
        </w:rPr>
        <w:t xml:space="preserve">These findings echo those from the 2018 evaluation, though were perhaps more pronounced in 2022. Kantar Public understands that requirements relating to hard copy materials are legislated for some aspects of election services. Nonetheless, repeated calls for enhanced technological platforms from both voters and party representatives in this research suggests that further investment in technology is called for in future elections. </w:t>
      </w:r>
    </w:p>
    <w:p w14:paraId="5D517D6C" w14:textId="77777777" w:rsidR="00037526" w:rsidRPr="006C6D43" w:rsidRDefault="00037526" w:rsidP="00037526">
      <w:pPr>
        <w:pStyle w:val="Heading2"/>
        <w:rPr>
          <w:color w:val="auto"/>
        </w:rPr>
      </w:pPr>
      <w:bookmarkStart w:id="268" w:name="_Toc128056411"/>
      <w:bookmarkStart w:id="269" w:name="_Toc142294184"/>
      <w:r w:rsidRPr="006C6D43">
        <w:rPr>
          <w:color w:val="auto"/>
        </w:rPr>
        <w:t>How-To-Vote Cards (HTVC)</w:t>
      </w:r>
      <w:bookmarkEnd w:id="268"/>
      <w:bookmarkEnd w:id="269"/>
    </w:p>
    <w:p w14:paraId="1A458422" w14:textId="2B7592A5" w:rsidR="00037526" w:rsidRPr="006C6D43" w:rsidRDefault="00037526" w:rsidP="00037526">
      <w:pPr>
        <w:rPr>
          <w:color w:val="auto"/>
        </w:rPr>
      </w:pPr>
      <w:r w:rsidRPr="006C6D43">
        <w:rPr>
          <w:color w:val="auto"/>
        </w:rPr>
        <w:t xml:space="preserve">In general, party representatives acknowledged that </w:t>
      </w:r>
      <w:r w:rsidR="00037E99" w:rsidRPr="006C6D43">
        <w:rPr>
          <w:color w:val="auto"/>
        </w:rPr>
        <w:t>the VEC</w:t>
      </w:r>
      <w:r w:rsidRPr="006C6D43">
        <w:rPr>
          <w:color w:val="auto"/>
        </w:rPr>
        <w:t xml:space="preserve"> strived to make the HTVC process as easy as possible. </w:t>
      </w:r>
      <w:r w:rsidR="00A71468" w:rsidRPr="006C6D43">
        <w:rPr>
          <w:color w:val="auto"/>
        </w:rPr>
        <w:t>T</w:t>
      </w:r>
      <w:r w:rsidR="00037E99" w:rsidRPr="006C6D43">
        <w:rPr>
          <w:color w:val="auto"/>
        </w:rPr>
        <w:t>he VEC</w:t>
      </w:r>
      <w:r w:rsidRPr="006C6D43">
        <w:rPr>
          <w:color w:val="auto"/>
        </w:rPr>
        <w:t xml:space="preserve"> staff were often praised for the</w:t>
      </w:r>
      <w:r w:rsidR="00B02024" w:rsidRPr="006C6D43">
        <w:rPr>
          <w:color w:val="auto"/>
        </w:rPr>
        <w:t>ir</w:t>
      </w:r>
      <w:r w:rsidRPr="006C6D43">
        <w:rPr>
          <w:color w:val="auto"/>
        </w:rPr>
        <w:t xml:space="preserve"> knowledge and professionalism throughout the process. </w:t>
      </w:r>
    </w:p>
    <w:p w14:paraId="77EAD567" w14:textId="7800FC1F" w:rsidR="00037526" w:rsidRPr="006C6D43" w:rsidRDefault="00037526" w:rsidP="00037526">
      <w:pPr>
        <w:rPr>
          <w:color w:val="auto"/>
        </w:rPr>
      </w:pPr>
      <w:r w:rsidRPr="006C6D43">
        <w:rPr>
          <w:color w:val="auto"/>
        </w:rPr>
        <w:t xml:space="preserve">However, multiple issues were raised, with many representatives making strong recommendations about how the process could be improved. </w:t>
      </w:r>
      <w:r w:rsidR="00B1111F" w:rsidRPr="006C6D43">
        <w:rPr>
          <w:color w:val="auto"/>
        </w:rPr>
        <w:t>Like</w:t>
      </w:r>
      <w:r w:rsidRPr="006C6D43">
        <w:rPr>
          <w:color w:val="auto"/>
        </w:rPr>
        <w:t xml:space="preserve"> the finding above, the lack of digital platforms to support and streamline the </w:t>
      </w:r>
      <w:r w:rsidR="00B1111F" w:rsidRPr="006C6D43">
        <w:rPr>
          <w:color w:val="auto"/>
        </w:rPr>
        <w:t>HTVC</w:t>
      </w:r>
      <w:r w:rsidRPr="006C6D43">
        <w:rPr>
          <w:color w:val="auto"/>
        </w:rPr>
        <w:t xml:space="preserve"> </w:t>
      </w:r>
      <w:r w:rsidR="008D785B" w:rsidRPr="006C6D43">
        <w:rPr>
          <w:color w:val="auto"/>
        </w:rPr>
        <w:t xml:space="preserve">registration process </w:t>
      </w:r>
      <w:r w:rsidRPr="006C6D43">
        <w:rPr>
          <w:color w:val="auto"/>
        </w:rPr>
        <w:t xml:space="preserve">was identified as an issue by several representatives. </w:t>
      </w:r>
    </w:p>
    <w:p w14:paraId="0709D472"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1DC4621" wp14:editId="5A7B4E0F">
                <wp:extent cx="177614" cy="177614"/>
                <wp:effectExtent l="0" t="0" r="0" b="0"/>
                <wp:docPr id="678" name="Oval 678"/>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4C63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E8451D7"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DC4621" id="Oval 678" o:spid="_x0000_s1263"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qvfwIAAGUFAAAOAAAAZHJzL2Uyb0RvYy54bWysVN9vEzEMfkfif4jyzq4t0KFq16nqGEKa&#10;tmkb2nOaS3qRcnFI0l7LX4+d+1FgEw+IPqRObH+2v7N9cXloLNurEA24kk/PJpwpJ6Eyblvyb0/X&#10;7z5xFpNwlbDgVMmPKvLL5ds3F61fqBnUYCsVGIK4uGh9yeuU/KIooqxVI+IZeOVQqSE0IuE1bIsq&#10;iBbRG1vMJpN50UKofACpYsTXq07JlxlfayXTndZRJWZLjrmlfIZ8bugslhdisQ3C10b2aYh/yKIR&#10;xmHQEepKJMF2wbyAaowMEEGnMwlNAVobqXINWM108kc1j7XwKteC5EQ/0hT/H6y83T/6+4A0tD4u&#10;IopUxUGHhv4xP3bIZB1HstQhMYmP0/Pz+fQDZxJVvYwoxcnZh5i+KGgYCSVX1hofqRyxEPubmDrr&#10;wYqeI1hTXRtr8yVsN2sb2F7Qp/v8fjVf09fCAL+ZWUfGDsitU9NLcaomS+loFdlZ96A0MxXmP8uZ&#10;5EZTYxwhpXJp2qlqUaku/McJ/obo1JrkkXPJgISsMf6I3QMMlh3IgN1l2duTq8p9OjpP/pZY5zx6&#10;5Mjg0ujcGAfhNQCLVfWRO/uBpI4aYikdNgfkBqmZzcmW3jZQHe8DC9BNTvTy2uDnvBEx3YuAo4JD&#10;heOf7vDQFtqSQy9xVkP48do72WMHo5azFkev5PH7TgTFmf3qsLdpTgchDMJmENyuWQO2xBQXi5dZ&#10;RIeQ7CDqAM0zboUVRUGVcBJjlVymMFzWqVsBuFekWq2yGc6jF+nGPXpJ4MQs9ebT4VkE3/dwwua/&#10;hWEsX/RxZ0ueDla7BNrkJj/x2HOOs5ybp987tCx+vWer03Zc/gQ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i4DqvfwIAAGUFAAAO&#10;AAAAAAAAAAAAAAAAAC4CAABkcnMvZTJvRG9jLnhtbFBLAQItABQABgAIAAAAIQAnnAZQ2AAAAAMB&#10;AAAPAAAAAAAAAAAAAAAAANkEAABkcnMvZG93bnJldi54bWxQSwUGAAAAAAQABADzAAAA3gUAAAAA&#10;" fillcolor="#0e3a6c" stroked="f" strokeweight="2pt">
                <v:textbox inset="0,0,0,0">
                  <w:txbxContent>
                    <w:p w14:paraId="0894C63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E8451D7"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They were able to make an appointment for the lodgement, and the people running the process were smart and communicated well. What was required was really clear, and the people involved this time were very sensible. But … lodge online, rather than in person. The opportunity to check off key elements before needing to lodge the final version. (Large, established.)</w:t>
      </w:r>
    </w:p>
    <w:p w14:paraId="1F27CEFD" w14:textId="77777777" w:rsidR="00037526" w:rsidRPr="006C6D43" w:rsidRDefault="00037526" w:rsidP="00037526">
      <w:pPr>
        <w:rPr>
          <w:color w:val="auto"/>
        </w:rPr>
      </w:pPr>
      <w:r w:rsidRPr="006C6D43">
        <w:rPr>
          <w:color w:val="auto"/>
        </w:rPr>
        <w:t xml:space="preserve">Party representatives also identified the lack of time to satisfactorily complete the process as an issue that could have been avoided. Many representatives strongly suggested that HTVC lodgement should commence substantially earlier if the process is to be unaltered from previous elections. Similar to issues relating to technology, these findings are virtually identical to those from the 2018 election. </w:t>
      </w:r>
    </w:p>
    <w:p w14:paraId="553C94E1" w14:textId="6C764585" w:rsidR="00037526" w:rsidRPr="006C6D43" w:rsidRDefault="00037526" w:rsidP="00744F47">
      <w:pPr>
        <w:pStyle w:val="Quote"/>
        <w:rPr>
          <w:color w:val="auto"/>
        </w:rPr>
      </w:pPr>
      <w:r w:rsidRPr="006C6D43">
        <w:rPr>
          <w:noProof/>
          <w:color w:val="auto"/>
        </w:rPr>
        <mc:AlternateContent>
          <mc:Choice Requires="wps">
            <w:drawing>
              <wp:inline distT="0" distB="0" distL="0" distR="0" wp14:anchorId="476E68C5" wp14:editId="71B626CE">
                <wp:extent cx="177614" cy="177614"/>
                <wp:effectExtent l="0" t="0" r="0" b="0"/>
                <wp:docPr id="679" name="Oval 679"/>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29B6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D5FE1A7"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6E68C5" id="Oval 679" o:spid="_x0000_s1264"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DFfwIAAGUFAAAOAAAAZHJzL2Uyb0RvYy54bWysVN9vEzEMfkfif4jyzq4tsKFq16nqGEKa&#10;xsSG9pzmkl6kXByctHflr8fJ/SiwiQdEH1Intj/b39m+vOoayw4KgwFX8vnZjDPlJFTG7Ur+7fHm&#10;zQfOQhSuEhacKvlRBX61ev3qsvVLtYAabKWQEYgLy9aXvI7RL4siyFo1IpyBV46UGrARka64KyoU&#10;LaE3tljMZudFC1h5BKlCoNfrXslXGV9rJeMXrYOKzJaccov5xHxu01msLsVyh8LXRg5piH/IohHG&#10;UdAJ6lpEwfZonkE1RiIE0PFMQlOA1kaqXANVM5/9Uc1DLbzKtRA5wU80hf8HK+8OD/4eiYbWh2Ug&#10;MVXRaWzSP+XHukzWcSJLdZFJepxfXJzP33EmSTXIhFKcnD2G+ElBw5JQcmWt8SGVI5bicBtibz1a&#10;pecA1lQ3xtp8wd12Y5EdRPp0H9+uzzfpa1GA38ysS8YOkluvTi/FqZosxaNVyc66r0ozU1H+i5xJ&#10;bjQ1xRFSKhfnvaoWlerDv5/Rb4yeWjN55FwyYELWFH/CHgBGyx5kxO6zHOyTq8p9OjnP/pZY7zx5&#10;5Mjg4uTcGAf4EoClqobIvf1IUk9NYil22464IWoWF8k2vW2hOt4jQ+gnJ3h5Y+hz3ooQ7wXSqNBQ&#10;0fjHL3RoC23JYZA4qwF/vPSe7KmDSctZS6NX8vB9L1BxZj876u00p6OAo7AdBbdvNkAtMafF4mUW&#10;yQGjHUWN0DzRVlinKKQSTlKsksuI42UT+xVAe0Wq9Tqb0Tx6EW/dg5cJPDGbevOxexLohx6O1Px3&#10;MI7lsz7ubZOng/U+gja5yU88DpzTLOfmGfZOWha/3rPVaTuufgI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HWhDFfwIAAGUFAAAO&#10;AAAAAAAAAAAAAAAAAC4CAABkcnMvZTJvRG9jLnhtbFBLAQItABQABgAIAAAAIQAnnAZQ2AAAAAMB&#10;AAAPAAAAAAAAAAAAAAAAANkEAABkcnMvZG93bnJldi54bWxQSwUGAAAAAAQABADzAAAA3gUAAAAA&#10;" fillcolor="#0e3a6c" stroked="f" strokeweight="2pt">
                <v:textbox inset="0,0,0,0">
                  <w:txbxContent>
                    <w:p w14:paraId="72929B6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D5FE1A7"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It’s a sucky process. More time would have been brilliant, and the deadline is too close to the poll. And there is not an alternative. If nominations could be done 2 weeks </w:t>
      </w:r>
      <w:r w:rsidR="00B1111F" w:rsidRPr="006C6D43">
        <w:rPr>
          <w:color w:val="auto"/>
        </w:rPr>
        <w:t>earlier and</w:t>
      </w:r>
      <w:r w:rsidRPr="006C6D43">
        <w:rPr>
          <w:color w:val="auto"/>
        </w:rPr>
        <w:t xml:space="preserve"> give them more time to get everything ready. It’s a hard process though. (Small, established.)</w:t>
      </w:r>
    </w:p>
    <w:p w14:paraId="102854D5" w14:textId="45B81E7F" w:rsidR="00037526" w:rsidRPr="006C6D43" w:rsidRDefault="00037526" w:rsidP="00744F47">
      <w:pPr>
        <w:pStyle w:val="Quote"/>
        <w:rPr>
          <w:color w:val="auto"/>
        </w:rPr>
      </w:pPr>
      <w:r w:rsidRPr="006C6D43">
        <w:rPr>
          <w:noProof/>
          <w:color w:val="auto"/>
        </w:rPr>
        <mc:AlternateContent>
          <mc:Choice Requires="wps">
            <w:drawing>
              <wp:inline distT="0" distB="0" distL="0" distR="0" wp14:anchorId="73FB937C" wp14:editId="1555F68F">
                <wp:extent cx="177614" cy="177614"/>
                <wp:effectExtent l="0" t="0" r="0" b="0"/>
                <wp:docPr id="680" name="Oval 680"/>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A8AF7"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D81FA66"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3FB937C" id="Oval 680" o:spid="_x0000_s1265"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PvfwIAAGUFAAAOAAAAZHJzL2Uyb0RvYy54bWysVN9vEzEMfkfif4jyzq4tsE3VrlPVMYQ0&#10;bRUb2nOaS3qRcnFw0l7LX4+T+1FgEw+IPqRObH+2v7N9dX1oLNsrDAZcyadnE86Uk1AZty35t6fb&#10;d5echShcJSw4VfKjCvx68fbNVevnagY12EohIxAX5q0veR2jnxdFkLVqRDgDrxwpNWAjIl1xW1Qo&#10;WkJvbDGbTM6LFrDyCFKFQK83nZIvMr7WSsYHrYOKzJaccov5xHxu0lksrsR8i8LXRvZpiH/IohHG&#10;UdAR6kZEwXZoXkA1RiIE0PFMQlOA1kaqXANVM538Uc1jLbzKtRA5wY80hf8HK+/3j36NREPrwzyQ&#10;mKo4aGzSP+XHDpms40iWOkQm6XF6cXE+/cCZJFUvE0pxcvYY4mcFDUtCyZW1xodUjpiL/V2InfVg&#10;lZ4DWFPdGmvzBbeblUW2F+nTfXq/PF+lr0UBfjOzLhk7SG6dOr0Up2qyFI9WJTvrvirNTEX5z3Im&#10;udHUGEdIqVycdqpaVKoL/3FCvyF6as3kkXPJgAlZU/wRuwcYLDuQAbvLsrdPrir36eg8+VtinfPo&#10;kSODi6NzYxzgawCWquojd/YDSR01iaV42ByIG6Jmdpls09sGquMaGUI3OcHLW0Of806EuBZIo0JD&#10;ReMfH+jQFtqSQy9xVgP+eO092VMHk5azlkav5OH7TqDizH5x1NtpTgcBB2EzCG7XrIBaYkqLxcss&#10;kgNGO4gaoXmmrbBMUUglnKRYJZcRh8sqdiuA9opUy2U2o3n0It65Ry8TeGI29ebT4Vmg73s4UvPf&#10;wzCWL/q4s02eDpa7CNrkJj/x2HNOs5ybp987aV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XpAPvfwIAAGUFAAAO&#10;AAAAAAAAAAAAAAAAAC4CAABkcnMvZTJvRG9jLnhtbFBLAQItABQABgAIAAAAIQAnnAZQ2AAAAAMB&#10;AAAPAAAAAAAAAAAAAAAAANkEAABkcnMvZG93bnJldi54bWxQSwUGAAAAAAQABADzAAAA3gUAAAAA&#10;" fillcolor="#0e3a6c" stroked="f" strokeweight="2pt">
                <v:textbox inset="0,0,0,0">
                  <w:txbxContent>
                    <w:p w14:paraId="360A8AF7"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D81FA66"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 timing is difficult because it’s last minute and rushed. But everything else was alright. It would be fantastic, an alternative, if there was an opportunity to engage </w:t>
      </w:r>
      <w:r w:rsidR="00037E99" w:rsidRPr="006C6D43">
        <w:rPr>
          <w:color w:val="auto"/>
        </w:rPr>
        <w:t>VEC</w:t>
      </w:r>
      <w:r w:rsidRPr="006C6D43">
        <w:rPr>
          <w:color w:val="auto"/>
        </w:rPr>
        <w:t xml:space="preserve"> staff with drafts earlier, to get things pre-approved and make changes as the design goes along. This will make the final process much quicker and smoother. (Small, established.)</w:t>
      </w:r>
    </w:p>
    <w:p w14:paraId="764B21BA" w14:textId="4BE0E028" w:rsidR="00037526" w:rsidRPr="006C6D43" w:rsidRDefault="00037526" w:rsidP="00744F47">
      <w:pPr>
        <w:pStyle w:val="Quote"/>
        <w:rPr>
          <w:color w:val="auto"/>
        </w:rPr>
      </w:pPr>
      <w:r w:rsidRPr="006C6D43">
        <w:rPr>
          <w:noProof/>
          <w:color w:val="auto"/>
        </w:rPr>
        <mc:AlternateContent>
          <mc:Choice Requires="wps">
            <w:drawing>
              <wp:inline distT="0" distB="0" distL="0" distR="0" wp14:anchorId="1DE07ED4" wp14:editId="486E4B4E">
                <wp:extent cx="177614" cy="177614"/>
                <wp:effectExtent l="0" t="0" r="0" b="0"/>
                <wp:docPr id="681" name="Oval 681"/>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8760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325AB77"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E07ED4" id="Oval 681" o:spid="_x0000_s1266"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mFfwIAAGUFAAAOAAAAZHJzL2Uyb0RvYy54bWysVN9vEzEMfkfif4jyzq4tsEG161R1DCFN&#10;W8WG9pzmkl6kXByStL3y12PnfhTYxAOiD6kT25/t72xfXrWNZXsVogFX8unZhDPlJFTGbUv+7fHm&#10;zQfOYhKuEhacKvlRRX61eP3q8uDnagY12EoFhiAuzg++5HVKfl4UUdaqEfEMvHKo1BAakfAatkUV&#10;xAHRG1vMJpPz4gCh8gGkihFfrzslX2R8rZVM91pHlZgtOeaW8hnyuaGzWFyK+TYIXxvZpyH+IYtG&#10;GIdBR6hrkQTbBfMMqjEyQASdziQ0BWhtpMo1YDXTyR/VPNTCq1wLkhP9SFP8f7Dybv/g1wFpOPg4&#10;jyhSFa0ODf1jfqzNZB1HslSbmMTH6cXF+fQdZxJVvYwoxcnZh5g+K2gYCSVX1hofqRwxF/vbmDrr&#10;wYqeI1hT3Rhr8yVsNysb2F7Qp/v0dnm+oq+FAX4zs46MHZBbp6aX4lRNltLRKrKz7qvSzFSY/yxn&#10;khtNjXGElMqlaaeqRaW68O8n+BuiU2uSR84lAxKyxvgjdg8wWHYgA3aXZW9Prir36eg8+VtinfPo&#10;kSODS6NzYxyElwAsVtVH7uwHkjpqiKXUblrkBqmZfSRbettAdVwHFqCbnOjljcHPeStiWouAo4JD&#10;heOf7vHQFg4lh17irIbw46V3sscORi1nBxy9ksfvOxEUZ/aLw96mOR2EMAibQXC7ZgXYElNcLF5m&#10;ER1CsoOoAzRPuBWWFAVVwkmMVXKZwnBZpW4F4F6RarnMZjiPXqRb9+AlgROz1JuP7ZMIvu/hhM1/&#10;B8NYPuvjzpY8HSx3CbTJTX7iseccZzk3T793aF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DyHimFfwIAAGUFAAAO&#10;AAAAAAAAAAAAAAAAAC4CAABkcnMvZTJvRG9jLnhtbFBLAQItABQABgAIAAAAIQAnnAZQ2AAAAAMB&#10;AAAPAAAAAAAAAAAAAAAAANkEAABkcnMvZG93bnJldi54bWxQSwUGAAAAAAQABADzAAAA3gUAAAAA&#10;" fillcolor="#0e3a6c" stroked="f" strokeweight="2pt">
                <v:textbox inset="0,0,0,0">
                  <w:txbxContent>
                    <w:p w14:paraId="7988760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325AB77"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It was all done at the 11th hour, only a few days after the ballot draw. It just didn’t make sense. Early voting had </w:t>
      </w:r>
      <w:r w:rsidR="00F46162" w:rsidRPr="006C6D43">
        <w:rPr>
          <w:color w:val="auto"/>
        </w:rPr>
        <w:t>opened,</w:t>
      </w:r>
      <w:r w:rsidRPr="006C6D43">
        <w:rPr>
          <w:color w:val="auto"/>
        </w:rPr>
        <w:t xml:space="preserve"> and our cards were still not ready. (Large, established)</w:t>
      </w:r>
    </w:p>
    <w:p w14:paraId="3B59DF2C" w14:textId="28C7F836" w:rsidR="00037526" w:rsidRPr="006C6D43" w:rsidRDefault="00037526" w:rsidP="00037526">
      <w:pPr>
        <w:rPr>
          <w:color w:val="auto"/>
        </w:rPr>
      </w:pPr>
      <w:r w:rsidRPr="006C6D43">
        <w:rPr>
          <w:color w:val="auto"/>
        </w:rPr>
        <w:t xml:space="preserve">A lack of resources during the HTVC process was thought to compound the issue of the limited time allowed to have the cards approved. Party representatives were, however, </w:t>
      </w:r>
      <w:r w:rsidR="00F46162" w:rsidRPr="006C6D43">
        <w:rPr>
          <w:color w:val="auto"/>
        </w:rPr>
        <w:t>sympathetic,</w:t>
      </w:r>
      <w:r w:rsidRPr="006C6D43">
        <w:rPr>
          <w:color w:val="auto"/>
        </w:rPr>
        <w:t xml:space="preserve"> and appreciative of </w:t>
      </w:r>
      <w:r w:rsidR="00C346B8" w:rsidRPr="006C6D43">
        <w:rPr>
          <w:color w:val="auto"/>
        </w:rPr>
        <w:t>VEC</w:t>
      </w:r>
      <w:r w:rsidRPr="006C6D43">
        <w:rPr>
          <w:color w:val="auto"/>
        </w:rPr>
        <w:t xml:space="preserve"> staff who had to manage the process. </w:t>
      </w:r>
    </w:p>
    <w:p w14:paraId="01D3658B" w14:textId="0F1E290F" w:rsidR="00037526" w:rsidRPr="006C6D43" w:rsidRDefault="00037526" w:rsidP="00744F47">
      <w:pPr>
        <w:pStyle w:val="Quote"/>
        <w:rPr>
          <w:color w:val="auto"/>
        </w:rPr>
      </w:pPr>
      <w:r w:rsidRPr="006C6D43">
        <w:rPr>
          <w:noProof/>
          <w:color w:val="auto"/>
        </w:rPr>
        <mc:AlternateContent>
          <mc:Choice Requires="wps">
            <w:drawing>
              <wp:inline distT="0" distB="0" distL="0" distR="0" wp14:anchorId="4A4BC355" wp14:editId="57915F1B">
                <wp:extent cx="177614" cy="177614"/>
                <wp:effectExtent l="0" t="0" r="0" b="0"/>
                <wp:docPr id="682" name="Oval 682"/>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39E7F"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DB453BD"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4BC355" id="Oval 682" o:spid="_x0000_s1267"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Y1fwIAAGUFAAAOAAAAZHJzL2Uyb0RvYy54bWysVN9vEzEMfkfif4jyzq7dYE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p4zSapBJpTi6OwxxM8KGpaEkitrjQ+pHLEQ+9sQe+vR&#10;Kj0HsKa6MdbmC243a4tsL9Kn+3S2Ol+nr0UBfjOzLhk7SG69Or0Ux2qyFA9WJTvrvirNTEX5n+ZM&#10;cqOpKY6QUrk471W1qFQf/sOMfmP01JrJI+eSAROypvgT9gAwWvYgI3af5WCfXFXu08l59rfEeufJ&#10;I0cGFyfnxjjA1wAsVTVE7u1HknpqEkux23TEDVFzlotNbxuoDg/IEPrJCV7eGPqctyLEB4E0KjRU&#10;NP7xng5toS05DBJnNeCP196TPXUwaTlrafRKHr7vBCrO7BdHvZ3mdBRwFDaj4HbNGqgl5rRYvMwi&#10;OWC0o6gRmmfaCqsUhVTCSYpVchlxvKxjvwJor0i1WmUzmkcv4q179DKBJ2ZTbz51zwL90MORmv8O&#10;xrF80ce9bfJ0sNpF0CY3+ZHHgXOa5dw8w95Jy+LXe7Y6bsflTwA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QxAY1fwIAAGUFAAAO&#10;AAAAAAAAAAAAAAAAAC4CAABkcnMvZTJvRG9jLnhtbFBLAQItABQABgAIAAAAIQAnnAZQ2AAAAAMB&#10;AAAPAAAAAAAAAAAAAAAAANkEAABkcnMvZG93bnJldi54bWxQSwUGAAAAAAQABADzAAAA3gUAAAAA&#10;" fillcolor="#0e3a6c" stroked="f" strokeweight="2pt">
                <v:textbox inset="0,0,0,0">
                  <w:txbxContent>
                    <w:p w14:paraId="5A139E7F"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DB453BD"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I just felt like they were a little bit understaffed, not their fault, due to 23 parties and individuals running. Head office, when I went to do things like approvals on </w:t>
      </w:r>
      <w:r w:rsidR="00B1111F" w:rsidRPr="006C6D43">
        <w:rPr>
          <w:color w:val="auto"/>
        </w:rPr>
        <w:t>HTVCs</w:t>
      </w:r>
      <w:r w:rsidRPr="006C6D43">
        <w:rPr>
          <w:color w:val="auto"/>
        </w:rPr>
        <w:t>, I could personally see how overworked the staff were, it wasn’t that they didn’t do their duty, they were just tired and worn out. (Small, established.)</w:t>
      </w:r>
    </w:p>
    <w:p w14:paraId="25EB2EB5" w14:textId="6784915A" w:rsidR="00037526" w:rsidRPr="006C6D43" w:rsidRDefault="00037526" w:rsidP="00037526">
      <w:pPr>
        <w:rPr>
          <w:color w:val="auto"/>
        </w:rPr>
      </w:pPr>
      <w:r w:rsidRPr="006C6D43">
        <w:rPr>
          <w:color w:val="auto"/>
        </w:rPr>
        <w:t>Representatives from larger parties with multiple candidates tended to see the HTV</w:t>
      </w:r>
      <w:r w:rsidR="00B1111F" w:rsidRPr="006C6D43">
        <w:rPr>
          <w:color w:val="auto"/>
        </w:rPr>
        <w:t xml:space="preserve">C </w:t>
      </w:r>
      <w:r w:rsidRPr="006C6D43">
        <w:rPr>
          <w:color w:val="auto"/>
        </w:rPr>
        <w:t>process as inefficient and, again, overly reliant on hard copy documentation. These representatives also complained of having to repeat the review and approval process multiple time</w:t>
      </w:r>
      <w:r w:rsidR="00EC01FE" w:rsidRPr="006C6D43">
        <w:rPr>
          <w:color w:val="auto"/>
        </w:rPr>
        <w:t>s</w:t>
      </w:r>
      <w:r w:rsidRPr="006C6D43">
        <w:rPr>
          <w:color w:val="auto"/>
        </w:rPr>
        <w:t xml:space="preserve">, with different issues identified each time, which they sometimes perceived to be trivial. A single review and amendment process was obviously preferred where every issue </w:t>
      </w:r>
      <w:r w:rsidR="003639DC" w:rsidRPr="006C6D43">
        <w:rPr>
          <w:color w:val="auto"/>
        </w:rPr>
        <w:t>could be</w:t>
      </w:r>
      <w:r w:rsidRPr="006C6D43">
        <w:rPr>
          <w:color w:val="auto"/>
        </w:rPr>
        <w:t xml:space="preserve"> identified in one session, rather than multiple reviews where previously missed issues were bought to light. </w:t>
      </w:r>
    </w:p>
    <w:p w14:paraId="4A6BABD9"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7EFA76BB" wp14:editId="69A9E1A9">
                <wp:extent cx="177614" cy="177614"/>
                <wp:effectExtent l="0" t="0" r="0" b="0"/>
                <wp:docPr id="683" name="Oval 683"/>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9930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3C92350"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FA76BB" id="Oval 683" o:spid="_x0000_s1268"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xffgIAAGUFAAAOAAAAZHJzL2Uyb0RvYy54bWysVN9vEzEMfkfif4jyzq7dYE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p4zSapBJpTi6OwxxM8KGpaEkitrjQ+pHLEQ+9sQe+vR&#10;Kj0HsKa6MdbmC243a4tsL9Kn+3S2Ol+nr0UBfjOzLhk7SG69Or0Ux2qyFA9WJTvrvirNTEX5n+ZM&#10;cqOpKY6QUrk471W1qFQf/sOMfmP01JrJI+eSAROypvgT9gAwWvYgI3af5WCfXFXu08l59rfEeufJ&#10;I0cGFyfnxjjA1wAsVTVE7u1HknpqEkux23TEDVFzlm3T2waqwwMyhH5ygpc3hj7nrQjxQSCNCg0V&#10;jX+8p0NbaEsOg8RZDfjjtfdkTx1MWs5aGr2Sh+87gYoz+8VRb6c5HQUchc0ouF2zBmqJOS0WL7NI&#10;DhjtKGqE5pm2wipFIZVwkmKVXEYcL+vYrwDaK1KtVtmM5tGLeOsevUzgidnUm0/ds0A/9HCk5r+D&#10;cSxf9HFvmzwdrHYRtMlNfuRx4JxmOTfPsHfSsvj1nq2O23H5Ew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DV+LF9+AgAAZQUAAA4A&#10;AAAAAAAAAAAAAAAALgIAAGRycy9lMm9Eb2MueG1sUEsBAi0AFAAGAAgAAAAhACecBlDYAAAAAwEA&#10;AA8AAAAAAAAAAAAAAAAA2AQAAGRycy9kb3ducmV2LnhtbFBLBQYAAAAABAAEAPMAAADdBQAAAAA=&#10;" fillcolor="#0e3a6c" stroked="f" strokeweight="2pt">
                <v:textbox inset="0,0,0,0">
                  <w:txbxContent>
                    <w:p w14:paraId="1839930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3C92350"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 was a nightmare! We had &lt;&gt; candidates, and we had to upload all the docs to the portal. It really could be more streamlined. No more paper forms. (Small, established.)</w:t>
      </w:r>
    </w:p>
    <w:p w14:paraId="1FAC895D" w14:textId="3EA94956" w:rsidR="00037526" w:rsidRPr="006C6D43" w:rsidRDefault="00037526" w:rsidP="00744F47">
      <w:pPr>
        <w:pStyle w:val="Quote"/>
        <w:rPr>
          <w:color w:val="auto"/>
        </w:rPr>
      </w:pPr>
      <w:r w:rsidRPr="006C6D43">
        <w:rPr>
          <w:noProof/>
          <w:color w:val="auto"/>
        </w:rPr>
        <mc:AlternateContent>
          <mc:Choice Requires="wps">
            <w:drawing>
              <wp:inline distT="0" distB="0" distL="0" distR="0" wp14:anchorId="354308CE" wp14:editId="67B59CB4">
                <wp:extent cx="177614" cy="177614"/>
                <wp:effectExtent l="0" t="0" r="0" b="0"/>
                <wp:docPr id="684" name="Oval 684"/>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37C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58507E9"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4308CE" id="Oval 684" o:spid="_x0000_s1269"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PhfwIAAGUFAAAOAAAAZHJzL2Uyb0RvYy54bWysVN9vEzEMfkfif4jyzq7tYEPVrlPVMYQ0&#10;bRUb2nOaS3qRcnFw0l7LX4+T+1FgEw+IPqRObH+2v7N9dX1oLNsrDAZcyadnE86Uk1AZty35t6fb&#10;dx85C1G4SlhwquRHFfj14u2bq9bP1QxqsJVCRiAuzFtf8jpGPy+KIGvViHAGXjlSasBGRLritqhQ&#10;tITe2GI2mVwULWDlEaQKgV5vOiVfZHytlYwPWgcVmS055RbzifncpLNYXIn5FoWvjezTEP+QRSOM&#10;o6Aj1I2Igu3QvIBqjEQIoOOZhKYArY1UuQaqZjr5o5rHWniVayFygh9pCv8PVt7vH/0aiYbWh3kg&#10;MVVx0Nikf8qPHTJZx5EsdYhM0uP08vJi+p4zSapeJpTi5OwxxM8KGpaEkitrjQ+pHDEX+7sQO+vB&#10;Kj0HsKa6NdbmC243K4tsL9Kn+3S+vFilr0UBfjOzLhk7SG6dOr0Up2qyFI9WJTvrvirNTEX5z3Im&#10;udHUGEdIqVycdqpaVKoL/2FCvyF6as3kkXPJgAlZU/wRuwcYLDuQAbvLsrdPrir36eg8+VtinfPo&#10;kSODi6NzYxzgawCWquojd/YDSR01iaV42ByIG6LmfJZs09sGquMaGUI3OcHLW0Of806EuBZIo0JD&#10;ReMfH+jQFtqSQy9xVgP+eO092VMHk5azlkav5OH7TqDizH5x1NtpTgcBB2EzCG7XrIBaYkqLxcss&#10;kgNGO4gaoXmmrbBMUUglnKRYJZcRh8sqdiuA9opUy2U2o3n0It65Ry8TeGI29ebT4Vmg73s4UvPf&#10;wzCWL/q4s02eDpa7CNrkJj/x2HNOs5ybp987aV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asFPhfwIAAGUFAAAO&#10;AAAAAAAAAAAAAAAAAC4CAABkcnMvZTJvRG9jLnhtbFBLAQItABQABgAIAAAAIQAnnAZQ2AAAAAMB&#10;AAAPAAAAAAAAAAAAAAAAANkEAABkcnMvZG93bnJldi54bWxQSwUGAAAAAAQABADzAAAA3gUAAAAA&#10;" fillcolor="#0e3a6c" stroked="f" strokeweight="2pt">
                <v:textbox inset="0,0,0,0">
                  <w:txbxContent>
                    <w:p w14:paraId="2EC137C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58507E9"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We got knocked back twice or more, for different things each time. Things like a missing initial in a candidate’s name, where to p</w:t>
      </w:r>
      <w:r w:rsidR="00512659" w:rsidRPr="006C6D43">
        <w:rPr>
          <w:color w:val="auto"/>
        </w:rPr>
        <w:t>u</w:t>
      </w:r>
      <w:r w:rsidRPr="006C6D43">
        <w:rPr>
          <w:color w:val="auto"/>
        </w:rPr>
        <w:t>t the ‘register by’ information. Would have been easier to make all corrections once with one person. (Small, established.)</w:t>
      </w:r>
    </w:p>
    <w:p w14:paraId="391E6CFB" w14:textId="77777777" w:rsidR="00037526" w:rsidRPr="006C6D43" w:rsidRDefault="00037526" w:rsidP="00037526">
      <w:pPr>
        <w:pStyle w:val="Heading2"/>
        <w:rPr>
          <w:color w:val="auto"/>
        </w:rPr>
      </w:pPr>
      <w:bookmarkStart w:id="270" w:name="_Toc128056412"/>
      <w:bookmarkStart w:id="271" w:name="_Toc142294185"/>
      <w:r w:rsidRPr="006C6D43">
        <w:rPr>
          <w:color w:val="auto"/>
        </w:rPr>
        <w:t>Postal voting services</w:t>
      </w:r>
      <w:bookmarkEnd w:id="270"/>
      <w:bookmarkEnd w:id="271"/>
    </w:p>
    <w:p w14:paraId="5F47BBDD" w14:textId="656D088F" w:rsidR="00037526" w:rsidRPr="006C6D43" w:rsidRDefault="00037526" w:rsidP="00037526">
      <w:pPr>
        <w:rPr>
          <w:color w:val="auto"/>
        </w:rPr>
      </w:pPr>
      <w:r w:rsidRPr="006C6D43">
        <w:rPr>
          <w:color w:val="auto"/>
        </w:rPr>
        <w:t xml:space="preserve">The party representatives engaged for this research generally had minimal involvement with postal voting. The small number of representatives who commented on postal voting either perceived the process to be effective and problem-free, or to be very cost and time intensive. As such, no firm conclusions can be drawn about the quality of postal voting services for this element of the research. </w:t>
      </w:r>
    </w:p>
    <w:p w14:paraId="5DFEEF97"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3D498560" wp14:editId="488E8180">
                <wp:extent cx="177614" cy="177614"/>
                <wp:effectExtent l="0" t="0" r="0" b="0"/>
                <wp:docPr id="685" name="Oval 685"/>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9E6E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4EC5063"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498560" id="Oval 685" o:spid="_x0000_s1270"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LfwIAAGUFAAAOAAAAZHJzL2Uyb0RvYy54bWysVN9vEzEMfkfif4jyzq7dYEPVrlPVMYQ0&#10;bRMb2nOaS3qRcnFI0t6Vvx4796PAJh4QfUid2P5sf2f78qprLNurEA24ks9PZpwpJ6Eyblvyb083&#10;7z5yFpNwlbDgVMkPKvKr5ds3l61fqFOowVYqMARxcdH6ktcp+UVRRFmrRsQT8MqhUkNoRMJr2BZV&#10;EC2iN7Y4nc3OixZC5QNIFSO+XvdKvsz4WiuZ7rWOKjFbcswt5TPkc0NnsbwUi20QvjZySEP8QxaN&#10;MA6DTlDXIgm2C+YFVGNkgAg6nUhoCtDaSJVrwGrmsz+qeayFV7kWJCf6iab4/2Dl3f7RPwSkofVx&#10;EVGkKjodGvrH/FiXyTpMZKkuMYmP84uL8/l7ziSqBhlRiqOzDzF9VtAwEkqurDU+UjliIfa3MfXW&#10;oxU9R7CmujHW5kvYbtY2sL2gT/fpbHW+pq+FAX4zs46MHZBbr6aX4lhNltLBKrKz7qvSzFSY/2nO&#10;JDeamuIIKZVL815Vi0r14T/M8DdGp9Ykj5xLBiRkjfEn7AFgtOxBRuw+y8GeXFXu08l59rfEeufJ&#10;I0cGlybnxjgIrwFYrGqI3NuPJPXUEEup23TIDVJzdka29LaB6vAQWIB+cqKXNwY/562I6UEEHBUc&#10;Khz/dI+HttCWHAaJsxrCj9feyR47GLWctTh6JY/fdyIozuwXh71NczoKYRQ2o+B2zRqwJea4WLzM&#10;IjqEZEdRB2iecSusKAqqhJMYq+QyhfGyTv0KwL0i1WqVzXAevUi37tFLAidmqTefumcR/NDDCZv/&#10;DsaxfNHHvS15OljtEmiTm/zI48A5znJunmHv0LL49Z6tjttx+RM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D/CnmLfwIAAGUFAAAO&#10;AAAAAAAAAAAAAAAAAC4CAABkcnMvZTJvRG9jLnhtbFBLAQItABQABgAIAAAAIQAnnAZQ2AAAAAMB&#10;AAAPAAAAAAAAAAAAAAAAANkEAABkcnMvZG93bnJldi54bWxQSwUGAAAAAAQABADzAAAA3gUAAAAA&#10;" fillcolor="#0e3a6c" stroked="f" strokeweight="2pt">
                <v:textbox inset="0,0,0,0">
                  <w:txbxContent>
                    <w:p w14:paraId="1609E6E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4EC5063"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 seemed ok, from what I could tell, it was easy. We didn’t have a problem with the process itself. (Small, established.)</w:t>
      </w:r>
    </w:p>
    <w:p w14:paraId="183A59B0"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1E0AEC3C" wp14:editId="24158062">
                <wp:extent cx="177614" cy="177614"/>
                <wp:effectExtent l="0" t="0" r="0" b="0"/>
                <wp:docPr id="686" name="Oval 686"/>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7474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F16F258"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0AEC3C" id="Oval 686" o:spid="_x0000_s1271"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1GgAIAAGUFAAAOAAAAZHJzL2Uyb0RvYy54bWysVN9vEzEMfkfif4jyzq7dxoaqXaeqYwhp&#10;2iY2tOc0l/Qi5eKQpL0rfz127keBIR4QfUid2P5sf2f76rprLNurEA24ks9PZpwpJ6Eyblvyr8+3&#10;7z5wFpNwlbDgVMkPKvLr5ds3V61fqFOowVYqMARxcdH6ktcp+UVRRFmrRsQT8MqhUkNoRMJr2BZV&#10;EC2iN7Y4nc0uihZC5QNIFSO+3vRKvsz4WiuZHrSOKjFbcswt5TPkc0NnsbwSi20QvjZySEP8QxaN&#10;MA6DTlA3Igm2C+YVVGNkgAg6nUhoCtDaSJVrwGrms9+qeaqFV7kWJCf6iab4/2Dl/f7JPwakofVx&#10;EVGkKjodGvrH/FiXyTpMZKkuMYmP88vLi/k5ZxJVg4woxdHZh5g+KWgYCSVX1hofqRyxEPu7mHrr&#10;0YqeI1hT3Rpr8yVsN2sb2F7Qp/t4trpY09fCAL+YWUfGDsitV9NLcawmS+lgFdlZ90VpZirM/zRn&#10;khtNTXGElMqlea+qRaX68O9n+BujU2uSR84lAxKyxvgT9gAwWvYgI3af5WBPrir36eQ8+1tivfPk&#10;kSODS5NzYxyEPwFYrGqI3NuPJPXUEEup23TIDVJzdk629LaB6vAYWIB+cqKXtwY/552I6VEEHBUc&#10;Khz/9ICHttCWHAaJsxrC9z+9kz12MGo5a3H0Sh6/7URQnNnPDnub5nQUwihsRsHtmjVgS8xxsXiZ&#10;RXQIyY6iDtC84FZYURRUCScxVsllCuNlnfoVgHtFqtUqm+E8epHu3JOXBE7MUm8+dy8i+KGHEzb/&#10;PYxj+aqPe1vydLDaJdAmN/mRx4FznOXcPMPeoW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hSvdRoACAABlBQAA&#10;DgAAAAAAAAAAAAAAAAAuAgAAZHJzL2Uyb0RvYy54bWxQSwECLQAUAAYACAAAACEAJ5wGUNgAAAAD&#10;AQAADwAAAAAAAAAAAAAAAADaBAAAZHJzL2Rvd25yZXYueG1sUEsFBgAAAAAEAAQA8wAAAN8FAAAA&#10;AA==&#10;" fillcolor="#0e3a6c" stroked="f" strokeweight="2pt">
                <v:textbox inset="0,0,0,0">
                  <w:txbxContent>
                    <w:p w14:paraId="2317474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F16F258"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ab/>
        <w:t>Very time and cost intensive. (Small, new.)</w:t>
      </w:r>
    </w:p>
    <w:p w14:paraId="118F62A6" w14:textId="77777777" w:rsidR="00037526" w:rsidRPr="006C6D43" w:rsidRDefault="00037526" w:rsidP="00037526">
      <w:pPr>
        <w:pStyle w:val="Heading2"/>
        <w:rPr>
          <w:color w:val="auto"/>
        </w:rPr>
      </w:pPr>
      <w:bookmarkStart w:id="272" w:name="_Toc128056413"/>
      <w:bookmarkStart w:id="273" w:name="_Toc142294186"/>
      <w:r w:rsidRPr="006C6D43">
        <w:rPr>
          <w:color w:val="auto"/>
        </w:rPr>
        <w:t>Early voting centres</w:t>
      </w:r>
      <w:bookmarkEnd w:id="272"/>
      <w:bookmarkEnd w:id="273"/>
    </w:p>
    <w:p w14:paraId="44C82623" w14:textId="365EAB67" w:rsidR="00037526" w:rsidRPr="006C6D43" w:rsidRDefault="00037526" w:rsidP="00037526">
      <w:pPr>
        <w:rPr>
          <w:color w:val="auto"/>
        </w:rPr>
      </w:pPr>
      <w:r w:rsidRPr="006C6D43">
        <w:rPr>
          <w:color w:val="auto"/>
        </w:rPr>
        <w:t xml:space="preserve">Most party representatives perceived that </w:t>
      </w:r>
      <w:r w:rsidR="00037E99" w:rsidRPr="006C6D43">
        <w:rPr>
          <w:color w:val="auto"/>
        </w:rPr>
        <w:t>the VEC</w:t>
      </w:r>
      <w:r w:rsidRPr="006C6D43">
        <w:rPr>
          <w:color w:val="auto"/>
        </w:rPr>
        <w:t xml:space="preserve"> </w:t>
      </w:r>
      <w:r w:rsidR="00A71468" w:rsidRPr="006C6D43">
        <w:rPr>
          <w:color w:val="auto"/>
        </w:rPr>
        <w:t>was</w:t>
      </w:r>
      <w:r w:rsidRPr="006C6D43">
        <w:rPr>
          <w:color w:val="auto"/>
        </w:rPr>
        <w:t xml:space="preserve"> effective in the overall management of early voting centres. The sheer volume of centres that needed to be managed in 2022 was noted. Generally</w:t>
      </w:r>
      <w:r w:rsidR="004142AD" w:rsidRPr="006C6D43">
        <w:rPr>
          <w:color w:val="auto"/>
        </w:rPr>
        <w:t>, they were considered to be</w:t>
      </w:r>
      <w:r w:rsidRPr="006C6D43">
        <w:rPr>
          <w:color w:val="auto"/>
        </w:rPr>
        <w:t xml:space="preserve"> well run, though issues </w:t>
      </w:r>
      <w:r w:rsidR="004142AD" w:rsidRPr="006C6D43">
        <w:rPr>
          <w:color w:val="auto"/>
        </w:rPr>
        <w:t xml:space="preserve">were </w:t>
      </w:r>
      <w:r w:rsidRPr="006C6D43">
        <w:rPr>
          <w:color w:val="auto"/>
        </w:rPr>
        <w:t xml:space="preserve">identified with </w:t>
      </w:r>
      <w:r w:rsidR="004142AD" w:rsidRPr="006C6D43">
        <w:rPr>
          <w:color w:val="auto"/>
        </w:rPr>
        <w:t xml:space="preserve">the </w:t>
      </w:r>
      <w:r w:rsidRPr="006C6D43">
        <w:rPr>
          <w:color w:val="auto"/>
        </w:rPr>
        <w:t>number</w:t>
      </w:r>
      <w:r w:rsidR="004142AD" w:rsidRPr="006C6D43">
        <w:rPr>
          <w:color w:val="auto"/>
        </w:rPr>
        <w:t xml:space="preserve"> of them</w:t>
      </w:r>
      <w:r w:rsidRPr="006C6D43">
        <w:rPr>
          <w:color w:val="auto"/>
        </w:rPr>
        <w:t xml:space="preserve"> and infrastructure. </w:t>
      </w:r>
    </w:p>
    <w:p w14:paraId="4D6BF085"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7EAE71F" wp14:editId="39B180F4">
                <wp:extent cx="177614" cy="177614"/>
                <wp:effectExtent l="0" t="0" r="0" b="0"/>
                <wp:docPr id="687" name="Oval 687"/>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0106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6E12D207"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EAE71F" id="Oval 687" o:spid="_x0000_s1272"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csgAIAAGUFAAAOAAAAZHJzL2Uyb0RvYy54bWysVN9vEzEMfkfif4jyzq7d2IaqXaeqYwhp&#10;2iY2tOc0l/Qi5eKQpL0rfz127keBIR4QfUid2P5sf2f76rprLNurEA24ks9PZpwpJ6Eyblvyr8+3&#10;7z5wFpNwlbDgVMkPKvLr5ds3V61fqFOowVYqMARxcdH6ktcp+UVRRFmrRsQT8MqhUkNoRMJr2BZV&#10;EC2iN7Y4nc0uihZC5QNIFSO+3vRKvsz4WiuZHrSOKjFbcswt5TPkc0NnsbwSi20QvjZySEP8QxaN&#10;MA6DTlA3Igm2C+YVVGNkgAg6nUhoCtDaSJVrwGrms9+qeaqFV7kWJCf6iab4/2Dl/f7JPwakofVx&#10;EVGkKjodGvrH/FiXyTpMZKkuMYmP88vLi/l7ziSqBhlRiqOzDzF9UtAwEkqurDU+UjliIfZ3MfXW&#10;oxU9R7CmujXW5kvYbtY2sL2gT/fxbHWxpq+FAX4xs46MHZBbr6aX4lhNltLBKrKz7ovSzFSY/2nO&#10;JDeamuIIKZVL815Vi0r14c9n+BujU2uSR84lAxKyxvgT9gAwWvYgI3af5WBPrir36eQ8+1tivfPk&#10;kSODS5NzYxyEPwFYrGqI3NuPJPXUEEup23TIDVJzdk629LaB6vAYWIB+cqKXtwY/552I6VEEHBUc&#10;Khz/9ICHttCWHAaJsxrC9z+9kz12MGo5a3H0Sh6/7URQnNnPDnub5nQUwihsRsHtmjVgS8xxsXiZ&#10;RXQIyY6iDtC84FZYURRUCScxVsllCuNlnfoVgHtFqtUqm+E8epHu3JOXBE7MUm8+dy8i+KGHEzb/&#10;PYxj+aqPe1vydLDaJdAmN/mRx4FznOXcPMPeoW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4JH3LIACAABlBQAA&#10;DgAAAAAAAAAAAAAAAAAuAgAAZHJzL2Uyb0RvYy54bWxQSwECLQAUAAYACAAAACEAJ5wGUNgAAAAD&#10;AQAADwAAAAAAAAAAAAAAAADaBAAAZHJzL2Rvd25yZXYueG1sUEsFBgAAAAAEAAQA8wAAAN8FAAAA&#10;AA==&#10;" fillcolor="#0e3a6c" stroked="f" strokeweight="2pt">
                <v:textbox inset="0,0,0,0">
                  <w:txbxContent>
                    <w:p w14:paraId="69D0106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6E12D207"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It’s a huge job setting up so many early voting centres, and they managed that well. And they did well with drafting potential locations. So they did well with the logistics of the early voting centres. (Large, established.)</w:t>
      </w:r>
    </w:p>
    <w:p w14:paraId="40F6F60F" w14:textId="70E286B4" w:rsidR="00037526" w:rsidRPr="006C6D43" w:rsidRDefault="00037526" w:rsidP="00037526">
      <w:pPr>
        <w:rPr>
          <w:color w:val="auto"/>
        </w:rPr>
      </w:pPr>
      <w:r w:rsidRPr="006C6D43">
        <w:rPr>
          <w:color w:val="auto"/>
        </w:rPr>
        <w:t xml:space="preserve">However, other party representatives believe that the large number of voting centres in 2022 was unnecessary given voter volumes, leading to unnecessary work for </w:t>
      </w:r>
      <w:r w:rsidR="00037E99" w:rsidRPr="006C6D43">
        <w:rPr>
          <w:color w:val="auto"/>
        </w:rPr>
        <w:t>the VEC</w:t>
      </w:r>
      <w:r w:rsidRPr="006C6D43">
        <w:rPr>
          <w:color w:val="auto"/>
        </w:rPr>
        <w:t xml:space="preserve">. </w:t>
      </w:r>
    </w:p>
    <w:p w14:paraId="5D4A6BD3"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9ACF1AC" wp14:editId="2AC035F1">
                <wp:extent cx="177614" cy="177614"/>
                <wp:effectExtent l="0" t="0" r="0" b="0"/>
                <wp:docPr id="688" name="Oval 688"/>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6221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EC5DDE9"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ACF1AC" id="Oval 688" o:spid="_x0000_s1273"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iSfwIAAGUFAAAOAAAAZHJzL2Uyb0RvYy54bWysVN9vEzEMfkfif4jyzq7doEPVrlPVMYQ0&#10;bRUb2nOaS3qRcnFI0l7LX4+d+1FgEw+IPqRObH+2v7N9dX1oLNurEA24kk/PJpwpJ6Eyblvyb0+3&#10;7z5yFpNwlbDgVMmPKvLrxds3V62fq3OowVYqMARxcd76ktcp+XlRRFmrRsQz8MqhUkNoRMJr2BZV&#10;EC2iN7Y4n0xmRQuh8gGkihFfbzolX2R8rZVMD1pHlZgtOeaW8hnyuaGzWFyJ+TYIXxvZpyH+IYtG&#10;GIdBR6gbkQTbBfMCqjEyQASdziQ0BWhtpMo1YDXTyR/VPNbCq1wLkhP9SFP8f7Dyfv/o1wFpaH2c&#10;RxSpioMODf1jfuyQyTqOZKlDYhIfp5eXs+l7ziSqehlRipOzDzF9VtAwEkqurDU+UjliLvZ3MXXW&#10;gxU9R7CmujXW5kvYblY2sL2gT/fpYjlb0dfCAL+ZWUfGDsitU9NLcaomS+loFdlZ91VpZirM/zxn&#10;khtNjXGElMqlaaeqRaW68B8m+BuiU2uSR84lAxKyxvgjdg8wWHYgA3aXZW9Prir36eg8+VtinfPo&#10;kSODS6NzYxyE1wAsVtVH7uwHkjpqiKV02ByQG6TmYka29LaB6rgOLEA3OdHLW4Of807EtBYBRwWH&#10;Csc/PeChLbQlh17irIbw47V3sscORi1nLY5eyeP3nQiKM/vFYW/TnA5CGITNILhdswJsiSkuFi+z&#10;iA4h2UHUAZpn3ApLioIq4STGKrlMYbisUrcCcK9ItVxmM5xHL9Kde/SSwIlZ6s2nw7MIvu/hhM1/&#10;D8NYvujjzpY8HSx3CbTJTX7iseccZzk3T793aF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PX4iSfwIAAGUFAAAO&#10;AAAAAAAAAAAAAAAAAC4CAABkcnMvZTJvRG9jLnhtbFBLAQItABQABgAIAAAAIQAnnAZQ2AAAAAMB&#10;AAAPAAAAAAAAAAAAAAAAANkEAABkcnMvZG93bnJldi54bWxQSwUGAAAAAAQABADzAAAA3gUAAAAA&#10;" fillcolor="#0e3a6c" stroked="f" strokeweight="2pt">
                <v:textbox inset="0,0,0,0">
                  <w:txbxContent>
                    <w:p w14:paraId="0336221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EC5DDE9"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Satisfied, but based on my observations there’s only need for one EVC per district based on foot traffic. (Small, new.)</w:t>
      </w:r>
    </w:p>
    <w:p w14:paraId="0B175758" w14:textId="51A31508" w:rsidR="00037526" w:rsidRPr="006C6D43" w:rsidRDefault="00037526" w:rsidP="00037526">
      <w:pPr>
        <w:rPr>
          <w:color w:val="auto"/>
        </w:rPr>
      </w:pPr>
      <w:r w:rsidRPr="006C6D43">
        <w:rPr>
          <w:color w:val="auto"/>
        </w:rPr>
        <w:t xml:space="preserve">Also in relation to volume: some party representatives believed that the </w:t>
      </w:r>
      <w:r w:rsidR="00B1111F" w:rsidRPr="006C6D43">
        <w:rPr>
          <w:color w:val="auto"/>
        </w:rPr>
        <w:t>two-week</w:t>
      </w:r>
      <w:r w:rsidRPr="006C6D43">
        <w:rPr>
          <w:color w:val="auto"/>
        </w:rPr>
        <w:t xml:space="preserve"> period for early voting was excessive and again led to resourcing burdens for both </w:t>
      </w:r>
      <w:r w:rsidR="00037E99" w:rsidRPr="006C6D43">
        <w:rPr>
          <w:color w:val="auto"/>
        </w:rPr>
        <w:t>the VEC</w:t>
      </w:r>
      <w:r w:rsidRPr="006C6D43">
        <w:rPr>
          <w:color w:val="auto"/>
        </w:rPr>
        <w:t xml:space="preserve"> and parties. Some perceived that one week of early voting is sufficient. </w:t>
      </w:r>
    </w:p>
    <w:p w14:paraId="197E8EB5"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2AE22BF4" wp14:editId="41BCFB78">
                <wp:extent cx="177614" cy="177614"/>
                <wp:effectExtent l="0" t="0" r="0" b="0"/>
                <wp:docPr id="689" name="Oval 689"/>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66564"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8BC94E0"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AE22BF4" id="Oval 689" o:spid="_x0000_s1274"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L4fwIAAGUFAAAOAAAAZHJzL2Uyb0RvYy54bWysVN9vEzEMfkfif4jyzq7dYEPVrlPVMYQ0&#10;bRMb2nOaS3qRcnFI0t6Vvx4796PAJh4QfUid2P5sf2f78qprLNurEA24ks9PZpwpJ6Eyblvyb083&#10;7z5yFpNwlbDgVMkPKvKr5ds3l61fqFOowVYqMARxcdH6ktcp+UVRRFmrRsQT8MqhUkNoRMJr2BZV&#10;EC2iN7Y4nc3OixZC5QNIFSO+XvdKvsz4WiuZ7rWOKjFbcswt5TPkc0NnsbwUi20QvjZySEP8QxaN&#10;MA6DTlDXIgm2C+YFVGNkgAg6nUhoCtDaSJVrwGrmsz+qeayFV7kWJCf6iab4/2Dl3f7RPwSkofVx&#10;EVGkKjodGvrH/FiXyTpMZKkuMYmP84uL8/l7ziSqBhlRiqOzDzF9VtAwEkqurDU+UjliIfa3MfXW&#10;oxU9R7CmujHW5kvYbtY2sL2gT/fpbHW+pq+FAX4zs46MHZBbr6aX4lhNltLBKrKz7qvSzFSY/2nO&#10;JDeamuIIKZVL815Vi0r14T/M8DdGp9Ykj5xLBiRkjfEn7AFgtOxBRuw+y8GeXFXu08l59rfEeufJ&#10;I0cGlybnxjgIrwFYrGqI3NuPJPXUEEup23TIDVJzdkG29LaB6vAQWIB+cqKXNwY/562I6UEEHBUc&#10;Khz/dI+HttCWHAaJsxrCj9feyR47GLWctTh6JY/fdyIozuwXh71NczoKYRQ2o+B2zRqwJea4WLzM&#10;IjqEZEdRB2iecSusKAqqhJMYq+QyhfGyTv0KwL0i1WqVzXAevUi37tFLAidmqTefumcR/NDDCZv/&#10;DsaxfNHHvS15OljtEmiTm/zI48A5znJunmHv0LL49Z6tjttx+RM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q5aL4fwIAAGUFAAAO&#10;AAAAAAAAAAAAAAAAAC4CAABkcnMvZTJvRG9jLnhtbFBLAQItABQABgAIAAAAIQAnnAZQ2AAAAAMB&#10;AAAPAAAAAAAAAAAAAAAAANkEAABkcnMvZG93bnJldi54bWxQSwUGAAAAAAQABADzAAAA3gUAAAAA&#10;" fillcolor="#0e3a6c" stroked="f" strokeweight="2pt">
                <v:textbox inset="0,0,0,0">
                  <w:txbxContent>
                    <w:p w14:paraId="64966564"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8BC94E0"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 think 2 weeks of pre-poll is too long, ideal for public but too long for parties to sustain their volunteer network. Seven days is sufficient, a blanket text to the public a week out would be enough. (Small, established.)</w:t>
      </w:r>
    </w:p>
    <w:p w14:paraId="27357106" w14:textId="50D7ABCF" w:rsidR="00037526" w:rsidRPr="006C6D43" w:rsidRDefault="00037526" w:rsidP="00744F47">
      <w:pPr>
        <w:pStyle w:val="Quote"/>
        <w:rPr>
          <w:color w:val="auto"/>
        </w:rPr>
      </w:pPr>
      <w:r w:rsidRPr="006C6D43">
        <w:rPr>
          <w:noProof/>
          <w:color w:val="auto"/>
        </w:rPr>
        <mc:AlternateContent>
          <mc:Choice Requires="wps">
            <w:drawing>
              <wp:inline distT="0" distB="0" distL="0" distR="0" wp14:anchorId="0A07FD8B" wp14:editId="6F9673E4">
                <wp:extent cx="177614" cy="177614"/>
                <wp:effectExtent l="0" t="0" r="0" b="0"/>
                <wp:docPr id="690" name="Oval 690"/>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01EB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376AC7E"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A07FD8B" id="Oval 690" o:spid="_x0000_s1275"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HSgAIAAGUFAAAOAAAAZHJzL2Uyb0RvYy54bWysVN9vEzEMfkfif4jyzq7dYEzVrlPVMYQ0&#10;bRMb2nOaS3qRcnFI0t6Vvx4796PAJh4QfUid2P5sf2f78qprLNurEA24ks9PZpwpJ6Eyblvyb083&#10;7y44i0m4SlhwquQHFfnV8u2by9Yv1CnUYCsVGIK4uGh9yeuU/KIooqxVI+IJeOVQqSE0IuE1bIsq&#10;iBbRG1uczmbnRQuh8gGkihFfr3slX2Z8rZVM91pHlZgtOeaW8hnyuaGzWF6KxTYIXxs5pCH+IYtG&#10;GIdBJ6hrkQTbBfMCqjEyQASdTiQ0BWhtpMo1YDXz2R/VPNbCq1wLkhP9RFP8f7Dybv/oHwLS0Pq4&#10;iChSFZ0ODf1jfqzLZB0mslSXmMTH+ceP5/P3nElUDTKiFEdnH2L6rKBhJJRcWWt8pHLEQuxvY+qt&#10;Ryt6jmBNdWOszZew3axtYHtBn+7T2ep8TV8LA/xmZh0ZOyC3Xk0vxbGaLKWDVWRn3Velmakw/9Oc&#10;SW40NcURUiqX5r2qFpXqw3+Y4W+MTq1JHjmXDEjIGuNP2APAaNmDjNh9loM9uarcp5Pz7G+J9c6T&#10;R44MLk3OjXEQXgOwWNUQubcfSeqpIZZSt+mQG6Tm7IJs6W0D1eEhsAD95EQvbwx+zlsR04MIOCo4&#10;VDj+6R4PbaEtOQwSZzWEH6+9kz12MGo5a3H0Sh6/70RQnNkvDnub5nQUwihsRsHtmjVgS8xxsXiZ&#10;RXQIyY6iDtA841ZYURRUCScxVsllCuNlnfoVgHtFqtUqm+E8epFu3aOXBE7MUm8+dc8i+KGHEzb/&#10;HYxj+aKPe1vydLDaJdAmN/mRx4FznOXcPMPeoWXx6z1bHbfj8i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hux0oACAABlBQAA&#10;DgAAAAAAAAAAAAAAAAAuAgAAZHJzL2Uyb0RvYy54bWxQSwECLQAUAAYACAAAACEAJ5wGUNgAAAAD&#10;AQAADwAAAAAAAAAAAAAAAADaBAAAZHJzL2Rvd25yZXYueG1sUEsFBgAAAAAEAAQA8wAAAN8FAAAA&#10;AA==&#10;" fillcolor="#0e3a6c" stroked="f" strokeweight="2pt">
                <v:textbox inset="0,0,0,0">
                  <w:txbxContent>
                    <w:p w14:paraId="56101EB3"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376AC7E"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Two weeks is</w:t>
      </w:r>
      <w:r w:rsidR="00DA406D" w:rsidRPr="006C6D43">
        <w:rPr>
          <w:color w:val="auto"/>
        </w:rPr>
        <w:t xml:space="preserve"> a</w:t>
      </w:r>
      <w:r w:rsidRPr="006C6D43">
        <w:rPr>
          <w:color w:val="auto"/>
        </w:rPr>
        <w:t xml:space="preserve"> really long time, there was a lot of time very late in locations, issues with traffic and parking. In providing 2 locations per seat, ended up being that political parties or voters needed that. (Large, established.)</w:t>
      </w:r>
    </w:p>
    <w:p w14:paraId="483DC0A8" w14:textId="2D117FB3" w:rsidR="00037526" w:rsidRPr="006C6D43" w:rsidRDefault="00037526" w:rsidP="00037526">
      <w:pPr>
        <w:rPr>
          <w:color w:val="auto"/>
        </w:rPr>
      </w:pPr>
      <w:r w:rsidRPr="006C6D43">
        <w:rPr>
          <w:color w:val="auto"/>
        </w:rPr>
        <w:t xml:space="preserve">Other issues raised related to the infrastructure used for early voting. In particular, the use of shopping centres was criticised by many party representatives. Several representatives described tensions between political parties, </w:t>
      </w:r>
      <w:r w:rsidR="00037E99" w:rsidRPr="006C6D43">
        <w:rPr>
          <w:color w:val="auto"/>
        </w:rPr>
        <w:t>the VEC</w:t>
      </w:r>
      <w:r w:rsidRPr="006C6D43">
        <w:rPr>
          <w:color w:val="auto"/>
        </w:rPr>
        <w:t xml:space="preserve"> and centre management during early voting. </w:t>
      </w:r>
    </w:p>
    <w:p w14:paraId="0414BFD5" w14:textId="26702578" w:rsidR="00037526" w:rsidRPr="006C6D43" w:rsidRDefault="00037526" w:rsidP="00744F47">
      <w:pPr>
        <w:pStyle w:val="Quote"/>
        <w:rPr>
          <w:color w:val="auto"/>
        </w:rPr>
      </w:pPr>
      <w:r w:rsidRPr="006C6D43">
        <w:rPr>
          <w:noProof/>
          <w:color w:val="auto"/>
        </w:rPr>
        <mc:AlternateContent>
          <mc:Choice Requires="wps">
            <w:drawing>
              <wp:inline distT="0" distB="0" distL="0" distR="0" wp14:anchorId="79E8ED15" wp14:editId="77DC372F">
                <wp:extent cx="177614" cy="177614"/>
                <wp:effectExtent l="0" t="0" r="0" b="0"/>
                <wp:docPr id="691" name="Oval 691"/>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F39C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728AF49"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E8ED15" id="Oval 691" o:spid="_x0000_s1276"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u4gAIAAGUFAAAOAAAAZHJzL2Uyb0RvYy54bWysVN9vEzEMfkfif4jyzq7dYINq16nqGEKa&#10;2MSG9pzmkl6kXByctHflr8fJ/SiwiQdEH1Intj/b39m+vOoay/YKgwFX8vnJjDPlJFTGbUv+7fHm&#10;zXvOQhSuEhacKvlBBX61fP3qsvULdQo12EohIxAXFq0veR2jXxRFkLVqRDgBrxwpNWAjIl1xW1Qo&#10;WkJvbHE6m50XLWDlEaQKgV6veyVfZnytlYx3WgcVmS055RbzifncpLNYXorFFoWvjRzSEP+QRSOM&#10;o6AT1LWIgu3QPINqjEQIoOOJhKYArY1UuQaqZj77o5qHWniVayFygp9oCv8PVn7ZP/h7JBpaHxaB&#10;xFRFp7FJ/5Qf6zJZh4ks1UUm6XF+cXE+f8uZJNUgE0pxdPYY4icFDUtCyZW1xodUjliI/W2IvfVo&#10;lZ4DWFPdGGvzBbebtUW2F+nTfTxbna/T16IAv5lZl4wdJLdenV6KYzVZigerkp11X5VmpqL8T3Mm&#10;udHUFEdIqVyc96paVKoP/25GvzF6as3kkXPJgAlZU/wJewAYLXuQEbvPcrBPrir36eQ8+1tivfPk&#10;kSODi5NzYxzgSwCWqhoi9/YjST01iaXYbTrihqg5+5Bs09sGqsM9MoR+coKXN4Y+560I8V4gjQoN&#10;FY1/vKNDW2hLDoPEWQ3446X3ZE8dTFrOWhq9kofvO4GKM/vZUW+nOR0FHIXNKLhdswZqiTktFi+z&#10;SA4Y7ShqhOaJtsIqRSGVcJJilVxGHC/r2K8A2itSrVbZjObRi3jrHrxM4InZ1JuP3ZNAP/RwpOb/&#10;AuNYPuvj3jZ5OljtImiTm/zI48A5zXJunmHvpGXx6z1bHbfj8i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n6GbuIACAABlBQAA&#10;DgAAAAAAAAAAAAAAAAAuAgAAZHJzL2Uyb0RvYy54bWxQSwECLQAUAAYACAAAACEAJ5wGUNgAAAAD&#10;AQAADwAAAAAAAAAAAAAAAADaBAAAZHJzL2Rvd25yZXYueG1sUEsFBgAAAAAEAAQA8wAAAN8FAAAA&#10;AA==&#10;" fillcolor="#0e3a6c" stroked="f" strokeweight="2pt">
                <v:textbox inset="0,0,0,0">
                  <w:txbxContent>
                    <w:p w14:paraId="140F39CA"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2728AF49"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Shopping centre rules didn’t align to </w:t>
      </w:r>
      <w:r w:rsidR="00037E99" w:rsidRPr="006C6D43">
        <w:rPr>
          <w:color w:val="auto"/>
        </w:rPr>
        <w:t>VEC</w:t>
      </w:r>
      <w:r w:rsidRPr="006C6D43">
        <w:rPr>
          <w:color w:val="auto"/>
        </w:rPr>
        <w:t xml:space="preserve"> rules which lead to a lot of argi-bargy between centre managers, </w:t>
      </w:r>
      <w:r w:rsidR="00037E99" w:rsidRPr="006C6D43">
        <w:rPr>
          <w:color w:val="auto"/>
        </w:rPr>
        <w:t>VEC</w:t>
      </w:r>
      <w:r w:rsidRPr="006C6D43">
        <w:rPr>
          <w:color w:val="auto"/>
        </w:rPr>
        <w:t xml:space="preserve"> and parties about rules. Fewer booths at better locations – being able to be more selective with their venues. (Large, established.)</w:t>
      </w:r>
    </w:p>
    <w:p w14:paraId="2B0FF6D7"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563E1051" wp14:editId="2604D236">
                <wp:extent cx="177614" cy="177614"/>
                <wp:effectExtent l="0" t="0" r="0" b="0"/>
                <wp:docPr id="692" name="Oval 692"/>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E568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CCA74C0"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63E1051" id="Oval 692" o:spid="_x0000_s1277"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FfwIAAGUFAAAOAAAAZHJzL2Uyb0RvYy54bWysVN9vEzEMfkfif4jyzq4dY0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fsaZJNUgE0pxdPYY4mcFDUtCyZW1xodUjliI/W2IvfVo&#10;lZ4DWFPdGGvzBbebtUW2F+nTfXq/Ol+nr0UBfjOzLhk7SG69Or0Ux2qyFA9WJTvrvirNTEX5n+ZM&#10;cqOpKY6QUrk471W1qFQf/sOMfmP01JrJI+eSAROypvgT9gAwWvYgI3af5WCfXFXu08l59rfEeufJ&#10;I0cGFyfnxjjA1wAsVTVE7u1HknpqEkux23TEDVFzlotNbxuoDg/IEPrJCV7eGPqctyLEB4E0KjRU&#10;NP7xng5toS05DBJnNeCP196TPXUwaTlrafRKHr7vBCrO7BdHvZ3mdBRwFDaj4HbNGqgl5rRYvMwi&#10;OWC0o6gRmmfaCqsUhVTCSYpVchlxvKxjvwJor0i1WmUzmkcv4q179DKBJ2ZTbz51zwL90MORmv8O&#10;xrF80ce9bfJ0sNpF0CY3+ZHHgXOa5dw8w95Jy+LXe7Y6bsflTwA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T+BuFfwIAAGUFAAAO&#10;AAAAAAAAAAAAAAAAAC4CAABkcnMvZTJvRG9jLnhtbFBLAQItABQABgAIAAAAIQAnnAZQ2AAAAAMB&#10;AAAPAAAAAAAAAAAAAAAAANkEAABkcnMvZG93bnJldi54bWxQSwUGAAAAAAQABADzAAAA3gUAAAAA&#10;" fillcolor="#0e3a6c" stroked="f" strokeweight="2pt">
                <v:textbox inset="0,0,0,0">
                  <w:txbxContent>
                    <w:p w14:paraId="4F7E568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CCA74C0"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However, a very serious failing of the early voting centres were locations that were unsuitable. These included private locations such as shopping centres, or locations that were too small. (Large, established.)</w:t>
      </w:r>
    </w:p>
    <w:p w14:paraId="1E7D733E" w14:textId="7718FBA9" w:rsidR="00037526" w:rsidRPr="006C6D43" w:rsidRDefault="00037526" w:rsidP="00037526">
      <w:pPr>
        <w:rPr>
          <w:color w:val="auto"/>
        </w:rPr>
      </w:pPr>
      <w:r w:rsidRPr="006C6D43">
        <w:rPr>
          <w:color w:val="auto"/>
        </w:rPr>
        <w:t xml:space="preserve">Closely related to this, some party representatives reported that confrontation with shopping centre managers led to an uneven application of </w:t>
      </w:r>
      <w:r w:rsidR="00037E99" w:rsidRPr="006C6D43">
        <w:rPr>
          <w:color w:val="auto"/>
        </w:rPr>
        <w:t>VEC</w:t>
      </w:r>
      <w:r w:rsidRPr="006C6D43">
        <w:rPr>
          <w:color w:val="auto"/>
        </w:rPr>
        <w:t xml:space="preserve"> guidelines and multiple layers of competing regulations. The primary issue appeared to be the distribution of </w:t>
      </w:r>
      <w:r w:rsidR="00B1111F" w:rsidRPr="006C6D43">
        <w:rPr>
          <w:color w:val="auto"/>
        </w:rPr>
        <w:t>HTVCs</w:t>
      </w:r>
      <w:r w:rsidRPr="006C6D43">
        <w:rPr>
          <w:color w:val="auto"/>
        </w:rPr>
        <w:t xml:space="preserve"> which may be the norm on election day when approaching a voting centre, though may be seen as intrusive during early voting when people may simply be at the shopping centre to go shopping. </w:t>
      </w:r>
    </w:p>
    <w:p w14:paraId="4DBAE2E5" w14:textId="187039FF" w:rsidR="00037526" w:rsidRPr="006C6D43" w:rsidRDefault="00037526" w:rsidP="00744F47">
      <w:pPr>
        <w:pStyle w:val="Quote"/>
        <w:rPr>
          <w:color w:val="auto"/>
        </w:rPr>
      </w:pPr>
      <w:r w:rsidRPr="006C6D43">
        <w:rPr>
          <w:noProof/>
          <w:color w:val="auto"/>
        </w:rPr>
        <mc:AlternateContent>
          <mc:Choice Requires="wps">
            <w:drawing>
              <wp:inline distT="0" distB="0" distL="0" distR="0" wp14:anchorId="220132D7" wp14:editId="2308380D">
                <wp:extent cx="177614" cy="177614"/>
                <wp:effectExtent l="0" t="0" r="0" b="0"/>
                <wp:docPr id="693" name="Oval 693"/>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170E6"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1E505AA"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0132D7" id="Oval 693" o:spid="_x0000_s1278"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HvfgIAAGUFAAAOAAAAZHJzL2Uyb0RvYy54bWysVN9vEzEMfkfif4jyzq4dY0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fsaZJNUgE0pxdPYY4mcFDUtCyZW1xodUjliI/W2IvfVo&#10;lZ4DWFPdGGvzBbebtUW2F+nTfXq/Ol+nr0UBfjOzLhk7SG69Or0Ux2qyFA9WJTvrvirNTEX5n+ZM&#10;cqOpKY6QUrk471W1qFQf/sOMfmP01JrJI+eSAROypvgT9gAwWvYgI3af5WCfXFXu08l59rfEeufJ&#10;I0cGFyfnxjjA1wAsVTVE7u1HknpqEkux23TEDVFzlm3T2waqwwMyhH5ygpc3hj7nrQjxQSCNCg0V&#10;jX+8p0NbaEsOg8RZDfjjtfdkTx1MWs5aGr2Sh+87gYoz+8VRb6c5HQUchc0ouF2zBmqJOS0WL7NI&#10;DhjtKGqE5pm2wipFIZVwkmKVXEYcL+vYrwDaK1KtVtmM5tGLeOsevUzgidnUm0/ds0A/9HCk5r+D&#10;cSxf9HFvmzwdrHYRtMlNfuRx4JxmOTfPsHfSsvj1nq2O23H5Ew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DZCMe9+AgAAZQUAAA4A&#10;AAAAAAAAAAAAAAAALgIAAGRycy9lMm9Eb2MueG1sUEsBAi0AFAAGAAgAAAAhACecBlDYAAAAAwEA&#10;AA8AAAAAAAAAAAAAAAAA2AQAAGRycy9kb3ducmV2LnhtbFBLBQYAAAAABAAEAPMAAADdBQAAAAA=&#10;" fillcolor="#0e3a6c" stroked="f" strokeweight="2pt">
                <v:textbox inset="0,0,0,0">
                  <w:txbxContent>
                    <w:p w14:paraId="64D170E6"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1E505AA"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That was the main one, the centres would add their own rules on top of that. The rules in the candidate guide would specify regulations about how to campaign and then centre management would come in and impose their own restraints on top of that. </w:t>
      </w:r>
      <w:r w:rsidR="00037E99" w:rsidRPr="006C6D43">
        <w:rPr>
          <w:color w:val="auto"/>
        </w:rPr>
        <w:t>VEC</w:t>
      </w:r>
      <w:r w:rsidRPr="006C6D43">
        <w:rPr>
          <w:color w:val="auto"/>
        </w:rPr>
        <w:t xml:space="preserve"> is in a position where they want to keep the centres open and so they let the centre management set their rules. (Small, established.)</w:t>
      </w:r>
    </w:p>
    <w:p w14:paraId="159F4F13"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0D5B0B50" wp14:editId="78CDC590">
                <wp:extent cx="177614" cy="177614"/>
                <wp:effectExtent l="0" t="0" r="0" b="0"/>
                <wp:docPr id="694" name="Oval 694"/>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2C9F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6FA0621"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5B0B50" id="Oval 694" o:spid="_x0000_s1279"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5RfwIAAGUFAAAOAAAAZHJzL2Uyb0RvYy54bWysVN9vEzEMfkfif4jyzq4tY0PVrlPVMYQ0&#10;bRUb2nOaS3qRcnFI0l7LX4+d+1FgEw+IPqRObH+2v7N9dX1oLNurEA24kk/PJpwpJ6Eyblvyb0+3&#10;7z5yFpNwlbDgVMmPKvLrxds3V62fqxnUYCsVGIK4OG99yeuU/LwooqxVI+IZeOVQqSE0IuE1bIsq&#10;iBbRG1vMJpOLooVQ+QBSxYivN52SLzK+1kqmB62jSsyWHHNL+Qz53NBZLK7EfBuEr43s0xD/kEUj&#10;jMOgI9SNSILtgnkB1RgZIIJOZxKaArQ2UuUasJrp5I9qHmvhVa4FyYl+pCn+P1h5v3/064A0tD7O&#10;I4pUxUGHhv4xP3bIZB1HstQhMYmP08vLi+k5ZxJVvYwoxcnZh5g+K2gYCSVX1hofqRwxF/u7mDrr&#10;wYqeI1hT3Rpr8yVsNysb2F7Qp/v0fnmxoq+FAX4zs46MHZBbp6aX4lRNltLRKrKz7qvSzFSY/yxn&#10;khtNjXGElMqlaaeqRaW68B8m+BuiU2uSR84lAxKyxvgjdg8wWHYgA3aXZW9Prir36eg8+VtinfPo&#10;kSODS6NzYxyE1wAsVtVH7uwHkjpqiKV02ByQG6TmfEa29LaB6rgOLEA3OdHLW4Of807EtBYBRwWH&#10;Csc/PeChLbQlh17irIbw47V3sscORi1nLY5eyeP3nQiKM/vFYW/TnA5CGITNILhdswJsiSkuFi+z&#10;iA4h2UHUAZpn3ApLioIq4STGKrlMYbisUrcCcK9ItVxmM5xHL9Kde/SSwIlZ6s2nw7MIvu/hhM1/&#10;D8NYvujjzpY8HSx3CbTJTX7iseccZzk3T793aF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ZjE5RfwIAAGUFAAAO&#10;AAAAAAAAAAAAAAAAAC4CAABkcnMvZTJvRG9jLnhtbFBLAQItABQABgAIAAAAIQAnnAZQ2AAAAAMB&#10;AAAPAAAAAAAAAAAAAAAAANkEAABkcnMvZG93bnJldi54bWxQSwUGAAAAAAQABADzAAAA3gUAAAAA&#10;" fillcolor="#0e3a6c" stroked="f" strokeweight="2pt">
                <v:textbox inset="0,0,0,0">
                  <w:txbxContent>
                    <w:p w14:paraId="45B2C9F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6FA0621"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Bad thing is they often hire facilities that are in a shopping centre, or actually private space, but when the process begins, there are issues with distributing how to vote cards, and put restrictions that limits the legislation over where volunteers can be. Also, they should get rid of all how to cards. (Large, established.)</w:t>
      </w:r>
    </w:p>
    <w:p w14:paraId="1BA94440"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09212CC9" wp14:editId="58BFDE14">
                <wp:extent cx="177614" cy="177614"/>
                <wp:effectExtent l="0" t="0" r="0" b="0"/>
                <wp:docPr id="695" name="Oval 695"/>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F512E"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96A03FD"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9212CC9" id="Oval 695" o:spid="_x0000_s1280"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Q7gAIAAGUFAAAOAAAAZHJzL2Uyb0RvYy54bWysVN9vEzEMfkfif4jyzq7dxoaqXaeqYwhp&#10;2iY2tOc0l/Qi5eKQpL0rfz127keBIR4QfUid2P5sf2f76rprLNurEA24ks9PZpwpJ6Eyblvyr8+3&#10;7z5wFpNwlbDgVMkPKvLr5ds3V61fqFOowVYqMARxcdH6ktcp+UVRRFmrRsQT8MqhUkNoRMJr2BZV&#10;EC2iN7Y4nc0uihZC5QNIFSO+3vRKvsz4WiuZHrSOKjFbcswt5TPkc0NnsbwSi20QvjZySEP8QxaN&#10;MA6DTlA3Igm2C+YVVGNkgAg6nUhoCtDaSJVrwGrms9+qeaqFV7kWJCf6iab4/2Dl/f7JPwakofVx&#10;EVGkKjodGvrH/FiXyTpMZKkuMYmP88vLi/k5ZxJVg4woxdHZh5g+KWgYCSVX1hofqRyxEPu7mHrr&#10;0YqeI1hT3Rpr8yVsN2sb2F7Qp/t4trpY09fCAL+YWUfGDsitV9NLcawmS+lgFdlZ90VpZirM/zRn&#10;khtNTXGElMqlea+qRaX68O9n+BujU2uSR84lAxKyxvgT9gAwWvYgI3af5WBPrir36eQ8+1tivfPk&#10;kSODS5NzYxyEPwFYrGqI3NuPJPXUEEup23TIDVJzfka29LaB6vAYWIB+cqKXtwY/552I6VEEHBUc&#10;Khz/9ICHttCWHAaJsxrC9z+9kz12MGo5a3H0Sh6/7URQnNnPDnub5nQUwihsRsHtmjVgS8xxsXiZ&#10;RXQIyY6iDtC84FZYURRUCScxVsllCuNlnfoVgHtFqtUqm+E8epHu3JOXBE7MUm8+dy8i+KGHEzb/&#10;PYxj+aqPe1vydLDaJdAmN/mRx4FznOXcPMPeoW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DZkO4ACAABlBQAA&#10;DgAAAAAAAAAAAAAAAAAuAgAAZHJzL2Uyb0RvYy54bWxQSwECLQAUAAYACAAAACEAJ5wGUNgAAAAD&#10;AQAADwAAAAAAAAAAAAAAAADaBAAAZHJzL2Rvd25yZXYueG1sUEsFBgAAAAAEAAQA8wAAAN8FAAAA&#10;AA==&#10;" fillcolor="#0e3a6c" stroked="f" strokeweight="2pt">
                <v:textbox inset="0,0,0,0">
                  <w:txbxContent>
                    <w:p w14:paraId="11CF512E"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96A03FD"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Having them in private locations where the landlord isn’t necessarily happy with having the democratic process play out or were unaware of the distraction it would cause meant that the landlord was restricting the parties from distributing how-to-vote cards, among other things, which conflicts with what is allowed in the legislation. (Large, established.)</w:t>
      </w:r>
    </w:p>
    <w:p w14:paraId="47AC1581" w14:textId="77777777" w:rsidR="00037526" w:rsidRPr="006C6D43" w:rsidRDefault="00037526" w:rsidP="00037526">
      <w:pPr>
        <w:rPr>
          <w:color w:val="auto"/>
        </w:rPr>
      </w:pPr>
      <w:r w:rsidRPr="006C6D43">
        <w:rPr>
          <w:color w:val="auto"/>
        </w:rPr>
        <w:t xml:space="preserve">Kantar Public understands the challenges of providing high volumes of early voting facilities. The schools, childcare centres and other organisations that often provide voting infrastructure are simply not available on weekdays. However, the issues raised about shopping centres, plus other findings about reducing the number of voting centres overall suggest that the use of shopping centres could be diminished in future elections. </w:t>
      </w:r>
    </w:p>
    <w:p w14:paraId="2FC1CFEE" w14:textId="79B837F9" w:rsidR="00037526" w:rsidRPr="006C6D43" w:rsidRDefault="00037526" w:rsidP="00037526">
      <w:pPr>
        <w:rPr>
          <w:color w:val="auto"/>
        </w:rPr>
      </w:pPr>
      <w:r w:rsidRPr="006C6D43">
        <w:rPr>
          <w:color w:val="auto"/>
        </w:rPr>
        <w:t xml:space="preserve">Again, it should be noted that very similar issues were raised in the 2018 election evaluation. Alternatively, clearer guidance on distributing </w:t>
      </w:r>
      <w:r w:rsidR="00B1111F" w:rsidRPr="006C6D43">
        <w:rPr>
          <w:color w:val="auto"/>
        </w:rPr>
        <w:t>HTVCs</w:t>
      </w:r>
      <w:r w:rsidRPr="006C6D43">
        <w:rPr>
          <w:color w:val="auto"/>
        </w:rPr>
        <w:t xml:space="preserve"> during early voting, and closer engagement with centre management may be required if voting at shopping centres is necessary. </w:t>
      </w:r>
    </w:p>
    <w:p w14:paraId="39529DAD" w14:textId="77777777" w:rsidR="00037526" w:rsidRPr="006C6D43" w:rsidRDefault="00037526" w:rsidP="00037526">
      <w:pPr>
        <w:pStyle w:val="Heading2"/>
        <w:rPr>
          <w:color w:val="auto"/>
        </w:rPr>
      </w:pPr>
      <w:bookmarkStart w:id="274" w:name="_Toc128056414"/>
      <w:bookmarkStart w:id="275" w:name="_Toc142294187"/>
      <w:r w:rsidRPr="006C6D43">
        <w:rPr>
          <w:color w:val="auto"/>
        </w:rPr>
        <w:t>Mobile voting</w:t>
      </w:r>
      <w:bookmarkEnd w:id="274"/>
      <w:bookmarkEnd w:id="275"/>
    </w:p>
    <w:p w14:paraId="3177C2E0" w14:textId="77777777" w:rsidR="00037526" w:rsidRPr="006C6D43" w:rsidRDefault="00037526" w:rsidP="00037526">
      <w:pPr>
        <w:rPr>
          <w:color w:val="auto"/>
        </w:rPr>
      </w:pPr>
      <w:r w:rsidRPr="006C6D43">
        <w:rPr>
          <w:color w:val="auto"/>
        </w:rPr>
        <w:t xml:space="preserve">No party member interviewed had close contact with mobile voting. Similar to postal voting, no reliable conclusions about mobile voting can be drawn from this component of the evaluation. </w:t>
      </w:r>
    </w:p>
    <w:p w14:paraId="5A7BDAB9" w14:textId="77777777" w:rsidR="00037526" w:rsidRPr="006C6D43" w:rsidRDefault="00037526" w:rsidP="00037526">
      <w:pPr>
        <w:pStyle w:val="Heading2"/>
        <w:rPr>
          <w:color w:val="auto"/>
        </w:rPr>
      </w:pPr>
      <w:bookmarkStart w:id="276" w:name="_Toc128056415"/>
      <w:bookmarkStart w:id="277" w:name="_Toc142294188"/>
      <w:r w:rsidRPr="006C6D43">
        <w:rPr>
          <w:color w:val="auto"/>
        </w:rPr>
        <w:t>Telephone assisted voting</w:t>
      </w:r>
      <w:bookmarkEnd w:id="276"/>
      <w:bookmarkEnd w:id="277"/>
    </w:p>
    <w:p w14:paraId="5C82D2C2" w14:textId="4328DC78" w:rsidR="00037526" w:rsidRPr="006C6D43" w:rsidRDefault="00037526" w:rsidP="00037526">
      <w:pPr>
        <w:rPr>
          <w:color w:val="auto"/>
        </w:rPr>
      </w:pPr>
      <w:r w:rsidRPr="006C6D43">
        <w:rPr>
          <w:color w:val="auto"/>
        </w:rPr>
        <w:t xml:space="preserve">Only one party representative had substantial involvement in TAV. This one participant held a generally dim view of the process, suspecting that it enables fraudulent voting. This is, however, the opinion of only one representative; and did not relate to the quality of </w:t>
      </w:r>
      <w:r w:rsidR="00037E99" w:rsidRPr="006C6D43">
        <w:rPr>
          <w:color w:val="auto"/>
        </w:rPr>
        <w:t>the VEC</w:t>
      </w:r>
      <w:r w:rsidRPr="006C6D43">
        <w:rPr>
          <w:color w:val="auto"/>
        </w:rPr>
        <w:t xml:space="preserve">’s services. It does not form part of the conclusions of this evaluation. </w:t>
      </w:r>
    </w:p>
    <w:p w14:paraId="21DC375E"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53B794E8" wp14:editId="44D87AD9">
                <wp:extent cx="177614" cy="177614"/>
                <wp:effectExtent l="0" t="0" r="0" b="0"/>
                <wp:docPr id="696" name="Oval 696"/>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0715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B17D24B"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B794E8" id="Oval 696" o:spid="_x0000_s1281"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D2fwIAAGUFAAAOAAAAZHJzL2Uyb0RvYy54bWysVN9vEzEMfkfif4jyzq4dY0PVrlPVMYQ0&#10;bRMb2nOaS3qRcnFI0t6Vvx4796PAJh4QfUid2P5sf2f78qprLNurEA24ks9PZpwpJ6Eyblvyb083&#10;7z5yFpNwlbDgVMkPKvKr5ds3l61fqFOowVYqMARxcdH6ktcp+UVRRFmrRsQT8MqhUkNoRMJr2BZV&#10;EC2iN7Y4nc3OixZC5QNIFSO+XvdKvsz4WiuZ7rWOKjFbcswt5TPkc0NnsbwUi20QvjZySEP8QxaN&#10;MA6DTlDXIgm2C+YFVGNkgAg6nUhoCtDaSJVrwGrmsz+qeayFV7kWJCf6iab4/2Dl3f7RPwSkofVx&#10;EVGkKjodGvrH/FiXyTpMZKkuMYmP84uL8/kZZxJVg4woxdHZh5g+K2gYCSVX1hofqRyxEPvbmHrr&#10;0YqeI1hT3Rhr8yVsN2sb2F7Qp/v0fnW+pq+FAX4zs46MHZBbr6aX4lhNltLBKrKz7qvSzFSY/2nO&#10;JDeamuIIKZVL815Vi0r14T/M8DdGp9Ykj5xLBiRkjfEn7AFgtOxBRuw+y8GeXFXu08l59rfEeufJ&#10;I0cGlybnxjgIrwFYrGqI3NuPJPXUEEup23TIDVJzdka29LaB6vAQWIB+cqKXNwY/562I6UEEHBUc&#10;Khz/dI+HttCWHAaJsxrCj9feyR47GLWctTh6JY/fdyIozuwXh71NczoKYRQ2o+B2zRqwJea4WLzM&#10;IjqEZEdRB2iecSusKAqqhJMYq+QyhfGyTv0KwL0i1WqVzXAevUi37tFLAidmqTefumcR/NDDCZv/&#10;DsaxfNHHvS15OljtEmiTm/zI48A5znJunmHv0LL49Z6tjttx+RM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GF8D2fwIAAGUFAAAO&#10;AAAAAAAAAAAAAAAAAC4CAABkcnMvZTJvRG9jLnhtbFBLAQItABQABgAIAAAAIQAnnAZQ2AAAAAMB&#10;AAAPAAAAAAAAAAAAAAAAANkEAABkcnMvZG93bnJldi54bWxQSwUGAAAAAAQABADzAAAA3gUAAAAA&#10;" fillcolor="#0e3a6c" stroked="f" strokeweight="2pt">
                <v:textbox inset="0,0,0,0">
                  <w:txbxContent>
                    <w:p w14:paraId="3A507150"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B17D24B"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It’s a poor process – anybody can just jump on the phone and call to vote, it’s easier than turning up in person to double vote. There’s a lot of bias where registered voters can source others to vote on their behalf. (Small, established.)</w:t>
      </w:r>
    </w:p>
    <w:p w14:paraId="1844D14A" w14:textId="77777777" w:rsidR="00037526" w:rsidRPr="006C6D43" w:rsidRDefault="00037526" w:rsidP="00037526">
      <w:pPr>
        <w:pStyle w:val="Heading2"/>
        <w:rPr>
          <w:color w:val="auto"/>
        </w:rPr>
      </w:pPr>
      <w:bookmarkStart w:id="278" w:name="_Toc128056416"/>
      <w:bookmarkStart w:id="279" w:name="_Toc142294189"/>
      <w:r w:rsidRPr="006C6D43">
        <w:rPr>
          <w:color w:val="auto"/>
        </w:rPr>
        <w:t>Voting centres – on the day, in-person</w:t>
      </w:r>
      <w:bookmarkEnd w:id="278"/>
      <w:bookmarkEnd w:id="279"/>
    </w:p>
    <w:p w14:paraId="231DC9F1" w14:textId="10D7635D" w:rsidR="00037526" w:rsidRPr="006C6D43" w:rsidRDefault="00037526" w:rsidP="00037526">
      <w:pPr>
        <w:rPr>
          <w:color w:val="auto"/>
        </w:rPr>
      </w:pPr>
      <w:r w:rsidRPr="006C6D43">
        <w:rPr>
          <w:color w:val="auto"/>
        </w:rPr>
        <w:t xml:space="preserve">In general, party representatives believed that </w:t>
      </w:r>
      <w:r w:rsidR="00037E99" w:rsidRPr="006C6D43">
        <w:rPr>
          <w:color w:val="auto"/>
        </w:rPr>
        <w:t>the VEC</w:t>
      </w:r>
      <w:r w:rsidRPr="006C6D43">
        <w:rPr>
          <w:color w:val="auto"/>
        </w:rPr>
        <w:t xml:space="preserve"> performed fairly well in providing services on election day. However, a range of issues were raised and suggestions for improvement put forward, many of which were similar to comments made about early voting. </w:t>
      </w:r>
    </w:p>
    <w:p w14:paraId="48D8F605" w14:textId="77777777" w:rsidR="00037526" w:rsidRPr="006C6D43" w:rsidRDefault="00037526" w:rsidP="00037526">
      <w:pPr>
        <w:rPr>
          <w:color w:val="auto"/>
        </w:rPr>
      </w:pPr>
      <w:r w:rsidRPr="006C6D43">
        <w:rPr>
          <w:color w:val="auto"/>
        </w:rPr>
        <w:t xml:space="preserve">These included the potentially excessive number of voting centres available, inconsistency of interpretation of rules, and the lack of a clear path to escalate incidents. </w:t>
      </w:r>
    </w:p>
    <w:p w14:paraId="466304FE" w14:textId="77777777" w:rsidR="00037526" w:rsidRPr="006C6D43" w:rsidRDefault="00037526" w:rsidP="00037526">
      <w:pPr>
        <w:rPr>
          <w:color w:val="auto"/>
        </w:rPr>
      </w:pPr>
      <w:r w:rsidRPr="006C6D43">
        <w:rPr>
          <w:color w:val="auto"/>
        </w:rPr>
        <w:t xml:space="preserve">In terms of volume: some representatives believed that there were more voting centres available than required. While this provides a good degree of choice for voters, some representatives complained about difficulties in finding enough party members to attend to each centre early. Note that we do not necessarily conclude that upcoming election have fewer voting centres as this may lead to increased queue times. </w:t>
      </w:r>
    </w:p>
    <w:p w14:paraId="5FC362AE"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3FEDA642" wp14:editId="1B0FFA23">
                <wp:extent cx="177614" cy="177614"/>
                <wp:effectExtent l="0" t="0" r="0" b="0"/>
                <wp:docPr id="697" name="Oval 697"/>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DD3F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C088776"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EDA642" id="Oval 697" o:spid="_x0000_s1282"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qcgAIAAGUFAAAOAAAAZHJzL2Uyb0RvYy54bWysVN9vEzEMfkfif4jyzq4d20DVrlPVMYQ0&#10;bRMb2nOaS3qRcnFw0t6Vvx4n96PAJh4QfUid2P5sf2f78qprLNsrDAZcyecnM86Uk1AZty35t6eb&#10;dx85C1G4SlhwquQHFfjV8u2by9Yv1CnUYCuFjEBcWLS+5HWMflEUQdaqEeEEvHKk1ICNiHTFbVGh&#10;aAm9scXpbHZRtICVR5AqBHq97pV8mfG1VjLeax1UZLbklFvMJ+Zzk85ieSkWWxS+NnJIQ/xDFo0w&#10;joJOUNciCrZD8wKqMRIhgI4nEpoCtDZS5Rqomvnsj2oea+FVroXICX6iKfw/WHm3f/QPSDS0PiwC&#10;iamKTmOT/ik/1mWyDhNZqotM0uP8w4eL+RlnklSDTCjF0dljiJ8VNCwJJVfWGh9SOWIh9rch9taj&#10;VXoOYE11Y6zNF9xu1hbZXqRP9+n96mKdvhYF+M3MumTsILn16vRSHKvJUjxYleys+6o0MxXlf5oz&#10;yY2mpjhCSuXivFfVolJ9+PMZ/cboqTWTR84lAyZkTfEn7AFgtOxBRuw+y8E+uarcp5Pz7G+J9c6T&#10;R44MLk7OjXGArwFYqmqI3NuPJPXUJJZit+mIG6Lm7DzZprcNVIcHZAj95AQvbwx9zlsR4oNAGhUa&#10;Khr/eE+HttCWHAaJsxrwx2vvyZ46mLSctTR6JQ/fdwIVZ/aLo95OczoKOAqbUXC7Zg3UEnNaLF5m&#10;kRww2lHUCM0zbYVVikIq4STFKrmMOF7WsV8BtFekWq2yGc2jF/HWPXqZwBOzqTefumeBfujhSM1/&#10;B+NYvujj3jZ5OljtImiTm/zI48A5zXJunmHvpGXx6z1bHbfj8i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463qnIACAABlBQAA&#10;DgAAAAAAAAAAAAAAAAAuAgAAZHJzL2Uyb0RvYy54bWxQSwECLQAUAAYACAAAACEAJ5wGUNgAAAAD&#10;AQAADwAAAAAAAAAAAAAAAADaBAAAZHJzL2Rvd25yZXYueG1sUEsFBgAAAAAEAAQA8wAAAN8FAAAA&#10;AA==&#10;" fillcolor="#0e3a6c" stroked="f" strokeweight="2pt">
                <v:textbox inset="0,0,0,0">
                  <w:txbxContent>
                    <w:p w14:paraId="308DD3F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C088776"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There’s a lot of them, 18 per district, for a minor party it’s impossible to man them all, but there’s no alternative. Either have a volunteer or nothing, logistics of a minor party printing, moving and distributed to centres was a lot. The fact that they are able to pull off that many staff across that many booths is incredible. (Small, new.)</w:t>
      </w:r>
    </w:p>
    <w:p w14:paraId="65ADA851" w14:textId="77777777" w:rsidR="00037526" w:rsidRPr="006C6D43" w:rsidRDefault="00037526" w:rsidP="00037526">
      <w:pPr>
        <w:rPr>
          <w:color w:val="auto"/>
        </w:rPr>
      </w:pPr>
      <w:r w:rsidRPr="006C6D43">
        <w:rPr>
          <w:color w:val="auto"/>
        </w:rPr>
        <w:t xml:space="preserve">Similar to findings for early voting, several party representatives perceived that managers and other staff at voting centres applied rules in an inconsistent manner. Some perceived that this issue stemmed from varying levels of knowledge and competence of managers and other staff, others believed that some of these people simply refused to comply with instructions. </w:t>
      </w:r>
    </w:p>
    <w:p w14:paraId="521F15F9"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4EFBC11E" wp14:editId="2B2C82C7">
                <wp:extent cx="177614" cy="177614"/>
                <wp:effectExtent l="0" t="0" r="0" b="0"/>
                <wp:docPr id="698" name="Oval 698"/>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A2AD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94A9595"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FBC11E" id="Oval 698" o:spid="_x0000_s1283"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UifwIAAGUFAAAOAAAAZHJzL2Uyb0RvYy54bWysVN9vEzEMfkfif4jyzq4do0PVrlPVMYQ0&#10;bRUb2nOaS3qRcnFI0l7LX4+d+1FgEw+IPqRObH+2v7N9dX1oLNurEA24kk/PJpwpJ6Eyblvyb0+3&#10;7z5yFpNwlbDgVMmPKvLrxds3V62fq3OowVYqMARxcd76ktcp+XlRRFmrRsQz8MqhUkNoRMJr2BZV&#10;EC2iN7Y4n0xmRQuh8gGkihFfbzolX2R8rZVMD1pHlZgtOeaW8hnyuaGzWFyJ+TYIXxvZpyH+IYtG&#10;GIdBR6gbkQTbBfMCqjEyQASdziQ0BWhtpMo1YDXTyR/VPNbCq1wLkhP9SFP8f7Dyfv/o1wFpaH2c&#10;RxSpioMODf1jfuyQyTqOZKlDYhIfp5eXs+kFZxJVvYwoxcnZh5g+K2gYCSVX1hofqRwxF/u7mDrr&#10;wYqeI1hT3Rpr8yVsNysb2F7Qp/v0fjlb0dfCAL+ZWUfGDsitU9NLcaomS+loFdlZ91VpZirM/zxn&#10;khtNjXGElMqlaaeqRaW68B8m+BuiU2uSR84lAxKyxvgjdg8wWHYgA3aXZW9Prir36eg8+VtinfPo&#10;kSODS6NzYxyE1wAsVtVH7uwHkjpqiKV02ByQG6TmYka29LaB6rgOLEA3OdHLW4Of807EtBYBRwWH&#10;Csc/PeChLbQlh17irIbw47V3sscORi1nLY5eyeP3nQiKM/vFYW/TnA5CGITNILhdswJsiSkuFi+z&#10;iA4h2UHUAZpn3ApLioIq4STGKrlMYbisUrcCcK9ItVxmM5xHL9Kde/SSwIlZ6s2nw7MIvu/hhM1/&#10;D8NYvujjzpY8HSx3CbTJTX7iseccZzk3T793aF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MY5UifwIAAGUFAAAO&#10;AAAAAAAAAAAAAAAAAC4CAABkcnMvZTJvRG9jLnhtbFBLAQItABQABgAIAAAAIQAnnAZQ2AAAAAMB&#10;AAAPAAAAAAAAAAAAAAAAANkEAABkcnMvZG93bnJldi54bWxQSwUGAAAAAAQABADzAAAA3gUAAAAA&#10;" fillcolor="#0e3a6c" stroked="f" strokeweight="2pt">
                <v:textbox inset="0,0,0,0">
                  <w:txbxContent>
                    <w:p w14:paraId="35FA2AD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94A9595"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Some inconsistency between division managers and officers – address with training, instruction for managers has gone part of the way to correct things but regional managers read rules differently to head office. Election Managers and Poll Booth Managers and Regional Managers were refusing to comply with the instruction of head office – there was a rule about signage – we got clearance – then the managers had a different interpretation which was inconsistent with head office. (Large, established.)</w:t>
      </w:r>
    </w:p>
    <w:p w14:paraId="0D9AD68A" w14:textId="7A132BCF" w:rsidR="00037526" w:rsidRPr="006C6D43" w:rsidRDefault="00037526" w:rsidP="00744F47">
      <w:pPr>
        <w:pStyle w:val="Quote"/>
        <w:rPr>
          <w:color w:val="auto"/>
        </w:rPr>
      </w:pPr>
      <w:r w:rsidRPr="006C6D43">
        <w:rPr>
          <w:noProof/>
          <w:color w:val="auto"/>
        </w:rPr>
        <mc:AlternateContent>
          <mc:Choice Requires="wps">
            <w:drawing>
              <wp:inline distT="0" distB="0" distL="0" distR="0" wp14:anchorId="65A1CED4" wp14:editId="0B88803F">
                <wp:extent cx="177614" cy="177614"/>
                <wp:effectExtent l="0" t="0" r="0" b="0"/>
                <wp:docPr id="699" name="Oval 699"/>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A781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7CE60F2"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A1CED4" id="Oval 699" o:spid="_x0000_s1284"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9IfwIAAGUFAAAOAAAAZHJzL2Uyb0RvYy54bWysVN9vEzEMfkfif4jyzq4dY0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fsaZJNUgE0pxdPYY4mcFDUtCyZW1xodUjliI/W2IvfVo&#10;lZ4DWFPdGGvzBbebtUW2F+nTfXq/Ol+nr0UBfjOzLhk7SG69Or0Ux2qyFA9WJTvrvirNTEX5n+ZM&#10;cqOpKY6QUrk471W1qFQf/sOMfmP01JrJI+eSAROypvgT9gAwWvYgI3af5WCfXFXu08l59rfEeufJ&#10;I0cGFyfnxjjA1wAsVTVE7u1HknpqEkux23TEDVFzdpFs09sGqsMDMoR+coKXN4Y+560I8UEgjQoN&#10;FY1/vKdDW2hLDoPEWQ3447X3ZE8dTFrOWhq9kofvO4GKM/vFUW+nOR0FHIXNKLhdswZqiTktFi+z&#10;SA4Y7ShqhOaZtsIqRSGVcJJilVxGHC/r2K8A2itSrVbZjObRi3jrHr1M4InZ1JtP3bNAP/RwpOa/&#10;g3EsX/Rxb5s8Hax2EbTJTX7kceCcZjk3z7B30rL49Z6tjttx+RM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p2b9IfwIAAGUFAAAO&#10;AAAAAAAAAAAAAAAAAC4CAABkcnMvZTJvRG9jLnhtbFBLAQItABQABgAIAAAAIQAnnAZQ2AAAAAMB&#10;AAAPAAAAAAAAAAAAAAAAANkEAABkcnMvZG93bnJldi54bWxQSwUGAAAAAAQABADzAAAA3gUAAAAA&#10;" fillcolor="#0e3a6c" stroked="f" strokeweight="2pt">
                <v:textbox inset="0,0,0,0">
                  <w:txbxContent>
                    <w:p w14:paraId="05AA781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7CE60F2"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There are difficult inconsistencies between booths. And they have issues with the amount of how to votes, some </w:t>
      </w:r>
      <w:r w:rsidR="00B1111F" w:rsidRPr="006C6D43">
        <w:rPr>
          <w:color w:val="auto"/>
        </w:rPr>
        <w:t>booths</w:t>
      </w:r>
      <w:r w:rsidRPr="006C6D43">
        <w:rPr>
          <w:color w:val="auto"/>
        </w:rPr>
        <w:t xml:space="preserve"> let them go through the recycling or they collect the how to votes after use, and others refuse that, and they won’t allow them go through the discarded how to votes. There needs to be consistency from </w:t>
      </w:r>
      <w:r w:rsidR="00037E99" w:rsidRPr="006C6D43">
        <w:rPr>
          <w:color w:val="auto"/>
        </w:rPr>
        <w:t>VEC</w:t>
      </w:r>
      <w:r w:rsidRPr="006C6D43">
        <w:rPr>
          <w:color w:val="auto"/>
        </w:rPr>
        <w:t>, as it current</w:t>
      </w:r>
      <w:r w:rsidR="003562D5" w:rsidRPr="006C6D43">
        <w:rPr>
          <w:color w:val="auto"/>
        </w:rPr>
        <w:t>ly</w:t>
      </w:r>
      <w:r w:rsidRPr="006C6D43">
        <w:rPr>
          <w:color w:val="auto"/>
        </w:rPr>
        <w:t xml:space="preserve"> comes down to individual opinions of booth managers. (Small, established.)</w:t>
      </w:r>
    </w:p>
    <w:p w14:paraId="082520E3"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0EACB394" wp14:editId="1271DB35">
                <wp:extent cx="177614" cy="177614"/>
                <wp:effectExtent l="0" t="0" r="0" b="0"/>
                <wp:docPr id="700" name="Oval 700"/>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A562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6808420D"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ACB394" id="Oval 700" o:spid="_x0000_s1285"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xigAIAAGUFAAAOAAAAZHJzL2Uyb0RvYy54bWysVN9vEzEMfkfif4jyzq4dY5uqXaeqYwhp&#10;2iY2tOc0l/Qi5eKQpL0rfz127keBIR4QfUid2P5sf2f76rprLNurEA24ks9PZpwpJ6Eyblvyr8+3&#10;7y45i0m4SlhwquQHFfn18u2bq9Yv1CnUYCsVGIK4uGh9yeuU/KIooqxVI+IJeOVQqSE0IuE1bIsq&#10;iBbRG1uczmbnRQuh8gGkihFfb3olX2Z8rZVMD1pHlZgtOeaW8hnyuaGzWF6JxTYIXxs5pCH+IYtG&#10;GIdBJ6gbkQTbBfMKqjEyQASdTiQ0BWhtpMo1YDXz2W/VPNXCq1wLkhP9RFP8f7Dyfv/kHwPS0Pq4&#10;iChSFZ0ODf1jfqzLZB0mslSXmMTH+cXF+fyMM4mqQUaU4ujsQ0yfFDSMhJIra42PVI5YiP1dTL31&#10;aEXPEaypbo21+RK2m7UNbC/o0318vzpf09fCAL+YWUfGDsitV9NLcawmS+lgFdlZ90VpZirM/zRn&#10;khtNTXGElMqlea+qRaX68B9m+BujU2uSR84lAxKyxvgT9gAwWvYgI3af5WBPrir36eQ8+1tivfPk&#10;kSODS5NzYxyEPwFYrGqI3NuPJPXUEEup23TIDVJzdkm29LaB6vAYWIB+cqKXtwY/552I6VEEHBUc&#10;Khz/9ICHttCWHAaJsxrC9z+9kz12MGo5a3H0Sh6/7URQnNnPDnub5nQUwihsRsHtmjVgS8xxsXiZ&#10;RXQIyY6iDtC84FZYURRUCScxVsllCuNlnfoVgHtFqtUqm+E8epHu3JOXBE7MUm8+dy8i+KGHEzb/&#10;PYxj+aqPe1vydLDaJdAmN/mRx4FznOXcPMPeoW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SesYoACAABlBQAA&#10;DgAAAAAAAAAAAAAAAAAuAgAAZHJzL2Uyb0RvYy54bWxQSwECLQAUAAYACAAAACEAJ5wGUNgAAAAD&#10;AQAADwAAAAAAAAAAAAAAAADaBAAAZHJzL2Rvd25yZXYueG1sUEsFBgAAAAAEAAQA8wAAAN8FAAAA&#10;AA==&#10;" fillcolor="#0e3a6c" stroked="f" strokeweight="2pt">
                <v:textbox inset="0,0,0,0">
                  <w:txbxContent>
                    <w:p w14:paraId="5B3A562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6808420D"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We were overall happy with the process, there were inevitable issues of various levels of training that the counters had. More to be done in terms of training but we understand the limitations there. (Small, established.)</w:t>
      </w:r>
    </w:p>
    <w:p w14:paraId="136B5326" w14:textId="77777777" w:rsidR="00037526" w:rsidRPr="006C6D43" w:rsidRDefault="00037526" w:rsidP="00037526">
      <w:pPr>
        <w:rPr>
          <w:color w:val="auto"/>
        </w:rPr>
      </w:pPr>
      <w:r w:rsidRPr="006C6D43">
        <w:rPr>
          <w:color w:val="auto"/>
        </w:rPr>
        <w:t xml:space="preserve">As was the case in both the 2018 election and early voting in 2022, the most prominent area of confusion related to what was, and was not, permitted in relation to signage. </w:t>
      </w:r>
    </w:p>
    <w:p w14:paraId="17619281"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34F33AB3" wp14:editId="721FB293">
                <wp:extent cx="177614" cy="177614"/>
                <wp:effectExtent l="0" t="0" r="0" b="0"/>
                <wp:docPr id="701" name="Oval 701"/>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E66B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6E789AC"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F33AB3" id="Oval 701" o:spid="_x0000_s1286"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IgAIAAGUFAAAOAAAAZHJzL2Uyb0RvYy54bWysVN9vEzEMfkfif4jyzq4dY4Nq16nqGEKa&#10;tokN7TnNJb1IuTg4ae/KX4+T+1FgiAdEH1Intj/b39m+vOoay/YKgwFX8vnJjDPlJFTGbUv+9enm&#10;zXvOQhSuEhacKvlBBX61fP3qsvULdQo12EohIxAXFq0veR2jXxRFkLVqRDgBrxwpNWAjIl1xW1Qo&#10;WkJvbHE6m50XLWDlEaQKgV6veyVfZnytlYz3WgcVmS055RbzifncpLNYXorFFoWvjRzSEP+QRSOM&#10;o6AT1LWIgu3QvIBqjEQIoOOJhKYArY1UuQaqZj77rZrHWniVayFygp9oCv8PVt7tH/0DEg2tD4tA&#10;Yqqi09ikf8qPdZmsw0SW6iKT9Di/uDifn3EmSTXIhFIcnT2G+ElBw5JQcmWt8SGVIxZifxtibz1a&#10;pecA1lQ3xtp8we1mbZHtRfp0H9+uztfpa1GAX8ysS8YOkluvTi/FsZosxYNVyc66L0ozU1H+pzmT&#10;3GhqiiOkVC7Oe1UtKtWHfzej3xg9tWbyyLlkwISsKf6EPQCMlj3IiN1nOdgnV5X7dHKe/S2x3nny&#10;yJHBxcm5MQ7wTwCWqhoi9/YjST01iaXYbTrihqg5+5Bs09sGqsMDMoR+coKXN4Y+560I8UEgjQoN&#10;FY1/vKdDW2hLDoPEWQ34/U/vyZ46mLSctTR6JQ/fdgIVZ/azo95OczoKOAqbUXC7Zg3UEnNaLF5m&#10;kRww2lHUCM0zbYVVikIq4STFKrmMOF7WsV8BtFekWq2yGc2jF/HWPXqZwBOzqTefumeBfujhSM1/&#10;B+NYvujj3jZ5OljtImiTm/zI48A5zXJunmHvpG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nJ2GCIACAABlBQAA&#10;DgAAAAAAAAAAAAAAAAAuAgAAZHJzL2Uyb0RvYy54bWxQSwECLQAUAAYACAAAACEAJ5wGUNgAAAAD&#10;AQAADwAAAAAAAAAAAAAAAADaBAAAZHJzL2Rvd25yZXYueG1sUEsFBgAAAAAEAAQA8wAAAN8FAAAA&#10;AA==&#10;" fillcolor="#0e3a6c" stroked="f" strokeweight="2pt">
                <v:textbox inset="0,0,0,0">
                  <w:txbxContent>
                    <w:p w14:paraId="2AEE66B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6E789AC"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Especially for managers, especially for signage. The managers just weren’t aware of requirements. The need more training … or a better briefing. (Small, established.)</w:t>
      </w:r>
    </w:p>
    <w:p w14:paraId="153E0D19" w14:textId="1F60ABF9" w:rsidR="00037526" w:rsidRPr="006C6D43" w:rsidRDefault="00037526" w:rsidP="00744F47">
      <w:pPr>
        <w:pStyle w:val="Quote"/>
        <w:rPr>
          <w:color w:val="auto"/>
        </w:rPr>
      </w:pPr>
      <w:r w:rsidRPr="006C6D43">
        <w:rPr>
          <w:noProof/>
          <w:color w:val="auto"/>
        </w:rPr>
        <mc:AlternateContent>
          <mc:Choice Requires="wps">
            <w:drawing>
              <wp:inline distT="0" distB="0" distL="0" distR="0" wp14:anchorId="4512B188" wp14:editId="79317942">
                <wp:extent cx="177614" cy="177614"/>
                <wp:effectExtent l="0" t="0" r="0" b="0"/>
                <wp:docPr id="702" name="Oval 702"/>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ACD6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6670193"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12B188" id="Oval 702" o:spid="_x0000_s1287"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4fwIAAGUFAAAOAAAAZHJzL2Uyb0RvYy54bWysVN9vEzEMfkfif4jyzq4dbE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oEzSapBJpTi6OwxxM8KGpaEkitrjQ+pHLEQ+9sQe+vR&#10;Kj0HsKa6MdbmC243a4tsL9Kn+/R+db5OX4sC/GZmXTJ2kNx6dXopjtVkKR6sSnbWfVWamYryP82Z&#10;5EZTUxwhpXJx3qtqUak+/NmMfmP01JrJI+eSAROypvgT9gAwWvYgI3af5WCfXFXu08l59rfEeufJ&#10;I0cGFyfnxjjA1wAsVTVE7u1HknpqEkux23TEDVFzlotNbxuoDg/IEPrJCV7eGPqctyLEB4E0KjRU&#10;NP7xng5toS05DBJnNeCP196TPXUwaTlrafRKHr7vBCrO7BdHvZ3mdBRwFDaj4HbNGqgl5rRYvMwi&#10;OWC0o6gRmmfaCqsUhVTCSYpVchlxvKxjvwJor0i1WmUzmkcv4q179DKBJ2ZTbz51zwL90MORmv8O&#10;xrF80ce9bfJ0sNpF0CY3+ZHHgXOa5dw8w95Jy+LXe7Y6bsflTwA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R6m4fwIAAGUFAAAO&#10;AAAAAAAAAAAAAAAAAC4CAABkcnMvZTJvRG9jLnhtbFBLAQItABQABgAIAAAAIQAnnAZQ2AAAAAMB&#10;AAAPAAAAAAAAAAAAAAAAANkEAABkcnMvZG93bnJldi54bWxQSwUGAAAAAAQABADzAAAA3gUAAAAA&#10;" fillcolor="#0e3a6c" stroked="f" strokeweight="2pt">
                <v:textbox inset="0,0,0,0">
                  <w:txbxContent>
                    <w:p w14:paraId="51BACD6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06670193"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There were constant arguments about signage, and nowhere to go and no one to call. There were several times when we were telling </w:t>
      </w:r>
      <w:r w:rsidR="00C346B8" w:rsidRPr="006C6D43">
        <w:rPr>
          <w:color w:val="auto"/>
        </w:rPr>
        <w:t>VEC</w:t>
      </w:r>
      <w:r w:rsidRPr="006C6D43">
        <w:rPr>
          <w:color w:val="auto"/>
        </w:rPr>
        <w:t xml:space="preserve"> workers what the rules were. (Large, established.)</w:t>
      </w:r>
    </w:p>
    <w:p w14:paraId="08892E55" w14:textId="431B700D" w:rsidR="00037526" w:rsidRPr="006C6D43" w:rsidRDefault="00037526" w:rsidP="00037526">
      <w:pPr>
        <w:rPr>
          <w:color w:val="auto"/>
        </w:rPr>
      </w:pPr>
      <w:r w:rsidRPr="006C6D43">
        <w:rPr>
          <w:color w:val="auto"/>
        </w:rPr>
        <w:t xml:space="preserve">For some party representatives, a lack of a clear escalation path to raise issues with </w:t>
      </w:r>
      <w:r w:rsidR="00037E99" w:rsidRPr="006C6D43">
        <w:rPr>
          <w:color w:val="auto"/>
        </w:rPr>
        <w:t>the VEC</w:t>
      </w:r>
      <w:r w:rsidRPr="006C6D43">
        <w:rPr>
          <w:color w:val="auto"/>
        </w:rPr>
        <w:t xml:space="preserve"> compounded disputes about signage and other rules and procedures. </w:t>
      </w:r>
    </w:p>
    <w:p w14:paraId="11C339D7" w14:textId="5AB2318B" w:rsidR="00037526" w:rsidRPr="006C6D43" w:rsidRDefault="00037526" w:rsidP="00744F47">
      <w:pPr>
        <w:pStyle w:val="Quote"/>
        <w:rPr>
          <w:color w:val="auto"/>
        </w:rPr>
      </w:pPr>
      <w:r w:rsidRPr="006C6D43">
        <w:rPr>
          <w:noProof/>
          <w:color w:val="auto"/>
        </w:rPr>
        <mc:AlternateContent>
          <mc:Choice Requires="wps">
            <w:drawing>
              <wp:inline distT="0" distB="0" distL="0" distR="0" wp14:anchorId="7A05C46C" wp14:editId="4A4D4F5B">
                <wp:extent cx="177614" cy="177614"/>
                <wp:effectExtent l="0" t="0" r="0" b="0"/>
                <wp:docPr id="703" name="Oval 703"/>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7524D"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53D523A"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A05C46C" id="Oval 703" o:spid="_x0000_s1288"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SfgIAAGUFAAAOAAAAZHJzL2Uyb0RvYy54bWysVN9vEzEMfkfif4jyzq4dbE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oEzSapBJpTi6OwxxM8KGpaEkitrjQ+pHLEQ+9sQe+vR&#10;Kj0HsKa6MdbmC243a4tsL9Kn+/R+db5OX4sC/GZmXTJ2kNx6dXopjtVkKR6sSnbWfVWamYryP82Z&#10;5EZTUxwhpXJx3qtqUak+/NmMfmP01JrJI+eSAROypvgT9gAwWvYgI3af5WCfXFXu08l59rfEeufJ&#10;I0cGFyfnxjjA1wAsVTVE7u1HknpqEkux23TEDVFzlm3T2waqwwMyhH5ygpc3hj7nrQjxQSCNCg0V&#10;jX+8p0NbaEsOg8RZDfjjtfdkTx1MWs5aGr2Sh+87gYoz+8VRb6c5HQUchc0ouF2zBmqJOS0WL7NI&#10;DhjtKGqE5pm2wipFIZVwkmKVXEYcL+vYrwDaK1KtVtmM5tGLeOsevUzgidnUm0/ds0A/9HCk5r+D&#10;cSxf9HFvmzwdrHYRtMlNfuRx4JxmOTfPsHfSsvj1nq2O23H5Ew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Fv9g9J+AgAAZQUAAA4A&#10;AAAAAAAAAAAAAAAALgIAAGRycy9lMm9Eb2MueG1sUEsBAi0AFAAGAAgAAAAhACecBlDYAAAAAwEA&#10;AA8AAAAAAAAAAAAAAAAA2AQAAGRycy9kb3ducmV2LnhtbFBLBQYAAAAABAAEAPMAAADdBQAAAAA=&#10;" fillcolor="#0e3a6c" stroked="f" strokeweight="2pt">
                <v:textbox inset="0,0,0,0">
                  <w:txbxContent>
                    <w:p w14:paraId="7197524D"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53D523A"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There’s no clear escalation of issues for </w:t>
      </w:r>
      <w:r w:rsidR="00037E99" w:rsidRPr="006C6D43">
        <w:rPr>
          <w:color w:val="auto"/>
        </w:rPr>
        <w:t>VEC</w:t>
      </w:r>
      <w:r w:rsidRPr="006C6D43">
        <w:rPr>
          <w:color w:val="auto"/>
        </w:rPr>
        <w:t>, unlike the AEC, for when there are issues at the polling booth. They experienced signing issues at the booth, and there was a misunderstanding of the logistics with signing where the booth managers were telling them they had to take down signage they were allowed to have. (Large, established.)</w:t>
      </w:r>
    </w:p>
    <w:p w14:paraId="098EA11C" w14:textId="77777777" w:rsidR="00037526" w:rsidRPr="006C6D43" w:rsidRDefault="00037526" w:rsidP="00037526">
      <w:pPr>
        <w:pStyle w:val="Heading2"/>
        <w:rPr>
          <w:color w:val="auto"/>
        </w:rPr>
      </w:pPr>
      <w:bookmarkStart w:id="280" w:name="_Ref127958146"/>
      <w:bookmarkStart w:id="281" w:name="_Toc128056417"/>
      <w:bookmarkStart w:id="282" w:name="_Toc142294190"/>
      <w:r w:rsidRPr="006C6D43">
        <w:rPr>
          <w:color w:val="auto"/>
        </w:rPr>
        <w:t>Communication</w:t>
      </w:r>
      <w:bookmarkEnd w:id="280"/>
      <w:bookmarkEnd w:id="281"/>
      <w:bookmarkEnd w:id="282"/>
    </w:p>
    <w:p w14:paraId="3FC764E5" w14:textId="185F8251" w:rsidR="00037526" w:rsidRPr="006C6D43" w:rsidRDefault="00037526" w:rsidP="00037526">
      <w:pPr>
        <w:rPr>
          <w:color w:val="auto"/>
        </w:rPr>
      </w:pPr>
      <w:r w:rsidRPr="006C6D43">
        <w:rPr>
          <w:color w:val="auto"/>
        </w:rPr>
        <w:t xml:space="preserve">Party representatives were asked about their perceptions of </w:t>
      </w:r>
      <w:r w:rsidR="00037E99" w:rsidRPr="006C6D43">
        <w:rPr>
          <w:color w:val="auto"/>
        </w:rPr>
        <w:t>the VEC</w:t>
      </w:r>
      <w:r w:rsidRPr="006C6D43">
        <w:rPr>
          <w:color w:val="auto"/>
        </w:rPr>
        <w:t xml:space="preserve">’s communication and engagement both with the general public and parties. In general, it was clear that representatives paid minimal attention to communications aimed </w:t>
      </w:r>
      <w:r w:rsidR="00B1111F" w:rsidRPr="006C6D43">
        <w:rPr>
          <w:color w:val="auto"/>
        </w:rPr>
        <w:t>at</w:t>
      </w:r>
      <w:r w:rsidRPr="006C6D43">
        <w:rPr>
          <w:color w:val="auto"/>
        </w:rPr>
        <w:t xml:space="preserve"> the general public, though had more to say about engagement between </w:t>
      </w:r>
      <w:r w:rsidR="00037E99" w:rsidRPr="006C6D43">
        <w:rPr>
          <w:color w:val="auto"/>
        </w:rPr>
        <w:t>the VEC</w:t>
      </w:r>
      <w:r w:rsidRPr="006C6D43">
        <w:rPr>
          <w:color w:val="auto"/>
        </w:rPr>
        <w:t xml:space="preserve"> and parties. </w:t>
      </w:r>
    </w:p>
    <w:p w14:paraId="5F768818" w14:textId="77777777" w:rsidR="00037526" w:rsidRPr="006C6D43" w:rsidRDefault="00037526" w:rsidP="00037526">
      <w:pPr>
        <w:pStyle w:val="Heading4"/>
        <w:rPr>
          <w:color w:val="auto"/>
        </w:rPr>
      </w:pPr>
      <w:r w:rsidRPr="006C6D43">
        <w:rPr>
          <w:color w:val="auto"/>
        </w:rPr>
        <w:t>Advertising campaign (public)</w:t>
      </w:r>
    </w:p>
    <w:p w14:paraId="614FF7EE" w14:textId="4AB61423" w:rsidR="00037526" w:rsidRPr="006C6D43" w:rsidRDefault="00037526" w:rsidP="00037526">
      <w:pPr>
        <w:rPr>
          <w:color w:val="auto"/>
        </w:rPr>
      </w:pPr>
      <w:r w:rsidRPr="006C6D43">
        <w:rPr>
          <w:color w:val="auto"/>
        </w:rPr>
        <w:t xml:space="preserve">Most party representatives had noticed </w:t>
      </w:r>
      <w:r w:rsidR="004F70D4" w:rsidRPr="006C6D43">
        <w:rPr>
          <w:color w:val="auto"/>
        </w:rPr>
        <w:t xml:space="preserve">the VEC’s </w:t>
      </w:r>
      <w:r w:rsidRPr="006C6D43">
        <w:rPr>
          <w:color w:val="auto"/>
        </w:rPr>
        <w:t xml:space="preserve">advertising campaign aimed at the </w:t>
      </w:r>
      <w:r w:rsidR="00B1111F" w:rsidRPr="006C6D43">
        <w:rPr>
          <w:color w:val="auto"/>
        </w:rPr>
        <w:t>community and</w:t>
      </w:r>
      <w:r w:rsidRPr="006C6D43">
        <w:rPr>
          <w:color w:val="auto"/>
        </w:rPr>
        <w:t xml:space="preserve"> perceived it to be adequate. The small number of opinions expressed about the campaign noted that the information was well-presented and accessible. A small number of representatives perceived that more could have been done to emphasise the importance of voting. </w:t>
      </w:r>
    </w:p>
    <w:p w14:paraId="53E73EED"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12EA3419" wp14:editId="3DDD54FC">
                <wp:extent cx="177614" cy="177614"/>
                <wp:effectExtent l="0" t="0" r="0" b="0"/>
                <wp:docPr id="704" name="Oval 704"/>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FFBE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FC04D18"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EA3419" id="Oval 704" o:spid="_x0000_s1289"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sfwIAAGUFAAAOAAAAZHJzL2Uyb0RvYy54bWysVN9vEzEMfkfif4jyzq4tbEPVrlPVMYQ0&#10;bRUb2nOaS3qRcnFw0l7LX4+T+1FgEw+IPqRObH+2v7N9dX1oLNsrDAZcyadnE86Uk1AZty35t6fb&#10;dx85C1G4SlhwquRHFfj14u2bq9bP1QxqsJVCRiAuzFtf8jpGPy+KIGvViHAGXjlSasBGRLritqhQ&#10;tITe2GI2mVwULWDlEaQKgV5vOiVfZHytlYwPWgcVmS055RbzifncpLNYXIn5FoWvjezTEP+QRSOM&#10;o6Aj1I2Igu3QvIBqjEQIoOOZhKYArY1UuQaqZjr5o5rHWniVayFygh9pCv8PVt7vH/0aiYbWh3kg&#10;MVVx0Nikf8qPHTJZx5EsdYhM0uP08vJi+oEzSapeJpTi5OwxxM8KGpaEkitrjQ+pHDEX+7sQO+vB&#10;Kj0HsKa6NdbmC243K4tsL9Kn+/R+ebFKX4sC/GZmXTJ2kNw6dXopTtVkKR6tSnbWfVWamYryn+VM&#10;cqOpMY6QUrk47VS1qFQX/nxCvyF6as3kkXPJgAlZU/wRuwcYLDuQAbvLsrdPrir36eg8+VtinfPo&#10;kSODi6NzYxzgawCWquojd/YDSR01iaV42ByIG6LmfJZs09sGquMaGUI3OcHLW0Of806EuBZIo0JD&#10;ReMfH+jQFtqSQy9xVgP+eO092VMHk5azlkav5OH7TqDizH5x1NtpTgcBB2EzCG7XrIBaYkqLxcss&#10;kgNGO4gaoXmmrbBMUUglnKRYJZcRh8sqdiuA9opUy2U2o3n0It65Ry8TeGI29ebT4Vmg73s4UvPf&#10;wzCWL/q4s02eDpa7CNrkJj/x2HNOs5ybp987aV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D0M/xsfwIAAGUFAAAO&#10;AAAAAAAAAAAAAAAAAC4CAABkcnMvZTJvRG9jLnhtbFBLAQItABQABgAIAAAAIQAnnAZQ2AAAAAMB&#10;AAAPAAAAAAAAAAAAAAAAANkEAABkcnMvZG93bnJldi54bWxQSwUGAAAAAAQABADzAAAA3gUAAAAA&#10;" fillcolor="#0e3a6c" stroked="f" strokeweight="2pt">
                <v:textbox inset="0,0,0,0">
                  <w:txbxContent>
                    <w:p w14:paraId="058FFBE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FC04D18"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 was fine. Not invisible, just fine I suppose. The animations were easy to understand and accessible. The one thing it didn’t really do is to shout, ‘let’s embrace democracy!’. (Small, established.)</w:t>
      </w:r>
    </w:p>
    <w:p w14:paraId="6965DF4A" w14:textId="731E4BA2" w:rsidR="00037526" w:rsidRPr="006C6D43" w:rsidRDefault="00BE21A4" w:rsidP="00037526">
      <w:pPr>
        <w:pStyle w:val="Heading4"/>
        <w:rPr>
          <w:color w:val="auto"/>
        </w:rPr>
      </w:pPr>
      <w:r w:rsidRPr="006C6D43">
        <w:rPr>
          <w:color w:val="auto"/>
        </w:rPr>
        <w:t xml:space="preserve">EasyVote </w:t>
      </w:r>
      <w:r w:rsidR="00037526" w:rsidRPr="006C6D43">
        <w:rPr>
          <w:color w:val="auto"/>
        </w:rPr>
        <w:t>Election Guide (public)</w:t>
      </w:r>
    </w:p>
    <w:p w14:paraId="043407E2" w14:textId="77FDAD57" w:rsidR="00037526" w:rsidRPr="006C6D43" w:rsidRDefault="00037526" w:rsidP="00037526">
      <w:pPr>
        <w:rPr>
          <w:color w:val="auto"/>
        </w:rPr>
      </w:pPr>
      <w:r w:rsidRPr="006C6D43">
        <w:rPr>
          <w:color w:val="auto"/>
        </w:rPr>
        <w:t xml:space="preserve">Similar to the general advertising campaign, party representatives were generally aware of the </w:t>
      </w:r>
      <w:r w:rsidR="00502417" w:rsidRPr="006C6D43">
        <w:rPr>
          <w:color w:val="auto"/>
        </w:rPr>
        <w:t>Easy</w:t>
      </w:r>
      <w:r w:rsidR="00E644D0" w:rsidRPr="006C6D43">
        <w:rPr>
          <w:color w:val="auto"/>
        </w:rPr>
        <w:t xml:space="preserve">Vote </w:t>
      </w:r>
      <w:r w:rsidRPr="006C6D43">
        <w:rPr>
          <w:color w:val="auto"/>
        </w:rPr>
        <w:t xml:space="preserve">Election Guide, though paid it little attention. </w:t>
      </w:r>
    </w:p>
    <w:p w14:paraId="5B1F0F17"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F122056" wp14:editId="256F6673">
                <wp:extent cx="177614" cy="177614"/>
                <wp:effectExtent l="0" t="0" r="0" b="0"/>
                <wp:docPr id="705" name="Oval 705"/>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7FA9E"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2E64F46"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122056" id="Oval 705" o:spid="_x0000_s1290"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YGgAIAAGUFAAAOAAAAZHJzL2Uyb0RvYy54bWysVN9vEzEMfkfif4jyzq7d2IaqXaeqYwhp&#10;2iY2tOc0l/Qi5eKQpL0rfz127keBIR4QfUid2P5sf2f76rprLNurEA24ks9PZpwpJ6Eyblvyr8+3&#10;7z5wFpNwlbDgVMkPKvLr5ds3V61fqFOowVYqMARxcdH6ktcp+UVRRFmrRsQT8MqhUkNoRMJr2BZV&#10;EC2iN7Y4nc0uihZC5QNIFSO+3vRKvsz4WiuZHrSOKjFbcswt5TPkc0NnsbwSi20QvjZySEP8QxaN&#10;MA6DTlA3Igm2C+YVVGNkgAg6nUhoCtDaSJVrwGrms9+qeaqFV7kWJCf6iab4/2Dl/f7JPwakofVx&#10;EVGkKjodGvrH/FiXyTpMZKkuMYmP88vLi/l7ziSqBhlRiqOzDzF9UtAwEkqurDU+UjliIfZ3MfXW&#10;oxU9R7CmujXW5kvYbtY2sL2gT/fxbHWxpq+FAX4xs46MHZBbr6aX4lhNltLBKrKz7ovSzFSY/2nO&#10;JDeamuIIKZVL815Vi0r14c9n+BujU2uSR84lAxKyxvgT9gAwWvYgI3af5WBPrir36eQ8+1tivfPk&#10;kSODS5NzYxyEPwFYrGqI3NuPJPXUEEup23TIDVJzfka29LaB6vAYWIB+cqKXtwY/552I6VEEHBUc&#10;Khz/9ICHttCWHAaJsxrC9z+9kz12MGo5a3H0Sh6/7URQnNnPDnub5nQUwihsRsHtmjVgS8xxsXiZ&#10;RXQIyY6iDtC84FZYURRUCScxVsllCuNlnfoVgHtFqtUqm+E8epHu3JOXBE7MUm8+dy8i+KGHEzb/&#10;PYxj+aqPe1vydLDaJdAmN/mRx4FznOXcPMPeoW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kYnWBoACAABlBQAA&#10;DgAAAAAAAAAAAAAAAAAuAgAAZHJzL2Uyb0RvYy54bWxQSwECLQAUAAYACAAAACEAJ5wGUNgAAAAD&#10;AQAADwAAAAAAAAAAAAAAAADaBAAAZHJzL2Rvd25yZXYueG1sUEsFBgAAAAAEAAQA8wAAAN8FAAAA&#10;AA==&#10;" fillcolor="#0e3a6c" stroked="f" strokeweight="2pt">
                <v:textbox inset="0,0,0,0">
                  <w:txbxContent>
                    <w:p w14:paraId="20C7FA9E"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2E64F46"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Fine. I saw it advertised on TV, but never really looked at it. As much as they could do, I suppose. (Small, established.) </w:t>
      </w:r>
    </w:p>
    <w:p w14:paraId="5192C2B7" w14:textId="77777777" w:rsidR="00037526" w:rsidRPr="006C6D43" w:rsidRDefault="00037526" w:rsidP="00037526">
      <w:pPr>
        <w:pStyle w:val="Heading4"/>
        <w:rPr>
          <w:color w:val="auto"/>
        </w:rPr>
      </w:pPr>
      <w:bookmarkStart w:id="283" w:name="_Hlk124862680"/>
      <w:r w:rsidRPr="006C6D43">
        <w:rPr>
          <w:color w:val="auto"/>
        </w:rPr>
        <w:t>Website (public)</w:t>
      </w:r>
    </w:p>
    <w:p w14:paraId="0644CCC3" w14:textId="56B1FDBF" w:rsidR="00037526" w:rsidRPr="006C6D43" w:rsidRDefault="00037526" w:rsidP="00037526">
      <w:pPr>
        <w:rPr>
          <w:color w:val="auto"/>
        </w:rPr>
      </w:pPr>
      <w:r w:rsidRPr="006C6D43">
        <w:rPr>
          <w:color w:val="auto"/>
        </w:rPr>
        <w:t xml:space="preserve">Similarly scant attention was paid to the public facing aspects of </w:t>
      </w:r>
      <w:r w:rsidR="00C346B8" w:rsidRPr="006C6D43">
        <w:rPr>
          <w:color w:val="auto"/>
        </w:rPr>
        <w:t>the VEC</w:t>
      </w:r>
      <w:r w:rsidR="004F70D4" w:rsidRPr="006C6D43">
        <w:rPr>
          <w:color w:val="auto"/>
        </w:rPr>
        <w:t>’s</w:t>
      </w:r>
      <w:r w:rsidRPr="006C6D43">
        <w:rPr>
          <w:color w:val="auto"/>
        </w:rPr>
        <w:t xml:space="preserve"> website. Party representatives were understandably more interested in the sections of the site intended for use by parties. Like the </w:t>
      </w:r>
      <w:r w:rsidR="00E644D0" w:rsidRPr="006C6D43">
        <w:rPr>
          <w:color w:val="auto"/>
        </w:rPr>
        <w:t xml:space="preserve">EasyVote </w:t>
      </w:r>
      <w:r w:rsidRPr="006C6D43">
        <w:rPr>
          <w:color w:val="auto"/>
        </w:rPr>
        <w:t>Election Guide and advertising campaign, no issues or concerns were raised about the website. Those that did pay any attention to it simpl</w:t>
      </w:r>
      <w:r w:rsidR="00E644D0" w:rsidRPr="006C6D43">
        <w:rPr>
          <w:color w:val="auto"/>
        </w:rPr>
        <w:t>y</w:t>
      </w:r>
      <w:r w:rsidRPr="006C6D43">
        <w:rPr>
          <w:color w:val="auto"/>
        </w:rPr>
        <w:t xml:space="preserve"> stated that it was ‘good’. </w:t>
      </w:r>
    </w:p>
    <w:p w14:paraId="187005FF"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3DBA1023" wp14:editId="2609D7B2">
                <wp:extent cx="177614" cy="177614"/>
                <wp:effectExtent l="0" t="0" r="0" b="0"/>
                <wp:docPr id="706" name="Oval 706"/>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0A34F"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D05F6D2"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BA1023" id="Oval 706" o:spid="_x0000_s1291"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LLgAIAAGUFAAAOAAAAZHJzL2Uyb0RvYy54bWysVN9vEzEMfkfif4jyzq4d20DVrlPVMYQ0&#10;bRMb2nOaS3qRcnFw0t6Vvx4n96PAJh4QfUid2P5sf2f78qprLNsrDAZcyecnM86Uk1AZty35t6eb&#10;dx85C1G4SlhwquQHFfjV8u2by9Yv1CnUYCuFjEBcWLS+5HWMflEUQdaqEeEEvHKk1ICNiHTFbVGh&#10;aAm9scXpbHZRtICVR5AqBHq97pV8mfG1VjLeax1UZLbklFvMJ+Zzk85ieSkWWxS+NnJIQ/xDFo0w&#10;joJOUNciCrZD8wKqMRIhgI4nEpoCtDZS5Rqomvnsj2oea+FVroXICX6iKfw/WHm3f/QPSDS0PiwC&#10;iamKTmOT/ik/1mWyDhNZqotM0uP8w4eL+RlnklSDTCjF0dljiJ8VNCwJJVfWGh9SOWIh9rch9taj&#10;VXoOYE11Y6zNF9xu1hbZXqRP9+n96mKdvhYF+M3MumTsILn16vRSHKvJUjxYleys+6o0MxXlf5oz&#10;yY2mpjhCSuXivFfVolJ9+PMZ/cboqTWTR84lAyZkTfEn7AFgtOxBRuw+y8E+uarcp5Pz7G+J9c6T&#10;R44MLk7OjXGArwFYqmqI3NuPJPXUJJZit+mIG6Lm/CzZprcNVIcHZAj95AQvbwx9zlsR4oNAGhUa&#10;Khr/eE+HttCWHAaJsxrwx2vvyZ46mLSctTR6JQ/fdwIVZ/aLo95OczoKOAqbUXC7Zg3UEnNaLF5m&#10;kRww2lHUCM0zbYVVikIq4STFKrmMOF7WsV8BtFekWq2yGc2jF/HWPXqZwBOzqTefumeBfujhSM1/&#10;B+NYvujj3jZ5OljtImiTm/zI48A5zXJunmHvpGXx6z1bHbfj8i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66hyy4ACAABlBQAA&#10;DgAAAAAAAAAAAAAAAAAuAgAAZHJzL2Uyb0RvYy54bWxQSwECLQAUAAYACAAAACEAJ5wGUNgAAAAD&#10;AQAADwAAAAAAAAAAAAAAAADaBAAAZHJzL2Rvd25yZXYueG1sUEsFBgAAAAAEAAQA8wAAAN8FAAAA&#10;AA==&#10;" fillcolor="#0e3a6c" stroked="f" strokeweight="2pt">
                <v:textbox inset="0,0,0,0">
                  <w:txbxContent>
                    <w:p w14:paraId="5780A34F"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D05F6D2"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It was all good, seemed like it was updated quickly. That was good. (Small, new.)</w:t>
      </w:r>
    </w:p>
    <w:p w14:paraId="1CA2C11C" w14:textId="77777777" w:rsidR="00037526" w:rsidRPr="006C6D43" w:rsidRDefault="00037526" w:rsidP="00037526">
      <w:pPr>
        <w:pStyle w:val="Heading4"/>
        <w:rPr>
          <w:color w:val="auto"/>
        </w:rPr>
      </w:pPr>
      <w:r w:rsidRPr="006C6D43">
        <w:rPr>
          <w:color w:val="auto"/>
        </w:rPr>
        <w:t>Information for parties</w:t>
      </w:r>
    </w:p>
    <w:p w14:paraId="2AD70EDD" w14:textId="0DA76253" w:rsidR="00037526" w:rsidRPr="006C6D43" w:rsidRDefault="00037526" w:rsidP="00037526">
      <w:pPr>
        <w:rPr>
          <w:color w:val="auto"/>
        </w:rPr>
      </w:pPr>
      <w:r w:rsidRPr="006C6D43">
        <w:rPr>
          <w:color w:val="auto"/>
        </w:rPr>
        <w:t xml:space="preserve">Party representatives were generally very positive in their views </w:t>
      </w:r>
      <w:r w:rsidR="00036EEB" w:rsidRPr="006C6D43">
        <w:rPr>
          <w:color w:val="auto"/>
        </w:rPr>
        <w:t xml:space="preserve">of </w:t>
      </w:r>
      <w:r w:rsidRPr="006C6D43">
        <w:rPr>
          <w:color w:val="auto"/>
        </w:rPr>
        <w:t xml:space="preserve">the availability, responsiveness and clarity of </w:t>
      </w:r>
      <w:r w:rsidR="00037E99" w:rsidRPr="006C6D43">
        <w:rPr>
          <w:color w:val="auto"/>
        </w:rPr>
        <w:t>the VEC</w:t>
      </w:r>
      <w:r w:rsidRPr="006C6D43">
        <w:rPr>
          <w:color w:val="auto"/>
        </w:rPr>
        <w:t xml:space="preserve">’s communications before and during the election. This applied to both the qualities of the staff who provided information, and mass communications such as circulars. </w:t>
      </w:r>
    </w:p>
    <w:p w14:paraId="1761F6E6"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62A49E5B" wp14:editId="605BE8F7">
                <wp:extent cx="177614" cy="177614"/>
                <wp:effectExtent l="0" t="0" r="0" b="0"/>
                <wp:docPr id="707" name="Oval 707"/>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A9C1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3C23A66"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A49E5B" id="Oval 707" o:spid="_x0000_s1292"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ihfwIAAGUFAAAOAAAAZHJzL2Uyb0RvYy54bWysVN9vEzEMfkfif4jyzq4dbEPVrlPVMYQ0&#10;bRMb2nOaS3qRcnFI0t6Vvx4796PAJh4QfUid2P5sf2f78qprLNurEA24ks9PZpwpJ6Eyblvyb083&#10;7z5yFpNwlbDgVMkPKvKr5ds3l61fqFOowVYqMARxcdH6ktcp+UVRRFmrRsQT8MqhUkNoRMJr2BZV&#10;EC2iN7Y4nc3OixZC5QNIFSO+XvdKvsz4WiuZ7rWOKjFbcswt5TPkc0NnsbwUi20QvjZySEP8QxaN&#10;MA6DTlDXIgm2C+YFVGNkgAg6nUhoCtDaSJVrwGrmsz+qeayFV7kWJCf6iab4/2Dl3f7RPwSkofVx&#10;EVGkKjodGvrH/FiXyTpMZKkuMYmP84uL8/kHziSqBhlRiqOzDzF9VtAwEkqurDU+UjliIfa3MfXW&#10;oxU9R7CmujHW5kvYbtY2sL2gT/fp/ep8TV8LA/xmZh0ZOyC3Xk0vxbGaLKWDVWRn3Velmakw/9Oc&#10;SW40NcURUiqX5r2qFpXqw5/N8DdGp9Ykj5xLBiRkjfEn7AFgtOxBRuw+y8GeXFXu08l59rfEeufJ&#10;I0cGlybnxjgIrwFYrGqI3NuPJPXUEEup23TIDVJzdka29LaB6vAQWIB+cqKXNwY/562I6UEEHBUc&#10;Khz/dI+HttCWHAaJsxrCj9feyR47GLWctTh6JY/fdyIozuwXh71NczoKYRQ2o+B2zRqwJea4WLzM&#10;IjqEZEdRB2iecSusKAqqhJMYq+QyhfGyTv0KwL0i1WqVzXAevUi37tFLAidmqTefumcR/NDDCZv/&#10;DsaxfNHHvS15OljtEmiTm/zI48A5znJunmHv0LL49Z6tjttx+RM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COElihfwIAAGUFAAAO&#10;AAAAAAAAAAAAAAAAAC4CAABkcnMvZTJvRG9jLnhtbFBLAQItABQABgAIAAAAIQAnnAZQ2AAAAAMB&#10;AAAPAAAAAAAAAAAAAAAAANkEAABkcnMvZG93bnJldi54bWxQSwUGAAAAAAQABADzAAAA3gUAAAAA&#10;" fillcolor="#0e3a6c" stroked="f" strokeweight="2pt">
                <v:textbox inset="0,0,0,0">
                  <w:txbxContent>
                    <w:p w14:paraId="2D7A9C12"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53C23A66"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Communication, both in the lead up and during the election. They set expectations very well and update. The circulars were great, and they were forthcoming in the communication. The staff is very helpful, and supportive. Also understanding. (Small, established.)</w:t>
      </w:r>
    </w:p>
    <w:p w14:paraId="24499B64"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410538C0" wp14:editId="005F029C">
                <wp:extent cx="177614" cy="177614"/>
                <wp:effectExtent l="0" t="0" r="0" b="0"/>
                <wp:docPr id="708" name="Oval 708"/>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E9916"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20392F9"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10538C0" id="Oval 708" o:spid="_x0000_s1293"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cffwIAAGUFAAAOAAAAZHJzL2Uyb0RvYy54bWysVN9vEzEMfkfif4jyzq4drEPVrlPVMYQ0&#10;bRUb2nOaS3qRcnFI0l7LX4+d+1FgEw+IPqRObH+2v7N9dX1oLNurEA24kk/PJpwpJ6Eyblvyb0+3&#10;7z5yFpNwlbDgVMmPKvLrxds3V62fq3OowVYqMARxcd76ktcp+XlRRFmrRsQz8MqhUkNoRMJr2BZV&#10;EC2iN7Y4n0xmRQuh8gGkihFfbzolX2R8rZVMD1pHlZgtOeaW8hnyuaGzWFyJ+TYIXxvZpyH+IYtG&#10;GIdBR6gbkQTbBfMCqjEyQASdziQ0BWhtpMo1YDXTyR/VPNbCq1wLkhP9SFP8f7Dyfv/o1wFpaH2c&#10;RxSpioMODf1jfuyQyTqOZKlDYhIfp5eXs+kHziSqehlRipOzDzF9VtAwEkqurDU+UjliLvZ3MXXW&#10;gxU9R7CmujXW5kvYblY2sL2gT/fp/XK2oq+FAX4zs46MHZBbp6aX4lRNltLRKrKz7qvSzFSY/3nO&#10;JDeaGuMIKZVL005Vi0p14S8m+BuiU2uSR84lAxKyxvgjdg8wWHYgA3aXZW9Prir36eg8+VtinfPo&#10;kSODS6NzYxyE1wAsVtVH7uwHkjpqiKV02ByQG6TmYka29LaB6rgOLEA3OdHLW4Of807EtBYBRwWH&#10;Csc/PeChLbQlh17irIbw47V3sscORi1nLY5eyeP3nQiKM/vFYW/TnA5CGITNILhdswJsiSkuFi+z&#10;iA4h2UHUAZpn3ApLioIq4STGKrlMYbisUrcCcK9ItVxmM5xHL9Kde/SSwIlZ6s2nw7MIvu/hhM1/&#10;D8NYvujjzpY8HSx3CbTJTX7iseccZzk3T793aFn8es9Wp+24+Ak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Ah3CcffwIAAGUFAAAO&#10;AAAAAAAAAAAAAAAAAC4CAABkcnMvZTJvRG9jLnhtbFBLAQItABQABgAIAAAAIQAnnAZQ2AAAAAMB&#10;AAAPAAAAAAAAAAAAAAAAANkEAABkcnMvZG93bnJldi54bWxQSwUGAAAAAAQABADzAAAA3gUAAAAA&#10;" fillcolor="#0e3a6c" stroked="f" strokeweight="2pt">
                <v:textbox inset="0,0,0,0">
                  <w:txbxContent>
                    <w:p w14:paraId="13BE9916"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120392F9"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Fairly satisfied, the circulars were clear. Percentage of voters going through each day was good information. (Small, established.)</w:t>
      </w:r>
    </w:p>
    <w:p w14:paraId="36DB09E5" w14:textId="77777777" w:rsidR="00037526" w:rsidRPr="006C6D43" w:rsidRDefault="00037526" w:rsidP="00037526">
      <w:pPr>
        <w:rPr>
          <w:color w:val="auto"/>
        </w:rPr>
      </w:pPr>
      <w:r w:rsidRPr="006C6D43">
        <w:rPr>
          <w:color w:val="auto"/>
        </w:rPr>
        <w:t xml:space="preserve">However, some party representatives perceived issues relating to the clarity of information, in this instance, the lack of information in plain simple language. Others perceived that some advice provided was vague and open to interpretation. </w:t>
      </w:r>
    </w:p>
    <w:p w14:paraId="0C17635F"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57F3BA84" wp14:editId="3C473B5D">
                <wp:extent cx="177614" cy="177614"/>
                <wp:effectExtent l="0" t="0" r="0" b="0"/>
                <wp:docPr id="709" name="Oval 709"/>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8714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92E9DE4"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7F3BA84" id="Oval 709" o:spid="_x0000_s1294"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11fwIAAGUFAAAOAAAAZHJzL2Uyb0RvYy54bWysVN9vEzEMfkfif4jyzq4dbEPVrlPVMYQ0&#10;bRMb2nOaS3qRcnFw0t6Vvx4n96PAJh4QfUid2P5sf2f78qprLNsrDAZcyecnM86Uk1AZty35t6eb&#10;dx85C1G4SlhwquQHFfjV8u2by9Yv1CnUYCuFjEBcWLS+5HWMflEUQdaqEeEEvHKk1ICNiHTFbVGh&#10;aAm9scXpbHZetICVR5AqBHq97pV8mfG1VjLeax1UZLbklFvMJ+Zzk85ieSkWWxS+NnJIQ/xDFo0w&#10;joJOUNciCrZD8wKqMRIhgI4nEpoCtDZS5Rqomvnsj2oea+FVroXICX6iKfw/WHm3f/QPSDS0PiwC&#10;iamKTmOT/ik/1mWyDhNZqotM0uP84uJ8/oEzSapBJpTi6OwxxM8KGpaEkitrjQ+pHLEQ+9sQe+vR&#10;Kj0HsKa6MdbmC243a4tsL9Kn+/R+db5OX4sC/GZmXTJ2kNx6dXopjtVkKR6sSnbWfVWamYryP82Z&#10;5EZTUxwhpXJx3qtqUak+/NmMfmP01JrJI+eSAROypvgT9gAwWvYgI3af5WCfXFXu08l59rfEeufJ&#10;I0cGFyfnxjjA1wAsVTVE7u1HknpqEkux23TEDVFzdpFs09sGqsMDMoR+coKXN4Y+560I8UEgjQoN&#10;FY1/vKdDW2hLDoPEWQ3447X3ZE8dTFrOWhq9kofvO4GKM/vFUW+nOR0FHIXNKLhdswZqiTktFi+z&#10;SA4Y7ShqhOaZtsIqRSGVcJJilVxGHC/r2K8A2itSrVbZjObRi3jrHr1M4InZ1JtP3bNAP/RwpOa/&#10;g3EsX/Rxb5s8Hax2EbTJTX7kceCcZjk3z7B30rL49Z6tjttx+RM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EZg11fwIAAGUFAAAO&#10;AAAAAAAAAAAAAAAAAC4CAABkcnMvZTJvRG9jLnhtbFBLAQItABQABgAIAAAAIQAnnAZQ2AAAAAMB&#10;AAAPAAAAAAAAAAAAAAAAANkEAABkcnMvZG93bnJldi54bWxQSwUGAAAAAAQABADzAAAA3gUAAAAA&#10;" fillcolor="#0e3a6c" stroked="f" strokeweight="2pt">
                <v:textbox inset="0,0,0,0">
                  <w:txbxContent>
                    <w:p w14:paraId="1F48714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92E9DE4"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On some of the matters around information more generally; we sometimes had difficulties with rules in plain language. Getting that information in plain language could be a battle. We asked for information months before – we were provided with assurance it would be provided in a certain way – and then that wasn’t adhered to. (Large, established.)</w:t>
      </w:r>
    </w:p>
    <w:p w14:paraId="784BEA6E"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13BD25BF" wp14:editId="5A5DC463">
                <wp:extent cx="177614" cy="177614"/>
                <wp:effectExtent l="0" t="0" r="0" b="0"/>
                <wp:docPr id="710" name="Oval 710"/>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74DF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B8704DF"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3BD25BF" id="Oval 710" o:spid="_x0000_s1295"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5fgAIAAGUFAAAOAAAAZHJzL2Uyb0RvYy54bWysVEtv2zAMvg/YfxB0X5106wNBnSJI12FA&#10;0RZrh54VWYoFyKImKbGzXz9SfmRbhx2G5aBQIvmR/Ezy6rprLNurEA24ks9PZpwpJ6Eyblvyr8+3&#10;7y45i0m4SlhwquQHFfn18u2bq9Yv1CnUYCsVGIK4uGh9yeuU/KIooqxVI+IJeOVQqSE0IuE1bIsq&#10;iBbRG1uczmbnRQuh8gGkihFfb3olX2Z8rZVMD1pHlZgtOeaW8hnyuaGzWF6JxTYIXxs5pCH+IYtG&#10;GIdBJ6gbkQTbBfMKqjEyQASdTiQ0BWhtpMo1YDXz2W/VPNXCq1wLkhP9RFP8f7Dyfv/kHwPS0Pq4&#10;iChSFZ0ODf1jfqzLZB0mslSXmMTH+cXF+fwDZxJVg4woxdHZh5g+KWgYCSVX1hofqRyxEPu7mHrr&#10;0YqeI1hT3Rpr8yVsN2sb2F7Qp/v4fnW+pq+FAX4xs46MHZBbr6aX4lhNltLBKrKz7ovSzFSY/2nO&#10;JDeamuIIKZVL815Vi0r14c9m+BujU2uSR84lAxKyxvgT9gAwWvYgI3af5WBPrir36eQ8+1tivfPk&#10;kSODS5NzYxyEPwFYrGqI3NuPJPXUEEup23TIDVJzdkm29LaB6vAYWIB+cqKXtwY/552I6VEEHBUc&#10;Khz/9ICHttCWHAaJsxrC9z+9kz12MGo5a3H0Sh6/7URQnNnPDnub5nQUwihsRsHtmjVgS8xxsXiZ&#10;RXQIyY6iDtC84FZYURRUCScxVsllCuNlnfoVgHtFqtUqm+E8epHu3JOXBE7MUm8+dy8i+KGHEzb/&#10;PYxj+aqPe1vydLDaJdAmN/mRx4FznOXcPMPeoW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lJgeX4ACAABlBQAA&#10;DgAAAAAAAAAAAAAAAAAuAgAAZHJzL2Uyb0RvYy54bWxQSwECLQAUAAYACAAAACEAJ5wGUNgAAAAD&#10;AQAADwAAAAAAAAAAAAAAAADaBAAAZHJzL2Rvd25yZXYueG1sUEsFBgAAAAAEAAQA8wAAAN8FAAAA&#10;AA==&#10;" fillcolor="#0e3a6c" stroked="f" strokeweight="2pt">
                <v:textbox inset="0,0,0,0">
                  <w:txbxContent>
                    <w:p w14:paraId="65474DF8"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7B8704DF"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The advice was vague and sometimes open to interpretation. They couldn’t seem to give a simple yes/no answer. I know there were under pressure … (Large, established.)</w:t>
      </w:r>
    </w:p>
    <w:p w14:paraId="136D83A3" w14:textId="77777777" w:rsidR="00037526" w:rsidRPr="006C6D43" w:rsidRDefault="00037526" w:rsidP="00037526">
      <w:pPr>
        <w:pStyle w:val="Heading2"/>
        <w:rPr>
          <w:color w:val="auto"/>
        </w:rPr>
      </w:pPr>
      <w:bookmarkStart w:id="284" w:name="_Toc128056418"/>
      <w:bookmarkStart w:id="285" w:name="_Toc142294191"/>
      <w:bookmarkEnd w:id="283"/>
      <w:r w:rsidRPr="006C6D43">
        <w:rPr>
          <w:color w:val="auto"/>
        </w:rPr>
        <w:t>Provision of results</w:t>
      </w:r>
      <w:bookmarkEnd w:id="284"/>
      <w:bookmarkEnd w:id="285"/>
    </w:p>
    <w:p w14:paraId="6B5FB97D" w14:textId="253D116C" w:rsidR="00037526" w:rsidRPr="006C6D43" w:rsidRDefault="00037526" w:rsidP="00037526">
      <w:pPr>
        <w:rPr>
          <w:color w:val="auto"/>
        </w:rPr>
      </w:pPr>
      <w:r w:rsidRPr="006C6D43">
        <w:rPr>
          <w:color w:val="auto"/>
        </w:rPr>
        <w:t xml:space="preserve">Similar to most aspects of </w:t>
      </w:r>
      <w:r w:rsidR="00037E99" w:rsidRPr="006C6D43">
        <w:rPr>
          <w:color w:val="auto"/>
        </w:rPr>
        <w:t>the VEC</w:t>
      </w:r>
      <w:r w:rsidRPr="006C6D43">
        <w:rPr>
          <w:color w:val="auto"/>
        </w:rPr>
        <w:t xml:space="preserve">’s service delivery, party representatives were overall satisfied with the counting process at the 2022 election. </w:t>
      </w:r>
    </w:p>
    <w:p w14:paraId="525BCFDE" w14:textId="71FF775E" w:rsidR="00037526" w:rsidRPr="006C6D43" w:rsidRDefault="00037526" w:rsidP="00744F47">
      <w:pPr>
        <w:pStyle w:val="Quote"/>
        <w:rPr>
          <w:color w:val="auto"/>
        </w:rPr>
      </w:pPr>
      <w:r w:rsidRPr="006C6D43">
        <w:rPr>
          <w:noProof/>
          <w:color w:val="auto"/>
        </w:rPr>
        <mc:AlternateContent>
          <mc:Choice Requires="wps">
            <w:drawing>
              <wp:inline distT="0" distB="0" distL="0" distR="0" wp14:anchorId="5A43E60D" wp14:editId="79DD63A0">
                <wp:extent cx="177614" cy="177614"/>
                <wp:effectExtent l="0" t="0" r="0" b="0"/>
                <wp:docPr id="711" name="Oval 711"/>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66FF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00119C3"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43E60D" id="Oval 711" o:spid="_x0000_s1296"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Q1gAIAAGUFAAAOAAAAZHJzL2Uyb0RvYy54bWysVN9vEzEMfkfif4jyzq4dbINq16nqGEKa&#10;tokN7TnNJb1IuTg4ae/KX4+T+1FgiAdEH1Intj/b39m+vOoay/YKgwFX8vnJjDPlJFTGbUv+9enm&#10;zXvOQhSuEhacKvlBBX61fP3qsvULdQo12EohIxAXFq0veR2jXxRFkLVqRDgBrxwpNWAjIl1xW1Qo&#10;WkJvbHE6m50XLWDlEaQKgV6veyVfZnytlYz3WgcVmS055RbzifncpLNYXorFFoWvjRzSEP+QRSOM&#10;o6AT1LWIgu3QvIBqjEQIoOOJhKYArY1UuQaqZj77rZrHWniVayFygp9oCv8PVt7tH/0DEg2tD4tA&#10;Yqqi09ikf8qPdZmsw0SW6iKT9Di/uDifv+NMkmqQCaU4OnsM8ZOChiWh5Mpa40MqRyzE/jbE3nq0&#10;Ss8BrKlujLX5gtvN2iLbi/TpPr5dna/T16IAv5hZl4wdJLdenV6KYzVZigerkp11X5RmpqL8T3Mm&#10;udHUFEdIqVyc96paVKoPfzaj3xg9tWbyyLlkwISsKf6EPQCMlj3IiN1nOdgnV5X7dHKe/S2x3nny&#10;yJHBxcm5MQ7wTwCWqhoi9/YjST01iaXYbTrihqg5+5Bs09sGqsMDMoR+coKXN4Y+560I8UEgjQoN&#10;FY1/vKdDW2hLDoPEWQ34/U/vyZ46mLSctTR6JQ/fdgIVZ/azo95OczoKOAqbUXC7Zg3UEnNaLF5m&#10;kRww2lHUCM0zbYVVikIq4STFKrmMOF7WsV8BtFekWq2yGc2jF/HWPXqZwBOzqTefumeBfujhSM1/&#10;B+NYvujj3jZ5OljtImiTm/zI48A5zXJunmHvpGXx8z1bHbfj8gcAAAD//wMAUEsDBBQABgAIAAAA&#10;IQAnnAZQ2AAAAAMBAAAPAAAAZHJzL2Rvd25yZXYueG1sTI9Ba8JAEIXvhf6HZQq9lLoxUAkxGxHB&#10;HgvVqvS2yY7ZYHY2ZFeN/77T9tBeZni84c33isXoOnHBIbSeFEwnCQik2puWGgUf2/VzBiJETUZ3&#10;nlDBDQMsyvu7QufGX+kdL5vYCA6hkGsFNsY+lzLUFp0OE98jsXf0g9OR5dBIM+grh7tOpkkyk063&#10;xB+s7nFlsT5tzk7B58nOXm5Vu6z2ZpseMvm2ft09KfX4MC7nICKO8e8YvvEZHUpmqvyZTBCdAi4S&#10;fyZ7acaq+t2yLOR/9vILAAD//wMAUEsBAi0AFAAGAAgAAAAhALaDOJL+AAAA4QEAABMAAAAAAAAA&#10;AAAAAAAAAAAAAFtDb250ZW50X1R5cGVzXS54bWxQSwECLQAUAAYACAAAACEAOP0h/9YAAACUAQAA&#10;CwAAAAAAAAAAAAAAAAAvAQAAX3JlbHMvLnJlbHNQSwECLQAUAAYACAAAACEA8SI0NYACAABlBQAA&#10;DgAAAAAAAAAAAAAAAAAuAgAAZHJzL2Uyb0RvYy54bWxQSwECLQAUAAYACAAAACEAJ5wGUNgAAAAD&#10;AQAADwAAAAAAAAAAAAAAAADaBAAAZHJzL2Rvd25yZXYueG1sUEsFBgAAAAAEAAQA8wAAAN8FAAAA&#10;AA==&#10;" fillcolor="#0e3a6c" stroked="f" strokeweight="2pt">
                <v:textbox inset="0,0,0,0">
                  <w:txbxContent>
                    <w:p w14:paraId="06066FF1"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00119C3"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There is good access for scrutineers, and </w:t>
      </w:r>
      <w:r w:rsidR="00C346B8" w:rsidRPr="006C6D43">
        <w:rPr>
          <w:color w:val="auto"/>
        </w:rPr>
        <w:t>VEC</w:t>
      </w:r>
      <w:r w:rsidRPr="006C6D43">
        <w:rPr>
          <w:color w:val="auto"/>
        </w:rPr>
        <w:t xml:space="preserve"> managed the COVID situation really well. There’s nothing getting in the way for scrutineers, and the staff treat them well as long as they follow the rules. (Small, established.)</w:t>
      </w:r>
    </w:p>
    <w:p w14:paraId="27426160" w14:textId="77777777" w:rsidR="00037526" w:rsidRPr="006C6D43" w:rsidRDefault="00037526" w:rsidP="00744F47">
      <w:pPr>
        <w:pStyle w:val="Quote"/>
        <w:rPr>
          <w:color w:val="auto"/>
        </w:rPr>
      </w:pPr>
      <w:r w:rsidRPr="006C6D43">
        <w:rPr>
          <w:noProof/>
          <w:color w:val="auto"/>
        </w:rPr>
        <mc:AlternateContent>
          <mc:Choice Requires="wps">
            <w:drawing>
              <wp:inline distT="0" distB="0" distL="0" distR="0" wp14:anchorId="3D43E856" wp14:editId="713504C7">
                <wp:extent cx="177614" cy="177614"/>
                <wp:effectExtent l="0" t="0" r="0" b="0"/>
                <wp:docPr id="712" name="Oval 712"/>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D565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C467BF5"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43E856" id="Oval 712" o:spid="_x0000_s1297"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7+fgIAAGUFAAAOAAAAZHJzL2Uyb0RvYy54bWysVN9vEzEMfkfif4jyzq4dUFC161R1DCFN&#10;28SG9pzmkl6kXByctHflr8fJ/SiwiQdEH1Intj/b39m+uOwayw4KgwFX8vnZjDPlJFTG7Ur+7fH6&#10;zUfOQhSuEhacKvlRBX65ev3qovVLdQ412EohIxAXlq0veR2jXxZFkLVqRDgDrxwpNWAjIl1xV1Qo&#10;WkJvbHE+my2KFrDyCFKFQK9XvZKvMr7WSsY7rYOKzJaccov5xHxu01msLsRyh8LXRg5piH/IohHG&#10;UdAJ6kpEwfZonkE1RiIE0PFMQlOA1kaqXANVM5/9Uc1DLbzKtRA5wU80hf8HK28PD/4eiYbWh2Ug&#10;MVXRaWzSP+XHukzWcSJLdZFJepx/+LCYv+NMkmqQCaU4OXsM8bOChiWh5Mpa40MqRyzF4SbE3nq0&#10;Ss8BrKmujbX5grvtxiI7iPTpPr1dLzbpa1GA38ysS8YOkluvTi/FqZosxaNVyc66r0ozU1H+5zmT&#10;3GhqiiOkVC7Oe1UtKtWHfz+j3xg9tWbyyLlkwISsKf6EPQCMlj3IiN1nOdgnV5X7dHKe/S2x3nny&#10;yJHBxcm5MQ7wJQBLVQ2Re/uRpJ6axFLsth1xQ9QscrHpbQvV8R4ZQj85wctrQ5/zRoR4L5BGhYaK&#10;xj/e0aEttCWHQeKsBvzx0nuypw4mLWctjV7Jw/e9QMWZ/eKot9OcjgKOwnYU3L7ZALXEnBaLl1kk&#10;B4x2FDVC80RbYZ2ikEo4SbFKLiOOl03sVwDtFanW62xG8+hFvHEPXibwxGzqzcfuSaAfejhS89/C&#10;OJbP+ri3TZ4O1vsI2uQmP/E4cE6znJtn2DtpWfx6z1an7bj6CQ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ImGfv5+AgAAZQUAAA4A&#10;AAAAAAAAAAAAAAAALgIAAGRycy9lMm9Eb2MueG1sUEsBAi0AFAAGAAgAAAAhACecBlDYAAAAAwEA&#10;AA8AAAAAAAAAAAAAAAAA2AQAAGRycy9kb3ducmV2LnhtbFBLBQYAAAAABAAEAPMAAADdBQAAAAA=&#10;" fillcolor="#0e3a6c" stroked="f" strokeweight="2pt">
                <v:textbox inset="0,0,0,0">
                  <w:txbxContent>
                    <w:p w14:paraId="6EDD5659"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C467BF5"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Fairly satisfied within the constraints of the current system. I think they need to bring in electronic voting. They do what they can with what they have. And they do well with logistics, with the 1000s of staff. They do well with counting the entire population. (Small, established.)</w:t>
      </w:r>
    </w:p>
    <w:p w14:paraId="389E5EAA" w14:textId="77777777" w:rsidR="00037526" w:rsidRPr="006C6D43" w:rsidRDefault="00037526" w:rsidP="00037526">
      <w:pPr>
        <w:rPr>
          <w:color w:val="auto"/>
        </w:rPr>
      </w:pPr>
      <w:r w:rsidRPr="006C6D43">
        <w:rPr>
          <w:color w:val="auto"/>
        </w:rPr>
        <w:t xml:space="preserve">Minor issues were raised. For example, perceptions that some projections were released too soon which mislead parties. </w:t>
      </w:r>
    </w:p>
    <w:p w14:paraId="2EA281D7" w14:textId="7970B844" w:rsidR="00037526" w:rsidRPr="006C6D43" w:rsidRDefault="00037526" w:rsidP="00744F47">
      <w:pPr>
        <w:pStyle w:val="Quote"/>
        <w:rPr>
          <w:color w:val="auto"/>
        </w:rPr>
      </w:pPr>
      <w:r w:rsidRPr="006C6D43">
        <w:rPr>
          <w:noProof/>
          <w:color w:val="auto"/>
        </w:rPr>
        <mc:AlternateContent>
          <mc:Choice Requires="wps">
            <w:drawing>
              <wp:inline distT="0" distB="0" distL="0" distR="0" wp14:anchorId="1A0548D2" wp14:editId="57C763F3">
                <wp:extent cx="177614" cy="177614"/>
                <wp:effectExtent l="0" t="0" r="0" b="0"/>
                <wp:docPr id="713" name="Oval 713"/>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A852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503D1CF"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0548D2" id="Oval 713" o:spid="_x0000_s1298"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SUfgIAAGUFAAAOAAAAZHJzL2Uyb0RvYy54bWysVN9vEzEMfkfif4jyzq4dUFC161R1DCFN&#10;28SG9pzmkl6kXByctHflr8fJ/SiwiQdEH1Intj/b39m+uOwayw4KgwFX8vnZjDPlJFTG7Ur+7fH6&#10;zUfOQhSuEhacKvlRBX65ev3qovVLdQ412EohIxAXlq0veR2jXxZFkLVqRDgDrxwpNWAjIl1xV1Qo&#10;WkJvbHE+my2KFrDyCFKFQK9XvZKvMr7WSsY7rYOKzJaccov5xHxu01msLsRyh8LXRg5piH/IohHG&#10;UdAJ6kpEwfZonkE1RiIE0PFMQlOA1kaqXANVM5/9Uc1DLbzKtRA5wU80hf8HK28PD/4eiYbWh2Ug&#10;MVXRaWzSP+XHukzWcSJLdZFJepx/+LCYv+NMkmqQCaU4OXsM8bOChiWh5Mpa40MqRyzF4SbE3nq0&#10;Ss8BrKmujbX5grvtxiI7iPTpPr1dLzbpa1GA38ysS8YOkluvTi/FqZosxaNVyc66r0ozU1H+5zmT&#10;3GhqiiOkVC7Oe1UtKtWHfz+j3xg9tWbyyLlkwISsKf6EPQCMlj3IiN1nOdgnV5X7dHKe/S2x3nny&#10;yJHBxcm5MQ7wJQBLVQ2Re/uRpJ6axFLsth1xQ9Qssm1620J1vEeG0E9O8PLa0Oe8ESHeC6RRoaGi&#10;8Y93dGgLbclhkDirAX+89J7sqYNJy1lLo1fy8H0vUHFmvzjq7TSno4CjsB0Ft282QC0xp8XiZRbJ&#10;AaMdRY3QPNFWWKcopBJOUqySy4jjZRP7FUB7Rar1OpvRPHoRb9yDlwk8MZt687F7EuiHHo7U/Lcw&#10;juWzPu5tk6eD9T6CNrnJTzwOnNMs5+YZ9k5aFr/es9VpO65+AgAA//8DAFBLAwQUAAYACAAAACEA&#10;J5wGUNgAAAADAQAADwAAAGRycy9kb3ducmV2LnhtbEyPQWvCQBCF74X+h2UKvZS6MVAJMRsRwR4L&#10;1ar0tsmO2WB2NmRXjf++0/bQXmZ4vOHN94rF6DpxwSG0nhRMJwkIpNqblhoFH9v1cwYiRE1Gd55Q&#10;wQ0DLMr7u0Lnxl/pHS+b2AgOoZBrBTbGPpcy1BadDhPfI7F39IPTkeXQSDPoK4e7TqZJMpNOt8Qf&#10;rO5xZbE+bc5OwefJzl5uVbus9mabHjL5tn7dPSn1+DAu5yAijvHvGL7xGR1KZqr8mUwQnQIuEn8m&#10;e2nGqvrdsizkf/byCwAA//8DAFBLAQItABQABgAIAAAAIQC2gziS/gAAAOEBAAATAAAAAAAAAAAA&#10;AAAAAAAAAABbQ29udGVudF9UeXBlc10ueG1sUEsBAi0AFAAGAAgAAAAhADj9If/WAAAAlAEAAAsA&#10;AAAAAAAAAAAAAAAALwEAAF9yZWxzLy5yZWxzUEsBAi0AFAAGAAgAAAAhAOw8VJR+AgAAZQUAAA4A&#10;AAAAAAAAAAAAAAAALgIAAGRycy9lMm9Eb2MueG1sUEsBAi0AFAAGAAgAAAAhACecBlDYAAAAAwEA&#10;AA8AAAAAAAAAAAAAAAAA2AQAAGRycy9kb3ducmV2LnhtbFBLBQYAAAAABAAEAPMAAADdBQAAAAA=&#10;" fillcolor="#0e3a6c" stroked="f" strokeweight="2pt">
                <v:textbox inset="0,0,0,0">
                  <w:txbxContent>
                    <w:p w14:paraId="79EA852C"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3503D1CF"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 xml:space="preserve"> </w:t>
      </w:r>
      <w:r w:rsidRPr="006C6D43">
        <w:rPr>
          <w:color w:val="auto"/>
        </w:rPr>
        <w:tab/>
        <w:t xml:space="preserve">The projections come out very early and announce seat won or lost and it feels premature. I know why it’s done that </w:t>
      </w:r>
      <w:r w:rsidR="00B1111F" w:rsidRPr="006C6D43">
        <w:rPr>
          <w:color w:val="auto"/>
        </w:rPr>
        <w:t>way,</w:t>
      </w:r>
      <w:r w:rsidRPr="006C6D43">
        <w:rPr>
          <w:color w:val="auto"/>
        </w:rPr>
        <w:t xml:space="preserve"> but it requires more transparency in the projections. (Small, established.)</w:t>
      </w:r>
    </w:p>
    <w:p w14:paraId="2B5BE608" w14:textId="77777777" w:rsidR="00037526" w:rsidRPr="006C6D43" w:rsidRDefault="00037526" w:rsidP="00037526">
      <w:pPr>
        <w:rPr>
          <w:color w:val="auto"/>
        </w:rPr>
      </w:pPr>
      <w:r w:rsidRPr="006C6D43">
        <w:rPr>
          <w:color w:val="auto"/>
        </w:rPr>
        <w:t xml:space="preserve">Other party representatives made further calls for better technology platforms to keep parties informed during the counting process. In this instance, making detailed data available for download during the count. </w:t>
      </w:r>
    </w:p>
    <w:p w14:paraId="7F947AF9" w14:textId="70934D74" w:rsidR="00037526" w:rsidRPr="006C6D43" w:rsidRDefault="00037526" w:rsidP="00744F47">
      <w:pPr>
        <w:pStyle w:val="Quote"/>
        <w:rPr>
          <w:color w:val="auto"/>
        </w:rPr>
      </w:pPr>
      <w:r w:rsidRPr="006C6D43">
        <w:rPr>
          <w:noProof/>
          <w:color w:val="auto"/>
        </w:rPr>
        <mc:AlternateContent>
          <mc:Choice Requires="wps">
            <w:drawing>
              <wp:inline distT="0" distB="0" distL="0" distR="0" wp14:anchorId="17523BF2" wp14:editId="48D25E26">
                <wp:extent cx="177614" cy="177614"/>
                <wp:effectExtent l="0" t="0" r="0" b="0"/>
                <wp:docPr id="714" name="Oval 714"/>
                <wp:cNvGraphicFramePr/>
                <a:graphic xmlns:a="http://schemas.openxmlformats.org/drawingml/2006/main">
                  <a:graphicData uri="http://schemas.microsoft.com/office/word/2010/wordprocessingShape">
                    <wps:wsp>
                      <wps:cNvSpPr/>
                      <wps:spPr>
                        <a:xfrm>
                          <a:off x="0" y="0"/>
                          <a:ext cx="177614" cy="177614"/>
                        </a:xfrm>
                        <a:prstGeom prst="ellipse">
                          <a:avLst/>
                        </a:prstGeom>
                        <a:solidFill>
                          <a:srgbClr val="0E3A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0E58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942F451" w14:textId="77777777" w:rsidR="00037526" w:rsidRPr="00AC7F0F" w:rsidRDefault="00037526" w:rsidP="00037526">
                            <w:pPr>
                              <w:spacing w:after="0" w:line="240" w:lineRule="auto"/>
                              <w:jc w:val="center"/>
                              <w:rPr>
                                <w:b/>
                                <w:color w:val="FFFFFF" w:themeColor="background1"/>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7523BF2" id="Oval 714" o:spid="_x0000_s1299" style="width:1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sqfwIAAGUFAAAOAAAAZHJzL2Uyb0RvYy54bWysVN9vEzEMfkfif4jyzq4t0KFq16nqGEKa&#10;tmkb2nOaS3qRcnFI0l7LX4+d+1FgEw+IPqRObH+2v7N9cXloLNurEA24kk/PJpwpJ6Eyblvyb0/X&#10;7z5xFpNwlbDgVMmPKvLL5ds3F61fqBnUYCsVGIK4uGh9yeuU/KIooqxVI+IZeOVQqSE0IuE1bIsq&#10;iBbRG1vMJpN50UKofACpYsTXq07JlxlfayXTndZRJWZLjrmlfIZ8bugslhdisQ3C10b2aYh/yKIR&#10;xmHQEepKJMF2wbyAaowMEEGnMwlNAVobqXINWM108kc1j7XwKteC5EQ/0hT/H6y83T/6+4A0tD4u&#10;IopUxUGHhv4xP3bIZB1HstQhMYmP0/Pz+fQDZxJVvYwoxcnZh5i+KGgYCSVX1hofqRyxEPubmDrr&#10;wYqeI1hTXRtr8yVsN2sb2F7Qp/v8fjVf09fCAL+ZWUfGDsitU9NLcaomS+loFdlZ96A0MxXmP8uZ&#10;5EZTYxwhpXJp2qlqUaku/McJ/obo1JrkkXPJgISsMf6I3QMMlh3IgN1l2duTq8p9OjpP/pZY5zx6&#10;5Mjg0ujcGAfhNQCLVfWRO/uBpI4aYikdNgfkBqmZz8iW3jZQHe8DC9BNTvTy2uDnvBEx3YuAo4JD&#10;heOf7vDQFtqSQy9xVkP48do72WMHo5azFkev5PH7TgTFmf3qsLdpTgchDMJmENyuWQO2xBQXi5dZ&#10;RIeQ7CDqAM0zboUVRUGVcBJjlVymMFzWqVsBuFekWq2yGc6jF+nGPXpJ4MQs9ebT4VkE3/dwwua/&#10;hWEsX/RxZ0ueDla7BNrkJj/x2HOOs5ybp987tCx+vWer03Zc/gQAAP//AwBQSwMEFAAGAAgAAAAh&#10;ACecBlDYAAAAAwEAAA8AAABkcnMvZG93bnJldi54bWxMj0FrwkAQhe+F/odlCr2UujFQCTEbEcEe&#10;C9Wq9LbJjtlgdjZkV43/vtP20F5meLzhzfeKxeg6ccEhtJ4UTCcJCKTam5YaBR/b9XMGIkRNRnee&#10;UMENAyzK+7tC58Zf6R0vm9gIDqGQawU2xj6XMtQWnQ4T3yOxd/SD05Hl0Egz6CuHu06mSTKTTrfE&#10;H6zucWWxPm3OTsHnyc5eblW7rPZmmx4y+bZ+3T0p9fgwLucgIo7x7xi+8RkdSmaq/JlMEJ0CLhJ/&#10;Jntpxqr63bIs5H/28gsAAP//AwBQSwECLQAUAAYACAAAACEAtoM4kv4AAADhAQAAEwAAAAAAAAAA&#10;AAAAAAAAAAAAW0NvbnRlbnRfVHlwZXNdLnhtbFBLAQItABQABgAIAAAAIQA4/SH/1gAAAJQBAAAL&#10;AAAAAAAAAAAAAAAAAC8BAABfcmVscy8ucmVsc1BLAQItABQABgAIAAAAIQBD8isqfwIAAGUFAAAO&#10;AAAAAAAAAAAAAAAAAC4CAABkcnMvZTJvRG9jLnhtbFBLAQItABQABgAIAAAAIQAnnAZQ2AAAAAMB&#10;AAAPAAAAAAAAAAAAAAAAANkEAABkcnMvZG93bnJldi54bWxQSwUGAAAAAAQABADzAAAA3gUAAAAA&#10;" fillcolor="#0e3a6c" stroked="f" strokeweight="2pt">
                <v:textbox inset="0,0,0,0">
                  <w:txbxContent>
                    <w:p w14:paraId="5E10E58B" w14:textId="77777777" w:rsidR="00037526" w:rsidRPr="00AC7F0F" w:rsidRDefault="00037526" w:rsidP="00037526">
                      <w:pPr>
                        <w:spacing w:after="0" w:line="240" w:lineRule="auto"/>
                        <w:jc w:val="center"/>
                        <w:rPr>
                          <w:b/>
                          <w:color w:val="FFFFFF" w:themeColor="background1"/>
                          <w:szCs w:val="20"/>
                        </w:rPr>
                      </w:pPr>
                      <w:r>
                        <w:rPr>
                          <w:b/>
                          <w:color w:val="FFFFFF" w:themeColor="background1"/>
                          <w:szCs w:val="20"/>
                        </w:rPr>
                        <w:t>“</w:t>
                      </w:r>
                    </w:p>
                    <w:p w14:paraId="4942F451" w14:textId="77777777" w:rsidR="00037526" w:rsidRPr="00AC7F0F" w:rsidRDefault="00037526" w:rsidP="00037526">
                      <w:pPr>
                        <w:spacing w:after="0" w:line="240" w:lineRule="auto"/>
                        <w:jc w:val="center"/>
                        <w:rPr>
                          <w:b/>
                          <w:color w:val="FFFFFF" w:themeColor="background1"/>
                          <w:szCs w:val="20"/>
                        </w:rPr>
                      </w:pPr>
                    </w:p>
                  </w:txbxContent>
                </v:textbox>
                <w10:anchorlock/>
              </v:oval>
            </w:pict>
          </mc:Fallback>
        </mc:AlternateContent>
      </w:r>
      <w:r w:rsidRPr="006C6D43">
        <w:rPr>
          <w:color w:val="auto"/>
        </w:rPr>
        <w:tab/>
        <w:t xml:space="preserve">They could do more provisions of results in a downloadable format and provide more tabular information on their website, particularly providing excel or CSV files. </w:t>
      </w:r>
      <w:r w:rsidR="00C346B8" w:rsidRPr="006C6D43">
        <w:rPr>
          <w:color w:val="auto"/>
        </w:rPr>
        <w:t>The VEC</w:t>
      </w:r>
      <w:r w:rsidRPr="006C6D43">
        <w:rPr>
          <w:color w:val="auto"/>
        </w:rPr>
        <w:t xml:space="preserve"> keeps it all on a website, which does have boundary mapping, etc, but you can’t download it. The AEC provides this more, and </w:t>
      </w:r>
      <w:r w:rsidR="00C346B8" w:rsidRPr="006C6D43">
        <w:rPr>
          <w:color w:val="auto"/>
        </w:rPr>
        <w:t>VEC</w:t>
      </w:r>
      <w:r w:rsidRPr="006C6D43">
        <w:rPr>
          <w:color w:val="auto"/>
        </w:rPr>
        <w:t xml:space="preserve"> could follow that stepping. (Large, established.)</w:t>
      </w:r>
    </w:p>
    <w:p w14:paraId="4912BB3B" w14:textId="57825B2E" w:rsidR="00037526" w:rsidRPr="006C6D43" w:rsidRDefault="00037526">
      <w:pPr>
        <w:spacing w:after="200"/>
        <w:rPr>
          <w:color w:val="auto"/>
        </w:rPr>
      </w:pPr>
      <w:r w:rsidRPr="006C6D43">
        <w:rPr>
          <w:color w:val="auto"/>
        </w:rPr>
        <w:br w:type="page"/>
      </w:r>
    </w:p>
    <w:p w14:paraId="4B29915F" w14:textId="5B991D7C" w:rsidR="00AE387E" w:rsidRPr="006C6D43" w:rsidRDefault="00AE387E" w:rsidP="004B58E7">
      <w:pPr>
        <w:pStyle w:val="Heading1"/>
        <w:rPr>
          <w:color w:val="auto"/>
        </w:rPr>
      </w:pPr>
      <w:bookmarkStart w:id="286" w:name="_Toc142294192"/>
      <w:r w:rsidRPr="006C6D43">
        <w:rPr>
          <w:color w:val="auto"/>
        </w:rPr>
        <w:t>Appendix 1: Media tracking for young voters</w:t>
      </w:r>
      <w:bookmarkEnd w:id="286"/>
    </w:p>
    <w:p w14:paraId="14BAD6FC" w14:textId="2F7BEA15" w:rsidR="00175827" w:rsidRPr="006C6D43" w:rsidRDefault="00AE387E" w:rsidP="00AE387E">
      <w:pPr>
        <w:rPr>
          <w:color w:val="auto"/>
        </w:rPr>
      </w:pPr>
      <w:r w:rsidRPr="006C6D43">
        <w:rPr>
          <w:color w:val="auto"/>
        </w:rPr>
        <w:t xml:space="preserve">In addition to an evaluation of services at the election, </w:t>
      </w:r>
      <w:r w:rsidR="00D6143D" w:rsidRPr="006C6D43">
        <w:rPr>
          <w:color w:val="auto"/>
        </w:rPr>
        <w:t>Kantar Public</w:t>
      </w:r>
      <w:r w:rsidRPr="006C6D43">
        <w:rPr>
          <w:color w:val="auto"/>
        </w:rPr>
        <w:t xml:space="preserve"> also tracked advertising awareness of </w:t>
      </w:r>
      <w:r w:rsidR="00037E99" w:rsidRPr="006C6D43">
        <w:rPr>
          <w:color w:val="auto"/>
        </w:rPr>
        <w:t>the VEC</w:t>
      </w:r>
      <w:r w:rsidR="004F70D4" w:rsidRPr="006C6D43">
        <w:rPr>
          <w:color w:val="auto"/>
        </w:rPr>
        <w:t>’s</w:t>
      </w:r>
      <w:r w:rsidRPr="006C6D43">
        <w:rPr>
          <w:color w:val="auto"/>
        </w:rPr>
        <w:t xml:space="preserve"> communications in the </w:t>
      </w:r>
      <w:r w:rsidR="007C7449" w:rsidRPr="006C6D43">
        <w:rPr>
          <w:color w:val="auto"/>
        </w:rPr>
        <w:t>four</w:t>
      </w:r>
      <w:r w:rsidRPr="006C6D43">
        <w:rPr>
          <w:color w:val="auto"/>
        </w:rPr>
        <w:t xml:space="preserve"> weeks leading up to the </w:t>
      </w:r>
      <w:r w:rsidR="00B02724" w:rsidRPr="006C6D43">
        <w:rPr>
          <w:color w:val="auto"/>
        </w:rPr>
        <w:t>State election</w:t>
      </w:r>
      <w:r w:rsidRPr="006C6D43">
        <w:rPr>
          <w:color w:val="auto"/>
        </w:rPr>
        <w:t xml:space="preserve"> among younger voters (18-29 years). Each week n=250 responses were collected from younger voters. </w:t>
      </w:r>
    </w:p>
    <w:p w14:paraId="7330A286" w14:textId="5AA259AA" w:rsidR="008E0483" w:rsidRPr="006C6D43" w:rsidRDefault="00175827" w:rsidP="008E0483">
      <w:pPr>
        <w:rPr>
          <w:rStyle w:val="cf01"/>
          <w:rFonts w:ascii="Arial" w:hAnsi="Arial" w:cstheme="minorBidi"/>
          <w:color w:val="auto"/>
          <w:sz w:val="20"/>
          <w:szCs w:val="22"/>
        </w:rPr>
      </w:pPr>
      <w:r w:rsidRPr="006C6D43">
        <w:rPr>
          <w:color w:val="auto"/>
        </w:rPr>
        <w:t xml:space="preserve">Results were provided to </w:t>
      </w:r>
      <w:r w:rsidR="00C346B8" w:rsidRPr="006C6D43">
        <w:rPr>
          <w:color w:val="auto"/>
        </w:rPr>
        <w:t>the VEC</w:t>
      </w:r>
      <w:r w:rsidRPr="006C6D43">
        <w:rPr>
          <w:color w:val="auto"/>
        </w:rPr>
        <w:t xml:space="preserve"> to coincide with the launch of key elements of the media strategy</w:t>
      </w:r>
      <w:r w:rsidR="008E0483" w:rsidRPr="006C6D43">
        <w:rPr>
          <w:color w:val="auto"/>
        </w:rPr>
        <w:t>.</w:t>
      </w:r>
      <w:r w:rsidR="00E47716" w:rsidRPr="006C6D43">
        <w:rPr>
          <w:color w:val="auto"/>
        </w:rPr>
        <w:t xml:space="preserve"> </w:t>
      </w:r>
      <w:r w:rsidR="00035912" w:rsidRPr="006C6D43">
        <w:rPr>
          <w:color w:val="auto"/>
        </w:rPr>
        <w:t xml:space="preserve">The topic areas of each of the </w:t>
      </w:r>
      <w:r w:rsidR="00E47716" w:rsidRPr="006C6D43">
        <w:rPr>
          <w:color w:val="auto"/>
        </w:rPr>
        <w:t xml:space="preserve">waves of </w:t>
      </w:r>
      <w:r w:rsidR="00035912" w:rsidRPr="006C6D43">
        <w:rPr>
          <w:color w:val="auto"/>
        </w:rPr>
        <w:t xml:space="preserve">advertising </w:t>
      </w:r>
      <w:r w:rsidR="00E47716" w:rsidRPr="006C6D43">
        <w:rPr>
          <w:color w:val="auto"/>
        </w:rPr>
        <w:t>were as follows:</w:t>
      </w:r>
    </w:p>
    <w:p w14:paraId="2A1AE122" w14:textId="1E69402B" w:rsidR="008E0483" w:rsidRPr="006C6D43" w:rsidRDefault="008E0483" w:rsidP="00813EC7">
      <w:pPr>
        <w:pStyle w:val="pf0"/>
        <w:numPr>
          <w:ilvl w:val="0"/>
          <w:numId w:val="7"/>
        </w:numPr>
        <w:spacing w:line="360" w:lineRule="auto"/>
        <w:rPr>
          <w:rFonts w:ascii="Arial" w:hAnsi="Arial" w:cs="Arial"/>
          <w:sz w:val="21"/>
          <w:szCs w:val="21"/>
        </w:rPr>
      </w:pPr>
      <w:r w:rsidRPr="006C6D43">
        <w:rPr>
          <w:rStyle w:val="cf01"/>
          <w:rFonts w:ascii="Arial" w:eastAsiaTheme="majorEastAsia" w:hAnsi="Arial" w:cs="Arial"/>
          <w:color w:val="auto"/>
          <w:sz w:val="20"/>
          <w:szCs w:val="20"/>
        </w:rPr>
        <w:t>Wave 2: Enrolment and importance or value of voting</w:t>
      </w:r>
      <w:r w:rsidR="002B426D" w:rsidRPr="006C6D43">
        <w:rPr>
          <w:rStyle w:val="cf01"/>
          <w:rFonts w:ascii="Arial" w:eastAsiaTheme="majorEastAsia" w:hAnsi="Arial" w:cs="Arial"/>
          <w:color w:val="auto"/>
          <w:sz w:val="20"/>
          <w:szCs w:val="20"/>
        </w:rPr>
        <w:t>;</w:t>
      </w:r>
    </w:p>
    <w:p w14:paraId="643BA466" w14:textId="60B2D726" w:rsidR="008E0483" w:rsidRPr="006C6D43" w:rsidRDefault="008E0483" w:rsidP="00813EC7">
      <w:pPr>
        <w:pStyle w:val="pf0"/>
        <w:numPr>
          <w:ilvl w:val="0"/>
          <w:numId w:val="7"/>
        </w:numPr>
        <w:spacing w:line="360" w:lineRule="auto"/>
        <w:rPr>
          <w:rFonts w:ascii="Arial" w:hAnsi="Arial" w:cs="Arial"/>
          <w:sz w:val="21"/>
          <w:szCs w:val="21"/>
        </w:rPr>
      </w:pPr>
      <w:r w:rsidRPr="006C6D43">
        <w:rPr>
          <w:rStyle w:val="cf01"/>
          <w:rFonts w:ascii="Arial" w:eastAsiaTheme="majorEastAsia" w:hAnsi="Arial" w:cs="Arial"/>
          <w:color w:val="auto"/>
          <w:sz w:val="20"/>
          <w:szCs w:val="20"/>
        </w:rPr>
        <w:t>Wave 3: Early voting</w:t>
      </w:r>
      <w:r w:rsidR="002B426D" w:rsidRPr="006C6D43">
        <w:rPr>
          <w:rStyle w:val="cf01"/>
          <w:rFonts w:ascii="Arial" w:eastAsiaTheme="majorEastAsia" w:hAnsi="Arial" w:cs="Arial"/>
          <w:color w:val="auto"/>
          <w:sz w:val="20"/>
          <w:szCs w:val="20"/>
        </w:rPr>
        <w:t>; and</w:t>
      </w:r>
    </w:p>
    <w:p w14:paraId="5F1ECF18" w14:textId="145E436E" w:rsidR="008E0483" w:rsidRPr="006C6D43" w:rsidRDefault="008E0483" w:rsidP="00813EC7">
      <w:pPr>
        <w:pStyle w:val="pf0"/>
        <w:numPr>
          <w:ilvl w:val="0"/>
          <w:numId w:val="7"/>
        </w:numPr>
        <w:spacing w:line="360" w:lineRule="auto"/>
        <w:rPr>
          <w:rFonts w:ascii="Arial" w:hAnsi="Arial" w:cs="Arial"/>
          <w:sz w:val="21"/>
          <w:szCs w:val="21"/>
        </w:rPr>
      </w:pPr>
      <w:r w:rsidRPr="006C6D43">
        <w:rPr>
          <w:rStyle w:val="cf01"/>
          <w:rFonts w:ascii="Arial" w:eastAsiaTheme="majorEastAsia" w:hAnsi="Arial" w:cs="Arial"/>
          <w:color w:val="auto"/>
          <w:sz w:val="20"/>
          <w:szCs w:val="20"/>
        </w:rPr>
        <w:t>Wave 4: Voting correctly</w:t>
      </w:r>
      <w:r w:rsidR="002B426D" w:rsidRPr="006C6D43">
        <w:rPr>
          <w:rStyle w:val="cf01"/>
          <w:rFonts w:ascii="Arial" w:eastAsiaTheme="majorEastAsia" w:hAnsi="Arial" w:cs="Arial"/>
          <w:color w:val="auto"/>
          <w:sz w:val="20"/>
          <w:szCs w:val="20"/>
        </w:rPr>
        <w:t xml:space="preserve">. </w:t>
      </w:r>
    </w:p>
    <w:p w14:paraId="5C0BA9C8" w14:textId="28BBE38E" w:rsidR="002B426D" w:rsidRPr="006C6D43" w:rsidRDefault="002B426D" w:rsidP="00AE387E">
      <w:pPr>
        <w:rPr>
          <w:color w:val="auto"/>
        </w:rPr>
      </w:pPr>
      <w:r w:rsidRPr="006C6D43">
        <w:rPr>
          <w:color w:val="auto"/>
        </w:rPr>
        <w:t>Each of these campaign elements included messaging related to ‘every vote counts</w:t>
      </w:r>
      <w:r w:rsidR="00223921" w:rsidRPr="006C6D43">
        <w:rPr>
          <w:color w:val="auto"/>
        </w:rPr>
        <w:t>’</w:t>
      </w:r>
      <w:r w:rsidRPr="006C6D43">
        <w:rPr>
          <w:color w:val="auto"/>
        </w:rPr>
        <w:t xml:space="preserve">. </w:t>
      </w:r>
    </w:p>
    <w:p w14:paraId="5882D900" w14:textId="7F4D859C" w:rsidR="008E0483" w:rsidRPr="006C6D43" w:rsidRDefault="008E0483" w:rsidP="00AE387E">
      <w:pPr>
        <w:rPr>
          <w:color w:val="auto"/>
        </w:rPr>
      </w:pPr>
      <w:r w:rsidRPr="006C6D43">
        <w:rPr>
          <w:color w:val="auto"/>
        </w:rPr>
        <w:t>The results of this tracker are provided below based on the results from the end of the four-wave survey.</w:t>
      </w:r>
    </w:p>
    <w:p w14:paraId="5CE7BFE4" w14:textId="4EBE9265" w:rsidR="00175827" w:rsidRPr="006C6D43" w:rsidRDefault="00175827" w:rsidP="00175827">
      <w:pPr>
        <w:pStyle w:val="Heading2"/>
        <w:rPr>
          <w:color w:val="auto"/>
        </w:rPr>
      </w:pPr>
      <w:bookmarkStart w:id="287" w:name="_Toc142294193"/>
      <w:r w:rsidRPr="006C6D43">
        <w:rPr>
          <w:color w:val="auto"/>
        </w:rPr>
        <w:t xml:space="preserve">Recall of </w:t>
      </w:r>
      <w:r w:rsidR="00037E99" w:rsidRPr="006C6D43">
        <w:rPr>
          <w:color w:val="auto"/>
        </w:rPr>
        <w:t>the VEC</w:t>
      </w:r>
      <w:r w:rsidR="004F70D4" w:rsidRPr="006C6D43">
        <w:rPr>
          <w:color w:val="auto"/>
        </w:rPr>
        <w:t>’s</w:t>
      </w:r>
      <w:r w:rsidRPr="006C6D43">
        <w:rPr>
          <w:color w:val="auto"/>
        </w:rPr>
        <w:t xml:space="preserve"> communications</w:t>
      </w:r>
      <w:bookmarkEnd w:id="287"/>
    </w:p>
    <w:p w14:paraId="6A77460F" w14:textId="7633AE37" w:rsidR="001B4FE8" w:rsidRPr="006C6D43" w:rsidRDefault="00EC62D0" w:rsidP="00AE387E">
      <w:pPr>
        <w:rPr>
          <w:color w:val="auto"/>
        </w:rPr>
      </w:pPr>
      <w:r w:rsidRPr="006C6D43">
        <w:rPr>
          <w:color w:val="auto"/>
        </w:rPr>
        <w:t xml:space="preserve">Participants were asked if they recalled </w:t>
      </w:r>
      <w:r w:rsidR="00B821D2" w:rsidRPr="006C6D43">
        <w:rPr>
          <w:color w:val="auto"/>
        </w:rPr>
        <w:t xml:space="preserve">any communication from </w:t>
      </w:r>
      <w:r w:rsidR="00037E99" w:rsidRPr="006C6D43">
        <w:rPr>
          <w:color w:val="auto"/>
        </w:rPr>
        <w:t>the VEC</w:t>
      </w:r>
      <w:r w:rsidR="00B821D2" w:rsidRPr="006C6D43">
        <w:rPr>
          <w:color w:val="auto"/>
        </w:rPr>
        <w:t xml:space="preserve"> </w:t>
      </w:r>
      <w:r w:rsidR="00F970BA" w:rsidRPr="006C6D43">
        <w:rPr>
          <w:color w:val="auto"/>
        </w:rPr>
        <w:t>i</w:t>
      </w:r>
      <w:r w:rsidR="00B821D2" w:rsidRPr="006C6D43">
        <w:rPr>
          <w:color w:val="auto"/>
        </w:rPr>
        <w:t>n the lead up to the election.</w:t>
      </w:r>
      <w:r w:rsidR="00692498" w:rsidRPr="006C6D43">
        <w:rPr>
          <w:color w:val="auto"/>
        </w:rPr>
        <w:t xml:space="preserve"> </w:t>
      </w:r>
      <w:r w:rsidR="00B821D2" w:rsidRPr="006C6D43">
        <w:rPr>
          <w:color w:val="auto"/>
        </w:rPr>
        <w:t>The question was asked in Waves 2-4 when</w:t>
      </w:r>
      <w:r w:rsidR="00D438A4" w:rsidRPr="006C6D43">
        <w:rPr>
          <w:color w:val="auto"/>
        </w:rPr>
        <w:t xml:space="preserve"> </w:t>
      </w:r>
      <w:r w:rsidR="00B821D2" w:rsidRPr="006C6D43">
        <w:rPr>
          <w:color w:val="auto"/>
        </w:rPr>
        <w:t>communications were in-market.</w:t>
      </w:r>
      <w:r w:rsidR="00692498" w:rsidRPr="006C6D43">
        <w:rPr>
          <w:color w:val="auto"/>
        </w:rPr>
        <w:t xml:space="preserve"> </w:t>
      </w:r>
      <w:r w:rsidR="00D438A4" w:rsidRPr="006C6D43">
        <w:rPr>
          <w:color w:val="auto"/>
        </w:rPr>
        <w:t>Awareness levels fluctuated slightly over the three Waves</w:t>
      </w:r>
      <w:r w:rsidR="001B4FE8" w:rsidRPr="006C6D43">
        <w:rPr>
          <w:color w:val="auto"/>
        </w:rPr>
        <w:t xml:space="preserve"> with an overall increase from 56% to 6</w:t>
      </w:r>
      <w:r w:rsidR="001E6EA3" w:rsidRPr="006C6D43">
        <w:rPr>
          <w:color w:val="auto"/>
        </w:rPr>
        <w:t>9</w:t>
      </w:r>
      <w:r w:rsidR="001B4FE8" w:rsidRPr="006C6D43">
        <w:rPr>
          <w:color w:val="auto"/>
        </w:rPr>
        <w:t>% over time.</w:t>
      </w:r>
      <w:r w:rsidR="00692498" w:rsidRPr="006C6D43">
        <w:rPr>
          <w:color w:val="auto"/>
        </w:rPr>
        <w:t xml:space="preserve"> </w:t>
      </w:r>
      <w:r w:rsidR="001E6EA3" w:rsidRPr="006C6D43">
        <w:rPr>
          <w:color w:val="auto"/>
        </w:rPr>
        <w:t>T</w:t>
      </w:r>
      <w:r w:rsidR="001B4FE8" w:rsidRPr="006C6D43">
        <w:rPr>
          <w:color w:val="auto"/>
        </w:rPr>
        <w:t xml:space="preserve">his level of recall </w:t>
      </w:r>
      <w:r w:rsidR="00666D58" w:rsidRPr="006C6D43">
        <w:rPr>
          <w:color w:val="auto"/>
        </w:rPr>
        <w:t>was</w:t>
      </w:r>
      <w:r w:rsidR="001B4FE8" w:rsidRPr="006C6D43">
        <w:rPr>
          <w:color w:val="auto"/>
        </w:rPr>
        <w:t xml:space="preserve"> </w:t>
      </w:r>
      <w:r w:rsidR="00386D90" w:rsidRPr="006C6D43">
        <w:rPr>
          <w:color w:val="auto"/>
        </w:rPr>
        <w:t xml:space="preserve">slightly </w:t>
      </w:r>
      <w:r w:rsidR="001B4FE8" w:rsidRPr="006C6D43">
        <w:rPr>
          <w:color w:val="auto"/>
        </w:rPr>
        <w:t xml:space="preserve">lower than for the 2018 election where awareness peaked at 85%. </w:t>
      </w:r>
    </w:p>
    <w:p w14:paraId="38414C0F" w14:textId="560D7AC8" w:rsidR="00692498" w:rsidRPr="006C6D43" w:rsidRDefault="00E70446" w:rsidP="00E70446">
      <w:pPr>
        <w:pStyle w:val="Caption"/>
        <w:rPr>
          <w:color w:val="auto"/>
        </w:rPr>
      </w:pPr>
      <w:bookmarkStart w:id="288" w:name="_Toc14014780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127</w:t>
      </w:r>
      <w:r w:rsidRPr="006C6D43">
        <w:rPr>
          <w:color w:val="auto"/>
        </w:rPr>
        <w:fldChar w:fldCharType="end"/>
      </w:r>
      <w:r w:rsidRPr="006C6D43">
        <w:rPr>
          <w:color w:val="auto"/>
        </w:rPr>
        <w:t>:</w:t>
      </w:r>
      <w:r w:rsidR="00AE387E" w:rsidRPr="006C6D43">
        <w:rPr>
          <w:color w:val="auto"/>
        </w:rPr>
        <w:tab/>
        <w:t xml:space="preserve">Awareness of </w:t>
      </w:r>
      <w:r w:rsidR="004F70D4" w:rsidRPr="006C6D43">
        <w:rPr>
          <w:color w:val="auto"/>
        </w:rPr>
        <w:t xml:space="preserve">the VEC’s </w:t>
      </w:r>
      <w:r w:rsidR="00AE387E" w:rsidRPr="006C6D43">
        <w:rPr>
          <w:color w:val="auto"/>
        </w:rPr>
        <w:t>communications</w:t>
      </w:r>
      <w:bookmarkEnd w:id="288"/>
    </w:p>
    <w:p w14:paraId="1DC7E482" w14:textId="2B9CC514" w:rsidR="00AE387E" w:rsidRPr="006C6D43" w:rsidRDefault="00AD0C8F" w:rsidP="00692498">
      <w:pPr>
        <w:rPr>
          <w:color w:val="auto"/>
        </w:rPr>
      </w:pPr>
      <w:r w:rsidRPr="006C6D43">
        <w:rPr>
          <w:noProof/>
          <w:color w:val="auto"/>
        </w:rPr>
        <w:drawing>
          <wp:inline distT="0" distB="0" distL="0" distR="0" wp14:anchorId="42642B99" wp14:editId="740299CB">
            <wp:extent cx="5486400" cy="2346385"/>
            <wp:effectExtent l="0" t="0" r="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13122700" w14:textId="77777777" w:rsidR="000222CC" w:rsidRPr="006C6D43" w:rsidRDefault="000222CC" w:rsidP="000222CC">
      <w:pPr>
        <w:pStyle w:val="BASE"/>
        <w:rPr>
          <w:color w:val="auto"/>
        </w:rPr>
      </w:pPr>
      <w:r w:rsidRPr="006C6D43">
        <w:rPr>
          <w:color w:val="auto"/>
        </w:rPr>
        <w:t xml:space="preserve">Q12. </w:t>
      </w:r>
      <w:r w:rsidRPr="006C6D43">
        <w:rPr>
          <w:color w:val="auto"/>
        </w:rPr>
        <w:tab/>
        <w:t>Do you recall seeing or hearing any advertising related to the State election? This might have been an advert, poster, social media post or any other kind of advertising or communication.</w:t>
      </w:r>
    </w:p>
    <w:p w14:paraId="3A6EE332" w14:textId="77777777" w:rsidR="000222CC" w:rsidRPr="006C6D43" w:rsidRDefault="000222CC" w:rsidP="000222CC">
      <w:pPr>
        <w:pStyle w:val="BASE"/>
        <w:rPr>
          <w:color w:val="auto"/>
        </w:rPr>
      </w:pPr>
      <w:r w:rsidRPr="006C6D43">
        <w:rPr>
          <w:color w:val="auto"/>
        </w:rPr>
        <w:t xml:space="preserve">Base: </w:t>
      </w:r>
      <w:r w:rsidRPr="006C6D43">
        <w:rPr>
          <w:color w:val="auto"/>
        </w:rPr>
        <w:tab/>
        <w:t>All respondents n=250 per wave</w:t>
      </w:r>
    </w:p>
    <w:p w14:paraId="18960AA6" w14:textId="1F5A0903" w:rsidR="00175827" w:rsidRPr="006C6D43" w:rsidRDefault="00175827" w:rsidP="00175827">
      <w:pPr>
        <w:pStyle w:val="Heading2"/>
        <w:rPr>
          <w:color w:val="auto"/>
        </w:rPr>
      </w:pPr>
      <w:bookmarkStart w:id="289" w:name="_Toc142294194"/>
      <w:r w:rsidRPr="006C6D43">
        <w:rPr>
          <w:color w:val="auto"/>
        </w:rPr>
        <w:t>Recall of specific elements</w:t>
      </w:r>
      <w:bookmarkEnd w:id="289"/>
    </w:p>
    <w:p w14:paraId="0B2D1E9D" w14:textId="5AA517E5" w:rsidR="00AE387E" w:rsidRPr="006C6D43" w:rsidRDefault="0035428B" w:rsidP="00AE387E">
      <w:pPr>
        <w:rPr>
          <w:color w:val="auto"/>
        </w:rPr>
      </w:pPr>
      <w:r w:rsidRPr="006C6D43">
        <w:rPr>
          <w:color w:val="auto"/>
        </w:rPr>
        <w:t>Recall of the different elements of the campaign tended to be similar and fluctuated only slightly across the three Waves of the survey.</w:t>
      </w:r>
      <w:r w:rsidR="00692498" w:rsidRPr="006C6D43">
        <w:rPr>
          <w:color w:val="auto"/>
        </w:rPr>
        <w:t xml:space="preserve"> </w:t>
      </w:r>
      <w:r w:rsidRPr="006C6D43">
        <w:rPr>
          <w:color w:val="auto"/>
        </w:rPr>
        <w:t xml:space="preserve">Recall of radio, free-to-air TV and internet advertising </w:t>
      </w:r>
      <w:r w:rsidR="000A07B0" w:rsidRPr="006C6D43">
        <w:rPr>
          <w:color w:val="auto"/>
        </w:rPr>
        <w:t xml:space="preserve">moved slightly from a low of </w:t>
      </w:r>
      <w:r w:rsidR="008D4147" w:rsidRPr="006C6D43">
        <w:rPr>
          <w:color w:val="auto"/>
        </w:rPr>
        <w:t>33</w:t>
      </w:r>
      <w:r w:rsidR="000A07B0" w:rsidRPr="006C6D43">
        <w:rPr>
          <w:color w:val="auto"/>
        </w:rPr>
        <w:t>% to a high of 4</w:t>
      </w:r>
      <w:r w:rsidR="008D4147" w:rsidRPr="006C6D43">
        <w:rPr>
          <w:color w:val="auto"/>
        </w:rPr>
        <w:t>4</w:t>
      </w:r>
      <w:r w:rsidR="000A07B0" w:rsidRPr="006C6D43">
        <w:rPr>
          <w:color w:val="auto"/>
        </w:rPr>
        <w:t>% across the media, with no one media obviously out-performing the others.</w:t>
      </w:r>
      <w:r w:rsidR="00692498" w:rsidRPr="006C6D43">
        <w:rPr>
          <w:color w:val="auto"/>
        </w:rPr>
        <w:t xml:space="preserve"> </w:t>
      </w:r>
    </w:p>
    <w:p w14:paraId="0A87B42F" w14:textId="2339BA9D" w:rsidR="00A86F84" w:rsidRPr="006C6D43" w:rsidRDefault="00A86F84" w:rsidP="00AE387E">
      <w:pPr>
        <w:rPr>
          <w:color w:val="auto"/>
        </w:rPr>
      </w:pPr>
      <w:r w:rsidRPr="006C6D43">
        <w:rPr>
          <w:color w:val="auto"/>
        </w:rPr>
        <w:t xml:space="preserve">Slightly fewer Victorians recalled free-to-air TV in 2022 compared with 2018 (peak of </w:t>
      </w:r>
      <w:r w:rsidR="00316712" w:rsidRPr="006C6D43">
        <w:rPr>
          <w:color w:val="auto"/>
        </w:rPr>
        <w:t>56% in 2018 and 4</w:t>
      </w:r>
      <w:r w:rsidR="008C597D" w:rsidRPr="006C6D43">
        <w:rPr>
          <w:color w:val="auto"/>
        </w:rPr>
        <w:t>4</w:t>
      </w:r>
      <w:r w:rsidR="00316712" w:rsidRPr="006C6D43">
        <w:rPr>
          <w:color w:val="auto"/>
        </w:rPr>
        <w:t>% in 2022).</w:t>
      </w:r>
      <w:r w:rsidR="00692498" w:rsidRPr="006C6D43">
        <w:rPr>
          <w:color w:val="auto"/>
        </w:rPr>
        <w:t xml:space="preserve"> </w:t>
      </w:r>
      <w:r w:rsidR="00B8290C" w:rsidRPr="006C6D43">
        <w:rPr>
          <w:color w:val="auto"/>
        </w:rPr>
        <w:t>The</w:t>
      </w:r>
      <w:r w:rsidR="00692498" w:rsidRPr="006C6D43">
        <w:rPr>
          <w:color w:val="auto"/>
        </w:rPr>
        <w:t xml:space="preserve"> </w:t>
      </w:r>
      <w:r w:rsidR="00B8290C" w:rsidRPr="006C6D43">
        <w:rPr>
          <w:color w:val="auto"/>
        </w:rPr>
        <w:t>i</w:t>
      </w:r>
      <w:r w:rsidR="00FA2511" w:rsidRPr="006C6D43">
        <w:rPr>
          <w:color w:val="auto"/>
        </w:rPr>
        <w:t>nternet performed slightly better (</w:t>
      </w:r>
      <w:r w:rsidR="00B478BF" w:rsidRPr="006C6D43">
        <w:rPr>
          <w:color w:val="auto"/>
        </w:rPr>
        <w:t>39% in 2022 vs. 27%</w:t>
      </w:r>
      <w:r w:rsidR="00B8290C" w:rsidRPr="006C6D43">
        <w:rPr>
          <w:color w:val="auto"/>
        </w:rPr>
        <w:t>).</w:t>
      </w:r>
    </w:p>
    <w:p w14:paraId="5699DEFE" w14:textId="0D90F3F4" w:rsidR="008F3018" w:rsidRPr="006C6D43" w:rsidRDefault="008F3018" w:rsidP="00391433">
      <w:pPr>
        <w:pStyle w:val="Caption"/>
        <w:rPr>
          <w:color w:val="auto"/>
        </w:rPr>
      </w:pPr>
      <w:bookmarkStart w:id="290" w:name="_Toc14014780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128</w:t>
      </w:r>
      <w:r w:rsidRPr="006C6D43">
        <w:rPr>
          <w:color w:val="auto"/>
        </w:rPr>
        <w:fldChar w:fldCharType="end"/>
      </w:r>
      <w:r w:rsidRPr="006C6D43">
        <w:rPr>
          <w:color w:val="auto"/>
        </w:rPr>
        <w:t>:</w:t>
      </w:r>
      <w:r w:rsidRPr="006C6D43">
        <w:rPr>
          <w:color w:val="auto"/>
        </w:rPr>
        <w:tab/>
        <w:t>Top performing media</w:t>
      </w:r>
      <w:bookmarkEnd w:id="290"/>
      <w:r w:rsidRPr="006C6D43">
        <w:rPr>
          <w:color w:val="auto"/>
        </w:rPr>
        <w:t xml:space="preserve"> </w:t>
      </w:r>
    </w:p>
    <w:p w14:paraId="680C90A3" w14:textId="77777777" w:rsidR="008F3018" w:rsidRPr="006C6D43" w:rsidRDefault="008F3018" w:rsidP="008F3018">
      <w:pPr>
        <w:rPr>
          <w:rFonts w:eastAsia="Calibri" w:cs="Arial"/>
          <w:color w:val="auto"/>
        </w:rPr>
      </w:pPr>
      <w:r w:rsidRPr="006C6D43">
        <w:rPr>
          <w:rFonts w:eastAsia="Calibri" w:cs="Arial"/>
          <w:noProof/>
          <w:color w:val="auto"/>
        </w:rPr>
        <w:drawing>
          <wp:inline distT="0" distB="0" distL="0" distR="0" wp14:anchorId="36548033" wp14:editId="62C6EC28">
            <wp:extent cx="5486400" cy="2346385"/>
            <wp:effectExtent l="0" t="0" r="0" b="15875"/>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4515994D" w14:textId="76DEC2AB" w:rsidR="008F3018" w:rsidRPr="006C6D43" w:rsidRDefault="008F3018" w:rsidP="008F3018">
      <w:pPr>
        <w:pStyle w:val="BASE"/>
        <w:rPr>
          <w:color w:val="auto"/>
        </w:rPr>
      </w:pPr>
      <w:r w:rsidRPr="006C6D43">
        <w:rPr>
          <w:color w:val="auto"/>
        </w:rPr>
        <w:t xml:space="preserve">Q14_1. </w:t>
      </w:r>
      <w:r w:rsidRPr="006C6D43">
        <w:rPr>
          <w:color w:val="auto"/>
        </w:rPr>
        <w:tab/>
        <w:t>Have you seen this video/TV commercial before? (TVC)</w:t>
      </w:r>
    </w:p>
    <w:p w14:paraId="68A701E0" w14:textId="77777777" w:rsidR="008F3018" w:rsidRPr="006C6D43" w:rsidRDefault="008F3018" w:rsidP="008F3018">
      <w:pPr>
        <w:pStyle w:val="BASE"/>
        <w:rPr>
          <w:color w:val="auto"/>
        </w:rPr>
      </w:pPr>
      <w:r w:rsidRPr="006C6D43">
        <w:rPr>
          <w:color w:val="auto"/>
        </w:rPr>
        <w:t xml:space="preserve">Q14_2. </w:t>
      </w:r>
      <w:r w:rsidRPr="006C6D43">
        <w:rPr>
          <w:color w:val="auto"/>
        </w:rPr>
        <w:tab/>
        <w:t>Have you seen these digital banners before (DIGITAL)</w:t>
      </w:r>
    </w:p>
    <w:p w14:paraId="69FFE595" w14:textId="77777777" w:rsidR="008F3018" w:rsidRPr="006C6D43" w:rsidRDefault="008F3018" w:rsidP="008F3018">
      <w:pPr>
        <w:pStyle w:val="BASE"/>
        <w:rPr>
          <w:color w:val="auto"/>
        </w:rPr>
      </w:pPr>
      <w:r w:rsidRPr="006C6D43">
        <w:rPr>
          <w:color w:val="auto"/>
        </w:rPr>
        <w:t xml:space="preserve">Q14_4. </w:t>
      </w:r>
      <w:r w:rsidRPr="006C6D43">
        <w:rPr>
          <w:color w:val="auto"/>
        </w:rPr>
        <w:tab/>
        <w:t>Have you heard this announcement before? (RADIO)</w:t>
      </w:r>
    </w:p>
    <w:p w14:paraId="191784F6" w14:textId="77777777" w:rsidR="008F3018" w:rsidRPr="006C6D43" w:rsidRDefault="008F3018" w:rsidP="008F3018">
      <w:pPr>
        <w:pStyle w:val="BASE"/>
        <w:rPr>
          <w:color w:val="auto"/>
        </w:rPr>
      </w:pPr>
      <w:r w:rsidRPr="006C6D43">
        <w:rPr>
          <w:color w:val="auto"/>
        </w:rPr>
        <w:t xml:space="preserve">Base: </w:t>
      </w:r>
      <w:r w:rsidRPr="006C6D43">
        <w:rPr>
          <w:color w:val="auto"/>
        </w:rPr>
        <w:tab/>
        <w:t>All respondents n=250 per wave</w:t>
      </w:r>
    </w:p>
    <w:p w14:paraId="3A276950" w14:textId="77777777" w:rsidR="008F3018" w:rsidRPr="006C6D43" w:rsidRDefault="008F3018" w:rsidP="008F3018">
      <w:pPr>
        <w:pStyle w:val="BASE"/>
        <w:rPr>
          <w:color w:val="auto"/>
        </w:rPr>
      </w:pPr>
    </w:p>
    <w:p w14:paraId="49B57E32" w14:textId="77777777" w:rsidR="00F53135" w:rsidRPr="006C6D43" w:rsidRDefault="00F53135">
      <w:pPr>
        <w:spacing w:after="200"/>
        <w:rPr>
          <w:color w:val="auto"/>
        </w:rPr>
      </w:pPr>
      <w:r w:rsidRPr="006C6D43">
        <w:rPr>
          <w:color w:val="auto"/>
        </w:rPr>
        <w:br w:type="page"/>
      </w:r>
    </w:p>
    <w:p w14:paraId="52B73109" w14:textId="49B20BC7" w:rsidR="00AE387E" w:rsidRPr="006C6D43" w:rsidRDefault="002527D8" w:rsidP="00F53135">
      <w:pPr>
        <w:pStyle w:val="Heading2"/>
        <w:rPr>
          <w:color w:val="auto"/>
        </w:rPr>
      </w:pPr>
      <w:bookmarkStart w:id="291" w:name="_Toc142294195"/>
      <w:r w:rsidRPr="006C6D43">
        <w:rPr>
          <w:color w:val="auto"/>
        </w:rPr>
        <w:t>A</w:t>
      </w:r>
      <w:r w:rsidR="00F53135" w:rsidRPr="006C6D43">
        <w:rPr>
          <w:color w:val="auto"/>
        </w:rPr>
        <w:t xml:space="preserve">wareness of </w:t>
      </w:r>
      <w:r w:rsidR="0000518A" w:rsidRPr="006C6D43">
        <w:rPr>
          <w:color w:val="auto"/>
        </w:rPr>
        <w:t xml:space="preserve">the </w:t>
      </w:r>
      <w:r w:rsidR="00F53135" w:rsidRPr="006C6D43">
        <w:rPr>
          <w:color w:val="auto"/>
        </w:rPr>
        <w:t>election</w:t>
      </w:r>
      <w:bookmarkEnd w:id="291"/>
    </w:p>
    <w:p w14:paraId="0FBC2D20" w14:textId="34148051" w:rsidR="00F53135" w:rsidRPr="006C6D43" w:rsidRDefault="009D3269" w:rsidP="00F53135">
      <w:pPr>
        <w:rPr>
          <w:color w:val="auto"/>
        </w:rPr>
      </w:pPr>
      <w:r w:rsidRPr="006C6D43">
        <w:rPr>
          <w:color w:val="auto"/>
        </w:rPr>
        <w:t>Awareness</w:t>
      </w:r>
      <w:r w:rsidR="006D4709" w:rsidRPr="006C6D43">
        <w:rPr>
          <w:color w:val="auto"/>
        </w:rPr>
        <w:t xml:space="preserve"> of the State </w:t>
      </w:r>
      <w:r w:rsidR="005C1A35" w:rsidRPr="006C6D43">
        <w:rPr>
          <w:color w:val="auto"/>
        </w:rPr>
        <w:t>election</w:t>
      </w:r>
      <w:r w:rsidR="006D4709" w:rsidRPr="006C6D43">
        <w:rPr>
          <w:color w:val="auto"/>
        </w:rPr>
        <w:t xml:space="preserve"> </w:t>
      </w:r>
      <w:r w:rsidRPr="006C6D43">
        <w:rPr>
          <w:color w:val="auto"/>
        </w:rPr>
        <w:t>demonstrated a steady upward trend</w:t>
      </w:r>
      <w:r w:rsidR="006D4709" w:rsidRPr="006C6D43">
        <w:rPr>
          <w:color w:val="auto"/>
        </w:rPr>
        <w:t xml:space="preserve"> over the four Waves of the survey.</w:t>
      </w:r>
      <w:r w:rsidR="00692498" w:rsidRPr="006C6D43">
        <w:rPr>
          <w:color w:val="auto"/>
        </w:rPr>
        <w:t xml:space="preserve"> </w:t>
      </w:r>
      <w:r w:rsidR="00E9160D" w:rsidRPr="006C6D43">
        <w:rPr>
          <w:color w:val="auto"/>
        </w:rPr>
        <w:t>Two</w:t>
      </w:r>
      <w:r w:rsidR="00923787" w:rsidRPr="006C6D43">
        <w:rPr>
          <w:color w:val="auto"/>
        </w:rPr>
        <w:t xml:space="preserve"> in </w:t>
      </w:r>
      <w:r w:rsidR="00E9160D" w:rsidRPr="006C6D43">
        <w:rPr>
          <w:color w:val="auto"/>
        </w:rPr>
        <w:t>three</w:t>
      </w:r>
      <w:r w:rsidR="00923787" w:rsidRPr="006C6D43">
        <w:rPr>
          <w:color w:val="auto"/>
        </w:rPr>
        <w:t xml:space="preserve"> </w:t>
      </w:r>
      <w:r w:rsidR="00106A88" w:rsidRPr="006C6D43">
        <w:rPr>
          <w:color w:val="auto"/>
        </w:rPr>
        <w:t xml:space="preserve">young Victorians were aware of the election </w:t>
      </w:r>
      <w:r w:rsidR="001B4179" w:rsidRPr="006C6D43">
        <w:rPr>
          <w:color w:val="auto"/>
        </w:rPr>
        <w:t>at the start of the survey</w:t>
      </w:r>
      <w:r w:rsidR="002C72A0" w:rsidRPr="006C6D43">
        <w:rPr>
          <w:color w:val="auto"/>
        </w:rPr>
        <w:t xml:space="preserve"> period</w:t>
      </w:r>
      <w:r w:rsidR="001B4179" w:rsidRPr="006C6D43">
        <w:rPr>
          <w:color w:val="auto"/>
        </w:rPr>
        <w:t xml:space="preserve"> (67%) rising to more than nine in ten at the end of the </w:t>
      </w:r>
      <w:r w:rsidR="002C72A0" w:rsidRPr="006C6D43">
        <w:rPr>
          <w:color w:val="auto"/>
        </w:rPr>
        <w:t>period</w:t>
      </w:r>
      <w:r w:rsidR="001B4179" w:rsidRPr="006C6D43">
        <w:rPr>
          <w:color w:val="auto"/>
        </w:rPr>
        <w:t xml:space="preserve"> (94%).</w:t>
      </w:r>
      <w:r w:rsidR="00692498" w:rsidRPr="006C6D43">
        <w:rPr>
          <w:color w:val="auto"/>
        </w:rPr>
        <w:t xml:space="preserve"> </w:t>
      </w:r>
      <w:r w:rsidR="001B4179" w:rsidRPr="006C6D43">
        <w:rPr>
          <w:color w:val="auto"/>
        </w:rPr>
        <w:t xml:space="preserve">Awareness of the specific date of the election rose even more dramatically from </w:t>
      </w:r>
      <w:r w:rsidR="00453381" w:rsidRPr="006C6D43">
        <w:rPr>
          <w:color w:val="auto"/>
        </w:rPr>
        <w:t>one</w:t>
      </w:r>
      <w:r w:rsidR="001B4179" w:rsidRPr="006C6D43">
        <w:rPr>
          <w:color w:val="auto"/>
        </w:rPr>
        <w:t xml:space="preserve"> in </w:t>
      </w:r>
      <w:r w:rsidR="00453381" w:rsidRPr="006C6D43">
        <w:rPr>
          <w:color w:val="auto"/>
        </w:rPr>
        <w:t>four</w:t>
      </w:r>
      <w:r w:rsidR="001B4179" w:rsidRPr="006C6D43">
        <w:rPr>
          <w:color w:val="auto"/>
        </w:rPr>
        <w:t xml:space="preserve"> to </w:t>
      </w:r>
      <w:r w:rsidR="00793604" w:rsidRPr="006C6D43">
        <w:rPr>
          <w:color w:val="auto"/>
        </w:rPr>
        <w:t>four in five</w:t>
      </w:r>
      <w:r w:rsidR="001B4179" w:rsidRPr="006C6D43">
        <w:rPr>
          <w:color w:val="auto"/>
        </w:rPr>
        <w:t xml:space="preserve"> (27% </w:t>
      </w:r>
      <w:r w:rsidR="00453381" w:rsidRPr="006C6D43">
        <w:rPr>
          <w:color w:val="auto"/>
        </w:rPr>
        <w:t>to</w:t>
      </w:r>
      <w:r w:rsidR="001B4179" w:rsidRPr="006C6D43">
        <w:rPr>
          <w:color w:val="auto"/>
        </w:rPr>
        <w:t xml:space="preserve"> 83%).</w:t>
      </w:r>
      <w:r w:rsidR="00692498" w:rsidRPr="006C6D43">
        <w:rPr>
          <w:color w:val="auto"/>
        </w:rPr>
        <w:t xml:space="preserve"> </w:t>
      </w:r>
    </w:p>
    <w:p w14:paraId="0E126F15" w14:textId="5E9CBDF4" w:rsidR="004D231C" w:rsidRPr="006C6D43" w:rsidRDefault="00B64A20" w:rsidP="00F53135">
      <w:pPr>
        <w:rPr>
          <w:color w:val="auto"/>
        </w:rPr>
      </w:pPr>
      <w:r w:rsidRPr="006C6D43">
        <w:rPr>
          <w:color w:val="auto"/>
        </w:rPr>
        <w:t>The rise in a</w:t>
      </w:r>
      <w:r w:rsidR="004D231C" w:rsidRPr="006C6D43">
        <w:rPr>
          <w:color w:val="auto"/>
        </w:rPr>
        <w:t xml:space="preserve">wareness of the election in general </w:t>
      </w:r>
      <w:r w:rsidR="00453381" w:rsidRPr="006C6D43">
        <w:rPr>
          <w:color w:val="auto"/>
        </w:rPr>
        <w:t>was</w:t>
      </w:r>
      <w:r w:rsidRPr="006C6D43">
        <w:rPr>
          <w:color w:val="auto"/>
        </w:rPr>
        <w:t xml:space="preserve"> </w:t>
      </w:r>
      <w:r w:rsidR="00EF70D4" w:rsidRPr="006C6D43">
        <w:rPr>
          <w:color w:val="auto"/>
        </w:rPr>
        <w:t>similar</w:t>
      </w:r>
      <w:r w:rsidRPr="006C6D43">
        <w:rPr>
          <w:color w:val="auto"/>
        </w:rPr>
        <w:t xml:space="preserve"> to that seen in 2018 (peak of 89%</w:t>
      </w:r>
      <w:r w:rsidR="00EF70D4" w:rsidRPr="006C6D43">
        <w:rPr>
          <w:color w:val="auto"/>
        </w:rPr>
        <w:t xml:space="preserve"> in 2018 vs. 94% in 2022</w:t>
      </w:r>
      <w:r w:rsidRPr="006C6D43">
        <w:rPr>
          <w:color w:val="auto"/>
        </w:rPr>
        <w:t>).</w:t>
      </w:r>
      <w:r w:rsidR="00692498" w:rsidRPr="006C6D43">
        <w:rPr>
          <w:color w:val="auto"/>
        </w:rPr>
        <w:t xml:space="preserve"> </w:t>
      </w:r>
      <w:r w:rsidR="00EF70D4" w:rsidRPr="006C6D43">
        <w:rPr>
          <w:color w:val="auto"/>
        </w:rPr>
        <w:t>The rise in awareness of the</w:t>
      </w:r>
      <w:r w:rsidR="003E3442" w:rsidRPr="006C6D43">
        <w:rPr>
          <w:color w:val="auto"/>
        </w:rPr>
        <w:t xml:space="preserve"> exact date was steeper and peaked higher in 2022</w:t>
      </w:r>
      <w:r w:rsidR="003B3319" w:rsidRPr="006C6D43">
        <w:rPr>
          <w:color w:val="auto"/>
        </w:rPr>
        <w:t>,</w:t>
      </w:r>
      <w:r w:rsidR="003E3442" w:rsidRPr="006C6D43">
        <w:rPr>
          <w:color w:val="auto"/>
        </w:rPr>
        <w:t xml:space="preserve"> compared with 2018 (peak of 59% in 2018 vs. 83% in 2022).</w:t>
      </w:r>
      <w:r w:rsidR="00692498" w:rsidRPr="006C6D43">
        <w:rPr>
          <w:color w:val="auto"/>
        </w:rPr>
        <w:t xml:space="preserve"> </w:t>
      </w:r>
    </w:p>
    <w:p w14:paraId="411BE43D" w14:textId="5177D56A" w:rsidR="00F53135" w:rsidRPr="006C6D43" w:rsidRDefault="00F53135" w:rsidP="00391433">
      <w:pPr>
        <w:pStyle w:val="Caption"/>
        <w:rPr>
          <w:color w:val="auto"/>
        </w:rPr>
      </w:pPr>
      <w:bookmarkStart w:id="292" w:name="_Toc14014780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129</w:t>
      </w:r>
      <w:r w:rsidRPr="006C6D43">
        <w:rPr>
          <w:color w:val="auto"/>
        </w:rPr>
        <w:fldChar w:fldCharType="end"/>
      </w:r>
      <w:r w:rsidRPr="006C6D43">
        <w:rPr>
          <w:color w:val="auto"/>
        </w:rPr>
        <w:t>:</w:t>
      </w:r>
      <w:r w:rsidRPr="006C6D43">
        <w:rPr>
          <w:color w:val="auto"/>
        </w:rPr>
        <w:tab/>
        <w:t>Awareness of the election</w:t>
      </w:r>
      <w:bookmarkEnd w:id="292"/>
    </w:p>
    <w:p w14:paraId="134F9B74" w14:textId="700B6284" w:rsidR="00F03B6D" w:rsidRPr="006C6D43" w:rsidRDefault="00F03B6D" w:rsidP="00F53135">
      <w:pPr>
        <w:rPr>
          <w:color w:val="auto"/>
        </w:rPr>
      </w:pPr>
      <w:r w:rsidRPr="006C6D43">
        <w:rPr>
          <w:noProof/>
          <w:color w:val="auto"/>
        </w:rPr>
        <w:drawing>
          <wp:inline distT="0" distB="0" distL="0" distR="0" wp14:anchorId="7FCF56B0" wp14:editId="734EB880">
            <wp:extent cx="5486400" cy="2346385"/>
            <wp:effectExtent l="0" t="0" r="0" b="15875"/>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35474D5F" w14:textId="77777777" w:rsidR="000043F4" w:rsidRPr="006C6D43" w:rsidRDefault="000043F4" w:rsidP="000043F4">
      <w:pPr>
        <w:pStyle w:val="BASE"/>
        <w:rPr>
          <w:color w:val="auto"/>
        </w:rPr>
      </w:pPr>
      <w:r w:rsidRPr="006C6D43">
        <w:rPr>
          <w:color w:val="auto"/>
        </w:rPr>
        <w:t xml:space="preserve">Q1. </w:t>
      </w:r>
      <w:r w:rsidRPr="006C6D43">
        <w:rPr>
          <w:color w:val="auto"/>
        </w:rPr>
        <w:tab/>
        <w:t xml:space="preserve">Before today, were you aware that there will be a State election in November this year? </w:t>
      </w:r>
    </w:p>
    <w:p w14:paraId="0B700B3C" w14:textId="77777777" w:rsidR="000043F4" w:rsidRPr="006C6D43" w:rsidRDefault="000043F4" w:rsidP="000043F4">
      <w:pPr>
        <w:pStyle w:val="BASE"/>
        <w:rPr>
          <w:color w:val="auto"/>
        </w:rPr>
      </w:pPr>
      <w:r w:rsidRPr="006C6D43">
        <w:rPr>
          <w:color w:val="auto"/>
        </w:rPr>
        <w:t xml:space="preserve">Q2. </w:t>
      </w:r>
      <w:r w:rsidRPr="006C6D43">
        <w:rPr>
          <w:color w:val="auto"/>
        </w:rPr>
        <w:tab/>
        <w:t>On what date is the next Victorian State election?</w:t>
      </w:r>
    </w:p>
    <w:p w14:paraId="646BA87A" w14:textId="77777777" w:rsidR="000043F4" w:rsidRPr="006C6D43" w:rsidRDefault="000043F4" w:rsidP="000043F4">
      <w:pPr>
        <w:pStyle w:val="BASE"/>
        <w:rPr>
          <w:color w:val="auto"/>
        </w:rPr>
      </w:pPr>
      <w:r w:rsidRPr="006C6D43">
        <w:rPr>
          <w:color w:val="auto"/>
        </w:rPr>
        <w:t xml:space="preserve">Base: </w:t>
      </w:r>
      <w:r w:rsidRPr="006C6D43">
        <w:rPr>
          <w:color w:val="auto"/>
        </w:rPr>
        <w:tab/>
        <w:t>All respondents n=250 per wave</w:t>
      </w:r>
    </w:p>
    <w:p w14:paraId="660FDA2A" w14:textId="64C124B9" w:rsidR="00F53135" w:rsidRPr="006C6D43" w:rsidRDefault="00F53135" w:rsidP="00F53135">
      <w:pPr>
        <w:rPr>
          <w:color w:val="auto"/>
        </w:rPr>
      </w:pPr>
    </w:p>
    <w:p w14:paraId="09316D94" w14:textId="77777777" w:rsidR="00F53135" w:rsidRPr="006C6D43" w:rsidRDefault="00F53135">
      <w:pPr>
        <w:spacing w:after="200"/>
        <w:rPr>
          <w:color w:val="auto"/>
        </w:rPr>
      </w:pPr>
      <w:r w:rsidRPr="006C6D43">
        <w:rPr>
          <w:color w:val="auto"/>
        </w:rPr>
        <w:br w:type="page"/>
      </w:r>
    </w:p>
    <w:p w14:paraId="484584F5" w14:textId="77777777" w:rsidR="00175827" w:rsidRPr="006C6D43" w:rsidRDefault="00175827" w:rsidP="00175827">
      <w:pPr>
        <w:pStyle w:val="Heading2"/>
        <w:rPr>
          <w:color w:val="auto"/>
        </w:rPr>
      </w:pPr>
      <w:bookmarkStart w:id="293" w:name="_Toc142294196"/>
      <w:r w:rsidRPr="006C6D43">
        <w:rPr>
          <w:color w:val="auto"/>
        </w:rPr>
        <w:t>Impact on the importance of voting</w:t>
      </w:r>
      <w:bookmarkEnd w:id="293"/>
    </w:p>
    <w:p w14:paraId="07C3DBCF" w14:textId="5FF6C131" w:rsidR="00175827" w:rsidRPr="006C6D43" w:rsidRDefault="0018559C" w:rsidP="00175827">
      <w:pPr>
        <w:rPr>
          <w:color w:val="auto"/>
        </w:rPr>
      </w:pPr>
      <w:r w:rsidRPr="006C6D43">
        <w:rPr>
          <w:color w:val="auto"/>
        </w:rPr>
        <w:t xml:space="preserve">Voters were asked </w:t>
      </w:r>
      <w:r w:rsidR="00D82D5B" w:rsidRPr="006C6D43">
        <w:rPr>
          <w:color w:val="auto"/>
        </w:rPr>
        <w:t>three</w:t>
      </w:r>
      <w:r w:rsidRPr="006C6D43">
        <w:rPr>
          <w:color w:val="auto"/>
        </w:rPr>
        <w:t xml:space="preserve"> sets of attitudinal questions: </w:t>
      </w:r>
    </w:p>
    <w:p w14:paraId="781237AF" w14:textId="4F261A93" w:rsidR="00D82D5B" w:rsidRPr="006C6D43" w:rsidRDefault="00D82D5B" w:rsidP="004E22BD">
      <w:pPr>
        <w:pStyle w:val="NonArrowBulletsBullets"/>
        <w:rPr>
          <w:color w:val="auto"/>
        </w:rPr>
      </w:pPr>
      <w:r w:rsidRPr="006C6D43">
        <w:rPr>
          <w:color w:val="auto"/>
        </w:rPr>
        <w:t xml:space="preserve">The importance of voting in general; </w:t>
      </w:r>
    </w:p>
    <w:p w14:paraId="53801DF3" w14:textId="344CF2F4" w:rsidR="00D82D5B" w:rsidRPr="006C6D43" w:rsidRDefault="00D82D5B" w:rsidP="004E22BD">
      <w:pPr>
        <w:pStyle w:val="NonArrowBulletsBullets"/>
        <w:rPr>
          <w:color w:val="auto"/>
        </w:rPr>
      </w:pPr>
      <w:r w:rsidRPr="006C6D43">
        <w:rPr>
          <w:color w:val="auto"/>
        </w:rPr>
        <w:t>The importance of voting specifically for young people; and</w:t>
      </w:r>
    </w:p>
    <w:p w14:paraId="3DF9EED5" w14:textId="779B50BA" w:rsidR="00D82D5B" w:rsidRPr="006C6D43" w:rsidRDefault="00D82D5B" w:rsidP="004E22BD">
      <w:pPr>
        <w:pStyle w:val="NonArrowBulletsBullets"/>
        <w:rPr>
          <w:color w:val="auto"/>
        </w:rPr>
      </w:pPr>
      <w:r w:rsidRPr="006C6D43">
        <w:rPr>
          <w:color w:val="auto"/>
        </w:rPr>
        <w:t xml:space="preserve">The extent to which voting makes a difference </w:t>
      </w:r>
      <w:r w:rsidR="004E22BD" w:rsidRPr="006C6D43">
        <w:rPr>
          <w:color w:val="auto"/>
        </w:rPr>
        <w:t>in Victoria.</w:t>
      </w:r>
      <w:r w:rsidR="00692498" w:rsidRPr="006C6D43">
        <w:rPr>
          <w:color w:val="auto"/>
        </w:rPr>
        <w:t xml:space="preserve"> </w:t>
      </w:r>
    </w:p>
    <w:p w14:paraId="6485A7E0" w14:textId="0F9EA2E4" w:rsidR="004E22BD" w:rsidRPr="006C6D43" w:rsidRDefault="004E22BD" w:rsidP="004E22BD">
      <w:pPr>
        <w:rPr>
          <w:color w:val="auto"/>
        </w:rPr>
      </w:pPr>
      <w:r w:rsidRPr="006C6D43">
        <w:rPr>
          <w:color w:val="auto"/>
        </w:rPr>
        <w:t>All three measures fluctuated slightly o</w:t>
      </w:r>
      <w:r w:rsidR="00A55CD2" w:rsidRPr="006C6D43">
        <w:rPr>
          <w:color w:val="auto"/>
        </w:rPr>
        <w:t>ver the four waves of surveying.</w:t>
      </w:r>
      <w:r w:rsidR="00692498" w:rsidRPr="006C6D43">
        <w:rPr>
          <w:color w:val="auto"/>
        </w:rPr>
        <w:t xml:space="preserve"> </w:t>
      </w:r>
      <w:r w:rsidR="00A55CD2" w:rsidRPr="006C6D43">
        <w:rPr>
          <w:color w:val="auto"/>
        </w:rPr>
        <w:t xml:space="preserve">However, no distinct upward or downward trend </w:t>
      </w:r>
      <w:r w:rsidR="003B3319" w:rsidRPr="006C6D43">
        <w:rPr>
          <w:color w:val="auto"/>
        </w:rPr>
        <w:t>w</w:t>
      </w:r>
      <w:r w:rsidR="00A55CD2" w:rsidRPr="006C6D43">
        <w:rPr>
          <w:color w:val="auto"/>
        </w:rPr>
        <w:t>as see</w:t>
      </w:r>
      <w:r w:rsidR="003B3319" w:rsidRPr="006C6D43">
        <w:rPr>
          <w:color w:val="auto"/>
        </w:rPr>
        <w:t>n</w:t>
      </w:r>
      <w:r w:rsidR="00A55CD2" w:rsidRPr="006C6D43">
        <w:rPr>
          <w:color w:val="auto"/>
        </w:rPr>
        <w:t xml:space="preserve"> for any</w:t>
      </w:r>
      <w:r w:rsidR="00692498" w:rsidRPr="006C6D43">
        <w:rPr>
          <w:color w:val="auto"/>
        </w:rPr>
        <w:t xml:space="preserve"> </w:t>
      </w:r>
      <w:r w:rsidR="00A55CD2" w:rsidRPr="006C6D43">
        <w:rPr>
          <w:color w:val="auto"/>
        </w:rPr>
        <w:t>of the three questions.</w:t>
      </w:r>
      <w:r w:rsidR="00692498" w:rsidRPr="006C6D43">
        <w:rPr>
          <w:color w:val="auto"/>
        </w:rPr>
        <w:t xml:space="preserve"> </w:t>
      </w:r>
    </w:p>
    <w:p w14:paraId="7FD45B14" w14:textId="332F56F7" w:rsidR="00175827" w:rsidRPr="006C6D43" w:rsidRDefault="00175827" w:rsidP="00391433">
      <w:pPr>
        <w:pStyle w:val="Caption"/>
        <w:rPr>
          <w:color w:val="auto"/>
        </w:rPr>
      </w:pPr>
      <w:bookmarkStart w:id="294" w:name="_Toc14014780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130</w:t>
      </w:r>
      <w:r w:rsidRPr="006C6D43">
        <w:rPr>
          <w:color w:val="auto"/>
        </w:rPr>
        <w:fldChar w:fldCharType="end"/>
      </w:r>
      <w:r w:rsidRPr="006C6D43">
        <w:rPr>
          <w:color w:val="auto"/>
        </w:rPr>
        <w:t>:</w:t>
      </w:r>
      <w:r w:rsidRPr="006C6D43">
        <w:rPr>
          <w:color w:val="auto"/>
        </w:rPr>
        <w:tab/>
        <w:t>Perceptions of voting</w:t>
      </w:r>
      <w:bookmarkEnd w:id="294"/>
    </w:p>
    <w:p w14:paraId="10B70807" w14:textId="1B0621D9" w:rsidR="00175827" w:rsidRPr="006C6D43" w:rsidRDefault="005C53E6" w:rsidP="00175827">
      <w:pPr>
        <w:rPr>
          <w:color w:val="auto"/>
        </w:rPr>
      </w:pPr>
      <w:r w:rsidRPr="006C6D43">
        <w:rPr>
          <w:noProof/>
          <w:color w:val="auto"/>
        </w:rPr>
        <w:drawing>
          <wp:inline distT="0" distB="0" distL="0" distR="0" wp14:anchorId="0BEC976A" wp14:editId="525222B7">
            <wp:extent cx="5486400" cy="2346385"/>
            <wp:effectExtent l="0" t="0" r="0" b="15875"/>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17CA93F" w14:textId="7196B1B7" w:rsidR="007E273F" w:rsidRPr="006C6D43" w:rsidRDefault="007E273F" w:rsidP="00B23AD7">
      <w:pPr>
        <w:pStyle w:val="BASE"/>
        <w:rPr>
          <w:color w:val="auto"/>
        </w:rPr>
      </w:pPr>
      <w:r w:rsidRPr="006C6D43">
        <w:rPr>
          <w:color w:val="auto"/>
        </w:rPr>
        <w:t>Q3. How important, or unimportant, is it to you personally to vote in State elections?</w:t>
      </w:r>
    </w:p>
    <w:p w14:paraId="58F69D27" w14:textId="2B2CF1F7" w:rsidR="000243DD" w:rsidRPr="006C6D43" w:rsidRDefault="000243DD" w:rsidP="00B23AD7">
      <w:pPr>
        <w:pStyle w:val="BASE"/>
        <w:rPr>
          <w:color w:val="auto"/>
        </w:rPr>
      </w:pPr>
      <w:r w:rsidRPr="006C6D43">
        <w:rPr>
          <w:color w:val="auto"/>
        </w:rPr>
        <w:t>Q4. How important, or unimportant, is it for the community for young people to vote in State elections?</w:t>
      </w:r>
    </w:p>
    <w:p w14:paraId="06DBBE52" w14:textId="00577B1F" w:rsidR="00EB20C1" w:rsidRPr="006C6D43" w:rsidRDefault="00EB20C1" w:rsidP="00B23AD7">
      <w:pPr>
        <w:pStyle w:val="BASE"/>
        <w:rPr>
          <w:color w:val="auto"/>
        </w:rPr>
      </w:pPr>
      <w:r w:rsidRPr="006C6D43">
        <w:rPr>
          <w:color w:val="auto"/>
        </w:rPr>
        <w:t>Q5. To what extent do you agree, or disagree, that by voting in a State election you are making a difference?</w:t>
      </w:r>
    </w:p>
    <w:p w14:paraId="59BC1DED" w14:textId="46CAE9EB" w:rsidR="00B23AD7" w:rsidRPr="006C6D43" w:rsidRDefault="00B23AD7" w:rsidP="00B23AD7">
      <w:pPr>
        <w:pStyle w:val="BASE"/>
        <w:rPr>
          <w:color w:val="auto"/>
        </w:rPr>
      </w:pPr>
      <w:r w:rsidRPr="006C6D43">
        <w:rPr>
          <w:color w:val="auto"/>
        </w:rPr>
        <w:t xml:space="preserve">Base: </w:t>
      </w:r>
      <w:r w:rsidRPr="006C6D43">
        <w:rPr>
          <w:color w:val="auto"/>
        </w:rPr>
        <w:tab/>
        <w:t>All respondents n=250 per wave</w:t>
      </w:r>
    </w:p>
    <w:p w14:paraId="203CDB77" w14:textId="77777777" w:rsidR="00B23AD7" w:rsidRPr="006C6D43" w:rsidRDefault="00B23AD7" w:rsidP="00175827">
      <w:pPr>
        <w:spacing w:after="200"/>
        <w:rPr>
          <w:color w:val="auto"/>
        </w:rPr>
      </w:pPr>
    </w:p>
    <w:p w14:paraId="0C99BC66" w14:textId="418B8367" w:rsidR="00175827" w:rsidRPr="006C6D43" w:rsidRDefault="00175827" w:rsidP="00175827">
      <w:pPr>
        <w:spacing w:after="200"/>
        <w:rPr>
          <w:color w:val="auto"/>
        </w:rPr>
      </w:pPr>
      <w:r w:rsidRPr="006C6D43">
        <w:rPr>
          <w:color w:val="auto"/>
        </w:rPr>
        <w:br w:type="page"/>
      </w:r>
    </w:p>
    <w:p w14:paraId="47C5F2BD" w14:textId="0441ABA0" w:rsidR="008E7684" w:rsidRPr="006C6D43" w:rsidRDefault="002C3653" w:rsidP="008E7684">
      <w:pPr>
        <w:rPr>
          <w:color w:val="auto"/>
        </w:rPr>
      </w:pPr>
      <w:r w:rsidRPr="006C6D43">
        <w:rPr>
          <w:color w:val="auto"/>
        </w:rPr>
        <w:t>After being shown the campaign materials, younger voters were asked a series of effectiveness-based questions.</w:t>
      </w:r>
      <w:r w:rsidR="005569BB" w:rsidRPr="006C6D43">
        <w:rPr>
          <w:color w:val="auto"/>
        </w:rPr>
        <w:t xml:space="preserve"> </w:t>
      </w:r>
      <w:r w:rsidRPr="006C6D43">
        <w:rPr>
          <w:color w:val="auto"/>
        </w:rPr>
        <w:t>These included</w:t>
      </w:r>
      <w:r w:rsidR="005568D4" w:rsidRPr="006C6D43">
        <w:rPr>
          <w:color w:val="auto"/>
        </w:rPr>
        <w:t xml:space="preserve"> imparting information about</w:t>
      </w:r>
      <w:r w:rsidRPr="006C6D43">
        <w:rPr>
          <w:color w:val="auto"/>
        </w:rPr>
        <w:t>:</w:t>
      </w:r>
    </w:p>
    <w:p w14:paraId="291EC160" w14:textId="3567B943" w:rsidR="005568D4" w:rsidRPr="006C6D43" w:rsidRDefault="005568D4" w:rsidP="005568D4">
      <w:pPr>
        <w:pStyle w:val="NonArrowBulletsBullets"/>
        <w:rPr>
          <w:color w:val="auto"/>
        </w:rPr>
      </w:pPr>
      <w:r w:rsidRPr="006C6D43">
        <w:rPr>
          <w:color w:val="auto"/>
        </w:rPr>
        <w:t>When the State election will take place;</w:t>
      </w:r>
    </w:p>
    <w:p w14:paraId="1BED47F5" w14:textId="673B1A73" w:rsidR="005568D4" w:rsidRPr="006C6D43" w:rsidRDefault="005568D4" w:rsidP="005568D4">
      <w:pPr>
        <w:pStyle w:val="NonArrowBulletsBullets"/>
        <w:rPr>
          <w:color w:val="auto"/>
        </w:rPr>
      </w:pPr>
      <w:r w:rsidRPr="006C6D43">
        <w:rPr>
          <w:color w:val="auto"/>
        </w:rPr>
        <w:t>The need to enrol to vote or to update your enrolment;</w:t>
      </w:r>
    </w:p>
    <w:p w14:paraId="78EE51CD" w14:textId="6172A92F" w:rsidR="005568D4" w:rsidRPr="006C6D43" w:rsidRDefault="005568D4" w:rsidP="005568D4">
      <w:pPr>
        <w:pStyle w:val="NonArrowBulletsBullets"/>
        <w:rPr>
          <w:color w:val="auto"/>
        </w:rPr>
      </w:pPr>
      <w:r w:rsidRPr="006C6D43">
        <w:rPr>
          <w:color w:val="auto"/>
        </w:rPr>
        <w:t>The deadline by which you need to be enrolled to vote;</w:t>
      </w:r>
    </w:p>
    <w:p w14:paraId="69C51078" w14:textId="2E54A05D" w:rsidR="005568D4" w:rsidRPr="006C6D43" w:rsidRDefault="005568D4" w:rsidP="005568D4">
      <w:pPr>
        <w:pStyle w:val="NonArrowBulletsBullets"/>
        <w:rPr>
          <w:color w:val="auto"/>
        </w:rPr>
      </w:pPr>
      <w:r w:rsidRPr="006C6D43">
        <w:rPr>
          <w:color w:val="auto"/>
        </w:rPr>
        <w:t>The importance of voting; and</w:t>
      </w:r>
    </w:p>
    <w:p w14:paraId="4815B41E" w14:textId="28A36CA9" w:rsidR="005568D4" w:rsidRPr="006C6D43" w:rsidRDefault="005568D4" w:rsidP="005568D4">
      <w:pPr>
        <w:pStyle w:val="NonArrowBulletsBullets"/>
        <w:rPr>
          <w:color w:val="auto"/>
        </w:rPr>
      </w:pPr>
      <w:r w:rsidRPr="006C6D43">
        <w:rPr>
          <w:color w:val="auto"/>
        </w:rPr>
        <w:t xml:space="preserve">The fact that your vote really does make a difference. </w:t>
      </w:r>
    </w:p>
    <w:p w14:paraId="431E91F5" w14:textId="3BF2ECAC" w:rsidR="005568D4" w:rsidRPr="006C6D43" w:rsidRDefault="00CD6617" w:rsidP="005568D4">
      <w:pPr>
        <w:rPr>
          <w:color w:val="auto"/>
        </w:rPr>
      </w:pPr>
      <w:r w:rsidRPr="006C6D43">
        <w:rPr>
          <w:color w:val="auto"/>
        </w:rPr>
        <w:t>Noting that Waves 2-4 of the survey</w:t>
      </w:r>
      <w:r w:rsidR="00866AE1" w:rsidRPr="006C6D43">
        <w:rPr>
          <w:color w:val="auto"/>
        </w:rPr>
        <w:t xml:space="preserve"> were run in the three weeks leading up to </w:t>
      </w:r>
      <w:r w:rsidR="005C1A35" w:rsidRPr="006C6D43">
        <w:rPr>
          <w:color w:val="auto"/>
        </w:rPr>
        <w:t>Election Day</w:t>
      </w:r>
      <w:r w:rsidR="00866AE1" w:rsidRPr="006C6D43">
        <w:rPr>
          <w:color w:val="auto"/>
        </w:rPr>
        <w:t xml:space="preserve">: </w:t>
      </w:r>
      <w:r w:rsidR="00AE681D" w:rsidRPr="006C6D43">
        <w:rPr>
          <w:color w:val="auto"/>
        </w:rPr>
        <w:t>o</w:t>
      </w:r>
      <w:r w:rsidR="00237BAF" w:rsidRPr="006C6D43">
        <w:rPr>
          <w:color w:val="auto"/>
        </w:rPr>
        <w:t>verall, the media that was in-market for the Wave 2 survey appear</w:t>
      </w:r>
      <w:r w:rsidR="00AE681D" w:rsidRPr="006C6D43">
        <w:rPr>
          <w:color w:val="auto"/>
        </w:rPr>
        <w:t>ed</w:t>
      </w:r>
      <w:r w:rsidR="00237BAF" w:rsidRPr="006C6D43">
        <w:rPr>
          <w:color w:val="auto"/>
        </w:rPr>
        <w:t xml:space="preserve"> to have the greatest impact.</w:t>
      </w:r>
      <w:r w:rsidR="005569BB" w:rsidRPr="006C6D43">
        <w:rPr>
          <w:color w:val="auto"/>
        </w:rPr>
        <w:t xml:space="preserve"> </w:t>
      </w:r>
      <w:r w:rsidR="00237BAF" w:rsidRPr="006C6D43">
        <w:rPr>
          <w:color w:val="auto"/>
        </w:rPr>
        <w:t xml:space="preserve">All measures </w:t>
      </w:r>
      <w:r w:rsidR="0014636B" w:rsidRPr="006C6D43">
        <w:rPr>
          <w:color w:val="auto"/>
        </w:rPr>
        <w:t>in this bank of questions were at their peak for the Wave 2 survey.</w:t>
      </w:r>
      <w:r w:rsidR="005569BB" w:rsidRPr="006C6D43">
        <w:rPr>
          <w:color w:val="auto"/>
        </w:rPr>
        <w:t xml:space="preserve"> </w:t>
      </w:r>
      <w:r w:rsidR="0014636B" w:rsidRPr="006C6D43">
        <w:rPr>
          <w:color w:val="auto"/>
        </w:rPr>
        <w:t xml:space="preserve">From there, each either declined, or dipped </w:t>
      </w:r>
      <w:r w:rsidR="00143C50" w:rsidRPr="006C6D43">
        <w:rPr>
          <w:color w:val="auto"/>
        </w:rPr>
        <w:t>below</w:t>
      </w:r>
      <w:r w:rsidR="0014636B" w:rsidRPr="006C6D43">
        <w:rPr>
          <w:color w:val="auto"/>
        </w:rPr>
        <w:t xml:space="preserve"> Wave 2 with a slight recovery in Wave 4.</w:t>
      </w:r>
      <w:r w:rsidR="005569BB" w:rsidRPr="006C6D43">
        <w:rPr>
          <w:color w:val="auto"/>
        </w:rPr>
        <w:t xml:space="preserve"> </w:t>
      </w:r>
    </w:p>
    <w:p w14:paraId="2D9EE80D" w14:textId="01C8D90B" w:rsidR="002C3653" w:rsidRPr="006C6D43" w:rsidRDefault="00A5338C" w:rsidP="008E7684">
      <w:pPr>
        <w:rPr>
          <w:color w:val="auto"/>
        </w:rPr>
      </w:pPr>
      <w:r w:rsidRPr="006C6D43">
        <w:rPr>
          <w:color w:val="auto"/>
        </w:rPr>
        <w:t xml:space="preserve">This </w:t>
      </w:r>
      <w:r w:rsidR="00143C50" w:rsidRPr="006C6D43">
        <w:rPr>
          <w:color w:val="auto"/>
        </w:rPr>
        <w:t>was</w:t>
      </w:r>
      <w:r w:rsidRPr="006C6D43">
        <w:rPr>
          <w:color w:val="auto"/>
        </w:rPr>
        <w:t xml:space="preserve"> possibly because younger voters were seeing the campaign for the first time in the Wave 2 survey, with diminishing returns </w:t>
      </w:r>
      <w:r w:rsidR="00BE52B0" w:rsidRPr="006C6D43">
        <w:rPr>
          <w:color w:val="auto"/>
        </w:rPr>
        <w:t>over the following weeks due to repeat exposure.</w:t>
      </w:r>
      <w:r w:rsidR="005569BB" w:rsidRPr="006C6D43">
        <w:rPr>
          <w:color w:val="auto"/>
        </w:rPr>
        <w:t xml:space="preserve"> </w:t>
      </w:r>
      <w:r w:rsidR="00541F1C" w:rsidRPr="006C6D43">
        <w:rPr>
          <w:color w:val="auto"/>
        </w:rPr>
        <w:t>Alternatively, whatever was in-market in Week 2 of the survey was somehow qualitative</w:t>
      </w:r>
      <w:r w:rsidR="00CF5AB8" w:rsidRPr="006C6D43">
        <w:rPr>
          <w:color w:val="auto"/>
        </w:rPr>
        <w:t>ly</w:t>
      </w:r>
      <w:r w:rsidR="00541F1C" w:rsidRPr="006C6D43">
        <w:rPr>
          <w:color w:val="auto"/>
        </w:rPr>
        <w:t xml:space="preserve"> different and possibly better than </w:t>
      </w:r>
      <w:r w:rsidR="00CD6617" w:rsidRPr="006C6D43">
        <w:rPr>
          <w:color w:val="auto"/>
        </w:rPr>
        <w:t xml:space="preserve">communications in Waves 3 and </w:t>
      </w:r>
      <w:r w:rsidR="00064A4F" w:rsidRPr="006C6D43">
        <w:rPr>
          <w:color w:val="auto"/>
        </w:rPr>
        <w:t>4</w:t>
      </w:r>
      <w:r w:rsidR="00CD6617" w:rsidRPr="006C6D43">
        <w:rPr>
          <w:color w:val="auto"/>
        </w:rPr>
        <w:t xml:space="preserve">. </w:t>
      </w:r>
    </w:p>
    <w:p w14:paraId="0FFE2962" w14:textId="2864B9EA" w:rsidR="008E7684" w:rsidRPr="006C6D43" w:rsidRDefault="008E7684" w:rsidP="00391433">
      <w:pPr>
        <w:pStyle w:val="Caption"/>
        <w:rPr>
          <w:color w:val="auto"/>
        </w:rPr>
      </w:pPr>
      <w:bookmarkStart w:id="295" w:name="_Toc140147810"/>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131</w:t>
      </w:r>
      <w:r w:rsidRPr="006C6D43">
        <w:rPr>
          <w:color w:val="auto"/>
        </w:rPr>
        <w:fldChar w:fldCharType="end"/>
      </w:r>
      <w:r w:rsidRPr="006C6D43">
        <w:rPr>
          <w:color w:val="auto"/>
        </w:rPr>
        <w:t>:</w:t>
      </w:r>
      <w:r w:rsidRPr="006C6D43">
        <w:rPr>
          <w:color w:val="auto"/>
        </w:rPr>
        <w:tab/>
      </w:r>
      <w:r w:rsidR="00D07FB8" w:rsidRPr="006C6D43">
        <w:rPr>
          <w:color w:val="auto"/>
        </w:rPr>
        <w:t>Measures of campaign effectiveness</w:t>
      </w:r>
      <w:bookmarkEnd w:id="295"/>
      <w:r w:rsidRPr="006C6D43">
        <w:rPr>
          <w:color w:val="auto"/>
        </w:rPr>
        <w:t xml:space="preserve"> </w:t>
      </w:r>
    </w:p>
    <w:p w14:paraId="24865D95" w14:textId="77777777" w:rsidR="008E7684" w:rsidRPr="006C6D43" w:rsidRDefault="008E7684" w:rsidP="008E7684">
      <w:pPr>
        <w:rPr>
          <w:rFonts w:eastAsia="Calibri" w:cs="Arial"/>
          <w:color w:val="auto"/>
        </w:rPr>
      </w:pPr>
      <w:r w:rsidRPr="006C6D43">
        <w:rPr>
          <w:rFonts w:eastAsia="Calibri" w:cs="Arial"/>
          <w:noProof/>
          <w:color w:val="auto"/>
        </w:rPr>
        <w:drawing>
          <wp:inline distT="0" distB="0" distL="0" distR="0" wp14:anchorId="06DB418B" wp14:editId="7C86E3E7">
            <wp:extent cx="5486400" cy="3165895"/>
            <wp:effectExtent l="0" t="0" r="0" b="15875"/>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1C0F3D2" w14:textId="48881DA3" w:rsidR="008E7684" w:rsidRPr="006C6D43" w:rsidRDefault="008E7684" w:rsidP="008E7684">
      <w:pPr>
        <w:pStyle w:val="BASE"/>
        <w:rPr>
          <w:color w:val="auto"/>
        </w:rPr>
      </w:pPr>
      <w:r w:rsidRPr="006C6D43">
        <w:rPr>
          <w:color w:val="auto"/>
        </w:rPr>
        <w:t xml:space="preserve">Q16. </w:t>
      </w:r>
      <w:r w:rsidRPr="006C6D43">
        <w:rPr>
          <w:color w:val="auto"/>
        </w:rPr>
        <w:tab/>
      </w:r>
      <w:r w:rsidR="00D07FB8" w:rsidRPr="006C6D43">
        <w:rPr>
          <w:color w:val="auto"/>
        </w:rPr>
        <w:t>Looking at the statements below, is this campaign effective at making you aware of…</w:t>
      </w:r>
    </w:p>
    <w:p w14:paraId="53C6A600" w14:textId="77777777" w:rsidR="008E7684" w:rsidRPr="006C6D43" w:rsidRDefault="008E7684" w:rsidP="008E7684">
      <w:pPr>
        <w:pStyle w:val="BASE"/>
        <w:rPr>
          <w:color w:val="auto"/>
        </w:rPr>
      </w:pPr>
      <w:r w:rsidRPr="006C6D43">
        <w:rPr>
          <w:color w:val="auto"/>
        </w:rPr>
        <w:t xml:space="preserve">Base: </w:t>
      </w:r>
      <w:r w:rsidRPr="006C6D43">
        <w:rPr>
          <w:color w:val="auto"/>
        </w:rPr>
        <w:tab/>
        <w:t>All respondents n=250 per wave</w:t>
      </w:r>
    </w:p>
    <w:p w14:paraId="36553AF9" w14:textId="77777777" w:rsidR="008E7684" w:rsidRPr="006C6D43" w:rsidRDefault="008E7684" w:rsidP="00847056">
      <w:pPr>
        <w:rPr>
          <w:color w:val="auto"/>
        </w:rPr>
      </w:pPr>
      <w:r w:rsidRPr="006C6D43">
        <w:rPr>
          <w:color w:val="auto"/>
        </w:rPr>
        <w:br w:type="page"/>
      </w:r>
    </w:p>
    <w:p w14:paraId="37556B51" w14:textId="3E0E92DA" w:rsidR="009B38D8" w:rsidRPr="006C6D43" w:rsidRDefault="009B38D8" w:rsidP="009B38D8">
      <w:pPr>
        <w:rPr>
          <w:color w:val="auto"/>
        </w:rPr>
      </w:pPr>
      <w:r w:rsidRPr="006C6D43">
        <w:rPr>
          <w:color w:val="auto"/>
        </w:rPr>
        <w:t xml:space="preserve">Younger voters who recalled communications about the election were asked if they had taken any action </w:t>
      </w:r>
      <w:r w:rsidR="00B1111F" w:rsidRPr="006C6D43">
        <w:rPr>
          <w:color w:val="auto"/>
        </w:rPr>
        <w:t>because of</w:t>
      </w:r>
      <w:r w:rsidRPr="006C6D43">
        <w:rPr>
          <w:color w:val="auto"/>
        </w:rPr>
        <w:t xml:space="preserve"> seeing the campaign. </w:t>
      </w:r>
    </w:p>
    <w:p w14:paraId="6302D79E" w14:textId="77777777" w:rsidR="009B38D8" w:rsidRPr="006C6D43" w:rsidRDefault="009B38D8" w:rsidP="009B38D8">
      <w:pPr>
        <w:rPr>
          <w:color w:val="auto"/>
        </w:rPr>
      </w:pPr>
      <w:r w:rsidRPr="006C6D43">
        <w:rPr>
          <w:color w:val="auto"/>
        </w:rPr>
        <w:t>The actions were:</w:t>
      </w:r>
    </w:p>
    <w:p w14:paraId="1BF95522" w14:textId="76D34B15" w:rsidR="009B38D8" w:rsidRPr="006C6D43" w:rsidRDefault="009B38D8" w:rsidP="00391433">
      <w:pPr>
        <w:pStyle w:val="NonArrowBulletsBullets"/>
        <w:rPr>
          <w:color w:val="auto"/>
        </w:rPr>
      </w:pPr>
      <w:r w:rsidRPr="006C6D43">
        <w:rPr>
          <w:color w:val="auto"/>
        </w:rPr>
        <w:t>Deci</w:t>
      </w:r>
      <w:r w:rsidR="00EF5C6A" w:rsidRPr="006C6D43">
        <w:rPr>
          <w:color w:val="auto"/>
        </w:rPr>
        <w:t>ding</w:t>
      </w:r>
      <w:r w:rsidRPr="006C6D43">
        <w:rPr>
          <w:color w:val="auto"/>
        </w:rPr>
        <w:t xml:space="preserve"> to vote formally </w:t>
      </w:r>
      <w:r w:rsidR="0014031E" w:rsidRPr="006C6D43">
        <w:rPr>
          <w:color w:val="auto"/>
        </w:rPr>
        <w:t>–</w:t>
      </w:r>
      <w:r w:rsidR="00391433" w:rsidRPr="006C6D43">
        <w:rPr>
          <w:color w:val="auto"/>
        </w:rPr>
        <w:t xml:space="preserve"> </w:t>
      </w:r>
      <w:r w:rsidRPr="006C6D43">
        <w:rPr>
          <w:color w:val="auto"/>
        </w:rPr>
        <w:t xml:space="preserve">did not change significantly over time; </w:t>
      </w:r>
    </w:p>
    <w:p w14:paraId="556BED2C" w14:textId="58F3FDF4" w:rsidR="009B38D8" w:rsidRPr="006C6D43" w:rsidRDefault="009B38D8" w:rsidP="00391433">
      <w:pPr>
        <w:pStyle w:val="NonArrowBulletsBullets"/>
        <w:rPr>
          <w:color w:val="auto"/>
        </w:rPr>
      </w:pPr>
      <w:r w:rsidRPr="006C6D43">
        <w:rPr>
          <w:color w:val="auto"/>
        </w:rPr>
        <w:t>Enrol</w:t>
      </w:r>
      <w:r w:rsidR="00EF5C6A" w:rsidRPr="006C6D43">
        <w:rPr>
          <w:color w:val="auto"/>
        </w:rPr>
        <w:t>ling</w:t>
      </w:r>
      <w:r w:rsidRPr="006C6D43">
        <w:rPr>
          <w:color w:val="auto"/>
        </w:rPr>
        <w:t xml:space="preserve"> to vote – again no significant change; </w:t>
      </w:r>
    </w:p>
    <w:p w14:paraId="7A3496B1" w14:textId="5604E7ED" w:rsidR="009B38D8" w:rsidRPr="006C6D43" w:rsidRDefault="009B38D8" w:rsidP="00391433">
      <w:pPr>
        <w:pStyle w:val="NonArrowBulletsBullets"/>
        <w:rPr>
          <w:color w:val="auto"/>
        </w:rPr>
      </w:pPr>
      <w:r w:rsidRPr="006C6D43">
        <w:rPr>
          <w:color w:val="auto"/>
        </w:rPr>
        <w:t xml:space="preserve">Updating </w:t>
      </w:r>
      <w:r w:rsidR="00374EF9" w:rsidRPr="006C6D43">
        <w:rPr>
          <w:color w:val="auto"/>
        </w:rPr>
        <w:t>enrolment</w:t>
      </w:r>
      <w:r w:rsidRPr="006C6D43">
        <w:rPr>
          <w:color w:val="auto"/>
        </w:rPr>
        <w:t xml:space="preserve"> </w:t>
      </w:r>
      <w:r w:rsidR="005F7CDA" w:rsidRPr="006C6D43">
        <w:rPr>
          <w:color w:val="auto"/>
        </w:rPr>
        <w:t>details</w:t>
      </w:r>
      <w:r w:rsidR="0014031E" w:rsidRPr="006C6D43">
        <w:rPr>
          <w:color w:val="auto"/>
        </w:rPr>
        <w:t xml:space="preserve"> –</w:t>
      </w:r>
      <w:r w:rsidR="005F7CDA" w:rsidRPr="006C6D43">
        <w:rPr>
          <w:color w:val="auto"/>
        </w:rPr>
        <w:t xml:space="preserve"> which showed a significant downward trend over the three waves, presumably as more and more young people enrolled; </w:t>
      </w:r>
    </w:p>
    <w:p w14:paraId="07D52FF9" w14:textId="6DF72D52" w:rsidR="00391433" w:rsidRPr="006C6D43" w:rsidRDefault="0014031E" w:rsidP="00391433">
      <w:pPr>
        <w:pStyle w:val="NonArrowBulletsBullets"/>
        <w:rPr>
          <w:color w:val="auto"/>
        </w:rPr>
      </w:pPr>
      <w:r w:rsidRPr="006C6D43">
        <w:rPr>
          <w:color w:val="auto"/>
        </w:rPr>
        <w:t>Deciding</w:t>
      </w:r>
      <w:r w:rsidR="00391433" w:rsidRPr="006C6D43">
        <w:rPr>
          <w:color w:val="auto"/>
        </w:rPr>
        <w:t xml:space="preserve"> to vote after all</w:t>
      </w:r>
      <w:r w:rsidRPr="006C6D43">
        <w:rPr>
          <w:color w:val="auto"/>
        </w:rPr>
        <w:t xml:space="preserve"> –</w:t>
      </w:r>
      <w:r w:rsidR="00391433" w:rsidRPr="006C6D43">
        <w:rPr>
          <w:color w:val="auto"/>
        </w:rPr>
        <w:t xml:space="preserve"> a minor increase; and</w:t>
      </w:r>
    </w:p>
    <w:p w14:paraId="615177BF" w14:textId="14016CB8" w:rsidR="00143C1D" w:rsidRPr="006C6D43" w:rsidRDefault="00391433" w:rsidP="00391433">
      <w:pPr>
        <w:pStyle w:val="NonArrowBulletsBullets"/>
        <w:rPr>
          <w:color w:val="auto"/>
        </w:rPr>
      </w:pPr>
      <w:r w:rsidRPr="006C6D43">
        <w:rPr>
          <w:color w:val="auto"/>
        </w:rPr>
        <w:t>Made an enquiry – no change over time.</w:t>
      </w:r>
      <w:r w:rsidR="003A177C" w:rsidRPr="006C6D43">
        <w:rPr>
          <w:color w:val="auto"/>
        </w:rPr>
        <w:t xml:space="preserve"> </w:t>
      </w:r>
    </w:p>
    <w:p w14:paraId="7F16B664" w14:textId="1CF93B64" w:rsidR="009B38D8" w:rsidRPr="006C6D43" w:rsidRDefault="009B38D8" w:rsidP="009B38D8">
      <w:pPr>
        <w:rPr>
          <w:color w:val="auto"/>
        </w:rPr>
      </w:pPr>
    </w:p>
    <w:p w14:paraId="2DB4AFB0" w14:textId="3D4C68F9" w:rsidR="00335823" w:rsidRPr="006C6D43" w:rsidRDefault="00335823" w:rsidP="00391433">
      <w:pPr>
        <w:pStyle w:val="Caption"/>
        <w:rPr>
          <w:color w:val="auto"/>
        </w:rPr>
      </w:pPr>
      <w:bookmarkStart w:id="296" w:name="_Toc140147811"/>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132</w:t>
      </w:r>
      <w:r w:rsidRPr="006C6D43">
        <w:rPr>
          <w:color w:val="auto"/>
        </w:rPr>
        <w:fldChar w:fldCharType="end"/>
      </w:r>
      <w:r w:rsidRPr="006C6D43">
        <w:rPr>
          <w:color w:val="auto"/>
        </w:rPr>
        <w:t>:</w:t>
      </w:r>
      <w:r w:rsidRPr="006C6D43">
        <w:rPr>
          <w:color w:val="auto"/>
        </w:rPr>
        <w:tab/>
      </w:r>
      <w:r w:rsidR="008B182F" w:rsidRPr="006C6D43">
        <w:rPr>
          <w:color w:val="auto"/>
        </w:rPr>
        <w:t>Action taken as a result of seeing campaign</w:t>
      </w:r>
      <w:bookmarkEnd w:id="296"/>
      <w:r w:rsidRPr="006C6D43">
        <w:rPr>
          <w:color w:val="auto"/>
        </w:rPr>
        <w:t xml:space="preserve"> </w:t>
      </w:r>
    </w:p>
    <w:p w14:paraId="07C4D087" w14:textId="1C556708" w:rsidR="00335823" w:rsidRPr="006C6D43" w:rsidRDefault="008B182F" w:rsidP="00335823">
      <w:pPr>
        <w:rPr>
          <w:rFonts w:eastAsia="Calibri" w:cs="Arial"/>
          <w:color w:val="auto"/>
        </w:rPr>
      </w:pPr>
      <w:r w:rsidRPr="006C6D43">
        <w:rPr>
          <w:rFonts w:eastAsia="Calibri" w:cs="Arial"/>
          <w:noProof/>
          <w:color w:val="auto"/>
        </w:rPr>
        <w:drawing>
          <wp:inline distT="0" distB="0" distL="0" distR="0" wp14:anchorId="135E4D0A" wp14:editId="0281827D">
            <wp:extent cx="5486400" cy="2346385"/>
            <wp:effectExtent l="0" t="0" r="0" b="15875"/>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24807980" w14:textId="0A873C52" w:rsidR="00335823" w:rsidRPr="006C6D43" w:rsidRDefault="00335823" w:rsidP="00335823">
      <w:pPr>
        <w:pStyle w:val="BASE"/>
        <w:rPr>
          <w:color w:val="auto"/>
        </w:rPr>
      </w:pPr>
      <w:r w:rsidRPr="006C6D43">
        <w:rPr>
          <w:color w:val="auto"/>
        </w:rPr>
        <w:t>Q1</w:t>
      </w:r>
      <w:r w:rsidR="00644555" w:rsidRPr="006C6D43">
        <w:rPr>
          <w:color w:val="auto"/>
        </w:rPr>
        <w:t>7</w:t>
      </w:r>
      <w:r w:rsidRPr="006C6D43">
        <w:rPr>
          <w:color w:val="auto"/>
        </w:rPr>
        <w:t xml:space="preserve">. </w:t>
      </w:r>
      <w:r w:rsidRPr="006C6D43">
        <w:rPr>
          <w:color w:val="auto"/>
        </w:rPr>
        <w:tab/>
      </w:r>
      <w:r w:rsidR="00644555" w:rsidRPr="006C6D43">
        <w:rPr>
          <w:color w:val="auto"/>
        </w:rPr>
        <w:t>As a result of seeing this campaign, what have you done?</w:t>
      </w:r>
    </w:p>
    <w:p w14:paraId="6FC1EEA7" w14:textId="21319CC5" w:rsidR="00335823" w:rsidRPr="006C6D43" w:rsidRDefault="00335823" w:rsidP="00335823">
      <w:pPr>
        <w:pStyle w:val="BASE"/>
        <w:rPr>
          <w:color w:val="auto"/>
        </w:rPr>
      </w:pPr>
      <w:r w:rsidRPr="006C6D43">
        <w:rPr>
          <w:color w:val="auto"/>
        </w:rPr>
        <w:t xml:space="preserve">Base: </w:t>
      </w:r>
      <w:r w:rsidRPr="006C6D43">
        <w:rPr>
          <w:color w:val="auto"/>
        </w:rPr>
        <w:tab/>
      </w:r>
      <w:r w:rsidR="004542CD" w:rsidRPr="006C6D43">
        <w:rPr>
          <w:color w:val="auto"/>
        </w:rPr>
        <w:t>Respondents w</w:t>
      </w:r>
      <w:r w:rsidR="00383772" w:rsidRPr="006C6D43">
        <w:rPr>
          <w:color w:val="auto"/>
        </w:rPr>
        <w:t xml:space="preserve">ho are aware of the campaign, </w:t>
      </w:r>
      <w:r w:rsidRPr="006C6D43">
        <w:rPr>
          <w:color w:val="auto"/>
        </w:rPr>
        <w:t>n=</w:t>
      </w:r>
      <w:r w:rsidR="004542CD" w:rsidRPr="006C6D43">
        <w:rPr>
          <w:color w:val="auto"/>
        </w:rPr>
        <w:t>150-170</w:t>
      </w:r>
      <w:r w:rsidRPr="006C6D43">
        <w:rPr>
          <w:color w:val="auto"/>
        </w:rPr>
        <w:t xml:space="preserve"> per wave</w:t>
      </w:r>
    </w:p>
    <w:p w14:paraId="7DED5D9F" w14:textId="77777777" w:rsidR="00335823" w:rsidRPr="006C6D43" w:rsidRDefault="00335823" w:rsidP="00335823">
      <w:pPr>
        <w:spacing w:after="200"/>
        <w:rPr>
          <w:rFonts w:eastAsiaTheme="majorEastAsia" w:cstheme="majorBidi"/>
          <w:bCs/>
          <w:color w:val="auto"/>
          <w:sz w:val="56"/>
          <w:szCs w:val="28"/>
        </w:rPr>
      </w:pPr>
      <w:r w:rsidRPr="006C6D43">
        <w:rPr>
          <w:color w:val="auto"/>
        </w:rPr>
        <w:br w:type="page"/>
      </w:r>
    </w:p>
    <w:p w14:paraId="00DD5D24" w14:textId="6ABED744" w:rsidR="00A066F4" w:rsidRPr="006C6D43" w:rsidRDefault="00CB5AA6" w:rsidP="004B58E7">
      <w:pPr>
        <w:pStyle w:val="Heading1"/>
        <w:rPr>
          <w:color w:val="auto"/>
        </w:rPr>
      </w:pPr>
      <w:bookmarkStart w:id="297" w:name="_Toc142294197"/>
      <w:r w:rsidRPr="006C6D43">
        <w:rPr>
          <w:color w:val="auto"/>
        </w:rPr>
        <w:t xml:space="preserve">Appendix 2: </w:t>
      </w:r>
      <w:r w:rsidR="00A066F4" w:rsidRPr="006C6D43">
        <w:rPr>
          <w:color w:val="auto"/>
        </w:rPr>
        <w:t>Selected measures over time</w:t>
      </w:r>
      <w:bookmarkEnd w:id="297"/>
    </w:p>
    <w:p w14:paraId="474AD783" w14:textId="4F494CE8" w:rsidR="007D70A0" w:rsidRPr="006C6D43" w:rsidRDefault="002F0EFA" w:rsidP="007D70A0">
      <w:pPr>
        <w:rPr>
          <w:color w:val="auto"/>
        </w:rPr>
      </w:pPr>
      <w:r w:rsidRPr="006C6D43">
        <w:rPr>
          <w:color w:val="auto"/>
        </w:rPr>
        <w:t xml:space="preserve">Throughout this report, any notable </w:t>
      </w:r>
      <w:r w:rsidR="00672215" w:rsidRPr="006C6D43">
        <w:rPr>
          <w:color w:val="auto"/>
        </w:rPr>
        <w:t>changes</w:t>
      </w:r>
      <w:r w:rsidRPr="006C6D43">
        <w:rPr>
          <w:color w:val="auto"/>
        </w:rPr>
        <w:t xml:space="preserve"> in findings from 2022 vs. 2018 have been noted.</w:t>
      </w:r>
      <w:r w:rsidR="00692498" w:rsidRPr="006C6D43">
        <w:rPr>
          <w:color w:val="auto"/>
        </w:rPr>
        <w:t xml:space="preserve"> </w:t>
      </w:r>
      <w:r w:rsidRPr="006C6D43">
        <w:rPr>
          <w:color w:val="auto"/>
        </w:rPr>
        <w:t xml:space="preserve">In addition, this chapter </w:t>
      </w:r>
      <w:r w:rsidR="00672215" w:rsidRPr="006C6D43">
        <w:rPr>
          <w:color w:val="auto"/>
        </w:rPr>
        <w:t>provides</w:t>
      </w:r>
      <w:r w:rsidRPr="006C6D43">
        <w:rPr>
          <w:color w:val="auto"/>
        </w:rPr>
        <w:t xml:space="preserve"> </w:t>
      </w:r>
      <w:r w:rsidR="00672215" w:rsidRPr="006C6D43">
        <w:rPr>
          <w:color w:val="auto"/>
        </w:rPr>
        <w:t>s</w:t>
      </w:r>
      <w:r w:rsidR="007D70A0" w:rsidRPr="006C6D43">
        <w:rPr>
          <w:color w:val="auto"/>
        </w:rPr>
        <w:t xml:space="preserve">elected </w:t>
      </w:r>
      <w:r w:rsidR="00672215" w:rsidRPr="006C6D43">
        <w:rPr>
          <w:color w:val="auto"/>
        </w:rPr>
        <w:t>time series measures for the 2014, 2018 and 2022 elections.</w:t>
      </w:r>
      <w:r w:rsidR="00692498" w:rsidRPr="006C6D43">
        <w:rPr>
          <w:color w:val="auto"/>
        </w:rPr>
        <w:t xml:space="preserve"> </w:t>
      </w:r>
    </w:p>
    <w:p w14:paraId="1D3AA797" w14:textId="7BC39A9F" w:rsidR="007D70A0" w:rsidRPr="006C6D43" w:rsidRDefault="00076862" w:rsidP="007D70A0">
      <w:pPr>
        <w:pStyle w:val="Heading2"/>
        <w:rPr>
          <w:color w:val="auto"/>
        </w:rPr>
      </w:pPr>
      <w:bookmarkStart w:id="298" w:name="_Toc142294198"/>
      <w:r w:rsidRPr="006C6D43">
        <w:rPr>
          <w:color w:val="auto"/>
        </w:rPr>
        <w:t>Ordinary voters</w:t>
      </w:r>
      <w:bookmarkEnd w:id="298"/>
    </w:p>
    <w:p w14:paraId="6E3C197B" w14:textId="3A2CBB1C" w:rsidR="00054D6C" w:rsidRPr="006C6D43" w:rsidRDefault="002F0EFA" w:rsidP="00054D6C">
      <w:pPr>
        <w:rPr>
          <w:color w:val="auto"/>
        </w:rPr>
      </w:pPr>
      <w:r w:rsidRPr="006C6D43">
        <w:rPr>
          <w:color w:val="auto"/>
        </w:rPr>
        <w:t xml:space="preserve">Satisfaction with voting centre facilities </w:t>
      </w:r>
      <w:r w:rsidR="00F46162" w:rsidRPr="006C6D43">
        <w:rPr>
          <w:color w:val="auto"/>
        </w:rPr>
        <w:t>h</w:t>
      </w:r>
      <w:r w:rsidR="00664192" w:rsidRPr="006C6D43">
        <w:rPr>
          <w:color w:val="auto"/>
        </w:rPr>
        <w:t>as</w:t>
      </w:r>
      <w:r w:rsidRPr="006C6D43">
        <w:rPr>
          <w:color w:val="auto"/>
        </w:rPr>
        <w:t xml:space="preserve"> been stable for the last three elections.</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2DDB2388" w14:textId="77777777" w:rsidTr="00ED32F5">
        <w:trPr>
          <w:trHeight w:val="467"/>
        </w:trPr>
        <w:tc>
          <w:tcPr>
            <w:tcW w:w="8856" w:type="dxa"/>
            <w:shd w:val="clear" w:color="auto" w:fill="F2F2F2" w:themeFill="background1" w:themeFillShade="F2"/>
          </w:tcPr>
          <w:p w14:paraId="12AA646B" w14:textId="5AE618B0" w:rsidR="00054D6C" w:rsidRPr="006C6D43" w:rsidRDefault="00054D6C" w:rsidP="00391433">
            <w:pPr>
              <w:pStyle w:val="Caption"/>
              <w:rPr>
                <w:color w:val="auto"/>
              </w:rPr>
            </w:pPr>
            <w:bookmarkStart w:id="299" w:name="_Toc140147812"/>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133</w:t>
            </w:r>
            <w:r w:rsidRPr="006C6D43">
              <w:rPr>
                <w:color w:val="auto"/>
              </w:rPr>
              <w:fldChar w:fldCharType="end"/>
            </w:r>
            <w:r w:rsidRPr="006C6D43">
              <w:rPr>
                <w:color w:val="auto"/>
              </w:rPr>
              <w:t>:</w:t>
            </w:r>
            <w:r w:rsidRPr="006C6D43">
              <w:rPr>
                <w:color w:val="auto"/>
              </w:rPr>
              <w:tab/>
              <w:t>Satisfaction with voting centres over time</w:t>
            </w:r>
            <w:bookmarkEnd w:id="299"/>
          </w:p>
        </w:tc>
      </w:tr>
      <w:tr w:rsidR="006C6D43" w:rsidRPr="006C6D43" w14:paraId="47B6FBC3" w14:textId="77777777" w:rsidTr="00ED32F5">
        <w:trPr>
          <w:trHeight w:val="2820"/>
        </w:trPr>
        <w:tc>
          <w:tcPr>
            <w:tcW w:w="8856" w:type="dxa"/>
          </w:tcPr>
          <w:p w14:paraId="4AEED6E5" w14:textId="77777777" w:rsidR="00054D6C" w:rsidRPr="006C6D43" w:rsidRDefault="00054D6C" w:rsidP="00ED32F5">
            <w:pPr>
              <w:spacing w:after="0"/>
              <w:rPr>
                <w:color w:val="auto"/>
                <w:sz w:val="24"/>
                <w:szCs w:val="24"/>
              </w:rPr>
            </w:pPr>
            <w:r w:rsidRPr="006C6D43">
              <w:rPr>
                <w:noProof/>
                <w:color w:val="auto"/>
                <w:sz w:val="24"/>
                <w:szCs w:val="24"/>
                <w:lang w:eastAsia="en-AU"/>
              </w:rPr>
              <w:drawing>
                <wp:inline distT="0" distB="0" distL="0" distR="0" wp14:anchorId="2432D086" wp14:editId="359DE85D">
                  <wp:extent cx="5486400" cy="3200400"/>
                  <wp:effectExtent l="0" t="0" r="0" b="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r>
      <w:tr w:rsidR="006C6D43" w:rsidRPr="006C6D43" w14:paraId="227D187B" w14:textId="77777777" w:rsidTr="00054D6C">
        <w:trPr>
          <w:trHeight w:val="790"/>
        </w:trPr>
        <w:tc>
          <w:tcPr>
            <w:tcW w:w="8856" w:type="dxa"/>
            <w:shd w:val="clear" w:color="auto" w:fill="FFFFFF" w:themeFill="background1"/>
          </w:tcPr>
          <w:p w14:paraId="51E5493F" w14:textId="77777777" w:rsidR="00054D6C" w:rsidRPr="006C6D43" w:rsidRDefault="00054D6C" w:rsidP="00054D6C">
            <w:pPr>
              <w:pStyle w:val="BASE"/>
              <w:rPr>
                <w:color w:val="auto"/>
              </w:rPr>
            </w:pPr>
            <w:r w:rsidRPr="006C6D43">
              <w:rPr>
                <w:color w:val="auto"/>
              </w:rPr>
              <w:t>Q31</w:t>
            </w:r>
            <w:r w:rsidRPr="006C6D43">
              <w:rPr>
                <w:color w:val="auto"/>
              </w:rPr>
              <w:tab/>
              <w:t>Was your experience at the voting centre this election satisfactory or unsatisfactory? Please rate on a scale from 1 to 10, where 1 is ‘extremely unsatisfactory and 10 is ‘extremely satisfactory’.</w:t>
            </w:r>
          </w:p>
          <w:p w14:paraId="6437D4D2" w14:textId="5449C314" w:rsidR="00054D6C" w:rsidRPr="006C6D43" w:rsidRDefault="00054D6C" w:rsidP="00054D6C">
            <w:pPr>
              <w:pStyle w:val="BASE"/>
              <w:rPr>
                <w:color w:val="auto"/>
              </w:rPr>
            </w:pPr>
            <w:r w:rsidRPr="006C6D43">
              <w:rPr>
                <w:color w:val="auto"/>
              </w:rPr>
              <w:t xml:space="preserve">Base: </w:t>
            </w:r>
            <w:r w:rsidRPr="006C6D43">
              <w:rPr>
                <w:color w:val="auto"/>
              </w:rPr>
              <w:tab/>
              <w:t xml:space="preserve">All ordinary voters, </w:t>
            </w:r>
            <w:r w:rsidR="00D075DC" w:rsidRPr="006C6D43">
              <w:rPr>
                <w:color w:val="auto"/>
              </w:rPr>
              <w:t>2022 (n=850)</w:t>
            </w:r>
            <w:r w:rsidR="00735CDD" w:rsidRPr="006C6D43">
              <w:rPr>
                <w:color w:val="auto"/>
              </w:rPr>
              <w:t xml:space="preserve">, </w:t>
            </w:r>
            <w:r w:rsidRPr="006C6D43">
              <w:rPr>
                <w:color w:val="auto"/>
              </w:rPr>
              <w:t>2018 (n=2,526), 2014 (n=508). Don’t know responses excluded.</w:t>
            </w:r>
          </w:p>
          <w:p w14:paraId="4CEC5B73" w14:textId="4225EE96" w:rsidR="00054D6C" w:rsidRPr="006C6D43" w:rsidRDefault="001C5485" w:rsidP="00054D6C">
            <w:pPr>
              <w:pStyle w:val="BASE"/>
              <w:rPr>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00054D6C" w:rsidRPr="006C6D43">
              <w:rPr>
                <w:color w:val="auto"/>
              </w:rPr>
              <w:t>at 95% confidence when compared to the previous election.</w:t>
            </w:r>
          </w:p>
        </w:tc>
      </w:tr>
    </w:tbl>
    <w:p w14:paraId="3420E806" w14:textId="77777777" w:rsidR="00054D6C" w:rsidRPr="006C6D43" w:rsidRDefault="00054D6C" w:rsidP="00054D6C">
      <w:pPr>
        <w:rPr>
          <w:color w:val="auto"/>
        </w:rPr>
      </w:pPr>
    </w:p>
    <w:p w14:paraId="6D71F0A3" w14:textId="77777777" w:rsidR="00054D6C" w:rsidRPr="006C6D43" w:rsidRDefault="00054D6C">
      <w:pPr>
        <w:spacing w:after="200"/>
        <w:rPr>
          <w:color w:val="auto"/>
        </w:rPr>
      </w:pPr>
      <w:r w:rsidRPr="006C6D43">
        <w:rPr>
          <w:color w:val="auto"/>
        </w:rPr>
        <w:br w:type="page"/>
      </w:r>
    </w:p>
    <w:p w14:paraId="23327C11" w14:textId="59F91DB6" w:rsidR="001E4C53" w:rsidRPr="006C6D43" w:rsidRDefault="00672215" w:rsidP="001E4C53">
      <w:pPr>
        <w:rPr>
          <w:color w:val="auto"/>
        </w:rPr>
      </w:pPr>
      <w:r w:rsidRPr="006C6D43">
        <w:rPr>
          <w:color w:val="auto"/>
        </w:rPr>
        <w:t xml:space="preserve">Only very minor </w:t>
      </w:r>
      <w:r w:rsidR="005A4E61" w:rsidRPr="006C6D43">
        <w:rPr>
          <w:color w:val="auto"/>
        </w:rPr>
        <w:t>differences</w:t>
      </w:r>
      <w:r w:rsidRPr="006C6D43">
        <w:rPr>
          <w:color w:val="auto"/>
        </w:rPr>
        <w:t xml:space="preserve"> </w:t>
      </w:r>
      <w:r w:rsidR="005A4E61" w:rsidRPr="006C6D43">
        <w:rPr>
          <w:color w:val="auto"/>
        </w:rPr>
        <w:t xml:space="preserve">over time </w:t>
      </w:r>
      <w:r w:rsidRPr="006C6D43">
        <w:rPr>
          <w:color w:val="auto"/>
        </w:rPr>
        <w:t xml:space="preserve">were observed for </w:t>
      </w:r>
      <w:r w:rsidR="005A4E61" w:rsidRPr="006C6D43">
        <w:rPr>
          <w:color w:val="auto"/>
        </w:rPr>
        <w:t>satisfaction with specific elements of voting centres.</w:t>
      </w:r>
      <w:r w:rsidR="00692498" w:rsidRPr="006C6D43">
        <w:rPr>
          <w:color w:val="auto"/>
        </w:rPr>
        <w:t xml:space="preserve"> </w:t>
      </w:r>
      <w:r w:rsidR="005A4E61" w:rsidRPr="006C6D43">
        <w:rPr>
          <w:color w:val="auto"/>
        </w:rPr>
        <w:t>These occurred between the 2014 and 2018 elections, with nothing of note observed for the most recent 2022 election.</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1F4D3670" w14:textId="77777777" w:rsidTr="00ED32F5">
        <w:trPr>
          <w:trHeight w:val="467"/>
        </w:trPr>
        <w:tc>
          <w:tcPr>
            <w:tcW w:w="8856" w:type="dxa"/>
            <w:shd w:val="clear" w:color="auto" w:fill="F2F2F2" w:themeFill="background1" w:themeFillShade="F2"/>
          </w:tcPr>
          <w:p w14:paraId="62CE4C2D" w14:textId="5AD0FE9E" w:rsidR="001E4C53" w:rsidRPr="006C6D43" w:rsidRDefault="001E4C53" w:rsidP="00391433">
            <w:pPr>
              <w:pStyle w:val="Caption"/>
              <w:rPr>
                <w:color w:val="auto"/>
              </w:rPr>
            </w:pPr>
            <w:bookmarkStart w:id="300" w:name="_Toc140147813"/>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134</w:t>
            </w:r>
            <w:r w:rsidRPr="006C6D43">
              <w:rPr>
                <w:color w:val="auto"/>
              </w:rPr>
              <w:fldChar w:fldCharType="end"/>
            </w:r>
            <w:r w:rsidRPr="006C6D43">
              <w:rPr>
                <w:color w:val="auto"/>
              </w:rPr>
              <w:t>:</w:t>
            </w:r>
            <w:r w:rsidRPr="006C6D43">
              <w:rPr>
                <w:color w:val="auto"/>
              </w:rPr>
              <w:tab/>
              <w:t>Satisfacti</w:t>
            </w:r>
            <w:r w:rsidR="006C0989" w:rsidRPr="006C6D43">
              <w:rPr>
                <w:color w:val="auto"/>
              </w:rPr>
              <w:t>on</w:t>
            </w:r>
            <w:r w:rsidRPr="006C6D43">
              <w:rPr>
                <w:color w:val="auto"/>
              </w:rPr>
              <w:t xml:space="preserve"> with aspects of voting centres over time</w:t>
            </w:r>
            <w:bookmarkEnd w:id="300"/>
          </w:p>
        </w:tc>
      </w:tr>
      <w:tr w:rsidR="006C6D43" w:rsidRPr="006C6D43" w14:paraId="350A5F48" w14:textId="77777777" w:rsidTr="00ED32F5">
        <w:trPr>
          <w:trHeight w:val="790"/>
        </w:trPr>
        <w:tc>
          <w:tcPr>
            <w:tcW w:w="8856" w:type="dxa"/>
            <w:shd w:val="clear" w:color="auto" w:fill="FFFFFF" w:themeFill="background1"/>
          </w:tcPr>
          <w:p w14:paraId="702E233A" w14:textId="77777777" w:rsidR="001E4C53" w:rsidRPr="006C6D43" w:rsidRDefault="001E4C53" w:rsidP="00ED32F5">
            <w:pPr>
              <w:pStyle w:val="BASE"/>
              <w:rPr>
                <w:color w:val="auto"/>
              </w:rPr>
            </w:pPr>
            <w:r w:rsidRPr="006C6D43">
              <w:rPr>
                <w:noProof/>
                <w:color w:val="auto"/>
                <w:sz w:val="24"/>
                <w:szCs w:val="24"/>
                <w:lang w:eastAsia="en-AU"/>
              </w:rPr>
              <w:drawing>
                <wp:inline distT="0" distB="0" distL="0" distR="0" wp14:anchorId="73C1C0F5" wp14:editId="3EB25363">
                  <wp:extent cx="5436235" cy="4429125"/>
                  <wp:effectExtent l="0" t="0" r="0" b="0"/>
                  <wp:docPr id="487" name="Chart 487">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r>
      <w:tr w:rsidR="006C6D43" w:rsidRPr="006C6D43" w14:paraId="416EF5C5" w14:textId="77777777" w:rsidTr="002510F3">
        <w:trPr>
          <w:trHeight w:val="563"/>
        </w:trPr>
        <w:tc>
          <w:tcPr>
            <w:tcW w:w="8856" w:type="dxa"/>
            <w:shd w:val="clear" w:color="auto" w:fill="FFFFFF" w:themeFill="background1"/>
          </w:tcPr>
          <w:p w14:paraId="69F626B1" w14:textId="182A57BE" w:rsidR="001E4C53" w:rsidRPr="006C6D43" w:rsidRDefault="001E4C53" w:rsidP="001E4C53">
            <w:pPr>
              <w:pStyle w:val="BASE"/>
              <w:rPr>
                <w:color w:val="auto"/>
              </w:rPr>
            </w:pPr>
            <w:r w:rsidRPr="006C6D43">
              <w:rPr>
                <w:color w:val="auto"/>
              </w:rPr>
              <w:t>Q35</w:t>
            </w:r>
            <w:r w:rsidRPr="006C6D43">
              <w:rPr>
                <w:color w:val="auto"/>
              </w:rPr>
              <w:tab/>
              <w:t>Here are several aspects relating to your experience at the voting centre. Please rate each of these on a scale from 1 to 10, where 1 is ‘extremely unsatisfactory and 10 is ‘extremely satisfactory’.</w:t>
            </w:r>
            <w:r w:rsidR="002510F3" w:rsidRPr="006C6D43">
              <w:rPr>
                <w:color w:val="auto"/>
              </w:rPr>
              <w:t xml:space="preserve"> </w:t>
            </w:r>
            <w:r w:rsidR="00EB47BB" w:rsidRPr="006C6D43">
              <w:rPr>
                <w:color w:val="auto"/>
              </w:rPr>
              <w:t xml:space="preserve">Total </w:t>
            </w:r>
            <w:r w:rsidR="002510F3" w:rsidRPr="006C6D43">
              <w:rPr>
                <w:color w:val="auto"/>
              </w:rPr>
              <w:t>figures (7-10 shown)</w:t>
            </w:r>
          </w:p>
          <w:p w14:paraId="233756D4" w14:textId="292A6EE5" w:rsidR="001E4C53" w:rsidRPr="006C6D43" w:rsidRDefault="001E4C53" w:rsidP="001E4C53">
            <w:pPr>
              <w:pStyle w:val="BASE"/>
              <w:rPr>
                <w:color w:val="auto"/>
              </w:rPr>
            </w:pPr>
            <w:r w:rsidRPr="006C6D43">
              <w:rPr>
                <w:color w:val="auto"/>
              </w:rPr>
              <w:t xml:space="preserve">Base: </w:t>
            </w:r>
            <w:r w:rsidRPr="006C6D43">
              <w:rPr>
                <w:color w:val="auto"/>
              </w:rPr>
              <w:tab/>
              <w:t xml:space="preserve">Ordinary and early voters who attended the voting centre, </w:t>
            </w:r>
            <w:r w:rsidR="007B6B40" w:rsidRPr="006C6D43">
              <w:rPr>
                <w:color w:val="auto"/>
              </w:rPr>
              <w:t>2022: (n=</w:t>
            </w:r>
            <w:r w:rsidR="00E25A56" w:rsidRPr="006C6D43">
              <w:rPr>
                <w:color w:val="auto"/>
              </w:rPr>
              <w:t>2,050</w:t>
            </w:r>
            <w:r w:rsidR="00D86059" w:rsidRPr="006C6D43">
              <w:rPr>
                <w:color w:val="auto"/>
              </w:rPr>
              <w:t>-1,</w:t>
            </w:r>
            <w:r w:rsidR="00E25A56" w:rsidRPr="006C6D43">
              <w:rPr>
                <w:color w:val="auto"/>
              </w:rPr>
              <w:t>508</w:t>
            </w:r>
            <w:r w:rsidR="00D86059" w:rsidRPr="006C6D43">
              <w:rPr>
                <w:color w:val="auto"/>
              </w:rPr>
              <w:t xml:space="preserve">), </w:t>
            </w:r>
            <w:r w:rsidR="002510F3" w:rsidRPr="006C6D43">
              <w:rPr>
                <w:color w:val="auto"/>
              </w:rPr>
              <w:t xml:space="preserve">2018: </w:t>
            </w:r>
            <w:r w:rsidRPr="006C6D43">
              <w:rPr>
                <w:color w:val="auto"/>
              </w:rPr>
              <w:t>(n=2,728-2,791)</w:t>
            </w:r>
            <w:r w:rsidR="00E25A56" w:rsidRPr="006C6D43">
              <w:rPr>
                <w:color w:val="auto"/>
              </w:rPr>
              <w:t>,</w:t>
            </w:r>
            <w:r w:rsidR="002510F3" w:rsidRPr="006C6D43">
              <w:rPr>
                <w:color w:val="auto"/>
              </w:rPr>
              <w:t xml:space="preserve"> 2014: (n=501-506)</w:t>
            </w:r>
            <w:r w:rsidRPr="006C6D43">
              <w:rPr>
                <w:color w:val="auto"/>
              </w:rPr>
              <w:t>. Don’t know responses excluded.</w:t>
            </w:r>
          </w:p>
          <w:p w14:paraId="1D0AC687" w14:textId="2084C37D" w:rsidR="002510F3" w:rsidRPr="006C6D43" w:rsidRDefault="001C5485" w:rsidP="001E4C53">
            <w:pPr>
              <w:pStyle w:val="BASE"/>
              <w:rPr>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Pr="006C6D43">
              <w:rPr>
                <w:color w:val="auto"/>
              </w:rPr>
              <w:t>at 95% confidence when compared to the previous election.</w:t>
            </w:r>
          </w:p>
        </w:tc>
      </w:tr>
    </w:tbl>
    <w:p w14:paraId="58D76067" w14:textId="77777777" w:rsidR="001E4C53" w:rsidRPr="006C6D43" w:rsidRDefault="001E4C53" w:rsidP="001E4C53">
      <w:pPr>
        <w:rPr>
          <w:color w:val="auto"/>
        </w:rPr>
      </w:pPr>
    </w:p>
    <w:p w14:paraId="599A4774" w14:textId="77777777" w:rsidR="000B447A" w:rsidRPr="006C6D43" w:rsidRDefault="000B447A">
      <w:pPr>
        <w:spacing w:after="200"/>
        <w:rPr>
          <w:color w:val="auto"/>
        </w:rPr>
      </w:pPr>
      <w:r w:rsidRPr="006C6D43">
        <w:rPr>
          <w:color w:val="auto"/>
        </w:rPr>
        <w:br w:type="page"/>
      </w:r>
    </w:p>
    <w:p w14:paraId="2B6B5DA2" w14:textId="6E2476DB" w:rsidR="009F7040" w:rsidRPr="006C6D43" w:rsidRDefault="00325F44" w:rsidP="007D529A">
      <w:pPr>
        <w:rPr>
          <w:color w:val="auto"/>
        </w:rPr>
      </w:pPr>
      <w:r w:rsidRPr="006C6D43">
        <w:rPr>
          <w:color w:val="auto"/>
        </w:rPr>
        <w:t>The research found that ‘queue times for ordinary voters appear</w:t>
      </w:r>
      <w:r w:rsidR="00E23782" w:rsidRPr="006C6D43">
        <w:rPr>
          <w:color w:val="auto"/>
        </w:rPr>
        <w:t>ed</w:t>
      </w:r>
      <w:r w:rsidRPr="006C6D43">
        <w:rPr>
          <w:color w:val="auto"/>
        </w:rPr>
        <w:t xml:space="preserve"> to have increased compared with the 2018 election</w:t>
      </w:r>
      <w:r w:rsidR="00692498" w:rsidRPr="006C6D43">
        <w:rPr>
          <w:color w:val="auto"/>
        </w:rPr>
        <w:t xml:space="preserve"> </w:t>
      </w:r>
      <w:r w:rsidRPr="006C6D43">
        <w:rPr>
          <w:color w:val="auto"/>
        </w:rPr>
        <w:t xml:space="preserve">… though times for early voters was relatively stable’ (see Page </w:t>
      </w:r>
      <w:r w:rsidR="00A85173" w:rsidRPr="006C6D43">
        <w:rPr>
          <w:color w:val="auto"/>
        </w:rPr>
        <w:fldChar w:fldCharType="begin"/>
      </w:r>
      <w:r w:rsidR="00A85173" w:rsidRPr="006C6D43">
        <w:rPr>
          <w:color w:val="auto"/>
        </w:rPr>
        <w:instrText xml:space="preserve"> PAGEREF _Ref126854692 \h </w:instrText>
      </w:r>
      <w:r w:rsidR="00A85173" w:rsidRPr="006C6D43">
        <w:rPr>
          <w:color w:val="auto"/>
        </w:rPr>
      </w:r>
      <w:r w:rsidR="00A85173" w:rsidRPr="006C6D43">
        <w:rPr>
          <w:color w:val="auto"/>
        </w:rPr>
        <w:fldChar w:fldCharType="separate"/>
      </w:r>
      <w:r w:rsidR="002434A7" w:rsidRPr="006C6D43">
        <w:rPr>
          <w:noProof/>
          <w:color w:val="auto"/>
        </w:rPr>
        <w:t>51</w:t>
      </w:r>
      <w:r w:rsidR="00A85173" w:rsidRPr="006C6D43">
        <w:rPr>
          <w:color w:val="auto"/>
        </w:rPr>
        <w:fldChar w:fldCharType="end"/>
      </w:r>
      <w:r w:rsidR="00A85173" w:rsidRPr="006C6D43">
        <w:rPr>
          <w:color w:val="auto"/>
        </w:rPr>
        <w:t xml:space="preserve">). When early and ordinary voters </w:t>
      </w:r>
      <w:r w:rsidR="00E23782" w:rsidRPr="006C6D43">
        <w:rPr>
          <w:color w:val="auto"/>
        </w:rPr>
        <w:t>were</w:t>
      </w:r>
      <w:r w:rsidR="00A85173" w:rsidRPr="006C6D43">
        <w:rPr>
          <w:color w:val="auto"/>
        </w:rPr>
        <w:t xml:space="preserve"> considered together, this change in queue time is less pronounced.</w:t>
      </w:r>
      <w:r w:rsidR="005569BB" w:rsidRPr="006C6D43">
        <w:rPr>
          <w:color w:val="auto"/>
        </w:rPr>
        <w:t xml:space="preserve"> </w:t>
      </w:r>
      <w:r w:rsidR="00655CEA" w:rsidRPr="006C6D43">
        <w:rPr>
          <w:color w:val="auto"/>
        </w:rPr>
        <w:t>Fewer voters overall had to queue for 1-10 minutes in the 2022 election</w:t>
      </w:r>
      <w:r w:rsidR="00750D94" w:rsidRPr="006C6D43">
        <w:rPr>
          <w:color w:val="auto"/>
        </w:rPr>
        <w:t>.</w:t>
      </w:r>
      <w:r w:rsidR="00655CEA" w:rsidRPr="006C6D43">
        <w:rPr>
          <w:color w:val="auto"/>
        </w:rPr>
        <w:t xml:space="preserve"> </w:t>
      </w:r>
      <w:r w:rsidR="00750D94" w:rsidRPr="006C6D43">
        <w:rPr>
          <w:color w:val="auto"/>
        </w:rPr>
        <w:t>No</w:t>
      </w:r>
      <w:r w:rsidR="00655CEA" w:rsidRPr="006C6D43">
        <w:rPr>
          <w:color w:val="auto"/>
        </w:rPr>
        <w:t xml:space="preserve"> other significant differences were observed.</w:t>
      </w:r>
      <w:r w:rsidR="003A177C"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363C9549" w14:textId="77777777" w:rsidTr="00A17679">
        <w:trPr>
          <w:trHeight w:val="467"/>
        </w:trPr>
        <w:tc>
          <w:tcPr>
            <w:tcW w:w="8856" w:type="dxa"/>
            <w:shd w:val="clear" w:color="auto" w:fill="F2F2F2" w:themeFill="background1" w:themeFillShade="F2"/>
          </w:tcPr>
          <w:p w14:paraId="50F3DB9A" w14:textId="0ACE8BC3" w:rsidR="007D529A" w:rsidRPr="006C6D43" w:rsidRDefault="007D529A" w:rsidP="00391433">
            <w:pPr>
              <w:pStyle w:val="Caption"/>
              <w:rPr>
                <w:color w:val="auto"/>
              </w:rPr>
            </w:pPr>
            <w:bookmarkStart w:id="301" w:name="_Toc140147814"/>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135</w:t>
            </w:r>
            <w:r w:rsidRPr="006C6D43">
              <w:rPr>
                <w:color w:val="auto"/>
              </w:rPr>
              <w:fldChar w:fldCharType="end"/>
            </w:r>
            <w:r w:rsidRPr="006C6D43">
              <w:rPr>
                <w:color w:val="auto"/>
              </w:rPr>
              <w:t>:</w:t>
            </w:r>
            <w:r w:rsidRPr="006C6D43">
              <w:rPr>
                <w:color w:val="auto"/>
              </w:rPr>
              <w:tab/>
            </w:r>
            <w:r w:rsidR="009F7040" w:rsidRPr="006C6D43">
              <w:rPr>
                <w:color w:val="auto"/>
              </w:rPr>
              <w:t xml:space="preserve">Queuing </w:t>
            </w:r>
            <w:r w:rsidRPr="006C6D43">
              <w:rPr>
                <w:color w:val="auto"/>
              </w:rPr>
              <w:t>at voting centres over time</w:t>
            </w:r>
            <w:bookmarkEnd w:id="301"/>
          </w:p>
        </w:tc>
      </w:tr>
      <w:tr w:rsidR="006C6D43" w:rsidRPr="006C6D43" w14:paraId="765B2DEF" w14:textId="77777777" w:rsidTr="00A17679">
        <w:trPr>
          <w:trHeight w:val="790"/>
        </w:trPr>
        <w:tc>
          <w:tcPr>
            <w:tcW w:w="8856" w:type="dxa"/>
            <w:shd w:val="clear" w:color="auto" w:fill="FFFFFF" w:themeFill="background1"/>
          </w:tcPr>
          <w:p w14:paraId="4D37F267" w14:textId="4D611AD8" w:rsidR="007D529A" w:rsidRPr="006C6D43" w:rsidRDefault="00030DF0" w:rsidP="00A17679">
            <w:pPr>
              <w:pStyle w:val="BASE"/>
              <w:rPr>
                <w:color w:val="auto"/>
              </w:rPr>
            </w:pPr>
            <w:r w:rsidRPr="006C6D43">
              <w:rPr>
                <w:noProof/>
                <w:color w:val="auto"/>
                <w:sz w:val="24"/>
                <w:szCs w:val="24"/>
                <w:lang w:eastAsia="en-AU"/>
              </w:rPr>
              <mc:AlternateContent>
                <mc:Choice Requires="wps">
                  <w:drawing>
                    <wp:anchor distT="0" distB="0" distL="114300" distR="114300" simplePos="0" relativeHeight="251658253" behindDoc="0" locked="0" layoutInCell="1" allowOverlap="1" wp14:anchorId="214FBEC4" wp14:editId="117107A1">
                      <wp:simplePos x="0" y="0"/>
                      <wp:positionH relativeFrom="column">
                        <wp:posOffset>4552203</wp:posOffset>
                      </wp:positionH>
                      <wp:positionV relativeFrom="paragraph">
                        <wp:posOffset>3598807</wp:posOffset>
                      </wp:positionV>
                      <wp:extent cx="215153" cy="215153"/>
                      <wp:effectExtent l="0" t="0" r="13970" b="13970"/>
                      <wp:wrapNone/>
                      <wp:docPr id="464" name="Oval 464"/>
                      <wp:cNvGraphicFramePr/>
                      <a:graphic xmlns:a="http://schemas.openxmlformats.org/drawingml/2006/main">
                        <a:graphicData uri="http://schemas.microsoft.com/office/word/2010/wordprocessingShape">
                          <wps:wsp>
                            <wps:cNvSpPr/>
                            <wps:spPr>
                              <a:xfrm>
                                <a:off x="0" y="0"/>
                                <a:ext cx="215153" cy="215153"/>
                              </a:xfrm>
                              <a:prstGeom prst="ellipse">
                                <a:avLst/>
                              </a:prstGeom>
                              <a:solidFill>
                                <a:schemeClr val="bg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93C6C" w14:textId="4EE3C52A" w:rsidR="00E278A6" w:rsidRPr="000E001C" w:rsidRDefault="00E278A6" w:rsidP="00030DF0">
                                  <w:pPr>
                                    <w:jc w:val="center"/>
                                    <w:rPr>
                                      <w:color w:val="FFFFFF" w:themeColor="background1"/>
                                      <w:sz w:val="16"/>
                                      <w:szCs w:val="16"/>
                                    </w:rPr>
                                  </w:pPr>
                                  <w:r w:rsidRPr="000E001C">
                                    <w:rPr>
                                      <w:color w:val="FFFFFF" w:themeColor="background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FBEC4" id="Oval 464" o:spid="_x0000_s1300" style="position:absolute;left:0;text-align:left;margin-left:358.45pt;margin-top:283.35pt;width:16.95pt;height:16.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3hwIAALAFAAAOAAAAZHJzL2Uyb0RvYy54bWysVFFv2yAQfp+0/4B4X+20ajdFdaooVaZJ&#10;XVutnfpMMMRImGNAYme/fgfYTrtW0zTtBR/H3cd3n7m7vOpbTfbCeQWmorOTkhJhONTKbCv6/XH9&#10;4RMlPjBTMw1GVPQgPL1avH932dm5OIUGdC0cQRDj552taBOCnReF541omT8BKwweSnAtC7h126J2&#10;rEP0VhenZXlRdOBq64AL79F7nQ/pIuFLKXi4k9KLQHRFkVtIq0vrJq7F4pLNt47ZRvGBBvsHFi1T&#10;Bi+doK5ZYGTn1CuoVnEHHmQ44dAWIKXiItWA1czK36p5aJgVqRYUx9tJJv//YPnt/sHeO5Shs37u&#10;0YxV9NK18Yv8SJ/EOkxiiT4Qjs7T2fns/IwSjkeDjSjFMdk6Hz4LaEk0Kiq0VtbHctic7W98yNFj&#10;VHR70KpeK63TJj4BsdKO7Bn+vM12llL1rv0KdfZ9PC/L9Avx1vRiYnji8AJJm78Bz3SeJSJozCyO&#10;wiQrHLSIeNp8E5KoOkqRmE0MMjnGuTAhk/YNq0V2R8pvc06AEVmiAhP2APBSjBE7cx7iY6pIT35K&#10;Lv9ELCdPGelmMGFKbpUB9xaAxqqGm3P8KFKWJqoU+k2P2qA0F2cxNvo2UB/uHXGQm9Bbvlb4Mm6Y&#10;D/fMYddhf+IkCXe4SA1dRWGwKGnA/XzLH+OxGfCUkg67uKL+x445QYn+YrBNYsuPhhuNzWiYXbsC&#10;fFsznFGWJxMTXNCjKR20TzhglvEWPGKG410V5cGNm1XI0wRHFBfLZQrD1rYs3JgHyyN4VDY+88f+&#10;iTk7tEPAPrqFscNftUSOjZkGlrsAUqV+Oeo4aI5jIT34YYTFufN8n6KOg3bxCwAA//8DAFBLAwQU&#10;AAYACAAAACEAdofHLN0AAAALAQAADwAAAGRycy9kb3ducmV2LnhtbEyPwU7DMBBE70j8g7VIXFDr&#10;BKkJDXEqQOTGhQJ3N16S0Hgd2W6S/j3LiR5X+zTzptwtdhAT+tA7UpCuExBIjTM9tQo+P+rVA4gQ&#10;NRk9OEIFZwywq66vSl0YN9M7TvvYCg6hUGgFXYxjIWVoOrQ6rN2IxL9v562OfPpWGq9nDreDvE+S&#10;TFrdEzd0esSXDpvj/mQVTM+1PUcj3441+Z/8Tn75+TVV6vZmeXoEEXGJ/zD86bM6VOx0cCcyQQwK&#10;8jTbMqpgk2U5CCbyTcJjDgoyLgZZlfJyQ/ULAAD//wMAUEsBAi0AFAAGAAgAAAAhALaDOJL+AAAA&#10;4QEAABMAAAAAAAAAAAAAAAAAAAAAAFtDb250ZW50X1R5cGVzXS54bWxQSwECLQAUAAYACAAAACEA&#10;OP0h/9YAAACUAQAACwAAAAAAAAAAAAAAAAAvAQAAX3JlbHMvLnJlbHNQSwECLQAUAAYACAAAACEA&#10;xt1Pt4cCAACwBQAADgAAAAAAAAAAAAAAAAAuAgAAZHJzL2Uyb0RvYy54bWxQSwECLQAUAAYACAAA&#10;ACEAdofHLN0AAAALAQAADwAAAAAAAAAAAAAAAADhBAAAZHJzL2Rvd25yZXYueG1sUEsFBgAAAAAE&#10;AAQA8wAAAOsFAAAAAA==&#10;" fillcolor="#bfbfbf [2412]" strokecolor="white [3212]" strokeweight="2pt">
                      <v:textbox inset="0,0,0,0">
                        <w:txbxContent>
                          <w:p w14:paraId="5A993C6C" w14:textId="4EE3C52A" w:rsidR="00E278A6" w:rsidRPr="000E001C" w:rsidRDefault="00E278A6" w:rsidP="00030DF0">
                            <w:pPr>
                              <w:jc w:val="center"/>
                              <w:rPr>
                                <w:color w:val="FFFFFF" w:themeColor="background1"/>
                                <w:sz w:val="16"/>
                                <w:szCs w:val="16"/>
                              </w:rPr>
                            </w:pPr>
                            <w:r w:rsidRPr="000E001C">
                              <w:rPr>
                                <w:color w:val="FFFFFF" w:themeColor="background1"/>
                                <w:sz w:val="16"/>
                                <w:szCs w:val="16"/>
                              </w:rPr>
                              <w:t>+</w:t>
                            </w:r>
                          </w:p>
                        </w:txbxContent>
                      </v:textbox>
                    </v:oval>
                  </w:pict>
                </mc:Fallback>
              </mc:AlternateContent>
            </w:r>
            <w:r w:rsidR="007D529A" w:rsidRPr="006C6D43">
              <w:rPr>
                <w:noProof/>
                <w:color w:val="auto"/>
                <w:sz w:val="24"/>
                <w:szCs w:val="24"/>
                <w:lang w:eastAsia="en-AU"/>
              </w:rPr>
              <w:drawing>
                <wp:inline distT="0" distB="0" distL="0" distR="0" wp14:anchorId="0B05BFD1" wp14:editId="29A29465">
                  <wp:extent cx="5436235" cy="4429125"/>
                  <wp:effectExtent l="0" t="0" r="0" b="0"/>
                  <wp:docPr id="523" name="Chart 523">
                    <a:extLst xmlns:a="http://schemas.openxmlformats.org/drawingml/2006/main">
                      <a:ext uri="{FF2B5EF4-FFF2-40B4-BE49-F238E27FC236}">
                        <a16:creationId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r>
      <w:tr w:rsidR="006C6D43" w:rsidRPr="006C6D43" w14:paraId="713AA2F3" w14:textId="77777777" w:rsidTr="00A17679">
        <w:trPr>
          <w:trHeight w:val="563"/>
        </w:trPr>
        <w:tc>
          <w:tcPr>
            <w:tcW w:w="8856" w:type="dxa"/>
            <w:shd w:val="clear" w:color="auto" w:fill="FFFFFF" w:themeFill="background1"/>
          </w:tcPr>
          <w:p w14:paraId="22FE25D5" w14:textId="104442D6" w:rsidR="007D529A" w:rsidRPr="006C6D43" w:rsidRDefault="007D529A" w:rsidP="00A17679">
            <w:pPr>
              <w:pStyle w:val="BASE"/>
              <w:rPr>
                <w:color w:val="auto"/>
              </w:rPr>
            </w:pPr>
            <w:r w:rsidRPr="006C6D43">
              <w:rPr>
                <w:color w:val="auto"/>
              </w:rPr>
              <w:t>Q3</w:t>
            </w:r>
            <w:r w:rsidR="00A37906" w:rsidRPr="006C6D43">
              <w:rPr>
                <w:color w:val="auto"/>
              </w:rPr>
              <w:t>3</w:t>
            </w:r>
            <w:r w:rsidR="00692498" w:rsidRPr="006C6D43">
              <w:rPr>
                <w:color w:val="auto"/>
              </w:rPr>
              <w:t xml:space="preserve"> </w:t>
            </w:r>
            <w:r w:rsidRPr="006C6D43">
              <w:rPr>
                <w:color w:val="auto"/>
              </w:rPr>
              <w:t>Did you have to queue before you received your ballot papers?</w:t>
            </w:r>
          </w:p>
          <w:p w14:paraId="0AFE2789" w14:textId="07A39C20" w:rsidR="007D529A" w:rsidRPr="006C6D43" w:rsidRDefault="007D529A" w:rsidP="00A17679">
            <w:pPr>
              <w:pStyle w:val="BASE"/>
              <w:rPr>
                <w:color w:val="auto"/>
              </w:rPr>
            </w:pPr>
            <w:r w:rsidRPr="006C6D43">
              <w:rPr>
                <w:color w:val="auto"/>
              </w:rPr>
              <w:t>Q3</w:t>
            </w:r>
            <w:r w:rsidR="00A37906" w:rsidRPr="006C6D43">
              <w:rPr>
                <w:color w:val="auto"/>
              </w:rPr>
              <w:t>4</w:t>
            </w:r>
            <w:r w:rsidR="00692498" w:rsidRPr="006C6D43">
              <w:rPr>
                <w:color w:val="auto"/>
              </w:rPr>
              <w:t xml:space="preserve"> </w:t>
            </w:r>
            <w:r w:rsidRPr="006C6D43">
              <w:rPr>
                <w:color w:val="auto"/>
              </w:rPr>
              <w:t>And approximately how many minutes did you have to queue for?</w:t>
            </w:r>
          </w:p>
          <w:p w14:paraId="533F6D5D" w14:textId="2F234D32" w:rsidR="007D529A" w:rsidRPr="006C6D43" w:rsidRDefault="007D529A" w:rsidP="00A17679">
            <w:pPr>
              <w:pStyle w:val="BASE"/>
              <w:rPr>
                <w:color w:val="auto"/>
              </w:rPr>
            </w:pPr>
            <w:r w:rsidRPr="006C6D43">
              <w:rPr>
                <w:color w:val="auto"/>
              </w:rPr>
              <w:t xml:space="preserve">Base: </w:t>
            </w:r>
            <w:r w:rsidRPr="006C6D43">
              <w:rPr>
                <w:color w:val="auto"/>
              </w:rPr>
              <w:tab/>
              <w:t xml:space="preserve">Ordinary and early voters, </w:t>
            </w:r>
            <w:r w:rsidR="00C07ADA" w:rsidRPr="006C6D43">
              <w:rPr>
                <w:color w:val="auto"/>
              </w:rPr>
              <w:t>2022: (n=</w:t>
            </w:r>
            <w:r w:rsidR="007A4E27" w:rsidRPr="006C6D43">
              <w:rPr>
                <w:color w:val="auto"/>
              </w:rPr>
              <w:t xml:space="preserve">2,055), </w:t>
            </w:r>
            <w:r w:rsidRPr="006C6D43">
              <w:rPr>
                <w:color w:val="auto"/>
              </w:rPr>
              <w:t>2018: (n=2,809)</w:t>
            </w:r>
            <w:r w:rsidR="007A4E27" w:rsidRPr="006C6D43">
              <w:rPr>
                <w:color w:val="auto"/>
              </w:rPr>
              <w:t>,</w:t>
            </w:r>
            <w:r w:rsidRPr="006C6D43">
              <w:rPr>
                <w:color w:val="auto"/>
              </w:rPr>
              <w:t xml:space="preserve"> 2014: (n=325). Don’t know responses excluded.</w:t>
            </w:r>
          </w:p>
          <w:p w14:paraId="43536446" w14:textId="5C38084A" w:rsidR="007D529A" w:rsidRPr="006C6D43" w:rsidRDefault="001C5485" w:rsidP="00A17679">
            <w:pPr>
              <w:pStyle w:val="BASE"/>
              <w:rPr>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Pr="006C6D43">
              <w:rPr>
                <w:color w:val="auto"/>
              </w:rPr>
              <w:t>at 95% confidence when compared to the previous election.</w:t>
            </w:r>
          </w:p>
        </w:tc>
      </w:tr>
    </w:tbl>
    <w:p w14:paraId="718A3617" w14:textId="77777777" w:rsidR="007D529A" w:rsidRPr="006C6D43" w:rsidRDefault="007D529A" w:rsidP="007D529A">
      <w:pPr>
        <w:rPr>
          <w:color w:val="auto"/>
        </w:rPr>
      </w:pPr>
    </w:p>
    <w:p w14:paraId="5E4A0D42" w14:textId="77777777" w:rsidR="007D529A" w:rsidRPr="006C6D43" w:rsidRDefault="007D529A">
      <w:pPr>
        <w:spacing w:after="200"/>
        <w:rPr>
          <w:color w:val="auto"/>
        </w:rPr>
      </w:pPr>
      <w:r w:rsidRPr="006C6D43">
        <w:rPr>
          <w:color w:val="auto"/>
        </w:rPr>
        <w:br w:type="page"/>
      </w:r>
    </w:p>
    <w:p w14:paraId="5F54445A" w14:textId="65904A57" w:rsidR="00C66AAD" w:rsidRPr="006C6D43" w:rsidRDefault="00C66AAD" w:rsidP="00407EDB">
      <w:pPr>
        <w:rPr>
          <w:color w:val="auto"/>
        </w:rPr>
      </w:pPr>
      <w:r w:rsidRPr="006C6D43">
        <w:rPr>
          <w:color w:val="auto"/>
        </w:rPr>
        <w:t xml:space="preserve">After an increase in awareness of </w:t>
      </w:r>
      <w:r w:rsidR="00037E99" w:rsidRPr="006C6D43">
        <w:rPr>
          <w:color w:val="auto"/>
        </w:rPr>
        <w:t>the VEC</w:t>
      </w:r>
      <w:r w:rsidR="004F70D4" w:rsidRPr="006C6D43">
        <w:rPr>
          <w:color w:val="auto"/>
        </w:rPr>
        <w:t>’s</w:t>
      </w:r>
      <w:r w:rsidRPr="006C6D43">
        <w:rPr>
          <w:color w:val="auto"/>
        </w:rPr>
        <w:t xml:space="preserve"> communications between 2014 and 2018 (</w:t>
      </w:r>
      <w:r w:rsidR="00581FCF" w:rsidRPr="006C6D43">
        <w:rPr>
          <w:color w:val="auto"/>
        </w:rPr>
        <w:t>79% to 88%); awareness levels dipped again to 78%.</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4194E75D" w14:textId="77777777" w:rsidTr="00A17679">
        <w:trPr>
          <w:trHeight w:val="467"/>
        </w:trPr>
        <w:tc>
          <w:tcPr>
            <w:tcW w:w="8856" w:type="dxa"/>
            <w:shd w:val="clear" w:color="auto" w:fill="F2F2F2" w:themeFill="background1" w:themeFillShade="F2"/>
          </w:tcPr>
          <w:p w14:paraId="3DCECCD5" w14:textId="678CDB17" w:rsidR="00407EDB" w:rsidRPr="006C6D43" w:rsidRDefault="00407EDB" w:rsidP="00A17679">
            <w:pPr>
              <w:pStyle w:val="Caption"/>
              <w:rPr>
                <w:color w:val="auto"/>
              </w:rPr>
            </w:pPr>
            <w:bookmarkStart w:id="302" w:name="_Toc140147815"/>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136</w:t>
            </w:r>
            <w:r w:rsidRPr="006C6D43">
              <w:rPr>
                <w:color w:val="auto"/>
              </w:rPr>
              <w:fldChar w:fldCharType="end"/>
            </w:r>
            <w:r w:rsidRPr="006C6D43">
              <w:rPr>
                <w:color w:val="auto"/>
              </w:rPr>
              <w:t>:</w:t>
            </w:r>
            <w:r w:rsidRPr="006C6D43">
              <w:rPr>
                <w:color w:val="auto"/>
              </w:rPr>
              <w:tab/>
            </w:r>
            <w:r w:rsidR="007B581C" w:rsidRPr="006C6D43">
              <w:rPr>
                <w:color w:val="auto"/>
              </w:rPr>
              <w:t>Awareness of</w:t>
            </w:r>
            <w:r w:rsidRPr="006C6D43">
              <w:rPr>
                <w:color w:val="auto"/>
              </w:rPr>
              <w:t xml:space="preserve"> </w:t>
            </w:r>
            <w:r w:rsidR="00037E99" w:rsidRPr="006C6D43">
              <w:rPr>
                <w:color w:val="auto"/>
              </w:rPr>
              <w:t>the VEC</w:t>
            </w:r>
            <w:r w:rsidR="004F70D4" w:rsidRPr="006C6D43">
              <w:rPr>
                <w:color w:val="auto"/>
              </w:rPr>
              <w:t>’s</w:t>
            </w:r>
            <w:r w:rsidRPr="006C6D43">
              <w:rPr>
                <w:color w:val="auto"/>
              </w:rPr>
              <w:t xml:space="preserve"> communications over time</w:t>
            </w:r>
            <w:bookmarkEnd w:id="302"/>
          </w:p>
        </w:tc>
      </w:tr>
      <w:tr w:rsidR="006C6D43" w:rsidRPr="006C6D43" w14:paraId="3155A4E1" w14:textId="77777777" w:rsidTr="00A17679">
        <w:trPr>
          <w:trHeight w:val="2820"/>
        </w:trPr>
        <w:tc>
          <w:tcPr>
            <w:tcW w:w="8856" w:type="dxa"/>
          </w:tcPr>
          <w:p w14:paraId="087CA86A" w14:textId="77777777" w:rsidR="00407EDB" w:rsidRPr="006C6D43" w:rsidRDefault="00407EDB" w:rsidP="00A17679">
            <w:pPr>
              <w:spacing w:after="0"/>
              <w:rPr>
                <w:color w:val="auto"/>
                <w:sz w:val="24"/>
                <w:szCs w:val="24"/>
              </w:rPr>
            </w:pPr>
            <w:r w:rsidRPr="006C6D43">
              <w:rPr>
                <w:noProof/>
                <w:color w:val="auto"/>
                <w:sz w:val="24"/>
                <w:szCs w:val="24"/>
                <w:lang w:eastAsia="en-AU"/>
              </w:rPr>
              <w:drawing>
                <wp:inline distT="0" distB="0" distL="0" distR="0" wp14:anchorId="6780DE8E" wp14:editId="186CE4A3">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r>
      <w:tr w:rsidR="006C6D43" w:rsidRPr="006C6D43" w14:paraId="6667042D" w14:textId="77777777" w:rsidTr="00407EDB">
        <w:trPr>
          <w:trHeight w:val="648"/>
        </w:trPr>
        <w:tc>
          <w:tcPr>
            <w:tcW w:w="8856" w:type="dxa"/>
            <w:shd w:val="clear" w:color="auto" w:fill="FFFFFF" w:themeFill="background1"/>
          </w:tcPr>
          <w:p w14:paraId="3DA31252" w14:textId="77777777" w:rsidR="00407EDB" w:rsidRPr="006C6D43" w:rsidRDefault="00407EDB" w:rsidP="00A17679">
            <w:pPr>
              <w:pStyle w:val="BASE"/>
              <w:rPr>
                <w:color w:val="auto"/>
              </w:rPr>
            </w:pPr>
            <w:r w:rsidRPr="006C6D43">
              <w:rPr>
                <w:color w:val="auto"/>
              </w:rPr>
              <w:t>Q17</w:t>
            </w:r>
            <w:r w:rsidRPr="006C6D43">
              <w:rPr>
                <w:color w:val="auto"/>
              </w:rPr>
              <w:tab/>
              <w:t>In the period leading into this election, did you see or hear any communications by the Victorian Electoral Commission?</w:t>
            </w:r>
          </w:p>
          <w:p w14:paraId="37D04A51" w14:textId="61AF6EBC" w:rsidR="00407EDB" w:rsidRPr="006C6D43" w:rsidRDefault="00407EDB" w:rsidP="00A17679">
            <w:pPr>
              <w:pStyle w:val="BASE"/>
              <w:rPr>
                <w:color w:val="auto"/>
              </w:rPr>
            </w:pPr>
            <w:r w:rsidRPr="006C6D43">
              <w:rPr>
                <w:color w:val="auto"/>
              </w:rPr>
              <w:t xml:space="preserve">Base: </w:t>
            </w:r>
            <w:r w:rsidRPr="006C6D43">
              <w:rPr>
                <w:color w:val="auto"/>
              </w:rPr>
              <w:tab/>
              <w:t xml:space="preserve">All ordinary voters, </w:t>
            </w:r>
            <w:r w:rsidR="00AB016C" w:rsidRPr="006C6D43">
              <w:rPr>
                <w:color w:val="auto"/>
              </w:rPr>
              <w:t xml:space="preserve">2022 (n=855), </w:t>
            </w:r>
            <w:r w:rsidRPr="006C6D43">
              <w:rPr>
                <w:color w:val="auto"/>
              </w:rPr>
              <w:t>2018 (n=2,544), 2014 (n=509)</w:t>
            </w:r>
          </w:p>
          <w:p w14:paraId="3402B1AD" w14:textId="18102036" w:rsidR="008257EF" w:rsidRPr="006C6D43" w:rsidRDefault="001C5485" w:rsidP="00A17679">
            <w:pPr>
              <w:pStyle w:val="BASE"/>
              <w:rPr>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Pr="006C6D43">
              <w:rPr>
                <w:color w:val="auto"/>
              </w:rPr>
              <w:t>at 95% confidence when compared to the previous election.</w:t>
            </w:r>
          </w:p>
        </w:tc>
      </w:tr>
    </w:tbl>
    <w:p w14:paraId="19181362" w14:textId="77777777" w:rsidR="00407EDB" w:rsidRPr="006C6D43" w:rsidRDefault="00407EDB" w:rsidP="00407EDB">
      <w:pPr>
        <w:rPr>
          <w:color w:val="auto"/>
        </w:rPr>
      </w:pPr>
    </w:p>
    <w:p w14:paraId="4BAC52B2" w14:textId="77777777" w:rsidR="00407EDB" w:rsidRPr="006C6D43" w:rsidRDefault="00407EDB" w:rsidP="00407EDB">
      <w:pPr>
        <w:spacing w:after="200"/>
        <w:rPr>
          <w:color w:val="auto"/>
        </w:rPr>
      </w:pPr>
      <w:r w:rsidRPr="006C6D43">
        <w:rPr>
          <w:color w:val="auto"/>
        </w:rPr>
        <w:br w:type="page"/>
      </w:r>
    </w:p>
    <w:p w14:paraId="2CED4411" w14:textId="16075651" w:rsidR="00054D6C" w:rsidRPr="006C6D43" w:rsidRDefault="00054D6C" w:rsidP="00054D6C">
      <w:pPr>
        <w:rPr>
          <w:color w:val="auto"/>
        </w:rPr>
      </w:pPr>
      <w:r w:rsidRPr="006C6D43">
        <w:rPr>
          <w:color w:val="auto"/>
        </w:rPr>
        <w:t xml:space="preserve">Effectiveness of </w:t>
      </w:r>
      <w:r w:rsidR="00C346B8" w:rsidRPr="006C6D43">
        <w:rPr>
          <w:color w:val="auto"/>
        </w:rPr>
        <w:t>the VEC</w:t>
      </w:r>
      <w:r w:rsidRPr="006C6D43">
        <w:rPr>
          <w:color w:val="auto"/>
        </w:rPr>
        <w:t xml:space="preserve">’s communications </w:t>
      </w:r>
      <w:r w:rsidR="00D81A77" w:rsidRPr="006C6D43">
        <w:rPr>
          <w:color w:val="auto"/>
        </w:rPr>
        <w:t>was</w:t>
      </w:r>
      <w:r w:rsidRPr="006C6D43">
        <w:rPr>
          <w:color w:val="auto"/>
        </w:rPr>
        <w:t xml:space="preserve"> stable over time, with seven in ten voters considering the communications to be effective across all time periods.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642E554F" w14:textId="77777777" w:rsidTr="00ED32F5">
        <w:trPr>
          <w:trHeight w:val="467"/>
        </w:trPr>
        <w:tc>
          <w:tcPr>
            <w:tcW w:w="8856" w:type="dxa"/>
            <w:shd w:val="clear" w:color="auto" w:fill="F2F2F2" w:themeFill="background1" w:themeFillShade="F2"/>
          </w:tcPr>
          <w:p w14:paraId="25590C01" w14:textId="20CC5836" w:rsidR="00054D6C" w:rsidRPr="006C6D43" w:rsidRDefault="00054D6C" w:rsidP="00ED32F5">
            <w:pPr>
              <w:pStyle w:val="Caption"/>
              <w:rPr>
                <w:color w:val="auto"/>
              </w:rPr>
            </w:pPr>
            <w:bookmarkStart w:id="303" w:name="_Toc140147816"/>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137</w:t>
            </w:r>
            <w:r w:rsidRPr="006C6D43">
              <w:rPr>
                <w:color w:val="auto"/>
              </w:rPr>
              <w:fldChar w:fldCharType="end"/>
            </w:r>
            <w:r w:rsidRPr="006C6D43">
              <w:rPr>
                <w:color w:val="auto"/>
              </w:rPr>
              <w:t>:</w:t>
            </w:r>
            <w:r w:rsidRPr="006C6D43">
              <w:rPr>
                <w:color w:val="auto"/>
              </w:rPr>
              <w:tab/>
              <w:t xml:space="preserve">Effectiveness of </w:t>
            </w:r>
            <w:r w:rsidR="00037E99" w:rsidRPr="006C6D43">
              <w:rPr>
                <w:color w:val="auto"/>
              </w:rPr>
              <w:t>the VEC</w:t>
            </w:r>
            <w:r w:rsidR="004F70D4" w:rsidRPr="006C6D43">
              <w:rPr>
                <w:color w:val="auto"/>
              </w:rPr>
              <w:t>’s</w:t>
            </w:r>
            <w:r w:rsidRPr="006C6D43">
              <w:rPr>
                <w:color w:val="auto"/>
              </w:rPr>
              <w:t xml:space="preserve"> communications over time</w:t>
            </w:r>
            <w:bookmarkEnd w:id="303"/>
          </w:p>
        </w:tc>
      </w:tr>
      <w:tr w:rsidR="006C6D43" w:rsidRPr="006C6D43" w14:paraId="65CB47C2" w14:textId="77777777" w:rsidTr="00ED32F5">
        <w:trPr>
          <w:trHeight w:val="2820"/>
        </w:trPr>
        <w:tc>
          <w:tcPr>
            <w:tcW w:w="8856" w:type="dxa"/>
          </w:tcPr>
          <w:p w14:paraId="608B9475" w14:textId="77777777" w:rsidR="00054D6C" w:rsidRPr="006C6D43" w:rsidRDefault="00054D6C" w:rsidP="00ED32F5">
            <w:pPr>
              <w:spacing w:after="0"/>
              <w:rPr>
                <w:color w:val="auto"/>
                <w:sz w:val="24"/>
                <w:szCs w:val="24"/>
              </w:rPr>
            </w:pPr>
            <w:r w:rsidRPr="006C6D43">
              <w:rPr>
                <w:noProof/>
                <w:color w:val="auto"/>
                <w:sz w:val="24"/>
                <w:szCs w:val="24"/>
                <w:lang w:eastAsia="en-AU"/>
              </w:rPr>
              <w:drawing>
                <wp:inline distT="0" distB="0" distL="0" distR="0" wp14:anchorId="1634BBF5" wp14:editId="45EB3482">
                  <wp:extent cx="5486400" cy="3200400"/>
                  <wp:effectExtent l="0" t="0" r="0" b="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r>
      <w:tr w:rsidR="006C6D43" w:rsidRPr="006C6D43" w14:paraId="029575C2" w14:textId="77777777" w:rsidTr="00ED32F5">
        <w:trPr>
          <w:trHeight w:val="786"/>
        </w:trPr>
        <w:tc>
          <w:tcPr>
            <w:tcW w:w="8856" w:type="dxa"/>
            <w:shd w:val="clear" w:color="auto" w:fill="FFFFFF" w:themeFill="background1"/>
          </w:tcPr>
          <w:p w14:paraId="428CD5F6" w14:textId="77777777" w:rsidR="00054D6C" w:rsidRPr="006C6D43" w:rsidRDefault="00054D6C" w:rsidP="00ED32F5">
            <w:pPr>
              <w:pStyle w:val="BASE"/>
              <w:rPr>
                <w:color w:val="auto"/>
              </w:rPr>
            </w:pPr>
            <w:r w:rsidRPr="006C6D43">
              <w:rPr>
                <w:color w:val="auto"/>
              </w:rPr>
              <w:t>Q21</w:t>
            </w:r>
            <w:r w:rsidRPr="006C6D43">
              <w:rPr>
                <w:color w:val="auto"/>
              </w:rPr>
              <w:tab/>
              <w:t>How effective was the communication you saw or heard in providing you with relevant information about the election? Please use a scale from 1 to 10, where 1 is ‘extremely ineffective’ and 10 is ‘extremely effective’?</w:t>
            </w:r>
          </w:p>
          <w:p w14:paraId="4742A0C9" w14:textId="00DD719F" w:rsidR="00054D6C" w:rsidRPr="006C6D43" w:rsidRDefault="00054D6C" w:rsidP="00ED32F5">
            <w:pPr>
              <w:pStyle w:val="BASE"/>
              <w:rPr>
                <w:color w:val="auto"/>
              </w:rPr>
            </w:pPr>
            <w:r w:rsidRPr="006C6D43">
              <w:rPr>
                <w:color w:val="auto"/>
              </w:rPr>
              <w:t xml:space="preserve">Base: </w:t>
            </w:r>
            <w:r w:rsidRPr="006C6D43">
              <w:rPr>
                <w:color w:val="auto"/>
              </w:rPr>
              <w:tab/>
              <w:t xml:space="preserve">All ordinary voters, who saw communications from </w:t>
            </w:r>
            <w:r w:rsidR="00037E99" w:rsidRPr="006C6D43">
              <w:rPr>
                <w:color w:val="auto"/>
              </w:rPr>
              <w:t>the VEC</w:t>
            </w:r>
            <w:r w:rsidRPr="006C6D43">
              <w:rPr>
                <w:color w:val="auto"/>
              </w:rPr>
              <w:t xml:space="preserve">, excluding don’t know responses, </w:t>
            </w:r>
            <w:r w:rsidR="005B6B95" w:rsidRPr="006C6D43">
              <w:rPr>
                <w:color w:val="auto"/>
              </w:rPr>
              <w:t xml:space="preserve">2022 (n=641), </w:t>
            </w:r>
            <w:r w:rsidRPr="006C6D43">
              <w:rPr>
                <w:color w:val="auto"/>
              </w:rPr>
              <w:t>2018 (n=2,861), 2014 (n=431)</w:t>
            </w:r>
          </w:p>
          <w:p w14:paraId="2FF91B34" w14:textId="361FF156" w:rsidR="00220B6B" w:rsidRPr="006C6D43" w:rsidRDefault="00220B6B" w:rsidP="00ED32F5">
            <w:pPr>
              <w:pStyle w:val="BASE"/>
              <w:rPr>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Pr="006C6D43">
              <w:rPr>
                <w:color w:val="auto"/>
              </w:rPr>
              <w:t>at 95% confidence when compared to the previous election.</w:t>
            </w:r>
          </w:p>
        </w:tc>
      </w:tr>
    </w:tbl>
    <w:p w14:paraId="3AD33B1D" w14:textId="77777777" w:rsidR="00054D6C" w:rsidRPr="006C6D43" w:rsidRDefault="00054D6C" w:rsidP="00054D6C">
      <w:pPr>
        <w:rPr>
          <w:color w:val="auto"/>
        </w:rPr>
      </w:pPr>
    </w:p>
    <w:p w14:paraId="548FA4BF" w14:textId="77777777" w:rsidR="009E27FA" w:rsidRPr="006C6D43" w:rsidRDefault="009E27FA">
      <w:pPr>
        <w:spacing w:after="200"/>
        <w:rPr>
          <w:color w:val="auto"/>
        </w:rPr>
      </w:pPr>
      <w:r w:rsidRPr="006C6D43">
        <w:rPr>
          <w:color w:val="auto"/>
        </w:rPr>
        <w:br w:type="page"/>
      </w:r>
    </w:p>
    <w:p w14:paraId="37131E80" w14:textId="01354FB9" w:rsidR="00CB5AA6" w:rsidRPr="006C6D43" w:rsidRDefault="00CB5AA6" w:rsidP="00CB5AA6">
      <w:pPr>
        <w:rPr>
          <w:color w:val="auto"/>
        </w:rPr>
      </w:pPr>
      <w:r w:rsidRPr="006C6D43">
        <w:rPr>
          <w:color w:val="auto"/>
        </w:rPr>
        <w:t xml:space="preserve">Satisfaction with the information available on </w:t>
      </w:r>
      <w:r w:rsidR="00C346B8" w:rsidRPr="006C6D43">
        <w:rPr>
          <w:color w:val="auto"/>
        </w:rPr>
        <w:t>the VEC</w:t>
      </w:r>
      <w:r w:rsidRPr="006C6D43">
        <w:rPr>
          <w:color w:val="auto"/>
        </w:rPr>
        <w:t xml:space="preserve">’s website </w:t>
      </w:r>
      <w:r w:rsidR="00CB1D79" w:rsidRPr="006C6D43">
        <w:rPr>
          <w:color w:val="auto"/>
        </w:rPr>
        <w:t>was</w:t>
      </w:r>
      <w:r w:rsidRPr="006C6D43">
        <w:rPr>
          <w:color w:val="auto"/>
        </w:rPr>
        <w:t xml:space="preserve"> stable over time, with four in five voters </w:t>
      </w:r>
      <w:r w:rsidR="00CB1D79" w:rsidRPr="006C6D43">
        <w:rPr>
          <w:color w:val="auto"/>
        </w:rPr>
        <w:t>satisfied with</w:t>
      </w:r>
      <w:r w:rsidRPr="006C6D43">
        <w:rPr>
          <w:color w:val="auto"/>
        </w:rPr>
        <w:t xml:space="preserve"> </w:t>
      </w:r>
      <w:r w:rsidR="00C346B8" w:rsidRPr="006C6D43">
        <w:rPr>
          <w:color w:val="auto"/>
        </w:rPr>
        <w:t>the VEC</w:t>
      </w:r>
      <w:r w:rsidR="004F70D4" w:rsidRPr="006C6D43">
        <w:rPr>
          <w:color w:val="auto"/>
        </w:rPr>
        <w:t>’s</w:t>
      </w:r>
      <w:r w:rsidR="00CB1D79" w:rsidRPr="006C6D43">
        <w:rPr>
          <w:color w:val="auto"/>
        </w:rPr>
        <w:t xml:space="preserve"> website over </w:t>
      </w:r>
      <w:r w:rsidRPr="006C6D43">
        <w:rPr>
          <w:color w:val="auto"/>
        </w:rPr>
        <w:t xml:space="preserve">time </w:t>
      </w:r>
      <w:r w:rsidR="00DE68ED" w:rsidRPr="006C6D43">
        <w:rPr>
          <w:color w:val="auto"/>
        </w:rPr>
        <w:t>(83% in 2014, 85% in 2018 and 81% in 2022)</w:t>
      </w:r>
      <w:r w:rsidR="00CB1D79" w:rsidRPr="006C6D43">
        <w:rPr>
          <w:color w:val="auto"/>
        </w:rPr>
        <w:t>.</w:t>
      </w:r>
      <w:r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70245EAB" w14:textId="77777777" w:rsidTr="00ED32F5">
        <w:trPr>
          <w:trHeight w:val="467"/>
        </w:trPr>
        <w:tc>
          <w:tcPr>
            <w:tcW w:w="8856" w:type="dxa"/>
            <w:shd w:val="clear" w:color="auto" w:fill="F2F2F2" w:themeFill="background1" w:themeFillShade="F2"/>
          </w:tcPr>
          <w:p w14:paraId="7385D409" w14:textId="72CCD74A" w:rsidR="00CB5AA6" w:rsidRPr="006C6D43" w:rsidRDefault="00CB5AA6" w:rsidP="00CB5AA6">
            <w:pPr>
              <w:pStyle w:val="Caption"/>
              <w:rPr>
                <w:color w:val="auto"/>
              </w:rPr>
            </w:pPr>
            <w:bookmarkStart w:id="304" w:name="_Toc140147817"/>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138</w:t>
            </w:r>
            <w:r w:rsidRPr="006C6D43">
              <w:rPr>
                <w:color w:val="auto"/>
              </w:rPr>
              <w:fldChar w:fldCharType="end"/>
            </w:r>
            <w:r w:rsidRPr="006C6D43">
              <w:rPr>
                <w:color w:val="auto"/>
              </w:rPr>
              <w:t>:</w:t>
            </w:r>
            <w:r w:rsidRPr="006C6D43">
              <w:rPr>
                <w:color w:val="auto"/>
              </w:rPr>
              <w:tab/>
              <w:t xml:space="preserve">Satisfaction with </w:t>
            </w:r>
            <w:r w:rsidR="00C346B8" w:rsidRPr="006C6D43">
              <w:rPr>
                <w:color w:val="auto"/>
              </w:rPr>
              <w:t>the VEC</w:t>
            </w:r>
            <w:r w:rsidR="004F70D4" w:rsidRPr="006C6D43">
              <w:rPr>
                <w:color w:val="auto"/>
              </w:rPr>
              <w:t>’s</w:t>
            </w:r>
            <w:r w:rsidRPr="006C6D43">
              <w:rPr>
                <w:color w:val="auto"/>
              </w:rPr>
              <w:t xml:space="preserve"> website over time</w:t>
            </w:r>
            <w:bookmarkEnd w:id="304"/>
          </w:p>
        </w:tc>
      </w:tr>
      <w:tr w:rsidR="006C6D43" w:rsidRPr="006C6D43" w14:paraId="3A14C413" w14:textId="77777777" w:rsidTr="00ED32F5">
        <w:trPr>
          <w:trHeight w:val="2820"/>
        </w:trPr>
        <w:tc>
          <w:tcPr>
            <w:tcW w:w="8856" w:type="dxa"/>
          </w:tcPr>
          <w:p w14:paraId="3E50BAA3" w14:textId="77777777" w:rsidR="00CB5AA6" w:rsidRPr="006C6D43" w:rsidRDefault="00CB5AA6" w:rsidP="00ED32F5">
            <w:pPr>
              <w:spacing w:after="0"/>
              <w:rPr>
                <w:color w:val="auto"/>
                <w:sz w:val="24"/>
                <w:szCs w:val="24"/>
              </w:rPr>
            </w:pPr>
            <w:r w:rsidRPr="006C6D43">
              <w:rPr>
                <w:noProof/>
                <w:color w:val="auto"/>
                <w:sz w:val="24"/>
                <w:szCs w:val="24"/>
                <w:lang w:eastAsia="en-AU"/>
              </w:rPr>
              <w:drawing>
                <wp:inline distT="0" distB="0" distL="0" distR="0" wp14:anchorId="5F527401" wp14:editId="36EA74F7">
                  <wp:extent cx="5486400" cy="3200400"/>
                  <wp:effectExtent l="0" t="0" r="0" b="0"/>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r>
      <w:tr w:rsidR="006C6D43" w:rsidRPr="006C6D43" w14:paraId="353AB01A" w14:textId="77777777" w:rsidTr="00ED32F5">
        <w:trPr>
          <w:trHeight w:val="786"/>
        </w:trPr>
        <w:tc>
          <w:tcPr>
            <w:tcW w:w="8856" w:type="dxa"/>
            <w:shd w:val="clear" w:color="auto" w:fill="FFFFFF" w:themeFill="background1"/>
          </w:tcPr>
          <w:p w14:paraId="49B2E3F8" w14:textId="77777777" w:rsidR="001E4C53" w:rsidRPr="006C6D43" w:rsidRDefault="001E4C53" w:rsidP="001E4C53">
            <w:pPr>
              <w:pStyle w:val="BASE"/>
              <w:rPr>
                <w:color w:val="auto"/>
              </w:rPr>
            </w:pPr>
            <w:r w:rsidRPr="006C6D43">
              <w:rPr>
                <w:color w:val="auto"/>
              </w:rPr>
              <w:t>Q52</w:t>
            </w:r>
            <w:r w:rsidRPr="006C6D43">
              <w:rPr>
                <w:color w:val="auto"/>
              </w:rPr>
              <w:tab/>
              <w:t>Were you satisfied or dissatisfied with the information available on the website? Please use a scale from 1 to 10, where 1 is ‘extremely dissatisfied’ and 10 is ‘extremely satisfied’.</w:t>
            </w:r>
          </w:p>
          <w:p w14:paraId="5CB4C40E" w14:textId="5DA40ED7" w:rsidR="00CB5AA6" w:rsidRPr="006C6D43" w:rsidRDefault="00CB5AA6" w:rsidP="00ED32F5">
            <w:pPr>
              <w:pStyle w:val="BASE"/>
              <w:rPr>
                <w:color w:val="auto"/>
              </w:rPr>
            </w:pPr>
            <w:r w:rsidRPr="006C6D43">
              <w:rPr>
                <w:color w:val="auto"/>
              </w:rPr>
              <w:t xml:space="preserve">Base: </w:t>
            </w:r>
            <w:r w:rsidRPr="006C6D43">
              <w:rPr>
                <w:color w:val="auto"/>
              </w:rPr>
              <w:tab/>
              <w:t xml:space="preserve">All ordinary voters, who saw communications from </w:t>
            </w:r>
            <w:r w:rsidR="00037E99" w:rsidRPr="006C6D43">
              <w:rPr>
                <w:color w:val="auto"/>
              </w:rPr>
              <w:t>the VEC</w:t>
            </w:r>
            <w:r w:rsidRPr="006C6D43">
              <w:rPr>
                <w:color w:val="auto"/>
              </w:rPr>
              <w:t xml:space="preserve">, excluding don’t know responses, </w:t>
            </w:r>
            <w:r w:rsidR="003026A8" w:rsidRPr="006C6D43">
              <w:rPr>
                <w:color w:val="auto"/>
              </w:rPr>
              <w:t xml:space="preserve">2022 (n=395), </w:t>
            </w:r>
            <w:r w:rsidRPr="006C6D43">
              <w:rPr>
                <w:color w:val="auto"/>
              </w:rPr>
              <w:t>2018 (n=</w:t>
            </w:r>
            <w:r w:rsidR="001E4C53" w:rsidRPr="006C6D43">
              <w:rPr>
                <w:color w:val="auto"/>
              </w:rPr>
              <w:t>1</w:t>
            </w:r>
            <w:r w:rsidRPr="006C6D43">
              <w:rPr>
                <w:color w:val="auto"/>
              </w:rPr>
              <w:t>,</w:t>
            </w:r>
            <w:r w:rsidR="001E4C53" w:rsidRPr="006C6D43">
              <w:rPr>
                <w:color w:val="auto"/>
              </w:rPr>
              <w:t>591</w:t>
            </w:r>
            <w:r w:rsidRPr="006C6D43">
              <w:rPr>
                <w:color w:val="auto"/>
              </w:rPr>
              <w:t>), 2014 (n=103)</w:t>
            </w:r>
          </w:p>
          <w:p w14:paraId="6EE07D7A" w14:textId="288458C9" w:rsidR="001C5485" w:rsidRPr="006C6D43" w:rsidRDefault="001C5485" w:rsidP="00ED32F5">
            <w:pPr>
              <w:pStyle w:val="BASE"/>
              <w:rPr>
                <w:b/>
                <w:bCs/>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Pr="006C6D43">
              <w:rPr>
                <w:color w:val="auto"/>
              </w:rPr>
              <w:t>at 95% confidence when compared to the previous election.</w:t>
            </w:r>
          </w:p>
        </w:tc>
      </w:tr>
    </w:tbl>
    <w:p w14:paraId="278295CF" w14:textId="77777777" w:rsidR="00CB5AA6" w:rsidRPr="006C6D43" w:rsidRDefault="00CB5AA6" w:rsidP="00CB5AA6">
      <w:pPr>
        <w:rPr>
          <w:color w:val="auto"/>
        </w:rPr>
      </w:pPr>
    </w:p>
    <w:p w14:paraId="57BA0129" w14:textId="77777777" w:rsidR="00FE09CE" w:rsidRPr="006C6D43" w:rsidRDefault="00FE09CE">
      <w:pPr>
        <w:spacing w:after="200"/>
        <w:rPr>
          <w:color w:val="auto"/>
        </w:rPr>
      </w:pPr>
      <w:r w:rsidRPr="006C6D43">
        <w:rPr>
          <w:color w:val="auto"/>
        </w:rPr>
        <w:br w:type="page"/>
      </w:r>
    </w:p>
    <w:p w14:paraId="15CB6F5E" w14:textId="0FD505E1" w:rsidR="00FE09CE" w:rsidRPr="006C6D43" w:rsidRDefault="009D7D35" w:rsidP="00FE09CE">
      <w:pPr>
        <w:rPr>
          <w:color w:val="auto"/>
        </w:rPr>
      </w:pPr>
      <w:r w:rsidRPr="006C6D43">
        <w:rPr>
          <w:color w:val="auto"/>
        </w:rPr>
        <w:t>Ease</w:t>
      </w:r>
      <w:r w:rsidR="00FE09CE" w:rsidRPr="006C6D43">
        <w:rPr>
          <w:color w:val="auto"/>
        </w:rPr>
        <w:t xml:space="preserve"> </w:t>
      </w:r>
      <w:r w:rsidRPr="006C6D43">
        <w:rPr>
          <w:color w:val="auto"/>
        </w:rPr>
        <w:t>of</w:t>
      </w:r>
      <w:r w:rsidR="00FE09CE" w:rsidRPr="006C6D43">
        <w:rPr>
          <w:color w:val="auto"/>
        </w:rPr>
        <w:t xml:space="preserve"> </w:t>
      </w:r>
      <w:r w:rsidR="00647641" w:rsidRPr="006C6D43">
        <w:rPr>
          <w:color w:val="auto"/>
        </w:rPr>
        <w:t>finding</w:t>
      </w:r>
      <w:r w:rsidR="00FE09CE" w:rsidRPr="006C6D43">
        <w:rPr>
          <w:color w:val="auto"/>
        </w:rPr>
        <w:t xml:space="preserve"> information available on </w:t>
      </w:r>
      <w:r w:rsidR="00C346B8" w:rsidRPr="006C6D43">
        <w:rPr>
          <w:color w:val="auto"/>
        </w:rPr>
        <w:t>the VEC</w:t>
      </w:r>
      <w:r w:rsidR="00FE09CE" w:rsidRPr="006C6D43">
        <w:rPr>
          <w:color w:val="auto"/>
        </w:rPr>
        <w:t xml:space="preserve">’s website </w:t>
      </w:r>
      <w:r w:rsidR="00DE68ED" w:rsidRPr="006C6D43">
        <w:rPr>
          <w:color w:val="auto"/>
        </w:rPr>
        <w:t>was</w:t>
      </w:r>
      <w:r w:rsidR="00FE09CE" w:rsidRPr="006C6D43">
        <w:rPr>
          <w:color w:val="auto"/>
        </w:rPr>
        <w:t xml:space="preserve"> stable over time, with four in five voters considering </w:t>
      </w:r>
      <w:r w:rsidR="00647641" w:rsidRPr="006C6D43">
        <w:rPr>
          <w:color w:val="auto"/>
        </w:rPr>
        <w:t xml:space="preserve">it easy </w:t>
      </w:r>
      <w:r w:rsidRPr="006C6D43">
        <w:rPr>
          <w:color w:val="auto"/>
        </w:rPr>
        <w:t xml:space="preserve">at both the </w:t>
      </w:r>
      <w:r w:rsidR="0075044B" w:rsidRPr="006C6D43">
        <w:rPr>
          <w:color w:val="auto"/>
        </w:rPr>
        <w:t>2014, 2018</w:t>
      </w:r>
      <w:r w:rsidRPr="006C6D43">
        <w:rPr>
          <w:color w:val="auto"/>
        </w:rPr>
        <w:t xml:space="preserve"> and </w:t>
      </w:r>
      <w:r w:rsidR="0075044B" w:rsidRPr="006C6D43">
        <w:rPr>
          <w:color w:val="auto"/>
        </w:rPr>
        <w:t xml:space="preserve">2022 </w:t>
      </w:r>
      <w:r w:rsidRPr="006C6D43">
        <w:rPr>
          <w:color w:val="auto"/>
        </w:rPr>
        <w:t>elections (82%</w:t>
      </w:r>
      <w:r w:rsidR="002B49B0" w:rsidRPr="006C6D43">
        <w:rPr>
          <w:color w:val="auto"/>
        </w:rPr>
        <w:t>, 80%</w:t>
      </w:r>
      <w:r w:rsidRPr="006C6D43">
        <w:rPr>
          <w:color w:val="auto"/>
        </w:rPr>
        <w:t xml:space="preserve"> and 80% respectively).</w:t>
      </w:r>
      <w:r w:rsidR="00692498" w:rsidRPr="006C6D43">
        <w:rPr>
          <w:color w:val="auto"/>
        </w:rP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0E8DBED7" w14:textId="77777777" w:rsidTr="00A17679">
        <w:trPr>
          <w:trHeight w:val="467"/>
        </w:trPr>
        <w:tc>
          <w:tcPr>
            <w:tcW w:w="8856" w:type="dxa"/>
            <w:shd w:val="clear" w:color="auto" w:fill="F2F2F2" w:themeFill="background1" w:themeFillShade="F2"/>
          </w:tcPr>
          <w:p w14:paraId="387C2B16" w14:textId="1944348A" w:rsidR="00FE09CE" w:rsidRPr="006C6D43" w:rsidRDefault="00FE09CE" w:rsidP="00A17679">
            <w:pPr>
              <w:pStyle w:val="Caption"/>
              <w:rPr>
                <w:color w:val="auto"/>
              </w:rPr>
            </w:pPr>
            <w:bookmarkStart w:id="305" w:name="_Toc140147818"/>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139</w:t>
            </w:r>
            <w:r w:rsidRPr="006C6D43">
              <w:rPr>
                <w:color w:val="auto"/>
              </w:rPr>
              <w:fldChar w:fldCharType="end"/>
            </w:r>
            <w:r w:rsidRPr="006C6D43">
              <w:rPr>
                <w:color w:val="auto"/>
              </w:rPr>
              <w:t>:</w:t>
            </w:r>
            <w:r w:rsidRPr="006C6D43">
              <w:rPr>
                <w:color w:val="auto"/>
              </w:rPr>
              <w:tab/>
              <w:t xml:space="preserve">Ease of finding information on </w:t>
            </w:r>
            <w:r w:rsidR="00C346B8" w:rsidRPr="006C6D43">
              <w:rPr>
                <w:color w:val="auto"/>
              </w:rPr>
              <w:t>the VEC</w:t>
            </w:r>
            <w:r w:rsidR="004F70D4" w:rsidRPr="006C6D43">
              <w:rPr>
                <w:color w:val="auto"/>
              </w:rPr>
              <w:t>’s</w:t>
            </w:r>
            <w:r w:rsidRPr="006C6D43">
              <w:rPr>
                <w:color w:val="auto"/>
              </w:rPr>
              <w:t xml:space="preserve"> website over time</w:t>
            </w:r>
            <w:bookmarkEnd w:id="305"/>
          </w:p>
        </w:tc>
      </w:tr>
      <w:tr w:rsidR="006C6D43" w:rsidRPr="006C6D43" w14:paraId="7B5F41DB" w14:textId="77777777" w:rsidTr="00A17679">
        <w:trPr>
          <w:trHeight w:val="2820"/>
        </w:trPr>
        <w:tc>
          <w:tcPr>
            <w:tcW w:w="8856" w:type="dxa"/>
          </w:tcPr>
          <w:p w14:paraId="6EDEFB65" w14:textId="77777777" w:rsidR="00FE09CE" w:rsidRPr="006C6D43" w:rsidRDefault="00FE09CE" w:rsidP="00A17679">
            <w:pPr>
              <w:spacing w:after="0"/>
              <w:rPr>
                <w:color w:val="auto"/>
                <w:sz w:val="24"/>
                <w:szCs w:val="24"/>
              </w:rPr>
            </w:pPr>
            <w:r w:rsidRPr="006C6D43">
              <w:rPr>
                <w:noProof/>
                <w:color w:val="auto"/>
                <w:sz w:val="24"/>
                <w:szCs w:val="24"/>
                <w:lang w:eastAsia="en-AU"/>
              </w:rPr>
              <w:drawing>
                <wp:inline distT="0" distB="0" distL="0" distR="0" wp14:anchorId="23704B0F" wp14:editId="7EBE9883">
                  <wp:extent cx="5486400" cy="3200400"/>
                  <wp:effectExtent l="0" t="0" r="0" b="0"/>
                  <wp:docPr id="524" name="Chart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c>
      </w:tr>
      <w:tr w:rsidR="006C6D43" w:rsidRPr="006C6D43" w14:paraId="1F41FB72" w14:textId="77777777" w:rsidTr="00A17679">
        <w:trPr>
          <w:trHeight w:val="786"/>
        </w:trPr>
        <w:tc>
          <w:tcPr>
            <w:tcW w:w="8856" w:type="dxa"/>
            <w:shd w:val="clear" w:color="auto" w:fill="FFFFFF" w:themeFill="background1"/>
          </w:tcPr>
          <w:p w14:paraId="106E6B9E" w14:textId="77777777" w:rsidR="00FE09CE" w:rsidRPr="006C6D43" w:rsidRDefault="00FE09CE" w:rsidP="00A17679">
            <w:pPr>
              <w:pStyle w:val="BASE"/>
              <w:rPr>
                <w:color w:val="auto"/>
              </w:rPr>
            </w:pPr>
            <w:r w:rsidRPr="006C6D43">
              <w:rPr>
                <w:color w:val="auto"/>
              </w:rPr>
              <w:t>Q53</w:t>
            </w:r>
            <w:r w:rsidRPr="006C6D43">
              <w:rPr>
                <w:color w:val="auto"/>
              </w:rPr>
              <w:tab/>
              <w:t>How easy was it to find information on the website? Please use a scale from 1 to 10, where 1 is ‘extremely difficult’ and 10 is ‘extremely easy’.</w:t>
            </w:r>
          </w:p>
          <w:p w14:paraId="2E265091" w14:textId="4221363D" w:rsidR="00FE09CE" w:rsidRPr="006C6D43" w:rsidRDefault="00FE09CE" w:rsidP="00A17679">
            <w:pPr>
              <w:pStyle w:val="BASE"/>
              <w:rPr>
                <w:color w:val="auto"/>
              </w:rPr>
            </w:pPr>
            <w:r w:rsidRPr="006C6D43">
              <w:rPr>
                <w:color w:val="auto"/>
              </w:rPr>
              <w:t xml:space="preserve">Base: </w:t>
            </w:r>
            <w:r w:rsidRPr="006C6D43">
              <w:rPr>
                <w:color w:val="auto"/>
              </w:rPr>
              <w:tab/>
              <w:t xml:space="preserve">All ordinary voters, who saw communications from </w:t>
            </w:r>
            <w:r w:rsidR="00037E99" w:rsidRPr="006C6D43">
              <w:rPr>
                <w:color w:val="auto"/>
              </w:rPr>
              <w:t>the VEC</w:t>
            </w:r>
            <w:r w:rsidRPr="006C6D43">
              <w:rPr>
                <w:color w:val="auto"/>
              </w:rPr>
              <w:t>, excluding don’t know responses,</w:t>
            </w:r>
            <w:r w:rsidR="00A72E73" w:rsidRPr="006C6D43">
              <w:rPr>
                <w:color w:val="auto"/>
              </w:rPr>
              <w:t xml:space="preserve"> 2022 (n=393),</w:t>
            </w:r>
            <w:r w:rsidRPr="006C6D43">
              <w:rPr>
                <w:color w:val="auto"/>
              </w:rPr>
              <w:t xml:space="preserve"> 2018 (n=1,</w:t>
            </w:r>
            <w:r w:rsidR="009D7D35" w:rsidRPr="006C6D43">
              <w:rPr>
                <w:color w:val="auto"/>
              </w:rPr>
              <w:t>050</w:t>
            </w:r>
            <w:r w:rsidRPr="006C6D43">
              <w:rPr>
                <w:color w:val="auto"/>
              </w:rPr>
              <w:t>), 2014 (n=10</w:t>
            </w:r>
            <w:r w:rsidR="00647641" w:rsidRPr="006C6D43">
              <w:rPr>
                <w:color w:val="auto"/>
              </w:rPr>
              <w:t>2</w:t>
            </w:r>
            <w:r w:rsidRPr="006C6D43">
              <w:rPr>
                <w:color w:val="auto"/>
              </w:rPr>
              <w:t>)</w:t>
            </w:r>
          </w:p>
          <w:p w14:paraId="77234604" w14:textId="064CDE61" w:rsidR="001C5485" w:rsidRPr="006C6D43" w:rsidRDefault="001C5485" w:rsidP="00A17679">
            <w:pPr>
              <w:pStyle w:val="BASE"/>
              <w:rPr>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Pr="006C6D43">
              <w:rPr>
                <w:color w:val="auto"/>
              </w:rPr>
              <w:t>at 95% confidence when compared to the previous election.</w:t>
            </w:r>
          </w:p>
        </w:tc>
      </w:tr>
    </w:tbl>
    <w:p w14:paraId="4157FEC9" w14:textId="77777777" w:rsidR="00FE09CE" w:rsidRPr="006C6D43" w:rsidRDefault="00FE09CE" w:rsidP="00FE09CE">
      <w:pPr>
        <w:rPr>
          <w:color w:val="auto"/>
        </w:rPr>
      </w:pPr>
    </w:p>
    <w:p w14:paraId="67D62B9A" w14:textId="77777777" w:rsidR="00FE09CE" w:rsidRPr="006C6D43" w:rsidRDefault="00FE09CE" w:rsidP="00FE09CE">
      <w:pPr>
        <w:spacing w:after="200"/>
        <w:rPr>
          <w:color w:val="auto"/>
        </w:rPr>
      </w:pPr>
      <w:r w:rsidRPr="006C6D43">
        <w:rPr>
          <w:color w:val="auto"/>
        </w:rPr>
        <w:br w:type="page"/>
      </w:r>
    </w:p>
    <w:p w14:paraId="1E5390D5" w14:textId="23FEE46D" w:rsidR="00647641" w:rsidRPr="006C6D43" w:rsidRDefault="009D7D35" w:rsidP="00647641">
      <w:pPr>
        <w:rPr>
          <w:color w:val="auto"/>
        </w:rPr>
      </w:pPr>
      <w:r w:rsidRPr="006C6D43">
        <w:rPr>
          <w:color w:val="auto"/>
        </w:rPr>
        <w:t xml:space="preserve">Similar to satisfaction with the website generally, ease of using the Voting Centre Locator </w:t>
      </w:r>
      <w:r w:rsidR="00684164" w:rsidRPr="006C6D43">
        <w:rPr>
          <w:color w:val="auto"/>
        </w:rPr>
        <w:t>was</w:t>
      </w:r>
      <w:r w:rsidR="00647641" w:rsidRPr="006C6D43">
        <w:rPr>
          <w:color w:val="auto"/>
        </w:rPr>
        <w:t xml:space="preserve"> stable over time, with over four in five voters considering it easy to </w:t>
      </w:r>
      <w:r w:rsidRPr="006C6D43">
        <w:rPr>
          <w:color w:val="auto"/>
        </w:rPr>
        <w:t>use the Voting Centre Locator</w:t>
      </w:r>
      <w:r w:rsidR="00647641" w:rsidRPr="006C6D43">
        <w:rPr>
          <w:color w:val="auto"/>
        </w:rPr>
        <w:t xml:space="preserve"> across all time periods.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C6D43" w:rsidRPr="006C6D43" w14:paraId="0E2FD1CA" w14:textId="77777777" w:rsidTr="00A17679">
        <w:trPr>
          <w:trHeight w:val="467"/>
        </w:trPr>
        <w:tc>
          <w:tcPr>
            <w:tcW w:w="8856" w:type="dxa"/>
            <w:shd w:val="clear" w:color="auto" w:fill="F2F2F2" w:themeFill="background1" w:themeFillShade="F2"/>
          </w:tcPr>
          <w:p w14:paraId="06E805B6" w14:textId="257DE50D" w:rsidR="00647641" w:rsidRPr="006C6D43" w:rsidRDefault="00647641" w:rsidP="00A17679">
            <w:pPr>
              <w:pStyle w:val="Caption"/>
              <w:rPr>
                <w:color w:val="auto"/>
              </w:rPr>
            </w:pPr>
            <w:bookmarkStart w:id="306" w:name="_Toc140147819"/>
            <w:r w:rsidRPr="006C6D43">
              <w:rPr>
                <w:color w:val="auto"/>
              </w:rPr>
              <w:t xml:space="preserve">Figure </w:t>
            </w:r>
            <w:r w:rsidRPr="006C6D43">
              <w:rPr>
                <w:color w:val="auto"/>
              </w:rPr>
              <w:fldChar w:fldCharType="begin"/>
            </w:r>
            <w:r w:rsidRPr="006C6D43">
              <w:rPr>
                <w:color w:val="auto"/>
              </w:rPr>
              <w:instrText xml:space="preserve"> SEQ Figure \* ARABIC </w:instrText>
            </w:r>
            <w:r w:rsidRPr="006C6D43">
              <w:rPr>
                <w:color w:val="auto"/>
              </w:rPr>
              <w:fldChar w:fldCharType="separate"/>
            </w:r>
            <w:r w:rsidR="002434A7" w:rsidRPr="006C6D43">
              <w:rPr>
                <w:color w:val="auto"/>
              </w:rPr>
              <w:t>140</w:t>
            </w:r>
            <w:r w:rsidRPr="006C6D43">
              <w:rPr>
                <w:color w:val="auto"/>
              </w:rPr>
              <w:fldChar w:fldCharType="end"/>
            </w:r>
            <w:r w:rsidRPr="006C6D43">
              <w:rPr>
                <w:color w:val="auto"/>
              </w:rPr>
              <w:t>:</w:t>
            </w:r>
            <w:r w:rsidRPr="006C6D43">
              <w:rPr>
                <w:color w:val="auto"/>
              </w:rPr>
              <w:tab/>
              <w:t>Ease of using the Voting Centre Locator over time</w:t>
            </w:r>
            <w:bookmarkEnd w:id="306"/>
          </w:p>
        </w:tc>
      </w:tr>
      <w:tr w:rsidR="006C6D43" w:rsidRPr="006C6D43" w14:paraId="3BBC8BB9" w14:textId="77777777" w:rsidTr="00A17679">
        <w:trPr>
          <w:trHeight w:val="2820"/>
        </w:trPr>
        <w:tc>
          <w:tcPr>
            <w:tcW w:w="8856" w:type="dxa"/>
          </w:tcPr>
          <w:p w14:paraId="5B8FEE79" w14:textId="77777777" w:rsidR="00647641" w:rsidRPr="006C6D43" w:rsidRDefault="00647641" w:rsidP="00A17679">
            <w:pPr>
              <w:spacing w:after="0"/>
              <w:rPr>
                <w:color w:val="auto"/>
                <w:sz w:val="24"/>
                <w:szCs w:val="24"/>
              </w:rPr>
            </w:pPr>
            <w:r w:rsidRPr="006C6D43">
              <w:rPr>
                <w:noProof/>
                <w:color w:val="auto"/>
                <w:sz w:val="24"/>
                <w:szCs w:val="24"/>
                <w:lang w:eastAsia="en-AU"/>
              </w:rPr>
              <w:drawing>
                <wp:inline distT="0" distB="0" distL="0" distR="0" wp14:anchorId="5BE26B6B" wp14:editId="71476137">
                  <wp:extent cx="5486400" cy="3200400"/>
                  <wp:effectExtent l="0" t="0" r="0" b="0"/>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c>
      </w:tr>
      <w:tr w:rsidR="006C6D43" w:rsidRPr="006C6D43" w14:paraId="0A0B3ABF" w14:textId="77777777" w:rsidTr="00A17679">
        <w:trPr>
          <w:trHeight w:val="786"/>
        </w:trPr>
        <w:tc>
          <w:tcPr>
            <w:tcW w:w="8856" w:type="dxa"/>
            <w:shd w:val="clear" w:color="auto" w:fill="FFFFFF" w:themeFill="background1"/>
          </w:tcPr>
          <w:p w14:paraId="4B490409" w14:textId="77777777" w:rsidR="00647641" w:rsidRPr="006C6D43" w:rsidRDefault="00647641" w:rsidP="00A17679">
            <w:pPr>
              <w:pStyle w:val="BASE"/>
              <w:rPr>
                <w:color w:val="auto"/>
              </w:rPr>
            </w:pPr>
            <w:r w:rsidRPr="006C6D43">
              <w:rPr>
                <w:color w:val="auto"/>
              </w:rPr>
              <w:t>Q56</w:t>
            </w:r>
            <w:r w:rsidRPr="006C6D43">
              <w:rPr>
                <w:color w:val="auto"/>
              </w:rPr>
              <w:tab/>
              <w:t xml:space="preserve">How easy was it to use the Voting Centre Locator feature on the website? Please use a scale from 1 to 10, where 1 is ‘extremely difficult’ and 10 is ‘extremely easy’. </w:t>
            </w:r>
          </w:p>
          <w:p w14:paraId="0EF849AE" w14:textId="77777777" w:rsidR="00647641" w:rsidRPr="006C6D43" w:rsidRDefault="00647641" w:rsidP="00A17679">
            <w:pPr>
              <w:pStyle w:val="BASE"/>
              <w:rPr>
                <w:color w:val="auto"/>
              </w:rPr>
            </w:pPr>
            <w:r w:rsidRPr="006C6D43">
              <w:rPr>
                <w:color w:val="auto"/>
              </w:rPr>
              <w:t xml:space="preserve">Base: </w:t>
            </w:r>
            <w:r w:rsidRPr="006C6D43">
              <w:rPr>
                <w:color w:val="auto"/>
              </w:rPr>
              <w:tab/>
              <w:t xml:space="preserve">All ordinary voters, who </w:t>
            </w:r>
            <w:r w:rsidR="009D7D35" w:rsidRPr="006C6D43">
              <w:rPr>
                <w:color w:val="auto"/>
              </w:rPr>
              <w:t>used Voting Centre Locator</w:t>
            </w:r>
            <w:r w:rsidRPr="006C6D43">
              <w:rPr>
                <w:color w:val="auto"/>
              </w:rPr>
              <w:t>, excluding don’t know responses,</w:t>
            </w:r>
            <w:r w:rsidR="008A13FA" w:rsidRPr="006C6D43">
              <w:rPr>
                <w:color w:val="auto"/>
              </w:rPr>
              <w:t xml:space="preserve"> 2022 (n=360),</w:t>
            </w:r>
            <w:r w:rsidRPr="006C6D43">
              <w:rPr>
                <w:color w:val="auto"/>
              </w:rPr>
              <w:t xml:space="preserve"> 2018 (n=</w:t>
            </w:r>
            <w:r w:rsidR="009D7D35" w:rsidRPr="006C6D43">
              <w:rPr>
                <w:color w:val="auto"/>
              </w:rPr>
              <w:t>753</w:t>
            </w:r>
            <w:r w:rsidRPr="006C6D43">
              <w:rPr>
                <w:color w:val="auto"/>
              </w:rPr>
              <w:t>), 2014 (n=</w:t>
            </w:r>
            <w:r w:rsidR="009D7D35" w:rsidRPr="006C6D43">
              <w:rPr>
                <w:color w:val="auto"/>
              </w:rPr>
              <w:t>60</w:t>
            </w:r>
            <w:r w:rsidRPr="006C6D43">
              <w:rPr>
                <w:color w:val="auto"/>
              </w:rPr>
              <w:t>)</w:t>
            </w:r>
          </w:p>
          <w:p w14:paraId="4B2CA037" w14:textId="54C2064E" w:rsidR="001C5485" w:rsidRPr="006C6D43" w:rsidRDefault="001C5485" w:rsidP="00A17679">
            <w:pPr>
              <w:pStyle w:val="BASE"/>
              <w:rPr>
                <w:color w:val="auto"/>
              </w:rPr>
            </w:pPr>
            <w:r w:rsidRPr="006C6D43">
              <w:rPr>
                <w:color w:val="auto"/>
              </w:rPr>
              <w:t>Note:</w:t>
            </w:r>
            <w:r w:rsidRPr="006C6D43">
              <w:rPr>
                <w:color w:val="auto"/>
              </w:rPr>
              <w:tab/>
              <w:t>▲ / ▼ indicates sub-group is significantly higher or lower at 95%</w:t>
            </w:r>
            <w:r w:rsidR="00692498" w:rsidRPr="006C6D43">
              <w:rPr>
                <w:color w:val="auto"/>
              </w:rPr>
              <w:t xml:space="preserve"> </w:t>
            </w:r>
            <w:r w:rsidRPr="006C6D43">
              <w:rPr>
                <w:color w:val="auto"/>
              </w:rPr>
              <w:t>at 95% confidence when compared to the previous election.</w:t>
            </w:r>
          </w:p>
        </w:tc>
      </w:tr>
    </w:tbl>
    <w:p w14:paraId="57FE3D82" w14:textId="77777777" w:rsidR="00630BD3" w:rsidRPr="006C6D43" w:rsidRDefault="00630BD3">
      <w:pPr>
        <w:spacing w:after="200"/>
        <w:rPr>
          <w:rFonts w:eastAsiaTheme="majorEastAsia" w:cstheme="majorBidi"/>
          <w:bCs/>
          <w:color w:val="auto"/>
          <w:sz w:val="56"/>
          <w:szCs w:val="28"/>
        </w:rPr>
      </w:pPr>
      <w:r w:rsidRPr="006C6D43">
        <w:rPr>
          <w:color w:val="auto"/>
        </w:rPr>
        <w:br w:type="page"/>
      </w:r>
    </w:p>
    <w:p w14:paraId="26B79A9D" w14:textId="68671ADB" w:rsidR="00AE387E" w:rsidRPr="006C6D43" w:rsidRDefault="00AE387E" w:rsidP="004B58E7">
      <w:pPr>
        <w:pStyle w:val="Heading1"/>
        <w:rPr>
          <w:color w:val="auto"/>
        </w:rPr>
      </w:pPr>
      <w:bookmarkStart w:id="307" w:name="_Toc142294199"/>
      <w:r w:rsidRPr="006C6D43">
        <w:rPr>
          <w:color w:val="auto"/>
        </w:rPr>
        <w:t xml:space="preserve">Appendix </w:t>
      </w:r>
      <w:r w:rsidR="00CB5AA6" w:rsidRPr="006C6D43">
        <w:rPr>
          <w:color w:val="auto"/>
        </w:rPr>
        <w:t>3</w:t>
      </w:r>
      <w:r w:rsidRPr="006C6D43">
        <w:rPr>
          <w:color w:val="auto"/>
        </w:rPr>
        <w:t>: Weight factors</w:t>
      </w:r>
      <w:bookmarkEnd w:id="307"/>
    </w:p>
    <w:tbl>
      <w:tblPr>
        <w:tblW w:w="8469"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387"/>
        <w:gridCol w:w="3082"/>
      </w:tblGrid>
      <w:tr w:rsidR="006C6D43" w:rsidRPr="006C6D43" w14:paraId="5C8961DA" w14:textId="77777777" w:rsidTr="00AE387E">
        <w:trPr>
          <w:trHeight w:val="408"/>
        </w:trPr>
        <w:tc>
          <w:tcPr>
            <w:tcW w:w="5387" w:type="dxa"/>
            <w:shd w:val="clear" w:color="auto" w:fill="FFC000"/>
            <w:noWrap/>
            <w:vAlign w:val="center"/>
            <w:hideMark/>
          </w:tcPr>
          <w:p w14:paraId="6CB32E88" w14:textId="77777777" w:rsidR="00AE387E" w:rsidRPr="006C6D43" w:rsidRDefault="00AE387E" w:rsidP="006F68C4">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Voting method</w:t>
            </w:r>
          </w:p>
        </w:tc>
        <w:tc>
          <w:tcPr>
            <w:tcW w:w="3082" w:type="dxa"/>
            <w:shd w:val="clear" w:color="auto" w:fill="FFC000"/>
            <w:noWrap/>
            <w:vAlign w:val="center"/>
            <w:hideMark/>
          </w:tcPr>
          <w:p w14:paraId="310D0BC5" w14:textId="77777777" w:rsidR="00AE387E" w:rsidRPr="006C6D43" w:rsidRDefault="00AE387E" w:rsidP="006F68C4">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Weight factor</w:t>
            </w:r>
          </w:p>
        </w:tc>
      </w:tr>
      <w:tr w:rsidR="006C6D43" w:rsidRPr="006C6D43" w14:paraId="3E0BBCF6" w14:textId="77777777" w:rsidTr="000B447A">
        <w:trPr>
          <w:trHeight w:val="654"/>
        </w:trPr>
        <w:tc>
          <w:tcPr>
            <w:tcW w:w="5387" w:type="dxa"/>
            <w:shd w:val="clear" w:color="auto" w:fill="auto"/>
            <w:noWrap/>
            <w:vAlign w:val="center"/>
            <w:hideMark/>
          </w:tcPr>
          <w:p w14:paraId="1D7BC782" w14:textId="313D74CF" w:rsidR="00AE387E" w:rsidRPr="006C6D43" w:rsidRDefault="00AE387E" w:rsidP="006F68C4">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Ordinary voters, who voted in-person on </w:t>
            </w:r>
            <w:r w:rsidR="005C1A35" w:rsidRPr="006C6D43">
              <w:rPr>
                <w:rFonts w:eastAsia="Times New Roman" w:cs="Arial"/>
                <w:color w:val="auto"/>
                <w:szCs w:val="16"/>
                <w:lang w:eastAsia="en-AU"/>
              </w:rPr>
              <w:t>Election Day</w:t>
            </w:r>
          </w:p>
        </w:tc>
        <w:tc>
          <w:tcPr>
            <w:tcW w:w="3082" w:type="dxa"/>
            <w:shd w:val="clear" w:color="auto" w:fill="auto"/>
            <w:noWrap/>
            <w:vAlign w:val="center"/>
          </w:tcPr>
          <w:p w14:paraId="30A17B80" w14:textId="1F4A1873" w:rsidR="00AE387E" w:rsidRPr="006C6D43" w:rsidRDefault="0006408D" w:rsidP="000B447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1.2</w:t>
            </w:r>
          </w:p>
        </w:tc>
      </w:tr>
      <w:tr w:rsidR="006C6D43" w:rsidRPr="006C6D43" w14:paraId="5BB44781" w14:textId="77777777" w:rsidTr="000B447A">
        <w:trPr>
          <w:trHeight w:val="654"/>
        </w:trPr>
        <w:tc>
          <w:tcPr>
            <w:tcW w:w="5387" w:type="dxa"/>
            <w:shd w:val="clear" w:color="auto" w:fill="auto"/>
            <w:noWrap/>
            <w:vAlign w:val="center"/>
          </w:tcPr>
          <w:p w14:paraId="635CEC93" w14:textId="0FC5F646" w:rsidR="00AE387E" w:rsidRPr="006C6D43" w:rsidRDefault="00AE387E" w:rsidP="006F68C4">
            <w:pPr>
              <w:spacing w:after="0" w:line="240" w:lineRule="auto"/>
              <w:rPr>
                <w:rFonts w:eastAsia="Times New Roman" w:cs="Arial"/>
                <w:color w:val="auto"/>
                <w:szCs w:val="16"/>
                <w:lang w:eastAsia="en-AU"/>
              </w:rPr>
            </w:pPr>
            <w:r w:rsidRPr="006C6D43">
              <w:rPr>
                <w:rFonts w:eastAsia="Times New Roman" w:cs="Arial"/>
                <w:color w:val="auto"/>
                <w:szCs w:val="16"/>
                <w:lang w:eastAsia="en-AU"/>
              </w:rPr>
              <w:t xml:space="preserve">Early Voters, who voted in-person prior to </w:t>
            </w:r>
            <w:r w:rsidR="005C1A35" w:rsidRPr="006C6D43">
              <w:rPr>
                <w:rFonts w:eastAsia="Times New Roman" w:cs="Arial"/>
                <w:color w:val="auto"/>
                <w:szCs w:val="16"/>
                <w:lang w:eastAsia="en-AU"/>
              </w:rPr>
              <w:t>Election Day</w:t>
            </w:r>
          </w:p>
        </w:tc>
        <w:tc>
          <w:tcPr>
            <w:tcW w:w="3082" w:type="dxa"/>
            <w:shd w:val="clear" w:color="auto" w:fill="auto"/>
            <w:noWrap/>
            <w:vAlign w:val="center"/>
          </w:tcPr>
          <w:p w14:paraId="7EECC0FB" w14:textId="2DC44ED0" w:rsidR="00AE387E" w:rsidRPr="006C6D43" w:rsidRDefault="0006408D" w:rsidP="000B447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0.8</w:t>
            </w:r>
          </w:p>
        </w:tc>
      </w:tr>
      <w:tr w:rsidR="006C6D43" w:rsidRPr="006C6D43" w14:paraId="517C5537" w14:textId="77777777" w:rsidTr="000B447A">
        <w:trPr>
          <w:trHeight w:val="654"/>
        </w:trPr>
        <w:tc>
          <w:tcPr>
            <w:tcW w:w="5387" w:type="dxa"/>
            <w:shd w:val="clear" w:color="auto" w:fill="auto"/>
            <w:noWrap/>
            <w:vAlign w:val="center"/>
          </w:tcPr>
          <w:p w14:paraId="2E28167A" w14:textId="77777777" w:rsidR="00AE387E" w:rsidRPr="006C6D43" w:rsidRDefault="00AE387E" w:rsidP="006F68C4">
            <w:pPr>
              <w:spacing w:after="0" w:line="240" w:lineRule="auto"/>
              <w:rPr>
                <w:rFonts w:eastAsia="Times New Roman" w:cs="Arial"/>
                <w:color w:val="auto"/>
                <w:szCs w:val="16"/>
                <w:lang w:eastAsia="en-AU"/>
              </w:rPr>
            </w:pPr>
            <w:r w:rsidRPr="006C6D43">
              <w:rPr>
                <w:rFonts w:eastAsia="Times New Roman" w:cs="Arial"/>
                <w:color w:val="auto"/>
                <w:szCs w:val="16"/>
                <w:lang w:eastAsia="en-AU"/>
              </w:rPr>
              <w:t>Postal voters, who received and returned their papers via post</w:t>
            </w:r>
          </w:p>
        </w:tc>
        <w:tc>
          <w:tcPr>
            <w:tcW w:w="3082" w:type="dxa"/>
            <w:shd w:val="clear" w:color="auto" w:fill="auto"/>
            <w:noWrap/>
            <w:vAlign w:val="center"/>
          </w:tcPr>
          <w:p w14:paraId="52F30E67" w14:textId="2BD5A04F" w:rsidR="00AE387E" w:rsidRPr="006C6D43" w:rsidRDefault="0006408D" w:rsidP="000B447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1.</w:t>
            </w:r>
            <w:r w:rsidRPr="006C6D43">
              <w:rPr>
                <w:rFonts w:cs="Arial"/>
                <w:color w:val="auto"/>
                <w:szCs w:val="20"/>
              </w:rPr>
              <w:t>0</w:t>
            </w:r>
          </w:p>
        </w:tc>
      </w:tr>
      <w:tr w:rsidR="006C6D43" w:rsidRPr="006C6D43" w14:paraId="797AACB7" w14:textId="77777777" w:rsidTr="000B447A">
        <w:trPr>
          <w:trHeight w:val="654"/>
        </w:trPr>
        <w:tc>
          <w:tcPr>
            <w:tcW w:w="5387" w:type="dxa"/>
            <w:shd w:val="clear" w:color="auto" w:fill="auto"/>
            <w:noWrap/>
            <w:vAlign w:val="center"/>
            <w:hideMark/>
          </w:tcPr>
          <w:p w14:paraId="29DE09FB" w14:textId="77777777" w:rsidR="00AE387E" w:rsidRPr="006C6D43" w:rsidRDefault="00AE387E" w:rsidP="006F68C4">
            <w:pPr>
              <w:spacing w:after="0" w:line="240" w:lineRule="auto"/>
              <w:rPr>
                <w:rFonts w:eastAsia="Times New Roman" w:cs="Arial"/>
                <w:color w:val="auto"/>
                <w:szCs w:val="16"/>
                <w:lang w:eastAsia="en-AU"/>
              </w:rPr>
            </w:pPr>
            <w:r w:rsidRPr="006C6D43">
              <w:rPr>
                <w:rFonts w:eastAsia="Times New Roman" w:cs="Arial"/>
                <w:color w:val="auto"/>
                <w:szCs w:val="16"/>
                <w:lang w:eastAsia="en-AU"/>
              </w:rPr>
              <w:t>Email voters, who received their papers via email and returned by post</w:t>
            </w:r>
          </w:p>
        </w:tc>
        <w:tc>
          <w:tcPr>
            <w:tcW w:w="3082" w:type="dxa"/>
            <w:shd w:val="clear" w:color="auto" w:fill="auto"/>
            <w:noWrap/>
            <w:vAlign w:val="center"/>
          </w:tcPr>
          <w:p w14:paraId="4631A458" w14:textId="1C3D9315" w:rsidR="00AE387E" w:rsidRPr="006C6D43" w:rsidRDefault="0006408D" w:rsidP="000B447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1.</w:t>
            </w:r>
            <w:r w:rsidRPr="006C6D43">
              <w:rPr>
                <w:rFonts w:cs="Arial"/>
                <w:color w:val="auto"/>
                <w:szCs w:val="20"/>
              </w:rPr>
              <w:t>0</w:t>
            </w:r>
          </w:p>
        </w:tc>
      </w:tr>
      <w:tr w:rsidR="00AE387E" w:rsidRPr="006C6D43" w14:paraId="56CE40F0" w14:textId="77777777" w:rsidTr="000B447A">
        <w:trPr>
          <w:trHeight w:val="654"/>
        </w:trPr>
        <w:tc>
          <w:tcPr>
            <w:tcW w:w="5387" w:type="dxa"/>
            <w:shd w:val="clear" w:color="auto" w:fill="auto"/>
            <w:noWrap/>
            <w:vAlign w:val="center"/>
            <w:hideMark/>
          </w:tcPr>
          <w:p w14:paraId="7240E622" w14:textId="77777777" w:rsidR="00AE387E" w:rsidRPr="006C6D43" w:rsidRDefault="00AE387E" w:rsidP="006F68C4">
            <w:pPr>
              <w:spacing w:after="0" w:line="240" w:lineRule="auto"/>
              <w:rPr>
                <w:rFonts w:eastAsia="Times New Roman" w:cs="Arial"/>
                <w:color w:val="auto"/>
                <w:szCs w:val="16"/>
                <w:lang w:eastAsia="en-AU"/>
              </w:rPr>
            </w:pPr>
            <w:r w:rsidRPr="006C6D43">
              <w:rPr>
                <w:rFonts w:eastAsia="Times New Roman" w:cs="Arial"/>
                <w:color w:val="auto"/>
                <w:szCs w:val="16"/>
                <w:lang w:eastAsia="en-AU"/>
              </w:rPr>
              <w:t>Telephone Assisted Voters, who voted over the phone</w:t>
            </w:r>
          </w:p>
        </w:tc>
        <w:tc>
          <w:tcPr>
            <w:tcW w:w="3082" w:type="dxa"/>
            <w:shd w:val="clear" w:color="auto" w:fill="auto"/>
            <w:noWrap/>
            <w:vAlign w:val="center"/>
          </w:tcPr>
          <w:p w14:paraId="3EC997B8" w14:textId="4DD8B428" w:rsidR="00AE387E" w:rsidRPr="006C6D43" w:rsidRDefault="0006408D" w:rsidP="000B447A">
            <w:pPr>
              <w:spacing w:after="0" w:line="240" w:lineRule="auto"/>
              <w:jc w:val="center"/>
              <w:rPr>
                <w:rFonts w:eastAsia="Times New Roman" w:cs="Arial"/>
                <w:color w:val="auto"/>
                <w:szCs w:val="16"/>
                <w:lang w:eastAsia="en-AU"/>
              </w:rPr>
            </w:pPr>
            <w:r w:rsidRPr="006C6D43">
              <w:rPr>
                <w:rFonts w:eastAsia="Times New Roman" w:cs="Arial"/>
                <w:color w:val="auto"/>
                <w:szCs w:val="16"/>
                <w:lang w:eastAsia="en-AU"/>
              </w:rPr>
              <w:t>1.</w:t>
            </w:r>
            <w:r w:rsidRPr="006C6D43">
              <w:rPr>
                <w:rFonts w:cs="Arial"/>
                <w:color w:val="auto"/>
                <w:szCs w:val="20"/>
              </w:rPr>
              <w:t>0</w:t>
            </w:r>
          </w:p>
        </w:tc>
      </w:tr>
    </w:tbl>
    <w:p w14:paraId="509E27C5" w14:textId="32B35C9F" w:rsidR="008642BE" w:rsidRPr="006C6D43" w:rsidRDefault="008642BE" w:rsidP="001F3FE9">
      <w:pPr>
        <w:rPr>
          <w:color w:val="auto"/>
        </w:rPr>
      </w:pPr>
    </w:p>
    <w:p w14:paraId="25F51D5A" w14:textId="77777777" w:rsidR="008642BE" w:rsidRPr="006C6D43" w:rsidRDefault="008642BE">
      <w:pPr>
        <w:spacing w:after="200"/>
        <w:rPr>
          <w:color w:val="auto"/>
        </w:rPr>
      </w:pPr>
      <w:r w:rsidRPr="006C6D43">
        <w:rPr>
          <w:color w:val="auto"/>
        </w:rPr>
        <w:br w:type="page"/>
      </w:r>
    </w:p>
    <w:p w14:paraId="021675D7" w14:textId="6A394D32" w:rsidR="004D0928" w:rsidRPr="006C6D43" w:rsidRDefault="00400CC2" w:rsidP="008642BE">
      <w:pPr>
        <w:pStyle w:val="Heading1"/>
        <w:rPr>
          <w:color w:val="auto"/>
        </w:rPr>
      </w:pPr>
      <w:bookmarkStart w:id="308" w:name="_Toc142294200"/>
      <w:r w:rsidRPr="006C6D43">
        <w:rPr>
          <w:color w:val="auto"/>
        </w:rPr>
        <w:t>Appendix 4</w:t>
      </w:r>
      <w:r w:rsidR="008642BE" w:rsidRPr="006C6D43">
        <w:rPr>
          <w:color w:val="auto"/>
        </w:rPr>
        <w:t xml:space="preserve">: </w:t>
      </w:r>
      <w:r w:rsidR="00355332" w:rsidRPr="006C6D43">
        <w:rPr>
          <w:color w:val="auto"/>
        </w:rPr>
        <w:t>Questionnaires</w:t>
      </w:r>
      <w:bookmarkEnd w:id="308"/>
    </w:p>
    <w:p w14:paraId="7574C375" w14:textId="1B7B5AB0" w:rsidR="00B42C80" w:rsidRPr="006C6D43" w:rsidRDefault="00B42C80">
      <w:pPr>
        <w:spacing w:after="200"/>
        <w:rPr>
          <w:color w:val="auto"/>
        </w:rPr>
      </w:pPr>
      <w:r w:rsidRPr="006C6D43">
        <w:rPr>
          <w:color w:val="auto"/>
        </w:rPr>
        <w:br w:type="page"/>
      </w:r>
    </w:p>
    <w:p w14:paraId="13F89C51" w14:textId="15A4127F" w:rsidR="00B42C80" w:rsidRPr="006C6D43" w:rsidRDefault="00B42C80" w:rsidP="00C02FEB">
      <w:pPr>
        <w:pStyle w:val="Heading2"/>
        <w:rPr>
          <w:color w:val="auto"/>
        </w:rPr>
      </w:pPr>
      <w:bookmarkStart w:id="309" w:name="_Ref133917507"/>
      <w:bookmarkStart w:id="310" w:name="_Toc142294201"/>
      <w:r w:rsidRPr="006C6D43">
        <w:rPr>
          <w:color w:val="auto"/>
        </w:rPr>
        <w:t>Voter survey</w:t>
      </w:r>
      <w:bookmarkEnd w:id="309"/>
      <w:bookmarkEnd w:id="310"/>
    </w:p>
    <w:p w14:paraId="4391848D" w14:textId="77777777" w:rsidR="00B42C80" w:rsidRPr="006C6D43" w:rsidRDefault="00B42C80" w:rsidP="00B42C80">
      <w:pPr>
        <w:rPr>
          <w:b/>
          <w:color w:val="auto"/>
        </w:rPr>
      </w:pPr>
      <w:r w:rsidRPr="006C6D43">
        <w:rPr>
          <w:b/>
          <w:color w:val="auto"/>
        </w:rPr>
        <w:t xml:space="preserve">LANGUAGE SELECTION – SHOW TO ALL </w:t>
      </w:r>
    </w:p>
    <w:p w14:paraId="4096E6BF" w14:textId="77777777" w:rsidR="00B42C80" w:rsidRPr="006C6D43" w:rsidRDefault="00B42C80" w:rsidP="00B42C80">
      <w:pPr>
        <w:rPr>
          <w:color w:val="auto"/>
        </w:rPr>
      </w:pPr>
      <w:r w:rsidRPr="006C6D43">
        <w:rPr>
          <w:color w:val="auto"/>
        </w:rPr>
        <w:t>This survey is available in multiple languages, please choose your preferred language:</w:t>
      </w:r>
    </w:p>
    <w:p w14:paraId="781EF8D6" w14:textId="77777777" w:rsidR="00B42C80" w:rsidRPr="006C6D43" w:rsidRDefault="00B42C80" w:rsidP="00B42C80">
      <w:pPr>
        <w:rPr>
          <w:color w:val="auto"/>
        </w:rPr>
      </w:pPr>
      <w:r w:rsidRPr="006C6D43">
        <w:rPr>
          <w:noProof/>
          <w:color w:val="auto"/>
          <w:lang w:eastAsia="en-AU"/>
        </w:rPr>
        <w:drawing>
          <wp:inline distT="0" distB="0" distL="0" distR="0" wp14:anchorId="3CB008BB" wp14:editId="484BB1E5">
            <wp:extent cx="2584174" cy="1132142"/>
            <wp:effectExtent l="0" t="0" r="6985" b="0"/>
            <wp:docPr id="73" name="Picture 73" descr="cid:image001.png@01D47138.912E6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d:image001.png@01D47138.912E60B0"/>
                    <pic:cNvPicPr>
                      <a:picLocks noChangeAspect="1" noChangeArrowheads="1"/>
                    </pic:cNvPicPr>
                  </pic:nvPicPr>
                  <pic:blipFill>
                    <a:blip r:embed="rId210" r:link="rId211" cstate="print">
                      <a:extLst>
                        <a:ext uri="{28A0092B-C50C-407E-A947-70E740481C1C}">
                          <a14:useLocalDpi xmlns:a14="http://schemas.microsoft.com/office/drawing/2010/main" val="0"/>
                        </a:ext>
                      </a:extLst>
                    </a:blip>
                    <a:srcRect/>
                    <a:stretch>
                      <a:fillRect/>
                    </a:stretch>
                  </pic:blipFill>
                  <pic:spPr bwMode="auto">
                    <a:xfrm>
                      <a:off x="0" y="0"/>
                      <a:ext cx="2624970" cy="1150015"/>
                    </a:xfrm>
                    <a:prstGeom prst="rect">
                      <a:avLst/>
                    </a:prstGeom>
                    <a:noFill/>
                    <a:ln>
                      <a:noFill/>
                    </a:ln>
                  </pic:spPr>
                </pic:pic>
              </a:graphicData>
            </a:graphic>
          </wp:inline>
        </w:drawing>
      </w:r>
    </w:p>
    <w:p w14:paraId="573D2692" w14:textId="7CDC724F" w:rsidR="00B42C80" w:rsidRPr="006C6D43" w:rsidRDefault="00B42C80" w:rsidP="00B42C80">
      <w:pPr>
        <w:pStyle w:val="Heading4"/>
        <w:rPr>
          <w:color w:val="auto"/>
        </w:rPr>
      </w:pPr>
      <w:r w:rsidRPr="006C6D43">
        <w:rPr>
          <w:color w:val="auto"/>
        </w:rPr>
        <w:t xml:space="preserve">Intro </w:t>
      </w:r>
    </w:p>
    <w:p w14:paraId="5FFDA08E" w14:textId="77777777" w:rsidR="00B42C80" w:rsidRPr="006C6D43" w:rsidRDefault="00B42C80" w:rsidP="00B42C80">
      <w:pPr>
        <w:rPr>
          <w:color w:val="auto"/>
        </w:rPr>
      </w:pPr>
      <w:r w:rsidRPr="006C6D43">
        <w:rPr>
          <w:color w:val="auto"/>
        </w:rPr>
        <w:t xml:space="preserve">Hi there.  </w:t>
      </w:r>
    </w:p>
    <w:p w14:paraId="2005488C" w14:textId="77777777" w:rsidR="00B42C80" w:rsidRPr="006C6D43" w:rsidRDefault="00B42C80" w:rsidP="00B42C80">
      <w:pPr>
        <w:rPr>
          <w:color w:val="auto"/>
        </w:rPr>
      </w:pPr>
      <w:r w:rsidRPr="006C6D43">
        <w:rPr>
          <w:color w:val="auto"/>
        </w:rPr>
        <w:t xml:space="preserve">You have been selected to do an 8-10 minute survey about voting at the 2022 Victorian State election.  </w:t>
      </w:r>
    </w:p>
    <w:p w14:paraId="05BCD7FD" w14:textId="77777777" w:rsidR="00B42C80" w:rsidRPr="006C6D43" w:rsidRDefault="00B42C80" w:rsidP="00B42C80">
      <w:pPr>
        <w:rPr>
          <w:color w:val="auto"/>
        </w:rPr>
      </w:pPr>
      <w:r w:rsidRPr="006C6D43">
        <w:rPr>
          <w:color w:val="auto"/>
        </w:rPr>
        <w:t xml:space="preserve">The Victorian Electoral Commission (VEC) provides services for State and local council elections held in Victoria.  It is very important to the VEC that election services are of the highest quality, and meet the needs of all Victorian voters.  This includes people who voted by post and at a voting centre.  The VEC is also keen to hear from voters who needed assistance to cast their vote because they needed language or disability support.  </w:t>
      </w:r>
    </w:p>
    <w:p w14:paraId="38B6B012" w14:textId="77777777" w:rsidR="00B42C80" w:rsidRPr="006C6D43" w:rsidRDefault="00B42C80" w:rsidP="00B42C80">
      <w:pPr>
        <w:rPr>
          <w:color w:val="auto"/>
        </w:rPr>
      </w:pPr>
      <w:r w:rsidRPr="006C6D43">
        <w:rPr>
          <w:color w:val="auto"/>
        </w:rPr>
        <w:t>The survey is all about your experience of voting, and the services that the VEC provided.  The survey is not about who you voted for, or your political beliefs. Further, the survey is completely voluntary.</w:t>
      </w:r>
    </w:p>
    <w:p w14:paraId="538D6DFE" w14:textId="77777777" w:rsidR="00B42C80" w:rsidRPr="006C6D43" w:rsidRDefault="00B42C80" w:rsidP="00B42C80">
      <w:pPr>
        <w:rPr>
          <w:color w:val="auto"/>
        </w:rPr>
      </w:pPr>
      <w:r w:rsidRPr="006C6D43">
        <w:rPr>
          <w:color w:val="auto"/>
        </w:rPr>
        <w:t xml:space="preserve">You name has been selected at random from a database of contact details that the VEC uses to communicate with voters.  Kantar, a specialist research agency in Australia, is conducting the survey.  </w:t>
      </w:r>
    </w:p>
    <w:p w14:paraId="73C17FBD" w14:textId="77777777" w:rsidR="00B42C80" w:rsidRPr="006C6D43" w:rsidRDefault="00B42C80" w:rsidP="00B42C80">
      <w:pPr>
        <w:rPr>
          <w:color w:val="auto"/>
        </w:rPr>
      </w:pPr>
      <w:r w:rsidRPr="006C6D43">
        <w:rPr>
          <w:color w:val="auto"/>
        </w:rPr>
        <w:t xml:space="preserve">The survey is completely confidential.   Kantar Public has only been provided with your email address or phone number.  The information from this survey is completely separate from your vote.  The contact details that we have used for this survey will not be used for any other purpose by Kantar.   </w:t>
      </w:r>
    </w:p>
    <w:p w14:paraId="614E6706" w14:textId="77777777" w:rsidR="00B42C80" w:rsidRPr="006C6D43" w:rsidRDefault="00B42C80" w:rsidP="00B42C80">
      <w:pPr>
        <w:rPr>
          <w:color w:val="auto"/>
        </w:rPr>
      </w:pPr>
      <w:r w:rsidRPr="006C6D43">
        <w:rPr>
          <w:color w:val="auto"/>
        </w:rPr>
        <w:t xml:space="preserve">The information from this survey will only be used to let the VEC know what it is doing well, and what could be improved in future elections.  </w:t>
      </w:r>
    </w:p>
    <w:p w14:paraId="17D34AA4" w14:textId="77777777" w:rsidR="00B42C80" w:rsidRPr="006C6D43" w:rsidRDefault="00B42C80" w:rsidP="00B42C80">
      <w:pPr>
        <w:rPr>
          <w:color w:val="auto"/>
        </w:rPr>
      </w:pPr>
      <w:r w:rsidRPr="006C6D43">
        <w:rPr>
          <w:color w:val="auto"/>
        </w:rPr>
        <w:t xml:space="preserve">If you have any questions about the survey, please get in touch with &lt;TBD&gt; who will help you.  </w:t>
      </w:r>
    </w:p>
    <w:p w14:paraId="1FE339EA" w14:textId="77777777" w:rsidR="00B42C80" w:rsidRPr="006C6D43" w:rsidRDefault="00B42C80" w:rsidP="00B42C80">
      <w:pPr>
        <w:rPr>
          <w:color w:val="auto"/>
        </w:rPr>
      </w:pPr>
      <w:r w:rsidRPr="006C6D43">
        <w:rPr>
          <w:color w:val="auto"/>
        </w:rPr>
        <w:t xml:space="preserve">Please click &lt;HERE&gt; to start the survey.  </w:t>
      </w:r>
    </w:p>
    <w:p w14:paraId="524C76A5" w14:textId="5CD4804C" w:rsidR="00B42C80" w:rsidRPr="006C6D43" w:rsidRDefault="00B42C80" w:rsidP="00B42C80">
      <w:pPr>
        <w:rPr>
          <w:color w:val="auto"/>
        </w:rPr>
      </w:pPr>
      <w:r w:rsidRPr="006C6D43">
        <w:rPr>
          <w:color w:val="auto"/>
        </w:rPr>
        <w:t>Thank you for your time!  Your feedback on your voting experience will provide the VEC with guidance to improve election services in the future.  Regards, David Spicer, Director, Kantar Public</w:t>
      </w:r>
      <w:r w:rsidRPr="006C6D43">
        <w:rPr>
          <w:color w:val="auto"/>
        </w:rPr>
        <w:br w:type="page"/>
      </w:r>
    </w:p>
    <w:p w14:paraId="5A707EE4" w14:textId="77777777" w:rsidR="00B42C80" w:rsidRPr="006C6D43" w:rsidRDefault="00B42C80" w:rsidP="00B42C80">
      <w:pPr>
        <w:pStyle w:val="Heading4"/>
        <w:rPr>
          <w:color w:val="auto"/>
        </w:rPr>
      </w:pPr>
      <w:bookmarkStart w:id="311" w:name="_Toc120278047"/>
      <w:r w:rsidRPr="006C6D43">
        <w:rPr>
          <w:color w:val="auto"/>
        </w:rPr>
        <w:t>Screener</w:t>
      </w:r>
      <w:bookmarkEnd w:id="311"/>
    </w:p>
    <w:p w14:paraId="28C0E0B3" w14:textId="77777777" w:rsidR="00B42C80" w:rsidRPr="006C6D43" w:rsidRDefault="00B42C80" w:rsidP="00B42C80">
      <w:pPr>
        <w:pStyle w:val="Instruction"/>
        <w:rPr>
          <w:b w:val="0"/>
          <w:color w:val="auto"/>
        </w:rPr>
      </w:pPr>
      <w:r w:rsidRPr="006C6D43">
        <w:rPr>
          <w:color w:val="auto"/>
        </w:rPr>
        <w:t>MODULE ASKED OF ALL</w:t>
      </w:r>
    </w:p>
    <w:p w14:paraId="0A78EDC6" w14:textId="77777777" w:rsidR="00B42C80" w:rsidRPr="006C6D43" w:rsidRDefault="00B42C80" w:rsidP="00B42C80">
      <w:pPr>
        <w:pStyle w:val="Instruction"/>
        <w:rPr>
          <w:b w:val="0"/>
          <w:color w:val="auto"/>
        </w:rPr>
      </w:pPr>
      <w:r w:rsidRPr="006C6D43">
        <w:rPr>
          <w:color w:val="auto"/>
        </w:rPr>
        <w:t>HOW_VOTE</w:t>
      </w:r>
      <w:r w:rsidRPr="006C6D43">
        <w:rPr>
          <w:color w:val="auto"/>
        </w:rPr>
        <w:br/>
        <w:t>ASK ALL, SR</w:t>
      </w:r>
    </w:p>
    <w:p w14:paraId="5C4687FD" w14:textId="77777777" w:rsidR="00B42C80" w:rsidRPr="006C6D43" w:rsidRDefault="00B42C80" w:rsidP="00B42C80">
      <w:pPr>
        <w:pStyle w:val="Question"/>
        <w:rPr>
          <w:color w:val="auto"/>
        </w:rPr>
      </w:pPr>
      <w:r w:rsidRPr="006C6D43">
        <w:rPr>
          <w:color w:val="auto"/>
        </w:rPr>
        <w:t>Q1</w:t>
      </w:r>
      <w:r w:rsidRPr="006C6D43">
        <w:rPr>
          <w:color w:val="auto"/>
        </w:rPr>
        <w:tab/>
        <w:t xml:space="preserve">How did you vote in the 2022 Victorian State election? </w:t>
      </w:r>
    </w:p>
    <w:p w14:paraId="18DBE48E" w14:textId="77777777" w:rsidR="00B42C80" w:rsidRPr="006C6D43" w:rsidRDefault="00B42C80" w:rsidP="00B42C80">
      <w:pPr>
        <w:pStyle w:val="numberedresponse"/>
        <w:rPr>
          <w:color w:val="auto"/>
        </w:rPr>
      </w:pPr>
      <w:r w:rsidRPr="006C6D43">
        <w:rPr>
          <w:color w:val="auto"/>
        </w:rPr>
        <w:t>At a voting centre on the day of the election (on 26</w:t>
      </w:r>
      <w:r w:rsidRPr="006C6D43">
        <w:rPr>
          <w:color w:val="auto"/>
          <w:vertAlign w:val="superscript"/>
        </w:rPr>
        <w:t>th</w:t>
      </w:r>
      <w:r w:rsidRPr="006C6D43">
        <w:rPr>
          <w:color w:val="auto"/>
        </w:rPr>
        <w:t xml:space="preserve"> November) </w:t>
      </w:r>
    </w:p>
    <w:p w14:paraId="46DBE7CA" w14:textId="77777777" w:rsidR="00B42C80" w:rsidRPr="006C6D43" w:rsidRDefault="00B42C80" w:rsidP="00B42C80">
      <w:pPr>
        <w:pStyle w:val="numberedresponse"/>
        <w:rPr>
          <w:color w:val="auto"/>
        </w:rPr>
      </w:pPr>
      <w:r w:rsidRPr="006C6D43">
        <w:rPr>
          <w:color w:val="auto"/>
        </w:rPr>
        <w:t>At an early voting centre prior to the day of the election (before 26</w:t>
      </w:r>
      <w:r w:rsidRPr="006C6D43">
        <w:rPr>
          <w:color w:val="auto"/>
          <w:vertAlign w:val="superscript"/>
        </w:rPr>
        <w:t>th</w:t>
      </w:r>
      <w:r w:rsidRPr="006C6D43">
        <w:rPr>
          <w:color w:val="auto"/>
        </w:rPr>
        <w:t xml:space="preserve"> November)</w:t>
      </w:r>
    </w:p>
    <w:p w14:paraId="7D57FFCE" w14:textId="77777777" w:rsidR="00B42C80" w:rsidRPr="006C6D43" w:rsidRDefault="00B42C80" w:rsidP="00B42C80">
      <w:pPr>
        <w:pStyle w:val="numberedresponse"/>
        <w:rPr>
          <w:color w:val="auto"/>
        </w:rPr>
      </w:pPr>
      <w:r w:rsidRPr="006C6D43">
        <w:rPr>
          <w:color w:val="auto"/>
        </w:rPr>
        <w:t xml:space="preserve">By completing a postal vote </w:t>
      </w:r>
    </w:p>
    <w:p w14:paraId="33FD705B" w14:textId="77777777" w:rsidR="00B42C80" w:rsidRPr="006C6D43" w:rsidRDefault="00B42C80" w:rsidP="00B42C80">
      <w:pPr>
        <w:pStyle w:val="numberedresponse"/>
        <w:rPr>
          <w:color w:val="auto"/>
        </w:rPr>
      </w:pPr>
      <w:r w:rsidRPr="006C6D43">
        <w:rPr>
          <w:color w:val="auto"/>
        </w:rPr>
        <w:t>By printing, completing and posting a vote received via email</w:t>
      </w:r>
    </w:p>
    <w:p w14:paraId="1CCC29E7" w14:textId="77777777" w:rsidR="00B42C80" w:rsidRPr="006C6D43" w:rsidRDefault="00B42C80" w:rsidP="00B42C80">
      <w:pPr>
        <w:pStyle w:val="numberedresponse"/>
        <w:rPr>
          <w:color w:val="auto"/>
        </w:rPr>
      </w:pPr>
      <w:r w:rsidRPr="006C6D43">
        <w:rPr>
          <w:color w:val="auto"/>
        </w:rPr>
        <w:t>By voting via Telephone Assisted Voting</w:t>
      </w:r>
    </w:p>
    <w:p w14:paraId="5F704A66" w14:textId="77777777" w:rsidR="00B42C80" w:rsidRPr="006C6D43" w:rsidRDefault="00B42C80" w:rsidP="00B42C80">
      <w:pPr>
        <w:pStyle w:val="numberedresponse"/>
        <w:rPr>
          <w:color w:val="auto"/>
        </w:rPr>
      </w:pPr>
      <w:r w:rsidRPr="006C6D43">
        <w:rPr>
          <w:color w:val="auto"/>
        </w:rPr>
        <w:t>By voting at the Melton West drive-thru voting location</w:t>
      </w:r>
    </w:p>
    <w:p w14:paraId="71E30FD5" w14:textId="77777777" w:rsidR="00B42C80" w:rsidRPr="006C6D43" w:rsidRDefault="00B42C80" w:rsidP="00D3657B">
      <w:pPr>
        <w:pStyle w:val="numberedresponse"/>
        <w:numPr>
          <w:ilvl w:val="0"/>
          <w:numId w:val="115"/>
        </w:numPr>
        <w:rPr>
          <w:color w:val="auto"/>
        </w:rPr>
      </w:pPr>
      <w:r w:rsidRPr="006C6D43">
        <w:rPr>
          <w:color w:val="auto"/>
        </w:rPr>
        <w:t>I have not voted in the 2022 Victorian State election</w:t>
      </w:r>
    </w:p>
    <w:p w14:paraId="2EE343FC" w14:textId="77777777" w:rsidR="00B42C80" w:rsidRPr="006C6D43" w:rsidRDefault="00B42C80" w:rsidP="00B42C80">
      <w:pPr>
        <w:pStyle w:val="Instruction"/>
        <w:rPr>
          <w:color w:val="auto"/>
        </w:rPr>
      </w:pPr>
      <w:r w:rsidRPr="006C6D43">
        <w:rPr>
          <w:color w:val="auto"/>
        </w:rPr>
        <w:t>SKIP TO Q5 IF Q1=3</w:t>
      </w:r>
    </w:p>
    <w:p w14:paraId="5FB3D9B6" w14:textId="77777777" w:rsidR="00B42C80" w:rsidRPr="006C6D43" w:rsidRDefault="00B42C80" w:rsidP="00B42C80">
      <w:pPr>
        <w:pStyle w:val="Instruction"/>
        <w:rPr>
          <w:color w:val="auto"/>
        </w:rPr>
      </w:pPr>
      <w:r w:rsidRPr="006C6D43">
        <w:rPr>
          <w:color w:val="auto"/>
        </w:rPr>
        <w:t>WHY_NOT_VOTE</w:t>
      </w:r>
      <w:r w:rsidRPr="006C6D43">
        <w:rPr>
          <w:color w:val="auto"/>
        </w:rPr>
        <w:br/>
        <w:t>ASK IF Q1 = 99 – DID NOT VOTE. MR</w:t>
      </w:r>
    </w:p>
    <w:p w14:paraId="11B3F9AE" w14:textId="77777777" w:rsidR="00B42C80" w:rsidRPr="006C6D43" w:rsidRDefault="00B42C80" w:rsidP="00B42C80">
      <w:pPr>
        <w:pStyle w:val="Question"/>
        <w:rPr>
          <w:color w:val="auto"/>
        </w:rPr>
      </w:pPr>
      <w:r w:rsidRPr="006C6D43">
        <w:rPr>
          <w:color w:val="auto"/>
        </w:rPr>
        <w:t>Q1a.</w:t>
      </w:r>
      <w:r w:rsidRPr="006C6D43">
        <w:rPr>
          <w:color w:val="auto"/>
        </w:rPr>
        <w:tab/>
        <w:t xml:space="preserve">Why didn’t you vote? </w:t>
      </w:r>
    </w:p>
    <w:p w14:paraId="407E4487" w14:textId="77777777" w:rsidR="00B42C80" w:rsidRPr="006C6D43" w:rsidRDefault="00B42C80">
      <w:pPr>
        <w:pStyle w:val="numberedresponse"/>
        <w:numPr>
          <w:ilvl w:val="0"/>
          <w:numId w:val="152"/>
        </w:numPr>
        <w:rPr>
          <w:color w:val="auto"/>
        </w:rPr>
      </w:pPr>
      <w:r w:rsidRPr="006C6D43">
        <w:rPr>
          <w:color w:val="auto"/>
        </w:rPr>
        <w:t>I could not make it to a voting centre on the day</w:t>
      </w:r>
    </w:p>
    <w:p w14:paraId="4717D159" w14:textId="77777777" w:rsidR="00B42C80" w:rsidRPr="006C6D43" w:rsidRDefault="00B42C80">
      <w:pPr>
        <w:pStyle w:val="numberedresponse"/>
        <w:numPr>
          <w:ilvl w:val="0"/>
          <w:numId w:val="152"/>
        </w:numPr>
        <w:rPr>
          <w:color w:val="auto"/>
        </w:rPr>
      </w:pPr>
      <w:r w:rsidRPr="006C6D43">
        <w:rPr>
          <w:color w:val="auto"/>
        </w:rPr>
        <w:t>The queues were too long at the voting centre</w:t>
      </w:r>
    </w:p>
    <w:p w14:paraId="77C72928" w14:textId="77777777" w:rsidR="00B42C80" w:rsidRPr="006C6D43" w:rsidRDefault="00B42C80" w:rsidP="00B42C80">
      <w:pPr>
        <w:pStyle w:val="numberedresponse"/>
        <w:rPr>
          <w:color w:val="auto"/>
        </w:rPr>
      </w:pPr>
      <w:r w:rsidRPr="006C6D43">
        <w:rPr>
          <w:color w:val="auto"/>
        </w:rPr>
        <w:t>I did not receive a postal vote in time</w:t>
      </w:r>
    </w:p>
    <w:p w14:paraId="2E82DDF7" w14:textId="77777777" w:rsidR="00B42C80" w:rsidRPr="006C6D43" w:rsidRDefault="00B42C80" w:rsidP="00B42C80">
      <w:pPr>
        <w:pStyle w:val="numberedresponse"/>
        <w:rPr>
          <w:color w:val="auto"/>
        </w:rPr>
      </w:pPr>
      <w:r w:rsidRPr="006C6D43">
        <w:rPr>
          <w:color w:val="auto"/>
        </w:rPr>
        <w:t xml:space="preserve">I do not believe in voting </w:t>
      </w:r>
    </w:p>
    <w:p w14:paraId="6D8A1F13" w14:textId="77777777" w:rsidR="00B42C80" w:rsidRPr="006C6D43" w:rsidRDefault="00B42C80" w:rsidP="00B42C80">
      <w:pPr>
        <w:pStyle w:val="numberedresponse"/>
        <w:rPr>
          <w:color w:val="auto"/>
        </w:rPr>
      </w:pPr>
      <w:r w:rsidRPr="006C6D43">
        <w:rPr>
          <w:color w:val="auto"/>
        </w:rPr>
        <w:t>I am not eligible to vote</w:t>
      </w:r>
    </w:p>
    <w:p w14:paraId="66D70DA4" w14:textId="77777777" w:rsidR="00B42C80" w:rsidRPr="006C6D43" w:rsidRDefault="00B42C80" w:rsidP="00B42C80">
      <w:pPr>
        <w:pStyle w:val="numberedresponse"/>
        <w:rPr>
          <w:color w:val="auto"/>
        </w:rPr>
      </w:pPr>
      <w:r w:rsidRPr="006C6D43">
        <w:rPr>
          <w:color w:val="auto"/>
        </w:rPr>
        <w:t>My vote will not make a difference</w:t>
      </w:r>
    </w:p>
    <w:p w14:paraId="63334297" w14:textId="77777777" w:rsidR="00B42C80" w:rsidRPr="006C6D43" w:rsidRDefault="00B42C80" w:rsidP="00B42C80">
      <w:pPr>
        <w:pStyle w:val="numberedresponse"/>
        <w:rPr>
          <w:color w:val="auto"/>
        </w:rPr>
      </w:pPr>
      <w:r w:rsidRPr="006C6D43">
        <w:rPr>
          <w:color w:val="auto"/>
        </w:rPr>
        <w:t>I prefer not to say</w:t>
      </w:r>
    </w:p>
    <w:p w14:paraId="408E77EB" w14:textId="77777777" w:rsidR="00B42C80" w:rsidRPr="006C6D43" w:rsidRDefault="00B42C80">
      <w:pPr>
        <w:pStyle w:val="numberedresponse"/>
        <w:numPr>
          <w:ilvl w:val="0"/>
          <w:numId w:val="153"/>
        </w:numPr>
        <w:rPr>
          <w:color w:val="auto"/>
        </w:rPr>
      </w:pPr>
      <w:r w:rsidRPr="006C6D43">
        <w:rPr>
          <w:color w:val="auto"/>
        </w:rPr>
        <w:t>Something else, please specify ______________</w:t>
      </w:r>
    </w:p>
    <w:p w14:paraId="349B3CC7" w14:textId="77777777" w:rsidR="00B42C80" w:rsidRPr="006C6D43" w:rsidRDefault="00B42C80" w:rsidP="00B42C80">
      <w:pPr>
        <w:pStyle w:val="Instruction"/>
        <w:rPr>
          <w:color w:val="auto"/>
        </w:rPr>
      </w:pPr>
      <w:r w:rsidRPr="006C6D43">
        <w:rPr>
          <w:color w:val="auto"/>
        </w:rPr>
        <w:t>LIKELY_VOTE</w:t>
      </w:r>
      <w:r w:rsidRPr="006C6D43">
        <w:rPr>
          <w:color w:val="auto"/>
        </w:rPr>
        <w:br/>
        <w:t>ASK IF Q1 = 99 – DID NOT VOTE. OE</w:t>
      </w:r>
    </w:p>
    <w:p w14:paraId="42775FEE" w14:textId="77777777" w:rsidR="00B42C80" w:rsidRPr="006C6D43" w:rsidRDefault="00B42C80" w:rsidP="00B42C80">
      <w:pPr>
        <w:pStyle w:val="Question"/>
        <w:rPr>
          <w:color w:val="auto"/>
        </w:rPr>
      </w:pPr>
      <w:r w:rsidRPr="006C6D43">
        <w:rPr>
          <w:color w:val="auto"/>
        </w:rPr>
        <w:t>Q1b</w:t>
      </w:r>
      <w:r w:rsidRPr="006C6D43">
        <w:rPr>
          <w:color w:val="auto"/>
        </w:rPr>
        <w:tab/>
        <w:t xml:space="preserve">What would make you more likely to vote in future State elections? </w:t>
      </w:r>
    </w:p>
    <w:p w14:paraId="78A80BCB" w14:textId="77777777" w:rsidR="00B42C80" w:rsidRPr="006C6D43" w:rsidRDefault="00B42C80" w:rsidP="00B42C80">
      <w:pPr>
        <w:pStyle w:val="Question"/>
        <w:ind w:firstLine="0"/>
        <w:rPr>
          <w:color w:val="auto"/>
        </w:rPr>
      </w:pPr>
      <w:r w:rsidRPr="006C6D43">
        <w:rPr>
          <w:color w:val="auto"/>
        </w:rPr>
        <w:t>______________________</w:t>
      </w:r>
    </w:p>
    <w:p w14:paraId="61D95EE2" w14:textId="77777777" w:rsidR="00B42C80" w:rsidRPr="006C6D43" w:rsidRDefault="00B42C80" w:rsidP="00B42C80">
      <w:pPr>
        <w:rPr>
          <w:b/>
          <w:color w:val="auto"/>
        </w:rPr>
      </w:pPr>
      <w:r w:rsidRPr="006C6D43">
        <w:rPr>
          <w:b/>
          <w:color w:val="auto"/>
        </w:rPr>
        <w:t>WHY_EARLY</w:t>
      </w:r>
      <w:r w:rsidRPr="006C6D43">
        <w:rPr>
          <w:b/>
          <w:color w:val="auto"/>
        </w:rPr>
        <w:br/>
        <w:t xml:space="preserve">ASK IF EARLY VOTER SAMPLE OR CHECK IF Q1=2, </w:t>
      </w:r>
      <w:r w:rsidRPr="006C6D43">
        <w:rPr>
          <w:b/>
          <w:color w:val="auto"/>
        </w:rPr>
        <w:br/>
        <w:t>MR, RANDOMISE ANCHOR 96-97</w:t>
      </w:r>
    </w:p>
    <w:p w14:paraId="6B19F2EB" w14:textId="77777777" w:rsidR="00B42C80" w:rsidRPr="006C6D43" w:rsidRDefault="00B42C80" w:rsidP="00B42C80">
      <w:pPr>
        <w:rPr>
          <w:i/>
          <w:color w:val="auto"/>
        </w:rPr>
      </w:pPr>
      <w:r w:rsidRPr="006C6D43">
        <w:rPr>
          <w:color w:val="auto"/>
        </w:rPr>
        <w:t>Q2</w:t>
      </w:r>
      <w:r w:rsidRPr="006C6D43">
        <w:rPr>
          <w:color w:val="auto"/>
        </w:rPr>
        <w:tab/>
      </w:r>
      <w:r w:rsidRPr="006C6D43">
        <w:rPr>
          <w:rFonts w:cs="Arial"/>
          <w:color w:val="auto"/>
        </w:rPr>
        <w:t xml:space="preserve">Why did you choose to vote at an Early Voting Centre? </w:t>
      </w:r>
      <w:r w:rsidRPr="006C6D43">
        <w:rPr>
          <w:rFonts w:cs="Arial"/>
          <w:i/>
          <w:color w:val="auto"/>
        </w:rPr>
        <w:t>Please select all that apply</w:t>
      </w:r>
    </w:p>
    <w:p w14:paraId="5D891403" w14:textId="77777777" w:rsidR="00B42C80" w:rsidRPr="006C6D43" w:rsidRDefault="00B42C80" w:rsidP="00D3657B">
      <w:pPr>
        <w:pStyle w:val="ListParagraph"/>
        <w:numPr>
          <w:ilvl w:val="0"/>
          <w:numId w:val="40"/>
        </w:numPr>
        <w:ind w:left="1440"/>
        <w:rPr>
          <w:color w:val="auto"/>
        </w:rPr>
      </w:pPr>
      <w:r w:rsidRPr="006C6D43">
        <w:rPr>
          <w:color w:val="auto"/>
        </w:rPr>
        <w:t>I was overseas (holiday or work)</w:t>
      </w:r>
    </w:p>
    <w:p w14:paraId="6ED18DA1" w14:textId="77777777" w:rsidR="00B42C80" w:rsidRPr="006C6D43" w:rsidRDefault="00B42C80" w:rsidP="00D3657B">
      <w:pPr>
        <w:pStyle w:val="ListParagraph"/>
        <w:numPr>
          <w:ilvl w:val="0"/>
          <w:numId w:val="40"/>
        </w:numPr>
        <w:ind w:left="1440"/>
        <w:rPr>
          <w:color w:val="auto"/>
        </w:rPr>
      </w:pPr>
      <w:r w:rsidRPr="006C6D43">
        <w:rPr>
          <w:color w:val="auto"/>
        </w:rPr>
        <w:t>I was interstate (holiday or work)</w:t>
      </w:r>
    </w:p>
    <w:p w14:paraId="783351D2" w14:textId="77777777" w:rsidR="00B42C80" w:rsidRPr="006C6D43" w:rsidRDefault="00B42C80" w:rsidP="00D3657B">
      <w:pPr>
        <w:pStyle w:val="ListParagraph"/>
        <w:numPr>
          <w:ilvl w:val="0"/>
          <w:numId w:val="40"/>
        </w:numPr>
        <w:ind w:left="1440"/>
        <w:rPr>
          <w:color w:val="auto"/>
        </w:rPr>
      </w:pPr>
      <w:r w:rsidRPr="006C6D43">
        <w:rPr>
          <w:color w:val="auto"/>
        </w:rPr>
        <w:t>I was in another part of the state (holiday or work)</w:t>
      </w:r>
    </w:p>
    <w:p w14:paraId="63D6DAB3" w14:textId="77777777" w:rsidR="00B42C80" w:rsidRPr="006C6D43" w:rsidRDefault="00B42C80" w:rsidP="00D3657B">
      <w:pPr>
        <w:pStyle w:val="ListParagraph"/>
        <w:numPr>
          <w:ilvl w:val="0"/>
          <w:numId w:val="40"/>
        </w:numPr>
        <w:ind w:left="1440"/>
        <w:rPr>
          <w:color w:val="auto"/>
        </w:rPr>
      </w:pPr>
      <w:r w:rsidRPr="006C6D43">
        <w:rPr>
          <w:color w:val="auto"/>
        </w:rPr>
        <w:t>I was at work and not able to vote on election day</w:t>
      </w:r>
    </w:p>
    <w:p w14:paraId="4490F725" w14:textId="77777777" w:rsidR="00B42C80" w:rsidRPr="006C6D43" w:rsidRDefault="00B42C80" w:rsidP="00D3657B">
      <w:pPr>
        <w:pStyle w:val="ListParagraph"/>
        <w:numPr>
          <w:ilvl w:val="0"/>
          <w:numId w:val="40"/>
        </w:numPr>
        <w:ind w:left="1440"/>
        <w:rPr>
          <w:color w:val="auto"/>
        </w:rPr>
      </w:pPr>
      <w:r w:rsidRPr="006C6D43">
        <w:rPr>
          <w:color w:val="auto"/>
        </w:rPr>
        <w:t>I was unable to attend a voting centre on election day for health reasons (illness, in hospital or disability)</w:t>
      </w:r>
    </w:p>
    <w:p w14:paraId="0866126C" w14:textId="77777777" w:rsidR="00B42C80" w:rsidRPr="006C6D43" w:rsidRDefault="00B42C80" w:rsidP="00D3657B">
      <w:pPr>
        <w:pStyle w:val="ListParagraph"/>
        <w:numPr>
          <w:ilvl w:val="0"/>
          <w:numId w:val="40"/>
        </w:numPr>
        <w:ind w:left="1440"/>
        <w:rPr>
          <w:color w:val="auto"/>
        </w:rPr>
      </w:pPr>
      <w:r w:rsidRPr="006C6D43">
        <w:rPr>
          <w:color w:val="auto"/>
        </w:rPr>
        <w:t>It was more convenient for me to vote early instead of on election day</w:t>
      </w:r>
    </w:p>
    <w:p w14:paraId="4EDD73C1" w14:textId="77777777" w:rsidR="00B42C80" w:rsidRPr="006C6D43" w:rsidRDefault="00B42C80" w:rsidP="00D3657B">
      <w:pPr>
        <w:pStyle w:val="ListParagraph"/>
        <w:numPr>
          <w:ilvl w:val="0"/>
          <w:numId w:val="40"/>
        </w:numPr>
        <w:ind w:left="1440"/>
        <w:rPr>
          <w:color w:val="auto"/>
        </w:rPr>
      </w:pPr>
      <w:r w:rsidRPr="006C6D43">
        <w:rPr>
          <w:color w:val="auto"/>
        </w:rPr>
        <w:t>I wanted to be able to vote in private</w:t>
      </w:r>
    </w:p>
    <w:p w14:paraId="20AE87A2" w14:textId="77777777" w:rsidR="00B42C80" w:rsidRPr="006C6D43" w:rsidRDefault="00B42C80" w:rsidP="00D3657B">
      <w:pPr>
        <w:pStyle w:val="ListParagraph"/>
        <w:numPr>
          <w:ilvl w:val="0"/>
          <w:numId w:val="40"/>
        </w:numPr>
        <w:ind w:left="1440"/>
        <w:rPr>
          <w:color w:val="auto"/>
        </w:rPr>
      </w:pPr>
      <w:r w:rsidRPr="006C6D43">
        <w:rPr>
          <w:color w:val="auto"/>
        </w:rPr>
        <w:t>I did not want to be rushed / pressured</w:t>
      </w:r>
    </w:p>
    <w:p w14:paraId="6296277E" w14:textId="77777777" w:rsidR="00B42C80" w:rsidRPr="006C6D43" w:rsidRDefault="00B42C80" w:rsidP="00D3657B">
      <w:pPr>
        <w:pStyle w:val="ListParagraph"/>
        <w:numPr>
          <w:ilvl w:val="0"/>
          <w:numId w:val="41"/>
        </w:numPr>
        <w:ind w:left="1440"/>
        <w:rPr>
          <w:color w:val="auto"/>
        </w:rPr>
      </w:pPr>
      <w:r w:rsidRPr="006C6D43">
        <w:rPr>
          <w:color w:val="auto"/>
        </w:rPr>
        <w:t xml:space="preserve">Other (please specify) </w:t>
      </w:r>
      <w:r w:rsidRPr="006C6D43">
        <w:rPr>
          <w:b/>
          <w:color w:val="auto"/>
        </w:rPr>
        <w:t>(OE)</w:t>
      </w:r>
    </w:p>
    <w:p w14:paraId="3575FE37" w14:textId="77777777" w:rsidR="00B42C80" w:rsidRPr="006C6D43" w:rsidRDefault="00B42C80" w:rsidP="00D3657B">
      <w:pPr>
        <w:pStyle w:val="ListParagraph"/>
        <w:numPr>
          <w:ilvl w:val="0"/>
          <w:numId w:val="41"/>
        </w:numPr>
        <w:ind w:left="1440"/>
        <w:rPr>
          <w:color w:val="auto"/>
        </w:rPr>
      </w:pPr>
      <w:r w:rsidRPr="006C6D43">
        <w:rPr>
          <w:color w:val="auto"/>
        </w:rPr>
        <w:t xml:space="preserve">Don’t know </w:t>
      </w:r>
      <w:r w:rsidRPr="006C6D43">
        <w:rPr>
          <w:b/>
          <w:color w:val="auto"/>
        </w:rPr>
        <w:t>(SR)</w:t>
      </w:r>
    </w:p>
    <w:p w14:paraId="0AA65DF9" w14:textId="77777777" w:rsidR="00B42C80" w:rsidRPr="006C6D43" w:rsidRDefault="00B42C80" w:rsidP="00B42C80">
      <w:pPr>
        <w:pStyle w:val="Instruction"/>
        <w:rPr>
          <w:color w:val="auto"/>
        </w:rPr>
      </w:pPr>
      <w:r w:rsidRPr="006C6D43">
        <w:rPr>
          <w:color w:val="auto"/>
        </w:rPr>
        <w:t>WHEN_VOTE_</w:t>
      </w:r>
      <w:r w:rsidRPr="006C6D43">
        <w:rPr>
          <w:color w:val="auto"/>
        </w:rPr>
        <w:br/>
        <w:t>ASK IF EARLY VOTER SAMPLE OR CHECK IF Q1=2. SR</w:t>
      </w:r>
    </w:p>
    <w:p w14:paraId="2B6FD2B4" w14:textId="77777777" w:rsidR="00B42C80" w:rsidRPr="006C6D43" w:rsidRDefault="00B42C80" w:rsidP="00B42C80">
      <w:pPr>
        <w:pStyle w:val="Question"/>
        <w:rPr>
          <w:color w:val="auto"/>
        </w:rPr>
      </w:pPr>
      <w:r w:rsidRPr="006C6D43">
        <w:rPr>
          <w:color w:val="auto"/>
        </w:rPr>
        <w:t>Q3. In what week of the early voting period did cast your vote?</w:t>
      </w:r>
    </w:p>
    <w:p w14:paraId="7BF31489" w14:textId="77777777" w:rsidR="00B42C80" w:rsidRPr="006C6D43" w:rsidRDefault="00B42C80">
      <w:pPr>
        <w:pStyle w:val="numberedresponse"/>
        <w:numPr>
          <w:ilvl w:val="0"/>
          <w:numId w:val="148"/>
        </w:numPr>
        <w:rPr>
          <w:color w:val="auto"/>
        </w:rPr>
      </w:pPr>
      <w:r w:rsidRPr="006C6D43">
        <w:rPr>
          <w:color w:val="auto"/>
        </w:rPr>
        <w:t>First week (Monday 14 Nov – Saturday 19 Nov 2022)</w:t>
      </w:r>
    </w:p>
    <w:p w14:paraId="3767C11C" w14:textId="77777777" w:rsidR="00B42C80" w:rsidRPr="006C6D43" w:rsidRDefault="00B42C80">
      <w:pPr>
        <w:pStyle w:val="numberedresponse"/>
        <w:numPr>
          <w:ilvl w:val="0"/>
          <w:numId w:val="148"/>
        </w:numPr>
        <w:rPr>
          <w:color w:val="auto"/>
        </w:rPr>
      </w:pPr>
      <w:r w:rsidRPr="006C6D43">
        <w:rPr>
          <w:color w:val="auto"/>
        </w:rPr>
        <w:t>Second week (Monday 21 Nov – Friday 25 Nov 2022)</w:t>
      </w:r>
    </w:p>
    <w:p w14:paraId="22681408" w14:textId="77777777" w:rsidR="00B42C80" w:rsidRPr="006C6D43" w:rsidRDefault="00B42C80">
      <w:pPr>
        <w:pStyle w:val="numberedresponse"/>
        <w:numPr>
          <w:ilvl w:val="0"/>
          <w:numId w:val="148"/>
        </w:numPr>
        <w:rPr>
          <w:color w:val="auto"/>
        </w:rPr>
      </w:pPr>
      <w:r w:rsidRPr="006C6D43">
        <w:rPr>
          <w:color w:val="auto"/>
        </w:rPr>
        <w:t>I can’t remember</w:t>
      </w:r>
    </w:p>
    <w:p w14:paraId="0DD54DFA" w14:textId="77777777" w:rsidR="00B42C80" w:rsidRPr="006C6D43" w:rsidRDefault="00B42C80" w:rsidP="00B42C80">
      <w:pPr>
        <w:pStyle w:val="Instruction"/>
        <w:rPr>
          <w:color w:val="auto"/>
        </w:rPr>
      </w:pPr>
      <w:r w:rsidRPr="006C6D43">
        <w:rPr>
          <w:color w:val="auto"/>
        </w:rPr>
        <w:t>WHY_VOTE-EARLY1</w:t>
      </w:r>
      <w:r w:rsidRPr="006C6D43">
        <w:rPr>
          <w:color w:val="auto"/>
        </w:rPr>
        <w:br/>
        <w:t>ASK IF Q3 = 1. OE</w:t>
      </w:r>
    </w:p>
    <w:p w14:paraId="4B1D25D8" w14:textId="77777777" w:rsidR="00B42C80" w:rsidRPr="006C6D43" w:rsidRDefault="00B42C80" w:rsidP="00B42C80">
      <w:pPr>
        <w:pStyle w:val="numberedresponse"/>
        <w:numPr>
          <w:ilvl w:val="0"/>
          <w:numId w:val="0"/>
        </w:numPr>
        <w:rPr>
          <w:color w:val="auto"/>
        </w:rPr>
      </w:pPr>
      <w:r w:rsidRPr="006C6D43">
        <w:rPr>
          <w:color w:val="auto"/>
        </w:rPr>
        <w:t>Q4a. Why did you choose to vote in the first week of the early voting period?</w:t>
      </w:r>
    </w:p>
    <w:p w14:paraId="3841A7E3" w14:textId="77777777" w:rsidR="00B42C80" w:rsidRPr="006C6D43" w:rsidRDefault="00B42C80" w:rsidP="00B42C80">
      <w:pPr>
        <w:pStyle w:val="numberedresponse"/>
        <w:numPr>
          <w:ilvl w:val="0"/>
          <w:numId w:val="0"/>
        </w:numPr>
        <w:ind w:left="851"/>
        <w:rPr>
          <w:color w:val="auto"/>
        </w:rPr>
      </w:pPr>
      <w:r w:rsidRPr="006C6D43">
        <w:rPr>
          <w:color w:val="auto"/>
        </w:rPr>
        <w:t>________________</w:t>
      </w:r>
    </w:p>
    <w:p w14:paraId="49D26FD4" w14:textId="77777777" w:rsidR="00B42C80" w:rsidRPr="006C6D43" w:rsidRDefault="00B42C80" w:rsidP="00B42C80">
      <w:pPr>
        <w:pStyle w:val="Instruction"/>
        <w:rPr>
          <w:color w:val="auto"/>
        </w:rPr>
      </w:pPr>
      <w:r w:rsidRPr="006C6D43">
        <w:rPr>
          <w:color w:val="auto"/>
        </w:rPr>
        <w:t>WHY_VOTE-EARLY2</w:t>
      </w:r>
      <w:r w:rsidRPr="006C6D43">
        <w:rPr>
          <w:color w:val="auto"/>
        </w:rPr>
        <w:br/>
        <w:t>ASK IF Q3 = 2. OE</w:t>
      </w:r>
    </w:p>
    <w:p w14:paraId="2918F2FB" w14:textId="77777777" w:rsidR="00B42C80" w:rsidRPr="006C6D43" w:rsidRDefault="00B42C80" w:rsidP="00B42C80">
      <w:pPr>
        <w:pStyle w:val="numberedresponse"/>
        <w:numPr>
          <w:ilvl w:val="0"/>
          <w:numId w:val="0"/>
        </w:numPr>
        <w:rPr>
          <w:color w:val="auto"/>
        </w:rPr>
      </w:pPr>
      <w:r w:rsidRPr="006C6D43">
        <w:rPr>
          <w:color w:val="auto"/>
        </w:rPr>
        <w:t xml:space="preserve">Q4b. Why did you choose to vote in the second week of the early voting period? </w:t>
      </w:r>
    </w:p>
    <w:p w14:paraId="3D2E4E4B" w14:textId="77777777" w:rsidR="00B42C80" w:rsidRPr="006C6D43" w:rsidRDefault="00B42C80" w:rsidP="00B42C80">
      <w:pPr>
        <w:pStyle w:val="numberedresponse"/>
        <w:numPr>
          <w:ilvl w:val="0"/>
          <w:numId w:val="0"/>
        </w:numPr>
        <w:ind w:left="851"/>
        <w:rPr>
          <w:color w:val="auto"/>
        </w:rPr>
      </w:pPr>
      <w:r w:rsidRPr="006C6D43">
        <w:rPr>
          <w:color w:val="auto"/>
        </w:rPr>
        <w:t>________________</w:t>
      </w:r>
    </w:p>
    <w:p w14:paraId="347E552F" w14:textId="77777777" w:rsidR="00B42C80" w:rsidRPr="006C6D43" w:rsidRDefault="00B42C80" w:rsidP="00B42C80">
      <w:pPr>
        <w:pStyle w:val="Instruction"/>
        <w:rPr>
          <w:b w:val="0"/>
          <w:color w:val="auto"/>
        </w:rPr>
      </w:pPr>
      <w:r w:rsidRPr="006C6D43">
        <w:rPr>
          <w:color w:val="auto"/>
        </w:rPr>
        <w:t>ABSENTEE_VOTE</w:t>
      </w:r>
      <w:r w:rsidRPr="006C6D43">
        <w:rPr>
          <w:color w:val="auto"/>
        </w:rPr>
        <w:br/>
        <w:t>ASK IF Q1=1, SR</w:t>
      </w:r>
    </w:p>
    <w:p w14:paraId="6D96BFEB" w14:textId="77777777" w:rsidR="00B42C80" w:rsidRPr="006C6D43" w:rsidRDefault="00B42C80" w:rsidP="00B42C80">
      <w:pPr>
        <w:pStyle w:val="Question"/>
        <w:rPr>
          <w:color w:val="auto"/>
        </w:rPr>
      </w:pPr>
      <w:r w:rsidRPr="006C6D43">
        <w:rPr>
          <w:color w:val="auto"/>
        </w:rPr>
        <w:t>Q4</w:t>
      </w:r>
      <w:r w:rsidRPr="006C6D43">
        <w:rPr>
          <w:color w:val="auto"/>
        </w:rPr>
        <w:tab/>
        <w:t xml:space="preserve">Was the voting centre where you voted in your own electorate, or did you cast your vote in a different electorate? </w:t>
      </w:r>
    </w:p>
    <w:p w14:paraId="4B4D7E06" w14:textId="77777777" w:rsidR="00B42C80" w:rsidRPr="006C6D43" w:rsidRDefault="00B42C80" w:rsidP="00D3657B">
      <w:pPr>
        <w:pStyle w:val="numberedresponse"/>
        <w:numPr>
          <w:ilvl w:val="0"/>
          <w:numId w:val="23"/>
        </w:numPr>
        <w:rPr>
          <w:color w:val="auto"/>
        </w:rPr>
      </w:pPr>
      <w:r w:rsidRPr="006C6D43">
        <w:rPr>
          <w:color w:val="auto"/>
        </w:rPr>
        <w:t>Own electorate</w:t>
      </w:r>
    </w:p>
    <w:p w14:paraId="76E89C7F" w14:textId="77777777" w:rsidR="00B42C80" w:rsidRPr="006C6D43" w:rsidRDefault="00B42C80" w:rsidP="00D3657B">
      <w:pPr>
        <w:pStyle w:val="numberedresponse"/>
        <w:numPr>
          <w:ilvl w:val="0"/>
          <w:numId w:val="23"/>
        </w:numPr>
        <w:rPr>
          <w:color w:val="auto"/>
        </w:rPr>
      </w:pPr>
      <w:r w:rsidRPr="006C6D43">
        <w:rPr>
          <w:color w:val="auto"/>
        </w:rPr>
        <w:t xml:space="preserve">Outside own electorate </w:t>
      </w:r>
    </w:p>
    <w:p w14:paraId="54C898B1"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2E968F26" w14:textId="77777777" w:rsidR="00B42C80" w:rsidRPr="006C6D43" w:rsidRDefault="00B42C80" w:rsidP="00B42C80">
      <w:pPr>
        <w:pStyle w:val="numberedresponse"/>
        <w:numPr>
          <w:ilvl w:val="0"/>
          <w:numId w:val="0"/>
        </w:numPr>
        <w:rPr>
          <w:color w:val="auto"/>
        </w:rPr>
      </w:pPr>
    </w:p>
    <w:p w14:paraId="60FE7E44" w14:textId="77777777" w:rsidR="00B42C80" w:rsidRPr="006C6D43" w:rsidRDefault="00B42C80" w:rsidP="00B42C80">
      <w:pPr>
        <w:pStyle w:val="numberedresponse"/>
        <w:numPr>
          <w:ilvl w:val="0"/>
          <w:numId w:val="0"/>
        </w:numPr>
        <w:rPr>
          <w:b/>
          <w:color w:val="auto"/>
        </w:rPr>
      </w:pPr>
    </w:p>
    <w:p w14:paraId="1E3EF243" w14:textId="77777777" w:rsidR="00B42C80" w:rsidRPr="006C6D43" w:rsidRDefault="00B42C80" w:rsidP="00B42C80">
      <w:pPr>
        <w:spacing w:after="0" w:line="240" w:lineRule="auto"/>
        <w:rPr>
          <w:b/>
          <w:color w:val="auto"/>
        </w:rPr>
      </w:pPr>
      <w:r w:rsidRPr="006C6D43">
        <w:rPr>
          <w:b/>
          <w:color w:val="auto"/>
        </w:rPr>
        <w:br w:type="page"/>
      </w:r>
    </w:p>
    <w:p w14:paraId="6FE0BBF8" w14:textId="77777777" w:rsidR="00B42C80" w:rsidRPr="006C6D43" w:rsidRDefault="00B42C80" w:rsidP="00B42C80">
      <w:pPr>
        <w:pStyle w:val="Instruction"/>
        <w:rPr>
          <w:b w:val="0"/>
          <w:color w:val="auto"/>
        </w:rPr>
      </w:pPr>
      <w:r w:rsidRPr="006C6D43">
        <w:rPr>
          <w:color w:val="auto"/>
        </w:rPr>
        <w:t xml:space="preserve">WHY_ABSENTEE </w:t>
      </w:r>
      <w:r w:rsidRPr="006C6D43">
        <w:rPr>
          <w:color w:val="auto"/>
        </w:rPr>
        <w:br/>
        <w:t>ASK IF Q3=2, RANDOMISE, ANCHOR 96, MR</w:t>
      </w:r>
    </w:p>
    <w:p w14:paraId="1B980BD0" w14:textId="77777777" w:rsidR="00B42C80" w:rsidRPr="006C6D43" w:rsidRDefault="00B42C80" w:rsidP="00B42C80">
      <w:pPr>
        <w:pStyle w:val="Question"/>
        <w:rPr>
          <w:i/>
          <w:color w:val="auto"/>
        </w:rPr>
      </w:pPr>
      <w:r w:rsidRPr="006C6D43">
        <w:rPr>
          <w:color w:val="auto"/>
        </w:rPr>
        <w:t>Q4</w:t>
      </w:r>
      <w:r w:rsidRPr="006C6D43">
        <w:rPr>
          <w:color w:val="auto"/>
        </w:rPr>
        <w:tab/>
        <w:t xml:space="preserve">What were the main reasons you voted outside your electorate? </w:t>
      </w:r>
      <w:r w:rsidRPr="006C6D43">
        <w:rPr>
          <w:i/>
          <w:color w:val="auto"/>
        </w:rPr>
        <w:t>Please select all that apply.</w:t>
      </w:r>
    </w:p>
    <w:p w14:paraId="3309E1A3" w14:textId="77777777" w:rsidR="00B42C80" w:rsidRPr="006C6D43" w:rsidRDefault="00B42C80" w:rsidP="00D3657B">
      <w:pPr>
        <w:pStyle w:val="numberedresponse"/>
        <w:numPr>
          <w:ilvl w:val="0"/>
          <w:numId w:val="24"/>
        </w:numPr>
        <w:rPr>
          <w:color w:val="auto"/>
        </w:rPr>
      </w:pPr>
      <w:r w:rsidRPr="006C6D43">
        <w:rPr>
          <w:color w:val="auto"/>
        </w:rPr>
        <w:t>In another part of the State for work or holiday, short term basis (1-2 days)</w:t>
      </w:r>
    </w:p>
    <w:p w14:paraId="1D21F119" w14:textId="77777777" w:rsidR="00B42C80" w:rsidRPr="006C6D43" w:rsidRDefault="00B42C80" w:rsidP="00B42C80">
      <w:pPr>
        <w:pStyle w:val="numberedresponse"/>
        <w:rPr>
          <w:color w:val="auto"/>
        </w:rPr>
      </w:pPr>
      <w:r w:rsidRPr="006C6D43">
        <w:rPr>
          <w:color w:val="auto"/>
        </w:rPr>
        <w:t>In another part of the State for work or holiday, long term basis (3+ days)</w:t>
      </w:r>
    </w:p>
    <w:p w14:paraId="3A2B1F7A" w14:textId="77777777" w:rsidR="00B42C80" w:rsidRPr="006C6D43" w:rsidRDefault="00B42C80" w:rsidP="00B42C80">
      <w:pPr>
        <w:pStyle w:val="numberedresponse"/>
        <w:rPr>
          <w:color w:val="auto"/>
        </w:rPr>
      </w:pPr>
      <w:r w:rsidRPr="006C6D43">
        <w:rPr>
          <w:color w:val="auto"/>
        </w:rPr>
        <w:t>At work in another electorate and not able to attend my electorate</w:t>
      </w:r>
    </w:p>
    <w:p w14:paraId="23636B88" w14:textId="77777777" w:rsidR="00B42C80" w:rsidRPr="006C6D43" w:rsidRDefault="00B42C80" w:rsidP="00B42C80">
      <w:pPr>
        <w:pStyle w:val="numberedresponse"/>
        <w:rPr>
          <w:color w:val="auto"/>
        </w:rPr>
      </w:pPr>
      <w:r w:rsidRPr="006C6D43">
        <w:rPr>
          <w:color w:val="auto"/>
        </w:rPr>
        <w:t>I couldn’t attend a voting centre in my electorate due to flooding in my local area</w:t>
      </w:r>
    </w:p>
    <w:p w14:paraId="3820FC93" w14:textId="77777777" w:rsidR="00B42C80" w:rsidRPr="006C6D43" w:rsidRDefault="00B42C80" w:rsidP="00B42C80">
      <w:pPr>
        <w:pStyle w:val="numberedresponse"/>
        <w:rPr>
          <w:color w:val="auto"/>
        </w:rPr>
      </w:pPr>
      <w:r w:rsidRPr="006C6D43">
        <w:rPr>
          <w:color w:val="auto"/>
        </w:rPr>
        <w:t>Not living in that electorate anymore</w:t>
      </w:r>
    </w:p>
    <w:p w14:paraId="648667C5" w14:textId="77777777" w:rsidR="00B42C80" w:rsidRPr="006C6D43" w:rsidRDefault="00B42C80" w:rsidP="00B42C80">
      <w:pPr>
        <w:pStyle w:val="numberedresponse"/>
        <w:rPr>
          <w:color w:val="auto"/>
        </w:rPr>
      </w:pPr>
      <w:r w:rsidRPr="006C6D43">
        <w:rPr>
          <w:color w:val="auto"/>
        </w:rPr>
        <w:t>Shopping</w:t>
      </w:r>
    </w:p>
    <w:p w14:paraId="1347DEA4" w14:textId="77777777" w:rsidR="00B42C80" w:rsidRPr="006C6D43" w:rsidRDefault="00B42C80" w:rsidP="00B42C80">
      <w:pPr>
        <w:pStyle w:val="numberedresponse"/>
        <w:rPr>
          <w:color w:val="auto"/>
        </w:rPr>
      </w:pPr>
      <w:r w:rsidRPr="006C6D43">
        <w:rPr>
          <w:color w:val="auto"/>
        </w:rPr>
        <w:t>Family commitments</w:t>
      </w:r>
    </w:p>
    <w:p w14:paraId="4734E689" w14:textId="77777777" w:rsidR="00B42C80" w:rsidRPr="006C6D43" w:rsidRDefault="00B42C80" w:rsidP="00B42C80">
      <w:pPr>
        <w:pStyle w:val="numberedresponse"/>
        <w:rPr>
          <w:color w:val="auto"/>
        </w:rPr>
      </w:pPr>
      <w:r w:rsidRPr="006C6D43">
        <w:rPr>
          <w:color w:val="auto"/>
        </w:rPr>
        <w:t>Meeting with friends/family</w:t>
      </w:r>
    </w:p>
    <w:p w14:paraId="537CEF02" w14:textId="77777777" w:rsidR="00B42C80" w:rsidRPr="006C6D43" w:rsidRDefault="00B42C80" w:rsidP="00D3657B">
      <w:pPr>
        <w:pStyle w:val="numberedresponse"/>
        <w:numPr>
          <w:ilvl w:val="0"/>
          <w:numId w:val="25"/>
        </w:numPr>
        <w:rPr>
          <w:b/>
          <w:color w:val="auto"/>
        </w:rPr>
      </w:pPr>
      <w:r w:rsidRPr="006C6D43">
        <w:rPr>
          <w:color w:val="auto"/>
        </w:rPr>
        <w:t xml:space="preserve">Other reasons (please specify) </w:t>
      </w:r>
      <w:r w:rsidRPr="006C6D43">
        <w:rPr>
          <w:b/>
          <w:color w:val="auto"/>
        </w:rPr>
        <w:t>(OE)</w:t>
      </w:r>
    </w:p>
    <w:p w14:paraId="7AEA0660" w14:textId="77777777" w:rsidR="00B42C80" w:rsidRPr="006C6D43" w:rsidRDefault="00B42C80" w:rsidP="00B42C80">
      <w:pPr>
        <w:pStyle w:val="Instruction"/>
        <w:rPr>
          <w:b w:val="0"/>
          <w:color w:val="auto"/>
        </w:rPr>
      </w:pPr>
      <w:r w:rsidRPr="006C6D43">
        <w:rPr>
          <w:color w:val="auto"/>
        </w:rPr>
        <w:t>EVER_VOTED</w:t>
      </w:r>
      <w:r w:rsidRPr="006C6D43">
        <w:rPr>
          <w:color w:val="auto"/>
        </w:rPr>
        <w:br/>
        <w:t>ASK ALL, SR</w:t>
      </w:r>
    </w:p>
    <w:p w14:paraId="7F038B3B" w14:textId="77777777" w:rsidR="00B42C80" w:rsidRPr="006C6D43" w:rsidRDefault="00B42C80" w:rsidP="00B42C80">
      <w:pPr>
        <w:pStyle w:val="Question"/>
        <w:ind w:left="720" w:hanging="720"/>
        <w:rPr>
          <w:color w:val="auto"/>
        </w:rPr>
      </w:pPr>
      <w:r w:rsidRPr="006C6D43">
        <w:rPr>
          <w:color w:val="auto"/>
        </w:rPr>
        <w:t>Q5</w:t>
      </w:r>
      <w:r w:rsidRPr="006C6D43">
        <w:rPr>
          <w:color w:val="auto"/>
        </w:rPr>
        <w:tab/>
        <w:t>Had you voted in a State election before?</w:t>
      </w:r>
    </w:p>
    <w:p w14:paraId="4601481A" w14:textId="77777777" w:rsidR="00B42C80" w:rsidRPr="006C6D43" w:rsidRDefault="00B42C80" w:rsidP="00D3657B">
      <w:pPr>
        <w:pStyle w:val="numberedresponse"/>
        <w:numPr>
          <w:ilvl w:val="0"/>
          <w:numId w:val="109"/>
        </w:numPr>
        <w:rPr>
          <w:color w:val="auto"/>
        </w:rPr>
      </w:pPr>
      <w:r w:rsidRPr="006C6D43">
        <w:rPr>
          <w:color w:val="auto"/>
        </w:rPr>
        <w:t>Yes – voted at previous State election</w:t>
      </w:r>
    </w:p>
    <w:p w14:paraId="3A37D60D" w14:textId="77777777" w:rsidR="00B42C80" w:rsidRPr="006C6D43" w:rsidRDefault="00B42C80" w:rsidP="00B42C80">
      <w:pPr>
        <w:pStyle w:val="numberedresponse"/>
        <w:rPr>
          <w:color w:val="auto"/>
        </w:rPr>
      </w:pPr>
      <w:r w:rsidRPr="006C6D43">
        <w:rPr>
          <w:color w:val="auto"/>
        </w:rPr>
        <w:t xml:space="preserve">No – first time </w:t>
      </w:r>
    </w:p>
    <w:p w14:paraId="0B1B8AF1"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3AADE757" w14:textId="77777777" w:rsidR="00B42C80" w:rsidRPr="006C6D43" w:rsidRDefault="00B42C80" w:rsidP="00B42C80">
      <w:pPr>
        <w:pStyle w:val="Instruction"/>
        <w:rPr>
          <w:color w:val="auto"/>
        </w:rPr>
      </w:pPr>
      <w:r w:rsidRPr="006C6D43">
        <w:rPr>
          <w:color w:val="auto"/>
        </w:rPr>
        <w:t>LAST_VOTE</w:t>
      </w:r>
      <w:r w:rsidRPr="006C6D43">
        <w:rPr>
          <w:color w:val="auto"/>
        </w:rPr>
        <w:br/>
        <w:t>ASK ALL, SR</w:t>
      </w:r>
    </w:p>
    <w:p w14:paraId="3C90B964" w14:textId="77777777" w:rsidR="00B42C80" w:rsidRPr="006C6D43" w:rsidRDefault="00B42C80" w:rsidP="00B42C80">
      <w:pPr>
        <w:pStyle w:val="Question"/>
        <w:rPr>
          <w:color w:val="auto"/>
        </w:rPr>
      </w:pPr>
      <w:r w:rsidRPr="006C6D43">
        <w:rPr>
          <w:color w:val="auto"/>
        </w:rPr>
        <w:t>Q5a</w:t>
      </w:r>
      <w:r w:rsidRPr="006C6D43">
        <w:rPr>
          <w:color w:val="auto"/>
        </w:rPr>
        <w:tab/>
        <w:t xml:space="preserve">How did you vote in the previous (2018) Victorian State election? </w:t>
      </w:r>
    </w:p>
    <w:p w14:paraId="1725016E" w14:textId="77777777" w:rsidR="00B42C80" w:rsidRPr="006C6D43" w:rsidRDefault="00B42C80">
      <w:pPr>
        <w:pStyle w:val="numberedresponse"/>
        <w:numPr>
          <w:ilvl w:val="0"/>
          <w:numId w:val="146"/>
        </w:numPr>
        <w:rPr>
          <w:color w:val="auto"/>
        </w:rPr>
      </w:pPr>
      <w:r w:rsidRPr="006C6D43">
        <w:rPr>
          <w:color w:val="auto"/>
        </w:rPr>
        <w:t>At a voting centre on the day of the election (on 26</w:t>
      </w:r>
      <w:r w:rsidRPr="006C6D43">
        <w:rPr>
          <w:color w:val="auto"/>
          <w:vertAlign w:val="superscript"/>
        </w:rPr>
        <w:t>th</w:t>
      </w:r>
      <w:r w:rsidRPr="006C6D43">
        <w:rPr>
          <w:color w:val="auto"/>
        </w:rPr>
        <w:t xml:space="preserve"> November) </w:t>
      </w:r>
    </w:p>
    <w:p w14:paraId="01B4931C" w14:textId="77777777" w:rsidR="00B42C80" w:rsidRPr="006C6D43" w:rsidRDefault="00B42C80" w:rsidP="00B42C80">
      <w:pPr>
        <w:pStyle w:val="numberedresponse"/>
        <w:rPr>
          <w:color w:val="auto"/>
        </w:rPr>
      </w:pPr>
      <w:r w:rsidRPr="006C6D43">
        <w:rPr>
          <w:color w:val="auto"/>
        </w:rPr>
        <w:t>At an early voting centre prior to the day of the election (before 26</w:t>
      </w:r>
      <w:r w:rsidRPr="006C6D43">
        <w:rPr>
          <w:color w:val="auto"/>
          <w:vertAlign w:val="superscript"/>
        </w:rPr>
        <w:t>th</w:t>
      </w:r>
      <w:r w:rsidRPr="006C6D43">
        <w:rPr>
          <w:color w:val="auto"/>
        </w:rPr>
        <w:t xml:space="preserve"> November)</w:t>
      </w:r>
    </w:p>
    <w:p w14:paraId="077C4ADA" w14:textId="77777777" w:rsidR="00B42C80" w:rsidRPr="006C6D43" w:rsidRDefault="00B42C80" w:rsidP="00B42C80">
      <w:pPr>
        <w:pStyle w:val="numberedresponse"/>
        <w:rPr>
          <w:color w:val="auto"/>
        </w:rPr>
      </w:pPr>
      <w:r w:rsidRPr="006C6D43">
        <w:rPr>
          <w:color w:val="auto"/>
        </w:rPr>
        <w:t xml:space="preserve">By completing a postal vote </w:t>
      </w:r>
    </w:p>
    <w:p w14:paraId="46505115" w14:textId="77777777" w:rsidR="00B42C80" w:rsidRPr="006C6D43" w:rsidRDefault="00B42C80" w:rsidP="00B42C80">
      <w:pPr>
        <w:pStyle w:val="numberedresponse"/>
        <w:rPr>
          <w:color w:val="auto"/>
        </w:rPr>
      </w:pPr>
      <w:r w:rsidRPr="006C6D43">
        <w:rPr>
          <w:color w:val="auto"/>
        </w:rPr>
        <w:t>By printing, completing and posting a vote received via email</w:t>
      </w:r>
    </w:p>
    <w:p w14:paraId="124372D5" w14:textId="77777777" w:rsidR="00B42C80" w:rsidRPr="006C6D43" w:rsidRDefault="00B42C80" w:rsidP="00B42C80">
      <w:pPr>
        <w:pStyle w:val="numberedresponse"/>
        <w:rPr>
          <w:color w:val="auto"/>
        </w:rPr>
      </w:pPr>
      <w:r w:rsidRPr="006C6D43">
        <w:rPr>
          <w:color w:val="auto"/>
        </w:rPr>
        <w:t>By voting via Telephone Assisted Voting</w:t>
      </w:r>
    </w:p>
    <w:p w14:paraId="40990243" w14:textId="77777777" w:rsidR="00B42C80" w:rsidRPr="006C6D43" w:rsidRDefault="00B42C80" w:rsidP="00D3657B">
      <w:pPr>
        <w:pStyle w:val="numberedresponse"/>
        <w:numPr>
          <w:ilvl w:val="0"/>
          <w:numId w:val="115"/>
        </w:numPr>
        <w:rPr>
          <w:color w:val="auto"/>
        </w:rPr>
      </w:pPr>
      <w:r w:rsidRPr="006C6D43">
        <w:rPr>
          <w:color w:val="auto"/>
        </w:rPr>
        <w:t>I did not vote in the previous (2018) Victorian State election</w:t>
      </w:r>
    </w:p>
    <w:p w14:paraId="48F8969C" w14:textId="77777777" w:rsidR="00B42C80" w:rsidRPr="006C6D43" w:rsidRDefault="00B42C80" w:rsidP="00D3657B">
      <w:pPr>
        <w:pStyle w:val="numberedresponse"/>
        <w:numPr>
          <w:ilvl w:val="0"/>
          <w:numId w:val="115"/>
        </w:numPr>
        <w:rPr>
          <w:color w:val="auto"/>
        </w:rPr>
      </w:pPr>
      <w:r w:rsidRPr="006C6D43">
        <w:rPr>
          <w:color w:val="auto"/>
        </w:rPr>
        <w:t>I can’t remember</w:t>
      </w:r>
    </w:p>
    <w:p w14:paraId="03B6C973" w14:textId="77777777" w:rsidR="00B42C80" w:rsidRPr="006C6D43" w:rsidRDefault="00B42C80" w:rsidP="00B42C80">
      <w:pPr>
        <w:pStyle w:val="numberedresponse"/>
        <w:numPr>
          <w:ilvl w:val="0"/>
          <w:numId w:val="0"/>
        </w:numPr>
        <w:rPr>
          <w:b/>
          <w:color w:val="auto"/>
        </w:rPr>
      </w:pPr>
      <w:r w:rsidRPr="006C6D43">
        <w:rPr>
          <w:color w:val="auto"/>
        </w:rPr>
        <w:br w:type="page"/>
      </w:r>
    </w:p>
    <w:p w14:paraId="165AEE09" w14:textId="44C69F9F" w:rsidR="00B42C80" w:rsidRPr="006C6D43" w:rsidRDefault="00B42C80" w:rsidP="00B42C80">
      <w:pPr>
        <w:pStyle w:val="Heading4"/>
        <w:rPr>
          <w:color w:val="auto"/>
        </w:rPr>
      </w:pPr>
      <w:bookmarkStart w:id="312" w:name="_Toc120278048"/>
      <w:r w:rsidRPr="006C6D43">
        <w:rPr>
          <w:color w:val="auto"/>
        </w:rPr>
        <w:t>Provisional voters</w:t>
      </w:r>
      <w:bookmarkEnd w:id="312"/>
    </w:p>
    <w:p w14:paraId="396A9E05" w14:textId="77777777" w:rsidR="00B42C80" w:rsidRPr="006C6D43" w:rsidRDefault="00B42C80" w:rsidP="00B42C80">
      <w:pPr>
        <w:pStyle w:val="Instruction"/>
        <w:rPr>
          <w:b w:val="0"/>
          <w:color w:val="auto"/>
        </w:rPr>
      </w:pPr>
      <w:r w:rsidRPr="006C6D43">
        <w:rPr>
          <w:color w:val="auto"/>
        </w:rPr>
        <w:t>MODULE ASKED IF PROVISIONAL VOTER SAMPLE</w:t>
      </w:r>
    </w:p>
    <w:p w14:paraId="4A3CFBFC" w14:textId="77777777" w:rsidR="00B42C80" w:rsidRPr="006C6D43" w:rsidRDefault="00B42C80" w:rsidP="00B42C80">
      <w:pPr>
        <w:pStyle w:val="Instruction"/>
        <w:rPr>
          <w:b w:val="0"/>
          <w:color w:val="auto"/>
        </w:rPr>
      </w:pPr>
      <w:r w:rsidRPr="006C6D43">
        <w:rPr>
          <w:color w:val="auto"/>
        </w:rPr>
        <w:t>ENROLLED_ON_DAY</w:t>
      </w:r>
      <w:r w:rsidRPr="006C6D43">
        <w:rPr>
          <w:color w:val="auto"/>
        </w:rPr>
        <w:br/>
        <w:t>ASK ALL, SR</w:t>
      </w:r>
    </w:p>
    <w:p w14:paraId="209BC80B" w14:textId="77777777" w:rsidR="00B42C80" w:rsidRPr="006C6D43" w:rsidRDefault="00B42C80" w:rsidP="00B42C80">
      <w:pPr>
        <w:pStyle w:val="Question"/>
        <w:ind w:left="720" w:hanging="720"/>
        <w:rPr>
          <w:color w:val="auto"/>
        </w:rPr>
      </w:pPr>
      <w:r w:rsidRPr="006C6D43">
        <w:rPr>
          <w:color w:val="auto"/>
        </w:rPr>
        <w:t>Q6</w:t>
      </w:r>
      <w:r w:rsidRPr="006C6D43">
        <w:rPr>
          <w:color w:val="auto"/>
        </w:rPr>
        <w:tab/>
        <w:t xml:space="preserve">Did you need to be added to the electoral roll when you went to vote? </w:t>
      </w:r>
    </w:p>
    <w:p w14:paraId="13560B24" w14:textId="77777777" w:rsidR="00B42C80" w:rsidRPr="006C6D43" w:rsidRDefault="00B42C80" w:rsidP="00B42C80">
      <w:pPr>
        <w:pStyle w:val="Question"/>
        <w:ind w:left="720" w:hanging="720"/>
        <w:rPr>
          <w:color w:val="auto"/>
        </w:rPr>
      </w:pPr>
      <w:r w:rsidRPr="006C6D43">
        <w:rPr>
          <w:color w:val="auto"/>
        </w:rPr>
        <w:tab/>
        <w:t>By this we mean that you were not on the electoral roll when you went in to vote, and had to fill in an additional form to be added to the electoral roll before you could vote.</w:t>
      </w:r>
    </w:p>
    <w:p w14:paraId="66F61FF2" w14:textId="77777777" w:rsidR="00B42C80" w:rsidRPr="006C6D43" w:rsidRDefault="00B42C80" w:rsidP="00D3657B">
      <w:pPr>
        <w:pStyle w:val="numberedresponse"/>
        <w:numPr>
          <w:ilvl w:val="0"/>
          <w:numId w:val="42"/>
        </w:numPr>
        <w:rPr>
          <w:color w:val="auto"/>
        </w:rPr>
      </w:pPr>
      <w:r w:rsidRPr="006C6D43">
        <w:rPr>
          <w:color w:val="auto"/>
        </w:rPr>
        <w:t>Yes</w:t>
      </w:r>
    </w:p>
    <w:p w14:paraId="0B3465C7" w14:textId="77777777" w:rsidR="00B42C80" w:rsidRPr="006C6D43" w:rsidRDefault="00B42C80" w:rsidP="00B42C80">
      <w:pPr>
        <w:pStyle w:val="numberedresponse"/>
        <w:rPr>
          <w:color w:val="auto"/>
        </w:rPr>
      </w:pPr>
      <w:r w:rsidRPr="006C6D43">
        <w:rPr>
          <w:color w:val="auto"/>
        </w:rPr>
        <w:t>No</w:t>
      </w:r>
    </w:p>
    <w:p w14:paraId="7431351E"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1ECFB816" w14:textId="77777777" w:rsidR="00B42C80" w:rsidRPr="006C6D43" w:rsidRDefault="00B42C80" w:rsidP="00B42C80">
      <w:pPr>
        <w:rPr>
          <w:b/>
          <w:color w:val="auto"/>
        </w:rPr>
      </w:pPr>
      <w:r w:rsidRPr="006C6D43">
        <w:rPr>
          <w:b/>
          <w:color w:val="auto"/>
        </w:rPr>
        <w:br/>
        <w:t xml:space="preserve">SKIP TO Q17 IF Q6 = 2 or 97 </w:t>
      </w:r>
    </w:p>
    <w:p w14:paraId="21D5E4F5" w14:textId="77777777" w:rsidR="00B42C80" w:rsidRPr="006C6D43" w:rsidRDefault="00B42C80" w:rsidP="00B42C80">
      <w:pPr>
        <w:pStyle w:val="Instruction"/>
        <w:rPr>
          <w:b w:val="0"/>
          <w:color w:val="auto"/>
        </w:rPr>
      </w:pPr>
      <w:r w:rsidRPr="006C6D43">
        <w:rPr>
          <w:color w:val="auto"/>
        </w:rPr>
        <w:t>AWARE_UNENROLLED</w:t>
      </w:r>
      <w:r w:rsidRPr="006C6D43">
        <w:rPr>
          <w:color w:val="auto"/>
        </w:rPr>
        <w:br/>
        <w:t>ASK ALL, SR</w:t>
      </w:r>
    </w:p>
    <w:p w14:paraId="25BD50FD" w14:textId="77777777" w:rsidR="00B42C80" w:rsidRPr="006C6D43" w:rsidRDefault="00B42C80" w:rsidP="00B42C80">
      <w:pPr>
        <w:pStyle w:val="Question"/>
        <w:ind w:left="720" w:hanging="720"/>
        <w:rPr>
          <w:color w:val="auto"/>
        </w:rPr>
      </w:pPr>
      <w:r w:rsidRPr="006C6D43">
        <w:rPr>
          <w:color w:val="auto"/>
        </w:rPr>
        <w:t>Q7</w:t>
      </w:r>
      <w:r w:rsidRPr="006C6D43">
        <w:rPr>
          <w:color w:val="auto"/>
        </w:rPr>
        <w:tab/>
        <w:t>Were you aware you were not on the electoral roll before you went in to vote?</w:t>
      </w:r>
    </w:p>
    <w:p w14:paraId="6AD8C669" w14:textId="77777777" w:rsidR="00B42C80" w:rsidRPr="006C6D43" w:rsidRDefault="00B42C80" w:rsidP="00D3657B">
      <w:pPr>
        <w:pStyle w:val="numberedresponse"/>
        <w:numPr>
          <w:ilvl w:val="0"/>
          <w:numId w:val="127"/>
        </w:numPr>
        <w:rPr>
          <w:color w:val="auto"/>
        </w:rPr>
      </w:pPr>
      <w:r w:rsidRPr="006C6D43">
        <w:rPr>
          <w:color w:val="auto"/>
        </w:rPr>
        <w:t>Yes</w:t>
      </w:r>
    </w:p>
    <w:p w14:paraId="19409572" w14:textId="77777777" w:rsidR="00B42C80" w:rsidRPr="006C6D43" w:rsidRDefault="00B42C80" w:rsidP="00B42C80">
      <w:pPr>
        <w:pStyle w:val="numberedresponse"/>
        <w:rPr>
          <w:color w:val="auto"/>
        </w:rPr>
      </w:pPr>
      <w:r w:rsidRPr="006C6D43">
        <w:rPr>
          <w:color w:val="auto"/>
        </w:rPr>
        <w:t>No</w:t>
      </w:r>
    </w:p>
    <w:p w14:paraId="5DB1EE16"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0E079A43" w14:textId="77777777" w:rsidR="00B42C80" w:rsidRPr="006C6D43" w:rsidRDefault="00B42C80" w:rsidP="00B42C80">
      <w:pPr>
        <w:pStyle w:val="Instruction"/>
        <w:rPr>
          <w:b w:val="0"/>
          <w:color w:val="auto"/>
        </w:rPr>
      </w:pPr>
      <w:r w:rsidRPr="006C6D43">
        <w:rPr>
          <w:color w:val="auto"/>
        </w:rPr>
        <w:t>AWARE_COULD_ENROL</w:t>
      </w:r>
      <w:r w:rsidRPr="006C6D43">
        <w:rPr>
          <w:color w:val="auto"/>
        </w:rPr>
        <w:br/>
        <w:t>ASK ALL, SR</w:t>
      </w:r>
    </w:p>
    <w:p w14:paraId="54B5AEC4" w14:textId="77777777" w:rsidR="00B42C80" w:rsidRPr="006C6D43" w:rsidRDefault="00B42C80" w:rsidP="00B42C80">
      <w:pPr>
        <w:pStyle w:val="Question"/>
        <w:ind w:left="720" w:hanging="720"/>
        <w:rPr>
          <w:color w:val="auto"/>
        </w:rPr>
      </w:pPr>
      <w:r w:rsidRPr="006C6D43">
        <w:rPr>
          <w:color w:val="auto"/>
        </w:rPr>
        <w:t>Q8</w:t>
      </w:r>
      <w:r w:rsidRPr="006C6D43">
        <w:rPr>
          <w:color w:val="auto"/>
        </w:rPr>
        <w:tab/>
        <w:t>Were you aware that you could enrol and vote at a voting centre before you went in to vote?</w:t>
      </w:r>
    </w:p>
    <w:p w14:paraId="58FE7868" w14:textId="77777777" w:rsidR="00B42C80" w:rsidRPr="006C6D43" w:rsidRDefault="00B42C80" w:rsidP="00D3657B">
      <w:pPr>
        <w:pStyle w:val="numberedresponse"/>
        <w:numPr>
          <w:ilvl w:val="0"/>
          <w:numId w:val="46"/>
        </w:numPr>
        <w:rPr>
          <w:color w:val="auto"/>
        </w:rPr>
      </w:pPr>
      <w:r w:rsidRPr="006C6D43">
        <w:rPr>
          <w:color w:val="auto"/>
        </w:rPr>
        <w:t>Yes</w:t>
      </w:r>
    </w:p>
    <w:p w14:paraId="355E1A81" w14:textId="77777777" w:rsidR="00B42C80" w:rsidRPr="006C6D43" w:rsidRDefault="00B42C80" w:rsidP="00B42C80">
      <w:pPr>
        <w:pStyle w:val="numberedresponse"/>
        <w:rPr>
          <w:color w:val="auto"/>
        </w:rPr>
      </w:pPr>
      <w:r w:rsidRPr="006C6D43">
        <w:rPr>
          <w:color w:val="auto"/>
        </w:rPr>
        <w:t>No</w:t>
      </w:r>
    </w:p>
    <w:p w14:paraId="762B8FD7" w14:textId="77777777" w:rsidR="00B42C80" w:rsidRPr="006C6D43" w:rsidRDefault="00B42C80" w:rsidP="00D3657B">
      <w:pPr>
        <w:pStyle w:val="numberedresponse"/>
        <w:numPr>
          <w:ilvl w:val="0"/>
          <w:numId w:val="47"/>
        </w:numPr>
        <w:rPr>
          <w:color w:val="auto"/>
        </w:rPr>
      </w:pPr>
      <w:r w:rsidRPr="006C6D43">
        <w:rPr>
          <w:color w:val="auto"/>
        </w:rPr>
        <w:t>Don’t know</w:t>
      </w:r>
    </w:p>
    <w:p w14:paraId="003A282A" w14:textId="77777777" w:rsidR="00B42C80" w:rsidRPr="006C6D43" w:rsidRDefault="00B42C80" w:rsidP="00B42C80">
      <w:pPr>
        <w:pStyle w:val="Instruction"/>
        <w:rPr>
          <w:b w:val="0"/>
          <w:color w:val="auto"/>
        </w:rPr>
      </w:pPr>
      <w:r w:rsidRPr="006C6D43">
        <w:rPr>
          <w:color w:val="auto"/>
        </w:rPr>
        <w:t>HOW_AWARE</w:t>
      </w:r>
      <w:r w:rsidRPr="006C6D43">
        <w:rPr>
          <w:color w:val="auto"/>
        </w:rPr>
        <w:br/>
        <w:t>ASK ALL, MR, RANDOMISE, ANCHOR 96-97</w:t>
      </w:r>
    </w:p>
    <w:p w14:paraId="52238CE0" w14:textId="77777777" w:rsidR="00B42C80" w:rsidRPr="006C6D43" w:rsidRDefault="00B42C80" w:rsidP="00B42C80">
      <w:pPr>
        <w:pStyle w:val="Question"/>
        <w:rPr>
          <w:color w:val="auto"/>
        </w:rPr>
      </w:pPr>
      <w:r w:rsidRPr="006C6D43">
        <w:rPr>
          <w:color w:val="auto"/>
        </w:rPr>
        <w:t>Q9</w:t>
      </w:r>
      <w:r w:rsidRPr="006C6D43">
        <w:rPr>
          <w:color w:val="auto"/>
        </w:rPr>
        <w:tab/>
        <w:t>How did you find out that you could enrol and vote at a voting centre?</w:t>
      </w:r>
    </w:p>
    <w:p w14:paraId="38E0615E" w14:textId="77777777" w:rsidR="00B42C80" w:rsidRPr="006C6D43" w:rsidRDefault="00B42C80" w:rsidP="00D3657B">
      <w:pPr>
        <w:pStyle w:val="response"/>
        <w:numPr>
          <w:ilvl w:val="0"/>
          <w:numId w:val="131"/>
        </w:numPr>
        <w:rPr>
          <w:color w:val="auto"/>
        </w:rPr>
      </w:pPr>
      <w:r w:rsidRPr="006C6D43">
        <w:rPr>
          <w:color w:val="auto"/>
        </w:rPr>
        <w:t>Found out on the day at the voting centre</w:t>
      </w:r>
    </w:p>
    <w:p w14:paraId="13041BE8" w14:textId="77777777" w:rsidR="00B42C80" w:rsidRPr="006C6D43" w:rsidRDefault="00B42C80" w:rsidP="00D3657B">
      <w:pPr>
        <w:pStyle w:val="response"/>
        <w:numPr>
          <w:ilvl w:val="0"/>
          <w:numId w:val="131"/>
        </w:numPr>
        <w:rPr>
          <w:color w:val="auto"/>
        </w:rPr>
      </w:pPr>
      <w:r w:rsidRPr="006C6D43">
        <w:rPr>
          <w:color w:val="auto"/>
        </w:rPr>
        <w:t>Saw information from the Victorian Electoral Commission prior to going in to vote</w:t>
      </w:r>
    </w:p>
    <w:p w14:paraId="1FAF5512" w14:textId="77777777" w:rsidR="00B42C80" w:rsidRPr="006C6D43" w:rsidRDefault="00B42C80" w:rsidP="00D3657B">
      <w:pPr>
        <w:pStyle w:val="response"/>
        <w:numPr>
          <w:ilvl w:val="0"/>
          <w:numId w:val="131"/>
        </w:numPr>
        <w:rPr>
          <w:color w:val="auto"/>
        </w:rPr>
      </w:pPr>
      <w:r w:rsidRPr="006C6D43">
        <w:rPr>
          <w:color w:val="auto"/>
        </w:rPr>
        <w:t>Was told by friends or family</w:t>
      </w:r>
    </w:p>
    <w:p w14:paraId="245F5973" w14:textId="77777777" w:rsidR="00B42C80" w:rsidRPr="006C6D43" w:rsidRDefault="00B42C80" w:rsidP="00D3657B">
      <w:pPr>
        <w:pStyle w:val="response"/>
        <w:numPr>
          <w:ilvl w:val="0"/>
          <w:numId w:val="131"/>
        </w:numPr>
        <w:rPr>
          <w:color w:val="auto"/>
        </w:rPr>
      </w:pPr>
      <w:r w:rsidRPr="006C6D43">
        <w:rPr>
          <w:color w:val="auto"/>
        </w:rPr>
        <w:t>Sought advice from the VEC directly by phone/email or social media</w:t>
      </w:r>
    </w:p>
    <w:p w14:paraId="78F7564F" w14:textId="77777777" w:rsidR="00B42C80" w:rsidRPr="006C6D43" w:rsidRDefault="00B42C80" w:rsidP="00D3657B">
      <w:pPr>
        <w:pStyle w:val="response"/>
        <w:numPr>
          <w:ilvl w:val="0"/>
          <w:numId w:val="132"/>
        </w:numPr>
        <w:rPr>
          <w:color w:val="auto"/>
        </w:rPr>
      </w:pPr>
      <w:r w:rsidRPr="006C6D43">
        <w:rPr>
          <w:color w:val="auto"/>
        </w:rPr>
        <w:t xml:space="preserve">Other (please specify) </w:t>
      </w:r>
      <w:r w:rsidRPr="006C6D43">
        <w:rPr>
          <w:b/>
          <w:color w:val="auto"/>
        </w:rPr>
        <w:t>(OE)</w:t>
      </w:r>
    </w:p>
    <w:p w14:paraId="43B7041E" w14:textId="77777777" w:rsidR="00B42C80" w:rsidRPr="006C6D43" w:rsidRDefault="00B42C80" w:rsidP="00D3657B">
      <w:pPr>
        <w:pStyle w:val="response"/>
        <w:numPr>
          <w:ilvl w:val="0"/>
          <w:numId w:val="132"/>
        </w:numPr>
        <w:rPr>
          <w:color w:val="auto"/>
        </w:rPr>
      </w:pPr>
      <w:r w:rsidRPr="006C6D43">
        <w:rPr>
          <w:color w:val="auto"/>
        </w:rPr>
        <w:t xml:space="preserve">Don’t know </w:t>
      </w:r>
      <w:r w:rsidRPr="006C6D43">
        <w:rPr>
          <w:b/>
          <w:color w:val="auto"/>
        </w:rPr>
        <w:t>(SR)</w:t>
      </w:r>
      <w:r w:rsidRPr="006C6D43">
        <w:rPr>
          <w:color w:val="auto"/>
        </w:rPr>
        <w:t xml:space="preserve"> </w:t>
      </w:r>
      <w:r w:rsidRPr="006C6D43">
        <w:rPr>
          <w:color w:val="auto"/>
        </w:rPr>
        <w:tab/>
      </w:r>
    </w:p>
    <w:p w14:paraId="5F25D0A2" w14:textId="5F4ACADC" w:rsidR="00B42C80" w:rsidRPr="006C6D43" w:rsidRDefault="00B42C80" w:rsidP="00B42C80">
      <w:pPr>
        <w:pStyle w:val="numberedresponse"/>
        <w:numPr>
          <w:ilvl w:val="0"/>
          <w:numId w:val="0"/>
        </w:numPr>
        <w:rPr>
          <w:color w:val="auto"/>
        </w:rPr>
      </w:pPr>
      <w:r w:rsidRPr="006C6D43">
        <w:rPr>
          <w:color w:val="auto"/>
        </w:rPr>
        <w:br w:type="page"/>
      </w:r>
    </w:p>
    <w:p w14:paraId="48C1B99B" w14:textId="77777777" w:rsidR="00B42C80" w:rsidRPr="006C6D43" w:rsidRDefault="00B42C80" w:rsidP="00B42C80">
      <w:pPr>
        <w:pStyle w:val="Instruction"/>
        <w:rPr>
          <w:b w:val="0"/>
          <w:color w:val="auto"/>
        </w:rPr>
      </w:pPr>
      <w:r w:rsidRPr="006C6D43">
        <w:rPr>
          <w:color w:val="auto"/>
        </w:rPr>
        <w:t>PROCESS_TIME</w:t>
      </w:r>
      <w:r w:rsidRPr="006C6D43">
        <w:rPr>
          <w:color w:val="auto"/>
        </w:rPr>
        <w:br/>
        <w:t>ASK ALL, ON RANGE 1-120</w:t>
      </w:r>
    </w:p>
    <w:p w14:paraId="4AFA5895" w14:textId="77777777" w:rsidR="00B42C80" w:rsidRPr="006C6D43" w:rsidRDefault="00B42C80" w:rsidP="00B42C80">
      <w:pPr>
        <w:pStyle w:val="Question"/>
        <w:rPr>
          <w:color w:val="auto"/>
        </w:rPr>
      </w:pPr>
      <w:r w:rsidRPr="006C6D43">
        <w:rPr>
          <w:color w:val="auto"/>
        </w:rPr>
        <w:t>Q10</w:t>
      </w:r>
      <w:r w:rsidRPr="006C6D43">
        <w:rPr>
          <w:color w:val="auto"/>
        </w:rPr>
        <w:tab/>
        <w:t xml:space="preserve">Approximately how many minutes did it take from the time you turned up at the voting centre to the time that you cast your vote? </w:t>
      </w:r>
      <w:r w:rsidRPr="006C6D43">
        <w:rPr>
          <w:i/>
          <w:color w:val="auto"/>
        </w:rPr>
        <w:t>Please include any extra time taken to fill out the form so you could vote.</w:t>
      </w:r>
    </w:p>
    <w:p w14:paraId="01252DD7" w14:textId="77777777" w:rsidR="00B42C80" w:rsidRPr="006C6D43" w:rsidRDefault="00B42C80" w:rsidP="00D3657B">
      <w:pPr>
        <w:pStyle w:val="ListParagraph"/>
        <w:numPr>
          <w:ilvl w:val="0"/>
          <w:numId w:val="34"/>
        </w:numPr>
        <w:ind w:left="1440"/>
        <w:rPr>
          <w:color w:val="auto"/>
        </w:rPr>
      </w:pPr>
      <w:r w:rsidRPr="006C6D43">
        <w:rPr>
          <w:color w:val="auto"/>
        </w:rPr>
        <w:t xml:space="preserve">_________ </w:t>
      </w:r>
    </w:p>
    <w:p w14:paraId="0A5C3F31" w14:textId="77777777" w:rsidR="00B42C80" w:rsidRPr="006C6D43" w:rsidRDefault="00B42C80" w:rsidP="00D3657B">
      <w:pPr>
        <w:pStyle w:val="ListParagraph"/>
        <w:numPr>
          <w:ilvl w:val="0"/>
          <w:numId w:val="35"/>
        </w:numPr>
        <w:ind w:left="1440"/>
        <w:rPr>
          <w:color w:val="auto"/>
        </w:rPr>
      </w:pPr>
      <w:r w:rsidRPr="006C6D43">
        <w:rPr>
          <w:color w:val="auto"/>
        </w:rPr>
        <w:t xml:space="preserve">Don’t know </w:t>
      </w:r>
      <w:r w:rsidRPr="006C6D43">
        <w:rPr>
          <w:b/>
          <w:color w:val="auto"/>
        </w:rPr>
        <w:t>(SR)</w:t>
      </w:r>
    </w:p>
    <w:p w14:paraId="0FF0E31E" w14:textId="77777777" w:rsidR="00B42C80" w:rsidRPr="006C6D43" w:rsidRDefault="00B42C80" w:rsidP="00B42C80">
      <w:pPr>
        <w:rPr>
          <w:b/>
          <w:color w:val="auto"/>
        </w:rPr>
      </w:pPr>
      <w:r w:rsidRPr="006C6D43">
        <w:rPr>
          <w:b/>
          <w:color w:val="auto"/>
        </w:rPr>
        <w:t>AUTOCODE TO LIST</w:t>
      </w:r>
    </w:p>
    <w:p w14:paraId="2745AA3D" w14:textId="77777777" w:rsidR="00B42C80" w:rsidRPr="006C6D43" w:rsidRDefault="00B42C80" w:rsidP="00D3657B">
      <w:pPr>
        <w:pStyle w:val="response"/>
        <w:numPr>
          <w:ilvl w:val="0"/>
          <w:numId w:val="36"/>
        </w:numPr>
        <w:rPr>
          <w:color w:val="auto"/>
        </w:rPr>
      </w:pPr>
      <w:r w:rsidRPr="006C6D43">
        <w:rPr>
          <w:color w:val="auto"/>
        </w:rPr>
        <w:t>1-5 minutes</w:t>
      </w:r>
    </w:p>
    <w:p w14:paraId="36A0A80F" w14:textId="77777777" w:rsidR="00B42C80" w:rsidRPr="006C6D43" w:rsidRDefault="00B42C80" w:rsidP="00D3657B">
      <w:pPr>
        <w:pStyle w:val="response"/>
        <w:numPr>
          <w:ilvl w:val="0"/>
          <w:numId w:val="36"/>
        </w:numPr>
        <w:rPr>
          <w:color w:val="auto"/>
        </w:rPr>
      </w:pPr>
      <w:r w:rsidRPr="006C6D43">
        <w:rPr>
          <w:color w:val="auto"/>
        </w:rPr>
        <w:t>6-10 minutes</w:t>
      </w:r>
    </w:p>
    <w:p w14:paraId="4C5C2AFE" w14:textId="77777777" w:rsidR="00B42C80" w:rsidRPr="006C6D43" w:rsidRDefault="00B42C80" w:rsidP="00D3657B">
      <w:pPr>
        <w:pStyle w:val="response"/>
        <w:numPr>
          <w:ilvl w:val="0"/>
          <w:numId w:val="36"/>
        </w:numPr>
        <w:rPr>
          <w:color w:val="auto"/>
        </w:rPr>
      </w:pPr>
      <w:r w:rsidRPr="006C6D43">
        <w:rPr>
          <w:color w:val="auto"/>
        </w:rPr>
        <w:t>11-15 minutes</w:t>
      </w:r>
    </w:p>
    <w:p w14:paraId="06EA24D9" w14:textId="77777777" w:rsidR="00B42C80" w:rsidRPr="006C6D43" w:rsidRDefault="00B42C80" w:rsidP="00D3657B">
      <w:pPr>
        <w:pStyle w:val="response"/>
        <w:numPr>
          <w:ilvl w:val="0"/>
          <w:numId w:val="36"/>
        </w:numPr>
        <w:rPr>
          <w:color w:val="auto"/>
        </w:rPr>
      </w:pPr>
      <w:r w:rsidRPr="006C6D43">
        <w:rPr>
          <w:color w:val="auto"/>
        </w:rPr>
        <w:t>16-20 minutes</w:t>
      </w:r>
    </w:p>
    <w:p w14:paraId="5F9452C0" w14:textId="77777777" w:rsidR="00B42C80" w:rsidRPr="006C6D43" w:rsidRDefault="00B42C80" w:rsidP="00D3657B">
      <w:pPr>
        <w:pStyle w:val="response"/>
        <w:numPr>
          <w:ilvl w:val="0"/>
          <w:numId w:val="36"/>
        </w:numPr>
        <w:rPr>
          <w:color w:val="auto"/>
        </w:rPr>
      </w:pPr>
      <w:r w:rsidRPr="006C6D43">
        <w:rPr>
          <w:color w:val="auto"/>
        </w:rPr>
        <w:t>21-25 minutes</w:t>
      </w:r>
    </w:p>
    <w:p w14:paraId="5837793F" w14:textId="77777777" w:rsidR="00B42C80" w:rsidRPr="006C6D43" w:rsidRDefault="00B42C80" w:rsidP="00D3657B">
      <w:pPr>
        <w:pStyle w:val="response"/>
        <w:numPr>
          <w:ilvl w:val="0"/>
          <w:numId w:val="36"/>
        </w:numPr>
        <w:rPr>
          <w:color w:val="auto"/>
        </w:rPr>
      </w:pPr>
      <w:r w:rsidRPr="006C6D43">
        <w:rPr>
          <w:color w:val="auto"/>
        </w:rPr>
        <w:t>26-30 minutes</w:t>
      </w:r>
    </w:p>
    <w:p w14:paraId="63335C7F" w14:textId="77777777" w:rsidR="00B42C80" w:rsidRPr="006C6D43" w:rsidRDefault="00B42C80" w:rsidP="00D3657B">
      <w:pPr>
        <w:pStyle w:val="response"/>
        <w:numPr>
          <w:ilvl w:val="0"/>
          <w:numId w:val="36"/>
        </w:numPr>
        <w:rPr>
          <w:color w:val="auto"/>
        </w:rPr>
      </w:pPr>
      <w:r w:rsidRPr="006C6D43">
        <w:rPr>
          <w:color w:val="auto"/>
        </w:rPr>
        <w:t>More than 30 minutes</w:t>
      </w:r>
    </w:p>
    <w:p w14:paraId="44706295" w14:textId="77777777" w:rsidR="00B42C80" w:rsidRPr="006C6D43" w:rsidRDefault="00B42C80" w:rsidP="00D3657B">
      <w:pPr>
        <w:pStyle w:val="response"/>
        <w:numPr>
          <w:ilvl w:val="0"/>
          <w:numId w:val="37"/>
        </w:numPr>
        <w:rPr>
          <w:color w:val="auto"/>
        </w:rPr>
      </w:pPr>
      <w:r w:rsidRPr="006C6D43">
        <w:rPr>
          <w:color w:val="auto"/>
        </w:rPr>
        <w:t>Don’t know</w:t>
      </w:r>
    </w:p>
    <w:p w14:paraId="2682BDEE" w14:textId="77777777" w:rsidR="00B42C80" w:rsidRPr="006C6D43" w:rsidRDefault="00B42C80" w:rsidP="00B42C80">
      <w:pPr>
        <w:pStyle w:val="response"/>
        <w:ind w:left="1429"/>
        <w:rPr>
          <w:color w:val="auto"/>
        </w:rPr>
      </w:pPr>
    </w:p>
    <w:p w14:paraId="00BD1819" w14:textId="56153961" w:rsidR="00B42C80" w:rsidRPr="006C6D43" w:rsidRDefault="00B42C80" w:rsidP="00B42C80">
      <w:pPr>
        <w:pStyle w:val="Heading4"/>
        <w:rPr>
          <w:color w:val="auto"/>
        </w:rPr>
      </w:pPr>
      <w:bookmarkStart w:id="313" w:name="_Toc120278049"/>
      <w:r w:rsidRPr="006C6D43">
        <w:rPr>
          <w:color w:val="auto"/>
        </w:rPr>
        <w:t>Postal voters</w:t>
      </w:r>
      <w:bookmarkEnd w:id="313"/>
    </w:p>
    <w:p w14:paraId="7152393E" w14:textId="77777777" w:rsidR="00B42C80" w:rsidRPr="006C6D43" w:rsidRDefault="00B42C80" w:rsidP="00B42C80">
      <w:pPr>
        <w:pStyle w:val="Instruction"/>
        <w:rPr>
          <w:b w:val="0"/>
          <w:color w:val="auto"/>
        </w:rPr>
      </w:pPr>
      <w:r w:rsidRPr="006C6D43">
        <w:rPr>
          <w:color w:val="auto"/>
        </w:rPr>
        <w:t>MODULE ASKED IF POSTAL VOTERS SAMPLE OR CHECK IF Q1=3</w:t>
      </w:r>
    </w:p>
    <w:p w14:paraId="7A6AE845" w14:textId="77777777" w:rsidR="00B42C80" w:rsidRPr="006C6D43" w:rsidRDefault="00B42C80" w:rsidP="00B42C80">
      <w:pPr>
        <w:pStyle w:val="Instruction"/>
        <w:rPr>
          <w:b w:val="0"/>
          <w:color w:val="auto"/>
        </w:rPr>
      </w:pPr>
      <w:r w:rsidRPr="006C6D43">
        <w:rPr>
          <w:color w:val="auto"/>
        </w:rPr>
        <w:t>POSTAL_REASON</w:t>
      </w:r>
      <w:r w:rsidRPr="006C6D43">
        <w:rPr>
          <w:color w:val="auto"/>
        </w:rPr>
        <w:br/>
        <w:t>ASK ALL, MR, RANDOMISE, ANCHOR 96</w:t>
      </w:r>
    </w:p>
    <w:p w14:paraId="725DA842" w14:textId="77777777" w:rsidR="00B42C80" w:rsidRPr="006C6D43" w:rsidRDefault="00B42C80" w:rsidP="00B42C80">
      <w:pPr>
        <w:pStyle w:val="Question"/>
        <w:rPr>
          <w:color w:val="auto"/>
        </w:rPr>
      </w:pPr>
      <w:r w:rsidRPr="006C6D43">
        <w:rPr>
          <w:color w:val="auto"/>
        </w:rPr>
        <w:t>Q11</w:t>
      </w:r>
      <w:r w:rsidRPr="006C6D43">
        <w:rPr>
          <w:color w:val="auto"/>
        </w:rPr>
        <w:tab/>
        <w:t>What were the main reasons you voted by post?</w:t>
      </w:r>
    </w:p>
    <w:p w14:paraId="0E0CDC4C" w14:textId="77777777" w:rsidR="00B42C80" w:rsidRPr="006C6D43" w:rsidRDefault="00B42C80" w:rsidP="00D3657B">
      <w:pPr>
        <w:pStyle w:val="numberedresponse"/>
        <w:numPr>
          <w:ilvl w:val="0"/>
          <w:numId w:val="48"/>
        </w:numPr>
        <w:rPr>
          <w:color w:val="auto"/>
        </w:rPr>
      </w:pPr>
      <w:r w:rsidRPr="006C6D43">
        <w:rPr>
          <w:color w:val="auto"/>
        </w:rPr>
        <w:t xml:space="preserve">I was overseas (holiday or work) </w:t>
      </w:r>
    </w:p>
    <w:p w14:paraId="1E6C0DE1" w14:textId="77777777" w:rsidR="00B42C80" w:rsidRPr="006C6D43" w:rsidRDefault="00B42C80" w:rsidP="00B42C80">
      <w:pPr>
        <w:pStyle w:val="numberedresponse"/>
        <w:rPr>
          <w:color w:val="auto"/>
        </w:rPr>
      </w:pPr>
      <w:r w:rsidRPr="006C6D43">
        <w:rPr>
          <w:color w:val="auto"/>
        </w:rPr>
        <w:t xml:space="preserve">I was interstate (holiday or work) </w:t>
      </w:r>
    </w:p>
    <w:p w14:paraId="325D220B" w14:textId="77777777" w:rsidR="00B42C80" w:rsidRPr="006C6D43" w:rsidRDefault="00B42C80" w:rsidP="00B42C80">
      <w:pPr>
        <w:pStyle w:val="numberedresponse"/>
        <w:rPr>
          <w:color w:val="auto"/>
        </w:rPr>
      </w:pPr>
      <w:r w:rsidRPr="006C6D43">
        <w:rPr>
          <w:color w:val="auto"/>
        </w:rPr>
        <w:t>I was in another part of the State (holiday or work).</w:t>
      </w:r>
    </w:p>
    <w:p w14:paraId="39EFC767" w14:textId="77777777" w:rsidR="00B42C80" w:rsidRPr="006C6D43" w:rsidRDefault="00B42C80" w:rsidP="00B42C80">
      <w:pPr>
        <w:pStyle w:val="numberedresponse"/>
        <w:rPr>
          <w:color w:val="auto"/>
        </w:rPr>
      </w:pPr>
      <w:r w:rsidRPr="006C6D43">
        <w:rPr>
          <w:color w:val="auto"/>
        </w:rPr>
        <w:t>I wanted to avoid the crowds at voting centres</w:t>
      </w:r>
    </w:p>
    <w:p w14:paraId="3EC1983B" w14:textId="77777777" w:rsidR="00B42C80" w:rsidRPr="006C6D43" w:rsidRDefault="00B42C80" w:rsidP="00B42C80">
      <w:pPr>
        <w:pStyle w:val="numberedresponse"/>
        <w:rPr>
          <w:color w:val="auto"/>
        </w:rPr>
      </w:pPr>
      <w:r w:rsidRPr="006C6D43">
        <w:rPr>
          <w:color w:val="auto"/>
        </w:rPr>
        <w:t>I wanted to avoid the party and/or candidate volunteers</w:t>
      </w:r>
    </w:p>
    <w:p w14:paraId="23F9D2CC" w14:textId="77777777" w:rsidR="00B42C80" w:rsidRPr="006C6D43" w:rsidRDefault="00B42C80" w:rsidP="00B42C80">
      <w:pPr>
        <w:pStyle w:val="numberedresponse"/>
        <w:rPr>
          <w:color w:val="auto"/>
        </w:rPr>
      </w:pPr>
      <w:r w:rsidRPr="006C6D43">
        <w:rPr>
          <w:color w:val="auto"/>
        </w:rPr>
        <w:t>I was at work and not able to vote on election day.</w:t>
      </w:r>
    </w:p>
    <w:p w14:paraId="42189AE6" w14:textId="77777777" w:rsidR="00B42C80" w:rsidRPr="006C6D43" w:rsidRDefault="00B42C80" w:rsidP="00B42C80">
      <w:pPr>
        <w:pStyle w:val="numberedresponse"/>
        <w:rPr>
          <w:color w:val="auto"/>
        </w:rPr>
      </w:pPr>
      <w:r w:rsidRPr="006C6D43">
        <w:rPr>
          <w:color w:val="auto"/>
        </w:rPr>
        <w:t>I was concerned about COVID</w:t>
      </w:r>
    </w:p>
    <w:p w14:paraId="44FB4BA3" w14:textId="77777777" w:rsidR="00B42C80" w:rsidRPr="006C6D43" w:rsidRDefault="00B42C80" w:rsidP="00B42C80">
      <w:pPr>
        <w:pStyle w:val="numberedresponse"/>
        <w:rPr>
          <w:color w:val="auto"/>
        </w:rPr>
      </w:pPr>
      <w:r w:rsidRPr="006C6D43">
        <w:rPr>
          <w:color w:val="auto"/>
        </w:rPr>
        <w:t xml:space="preserve">I was unable to attend a voting centre because of health reasons (illness, in hospital or disability) </w:t>
      </w:r>
    </w:p>
    <w:p w14:paraId="77917D22" w14:textId="77777777" w:rsidR="00B42C80" w:rsidRPr="006C6D43" w:rsidRDefault="00B42C80" w:rsidP="00B42C80">
      <w:pPr>
        <w:pStyle w:val="numberedresponse"/>
        <w:rPr>
          <w:color w:val="auto"/>
        </w:rPr>
      </w:pPr>
      <w:r w:rsidRPr="006C6D43">
        <w:rPr>
          <w:color w:val="auto"/>
        </w:rPr>
        <w:t>My area was impacted by flooding</w:t>
      </w:r>
    </w:p>
    <w:p w14:paraId="237A8826" w14:textId="77777777" w:rsidR="00B42C80" w:rsidRPr="006C6D43" w:rsidRDefault="00B42C80" w:rsidP="00B42C80">
      <w:pPr>
        <w:pStyle w:val="numberedresponse"/>
        <w:rPr>
          <w:color w:val="auto"/>
        </w:rPr>
      </w:pPr>
      <w:r w:rsidRPr="006C6D43">
        <w:rPr>
          <w:color w:val="auto"/>
        </w:rPr>
        <w:t xml:space="preserve">It was more convenient to vote by post </w:t>
      </w:r>
    </w:p>
    <w:p w14:paraId="2EC5EAF4" w14:textId="77777777" w:rsidR="00B42C80" w:rsidRPr="006C6D43" w:rsidRDefault="00B42C80" w:rsidP="00B42C80">
      <w:pPr>
        <w:pStyle w:val="numberedresponse"/>
        <w:rPr>
          <w:color w:val="auto"/>
        </w:rPr>
      </w:pPr>
      <w:r w:rsidRPr="006C6D43">
        <w:rPr>
          <w:color w:val="auto"/>
        </w:rPr>
        <w:t>I received an application in the mail from a political party</w:t>
      </w:r>
    </w:p>
    <w:p w14:paraId="79D3619D" w14:textId="77777777" w:rsidR="00B42C80" w:rsidRPr="006C6D43" w:rsidRDefault="00B42C80" w:rsidP="00B42C80">
      <w:pPr>
        <w:pStyle w:val="numberedresponse"/>
        <w:rPr>
          <w:color w:val="auto"/>
        </w:rPr>
      </w:pPr>
      <w:r w:rsidRPr="006C6D43">
        <w:rPr>
          <w:color w:val="auto"/>
        </w:rPr>
        <w:t xml:space="preserve"> I am a general postal voter/I always vote by post</w:t>
      </w:r>
    </w:p>
    <w:p w14:paraId="3D54AF1C" w14:textId="77777777" w:rsidR="00B42C80" w:rsidRPr="006C6D43" w:rsidRDefault="00B42C80" w:rsidP="00D3657B">
      <w:pPr>
        <w:pStyle w:val="numberedresponse"/>
        <w:numPr>
          <w:ilvl w:val="0"/>
          <w:numId w:val="51"/>
        </w:numPr>
        <w:rPr>
          <w:b/>
          <w:color w:val="auto"/>
        </w:rPr>
      </w:pPr>
      <w:r w:rsidRPr="006C6D43">
        <w:rPr>
          <w:color w:val="auto"/>
        </w:rPr>
        <w:t xml:space="preserve">I voted by post for other reasons (please specify) </w:t>
      </w:r>
      <w:r w:rsidRPr="006C6D43">
        <w:rPr>
          <w:b/>
          <w:color w:val="auto"/>
        </w:rPr>
        <w:t>(OE)</w:t>
      </w:r>
    </w:p>
    <w:p w14:paraId="74CE8E60" w14:textId="5A66A150" w:rsidR="00B42C80" w:rsidRPr="006C6D43" w:rsidRDefault="00B42C80" w:rsidP="00B42C80">
      <w:pPr>
        <w:pStyle w:val="Heading4"/>
        <w:rPr>
          <w:color w:val="auto"/>
        </w:rPr>
      </w:pPr>
      <w:bookmarkStart w:id="314" w:name="_Toc120278050"/>
      <w:r w:rsidRPr="006C6D43">
        <w:rPr>
          <w:color w:val="auto"/>
        </w:rPr>
        <w:t>Overseas voters</w:t>
      </w:r>
      <w:bookmarkEnd w:id="314"/>
    </w:p>
    <w:p w14:paraId="3338E479" w14:textId="77777777" w:rsidR="00B42C80" w:rsidRPr="006C6D43" w:rsidRDefault="00B42C80" w:rsidP="00B42C80">
      <w:pPr>
        <w:pStyle w:val="Instruction"/>
        <w:rPr>
          <w:b w:val="0"/>
          <w:color w:val="auto"/>
        </w:rPr>
      </w:pPr>
      <w:r w:rsidRPr="006C6D43">
        <w:rPr>
          <w:color w:val="auto"/>
        </w:rPr>
        <w:t>MODULE ONLY ASKED OF OVERSEAS VOTERS OR CHECK IF Q1=4</w:t>
      </w:r>
    </w:p>
    <w:p w14:paraId="28A1C981" w14:textId="77777777" w:rsidR="00B42C80" w:rsidRPr="006C6D43" w:rsidRDefault="00B42C80" w:rsidP="00B42C80">
      <w:pPr>
        <w:pStyle w:val="Instruction"/>
        <w:rPr>
          <w:b w:val="0"/>
          <w:color w:val="auto"/>
        </w:rPr>
      </w:pPr>
      <w:r w:rsidRPr="006C6D43">
        <w:rPr>
          <w:color w:val="auto"/>
        </w:rPr>
        <w:t xml:space="preserve">LEARNED_EMAIL_BALLOT </w:t>
      </w:r>
      <w:r w:rsidRPr="006C6D43">
        <w:rPr>
          <w:color w:val="auto"/>
        </w:rPr>
        <w:br/>
        <w:t>ASK ALL MR, RANDOMISE, ANCHOR 96-97</w:t>
      </w:r>
    </w:p>
    <w:p w14:paraId="61BC21A5" w14:textId="77777777" w:rsidR="00B42C80" w:rsidRPr="006C6D43" w:rsidRDefault="00B42C80" w:rsidP="00B42C80">
      <w:pPr>
        <w:pStyle w:val="Question"/>
        <w:rPr>
          <w:i/>
          <w:color w:val="auto"/>
        </w:rPr>
      </w:pPr>
      <w:r w:rsidRPr="006C6D43">
        <w:rPr>
          <w:color w:val="auto"/>
        </w:rPr>
        <w:t>Q12</w:t>
      </w:r>
      <w:r w:rsidRPr="006C6D43">
        <w:rPr>
          <w:color w:val="auto"/>
        </w:rPr>
        <w:tab/>
        <w:t>How did you find out about receiving your ballot papers by email?</w:t>
      </w:r>
      <w:r w:rsidRPr="006C6D43">
        <w:rPr>
          <w:i/>
          <w:color w:val="auto"/>
        </w:rPr>
        <w:t xml:space="preserve"> Please select all that apply</w:t>
      </w:r>
    </w:p>
    <w:p w14:paraId="0963913C" w14:textId="77777777" w:rsidR="00B42C80" w:rsidRPr="006C6D43" w:rsidRDefault="00B42C80" w:rsidP="00D3657B">
      <w:pPr>
        <w:pStyle w:val="numberedresponse"/>
        <w:numPr>
          <w:ilvl w:val="0"/>
          <w:numId w:val="128"/>
        </w:numPr>
        <w:rPr>
          <w:color w:val="auto"/>
        </w:rPr>
      </w:pPr>
      <w:r w:rsidRPr="006C6D43">
        <w:rPr>
          <w:color w:val="auto"/>
        </w:rPr>
        <w:t>Called Victorian Electoral Commission hotline</w:t>
      </w:r>
    </w:p>
    <w:p w14:paraId="4BC7598D" w14:textId="77777777" w:rsidR="00B42C80" w:rsidRPr="006C6D43" w:rsidRDefault="00B42C80" w:rsidP="00B42C80">
      <w:pPr>
        <w:pStyle w:val="numberedresponse"/>
        <w:rPr>
          <w:color w:val="auto"/>
        </w:rPr>
      </w:pPr>
      <w:r w:rsidRPr="006C6D43">
        <w:rPr>
          <w:color w:val="auto"/>
        </w:rPr>
        <w:t>Visited the Victorian Electoral Commission website</w:t>
      </w:r>
    </w:p>
    <w:p w14:paraId="39C35D40" w14:textId="77777777" w:rsidR="00B42C80" w:rsidRPr="006C6D43" w:rsidRDefault="00B42C80" w:rsidP="00B42C80">
      <w:pPr>
        <w:pStyle w:val="numberedresponse"/>
        <w:rPr>
          <w:color w:val="auto"/>
        </w:rPr>
      </w:pPr>
      <w:r w:rsidRPr="006C6D43">
        <w:rPr>
          <w:color w:val="auto"/>
        </w:rPr>
        <w:t>Emailed the Victorian Electoral Commission</w:t>
      </w:r>
    </w:p>
    <w:p w14:paraId="16DD30BA" w14:textId="77777777" w:rsidR="00B42C80" w:rsidRPr="006C6D43" w:rsidRDefault="00B42C80" w:rsidP="00B42C80">
      <w:pPr>
        <w:pStyle w:val="numberedresponse"/>
        <w:rPr>
          <w:color w:val="auto"/>
        </w:rPr>
      </w:pPr>
      <w:r w:rsidRPr="006C6D43">
        <w:rPr>
          <w:color w:val="auto"/>
        </w:rPr>
        <w:t>A direct email or text message from the Victorian Electoral Commission</w:t>
      </w:r>
    </w:p>
    <w:p w14:paraId="3EA30632" w14:textId="77777777" w:rsidR="00B42C80" w:rsidRPr="006C6D43" w:rsidRDefault="00B42C80" w:rsidP="00B42C80">
      <w:pPr>
        <w:pStyle w:val="numberedresponse"/>
        <w:rPr>
          <w:color w:val="auto"/>
        </w:rPr>
      </w:pPr>
      <w:r w:rsidRPr="006C6D43">
        <w:rPr>
          <w:color w:val="auto"/>
        </w:rPr>
        <w:t>Social media</w:t>
      </w:r>
    </w:p>
    <w:p w14:paraId="0F316F9A" w14:textId="77777777" w:rsidR="00B42C80" w:rsidRPr="006C6D43" w:rsidRDefault="00B42C80" w:rsidP="00B42C80">
      <w:pPr>
        <w:pStyle w:val="numberedresponse"/>
        <w:rPr>
          <w:color w:val="auto"/>
        </w:rPr>
      </w:pPr>
      <w:r w:rsidRPr="006C6D43">
        <w:rPr>
          <w:color w:val="auto"/>
        </w:rPr>
        <w:t>Family and friends / word of mouth</w:t>
      </w:r>
    </w:p>
    <w:p w14:paraId="76932CB3" w14:textId="77777777" w:rsidR="00B42C80" w:rsidRPr="006C6D43" w:rsidRDefault="00B42C80" w:rsidP="00D3657B">
      <w:pPr>
        <w:pStyle w:val="numberedresponse"/>
        <w:numPr>
          <w:ilvl w:val="0"/>
          <w:numId w:val="118"/>
        </w:numPr>
        <w:rPr>
          <w:color w:val="auto"/>
        </w:rPr>
      </w:pPr>
      <w:r w:rsidRPr="006C6D43">
        <w:rPr>
          <w:color w:val="auto"/>
        </w:rPr>
        <w:t xml:space="preserve">Elsewhere (please specify) </w:t>
      </w:r>
      <w:r w:rsidRPr="006C6D43">
        <w:rPr>
          <w:b/>
          <w:color w:val="auto"/>
        </w:rPr>
        <w:t>(OE)</w:t>
      </w:r>
    </w:p>
    <w:p w14:paraId="0726D35B" w14:textId="77777777" w:rsidR="00B42C80" w:rsidRPr="006C6D43" w:rsidRDefault="00B42C80" w:rsidP="00B42C80">
      <w:pPr>
        <w:pStyle w:val="numberedresponse"/>
        <w:rPr>
          <w:color w:val="auto"/>
        </w:rPr>
      </w:pPr>
      <w:r w:rsidRPr="006C6D43">
        <w:rPr>
          <w:color w:val="auto"/>
        </w:rPr>
        <w:t xml:space="preserve">Don’t know </w:t>
      </w:r>
      <w:r w:rsidRPr="006C6D43">
        <w:rPr>
          <w:b/>
          <w:color w:val="auto"/>
        </w:rPr>
        <w:t>(SR)</w:t>
      </w:r>
    </w:p>
    <w:p w14:paraId="7786F524" w14:textId="77777777" w:rsidR="00B42C80" w:rsidRPr="006C6D43" w:rsidRDefault="00B42C80" w:rsidP="00B42C80">
      <w:pPr>
        <w:pStyle w:val="Instruction"/>
        <w:rPr>
          <w:b w:val="0"/>
          <w:color w:val="auto"/>
        </w:rPr>
      </w:pPr>
      <w:r w:rsidRPr="006C6D43">
        <w:rPr>
          <w:color w:val="auto"/>
        </w:rPr>
        <w:t xml:space="preserve">WHY_EMAIL_BALLOT </w:t>
      </w:r>
      <w:r w:rsidRPr="006C6D43">
        <w:rPr>
          <w:color w:val="auto"/>
        </w:rPr>
        <w:br/>
        <w:t>ASK ALL MR, RANDOMISE, ANCHOR 96-97</w:t>
      </w:r>
    </w:p>
    <w:p w14:paraId="0F7750EE" w14:textId="77777777" w:rsidR="00B42C80" w:rsidRPr="006C6D43" w:rsidRDefault="00B42C80" w:rsidP="00B42C80">
      <w:pPr>
        <w:pStyle w:val="Question"/>
        <w:rPr>
          <w:i/>
          <w:color w:val="auto"/>
        </w:rPr>
      </w:pPr>
      <w:r w:rsidRPr="006C6D43">
        <w:rPr>
          <w:color w:val="auto"/>
        </w:rPr>
        <w:t>Q13</w:t>
      </w:r>
      <w:r w:rsidRPr="006C6D43">
        <w:rPr>
          <w:color w:val="auto"/>
        </w:rPr>
        <w:tab/>
        <w:t>Why did you apply to receive your ballot papers by email?</w:t>
      </w:r>
      <w:r w:rsidRPr="006C6D43">
        <w:rPr>
          <w:i/>
          <w:color w:val="auto"/>
        </w:rPr>
        <w:t xml:space="preserve"> Please select all that apply</w:t>
      </w:r>
    </w:p>
    <w:p w14:paraId="6F686ED5" w14:textId="77777777" w:rsidR="00B42C80" w:rsidRPr="006C6D43" w:rsidRDefault="00B42C80" w:rsidP="00D3657B">
      <w:pPr>
        <w:pStyle w:val="numberedresponse"/>
        <w:numPr>
          <w:ilvl w:val="0"/>
          <w:numId w:val="116"/>
        </w:numPr>
        <w:rPr>
          <w:color w:val="auto"/>
        </w:rPr>
      </w:pPr>
      <w:r w:rsidRPr="006C6D43">
        <w:rPr>
          <w:color w:val="auto"/>
        </w:rPr>
        <w:t>Unable to get to an overseas/interstate voting centre</w:t>
      </w:r>
    </w:p>
    <w:p w14:paraId="1470E04F" w14:textId="77777777" w:rsidR="00B42C80" w:rsidRPr="006C6D43" w:rsidRDefault="00B42C80" w:rsidP="00B42C80">
      <w:pPr>
        <w:pStyle w:val="numberedresponse"/>
        <w:rPr>
          <w:color w:val="auto"/>
        </w:rPr>
      </w:pPr>
      <w:r w:rsidRPr="006C6D43">
        <w:rPr>
          <w:color w:val="auto"/>
        </w:rPr>
        <w:t>Convenience</w:t>
      </w:r>
    </w:p>
    <w:p w14:paraId="495A0526" w14:textId="77777777" w:rsidR="00B42C80" w:rsidRPr="006C6D43" w:rsidRDefault="00B42C80" w:rsidP="00B42C80">
      <w:pPr>
        <w:pStyle w:val="numberedresponse"/>
        <w:rPr>
          <w:color w:val="auto"/>
        </w:rPr>
      </w:pPr>
      <w:r w:rsidRPr="006C6D43">
        <w:rPr>
          <w:color w:val="auto"/>
        </w:rPr>
        <w:t>Determination to vote even though overseas/interstate</w:t>
      </w:r>
    </w:p>
    <w:p w14:paraId="1D846377" w14:textId="77777777" w:rsidR="00B42C80" w:rsidRPr="006C6D43" w:rsidRDefault="00B42C80" w:rsidP="00B42C80">
      <w:pPr>
        <w:pStyle w:val="numberedresponse"/>
        <w:rPr>
          <w:color w:val="auto"/>
        </w:rPr>
      </w:pPr>
      <w:r w:rsidRPr="006C6D43">
        <w:rPr>
          <w:color w:val="auto"/>
        </w:rPr>
        <w:t xml:space="preserve">Avoiding a fine </w:t>
      </w:r>
    </w:p>
    <w:p w14:paraId="7AE88BD7" w14:textId="77777777" w:rsidR="00B42C80" w:rsidRPr="006C6D43" w:rsidRDefault="00B42C80" w:rsidP="00D3657B">
      <w:pPr>
        <w:pStyle w:val="numberedresponse"/>
        <w:numPr>
          <w:ilvl w:val="0"/>
          <w:numId w:val="117"/>
        </w:numPr>
        <w:rPr>
          <w:color w:val="auto"/>
        </w:rPr>
      </w:pPr>
      <w:r w:rsidRPr="006C6D43">
        <w:rPr>
          <w:color w:val="auto"/>
        </w:rPr>
        <w:t xml:space="preserve">Other reasons (please specify) </w:t>
      </w:r>
      <w:r w:rsidRPr="006C6D43">
        <w:rPr>
          <w:b/>
          <w:color w:val="auto"/>
        </w:rPr>
        <w:t>(OE)</w:t>
      </w:r>
    </w:p>
    <w:p w14:paraId="4649BF7A" w14:textId="77777777" w:rsidR="00B42C80" w:rsidRPr="006C6D43" w:rsidRDefault="00B42C80" w:rsidP="00B42C80">
      <w:pPr>
        <w:pStyle w:val="numberedresponse"/>
        <w:rPr>
          <w:color w:val="auto"/>
        </w:rPr>
      </w:pPr>
      <w:r w:rsidRPr="006C6D43">
        <w:rPr>
          <w:color w:val="auto"/>
        </w:rPr>
        <w:t xml:space="preserve">Don’t know </w:t>
      </w:r>
      <w:r w:rsidRPr="006C6D43">
        <w:rPr>
          <w:b/>
          <w:color w:val="auto"/>
        </w:rPr>
        <w:t>(SR)</w:t>
      </w:r>
    </w:p>
    <w:p w14:paraId="16437547" w14:textId="77777777" w:rsidR="00B42C80" w:rsidRPr="006C6D43" w:rsidRDefault="00B42C80" w:rsidP="00B42C80">
      <w:pPr>
        <w:pStyle w:val="Instruction"/>
        <w:rPr>
          <w:b w:val="0"/>
          <w:color w:val="auto"/>
        </w:rPr>
      </w:pPr>
      <w:r w:rsidRPr="006C6D43">
        <w:rPr>
          <w:color w:val="auto"/>
        </w:rPr>
        <w:t>ASPECTS_OF_EMAIL_VOTING</w:t>
      </w:r>
      <w:r w:rsidRPr="006C6D43">
        <w:rPr>
          <w:color w:val="auto"/>
        </w:rPr>
        <w:br/>
        <w:t>ASK ALL, SR, RANDOMISE STATEMENTS, SHOW IN CAROUSEL</w:t>
      </w:r>
    </w:p>
    <w:p w14:paraId="34F6E2FC" w14:textId="77777777" w:rsidR="00B42C80" w:rsidRPr="006C6D43" w:rsidRDefault="00B42C80" w:rsidP="00B42C80">
      <w:pPr>
        <w:pStyle w:val="Question"/>
        <w:rPr>
          <w:color w:val="auto"/>
        </w:rPr>
      </w:pPr>
      <w:r w:rsidRPr="006C6D43">
        <w:rPr>
          <w:color w:val="auto"/>
        </w:rPr>
        <w:t>Q14</w:t>
      </w:r>
      <w:r w:rsidRPr="006C6D43">
        <w:rPr>
          <w:color w:val="auto"/>
        </w:rPr>
        <w:tab/>
        <w:t xml:space="preserve">Here are several aspects relating to your experience voting with an email ballot paper. </w:t>
      </w:r>
      <w:r w:rsidRPr="006C6D43">
        <w:rPr>
          <w:i/>
          <w:color w:val="auto"/>
        </w:rPr>
        <w:t>Please rate each of these on a scale from 1 to 10, where 1 is ‘extremely unsatisfactory and 10 is ‘extremely satisfactory’</w:t>
      </w:r>
      <w:r w:rsidRPr="006C6D43">
        <w:rPr>
          <w:color w:val="auto"/>
        </w:rPr>
        <w:t>.</w:t>
      </w:r>
    </w:p>
    <w:p w14:paraId="7E6EAE3E" w14:textId="77777777" w:rsidR="00B42C80" w:rsidRPr="006C6D43" w:rsidRDefault="00B42C80" w:rsidP="00B42C80">
      <w:pPr>
        <w:pStyle w:val="response"/>
        <w:rPr>
          <w:color w:val="auto"/>
        </w:rPr>
      </w:pPr>
      <w:r w:rsidRPr="006C6D43">
        <w:rPr>
          <w:color w:val="auto"/>
        </w:rPr>
        <w:t>Ease of the application process</w:t>
      </w:r>
    </w:p>
    <w:p w14:paraId="771F7269" w14:textId="77777777" w:rsidR="00B42C80" w:rsidRPr="006C6D43" w:rsidRDefault="00B42C80" w:rsidP="00B42C80">
      <w:pPr>
        <w:pStyle w:val="response"/>
        <w:rPr>
          <w:color w:val="auto"/>
        </w:rPr>
      </w:pPr>
      <w:r w:rsidRPr="006C6D43">
        <w:rPr>
          <w:color w:val="auto"/>
        </w:rPr>
        <w:t>Receipt of password email</w:t>
      </w:r>
    </w:p>
    <w:p w14:paraId="0C7529F2" w14:textId="77777777" w:rsidR="00B42C80" w:rsidRPr="006C6D43" w:rsidRDefault="00B42C80" w:rsidP="00B42C80">
      <w:pPr>
        <w:pStyle w:val="response"/>
        <w:rPr>
          <w:color w:val="auto"/>
        </w:rPr>
      </w:pPr>
      <w:r w:rsidRPr="006C6D43">
        <w:rPr>
          <w:color w:val="auto"/>
        </w:rPr>
        <w:t>Receipt of ballot papers and declaration form</w:t>
      </w:r>
    </w:p>
    <w:p w14:paraId="05D6EFE0" w14:textId="77777777" w:rsidR="00B42C80" w:rsidRPr="006C6D43" w:rsidRDefault="00B42C80" w:rsidP="00B42C80">
      <w:pPr>
        <w:pStyle w:val="response"/>
        <w:rPr>
          <w:color w:val="auto"/>
        </w:rPr>
      </w:pPr>
      <w:r w:rsidRPr="006C6D43">
        <w:rPr>
          <w:color w:val="auto"/>
        </w:rPr>
        <w:t>Printing of ballot papers</w:t>
      </w:r>
    </w:p>
    <w:p w14:paraId="21BD1861" w14:textId="77777777" w:rsidR="00B42C80" w:rsidRPr="006C6D43" w:rsidRDefault="00B42C80" w:rsidP="00B42C80">
      <w:pPr>
        <w:pStyle w:val="response"/>
        <w:rPr>
          <w:color w:val="auto"/>
        </w:rPr>
      </w:pPr>
      <w:r w:rsidRPr="006C6D43">
        <w:rPr>
          <w:color w:val="auto"/>
        </w:rPr>
        <w:t xml:space="preserve">Completion of vote </w:t>
      </w:r>
    </w:p>
    <w:p w14:paraId="6E5CF6F6" w14:textId="77777777" w:rsidR="00B42C80" w:rsidRPr="006C6D43" w:rsidRDefault="00B42C80" w:rsidP="00B42C80">
      <w:pPr>
        <w:pStyle w:val="response"/>
        <w:rPr>
          <w:color w:val="auto"/>
        </w:rPr>
      </w:pPr>
      <w:r w:rsidRPr="006C6D43">
        <w:rPr>
          <w:color w:val="auto"/>
        </w:rPr>
        <w:t>Folding and postage of ballot papers</w:t>
      </w:r>
    </w:p>
    <w:p w14:paraId="7F7B1E45" w14:textId="77777777" w:rsidR="00B42C80" w:rsidRPr="006C6D43" w:rsidRDefault="00B42C80" w:rsidP="00B42C80">
      <w:pPr>
        <w:pStyle w:val="response"/>
        <w:rPr>
          <w:color w:val="auto"/>
        </w:rPr>
      </w:pPr>
      <w:r w:rsidRPr="006C6D43">
        <w:rPr>
          <w:color w:val="auto"/>
        </w:rPr>
        <w:t>How long the process took</w:t>
      </w:r>
      <w:r w:rsidRPr="006C6D43">
        <w:rPr>
          <w:color w:val="auto"/>
        </w:rPr>
        <w:br/>
      </w:r>
    </w:p>
    <w:p w14:paraId="31453447" w14:textId="77777777" w:rsidR="00B42C80" w:rsidRPr="006C6D43" w:rsidRDefault="00B42C80" w:rsidP="00B42C80">
      <w:pPr>
        <w:spacing w:after="0" w:line="240" w:lineRule="auto"/>
        <w:rPr>
          <w:b/>
          <w:color w:val="auto"/>
        </w:rPr>
      </w:pPr>
      <w:r w:rsidRPr="006C6D43">
        <w:rPr>
          <w:b/>
          <w:color w:val="auto"/>
        </w:rPr>
        <w:br w:type="page"/>
      </w:r>
    </w:p>
    <w:p w14:paraId="46F36155" w14:textId="77777777" w:rsidR="00B42C80" w:rsidRPr="006C6D43" w:rsidRDefault="00B42C80" w:rsidP="00B42C80">
      <w:pPr>
        <w:pStyle w:val="Question"/>
        <w:rPr>
          <w:b/>
          <w:color w:val="auto"/>
        </w:rPr>
      </w:pPr>
      <w:r w:rsidRPr="006C6D43">
        <w:rPr>
          <w:b/>
          <w:color w:val="auto"/>
        </w:rPr>
        <w:t>ANSWER CODES</w:t>
      </w:r>
    </w:p>
    <w:p w14:paraId="01E9D60B" w14:textId="77777777" w:rsidR="00B42C80" w:rsidRPr="006C6D43" w:rsidRDefault="00B42C80" w:rsidP="00D3657B">
      <w:pPr>
        <w:pStyle w:val="numberedresponse"/>
        <w:numPr>
          <w:ilvl w:val="0"/>
          <w:numId w:val="38"/>
        </w:numPr>
        <w:rPr>
          <w:rFonts w:eastAsiaTheme="majorEastAsia" w:cs="Arial"/>
          <w:color w:val="auto"/>
          <w:szCs w:val="20"/>
        </w:rPr>
      </w:pPr>
      <w:r w:rsidRPr="006C6D43">
        <w:rPr>
          <w:color w:val="auto"/>
        </w:rPr>
        <w:t xml:space="preserve"> Extremely unsatisfactory</w:t>
      </w:r>
    </w:p>
    <w:p w14:paraId="02C52783" w14:textId="77777777" w:rsidR="00B42C80" w:rsidRPr="006C6D43" w:rsidRDefault="00B42C80" w:rsidP="00D3657B">
      <w:pPr>
        <w:pStyle w:val="numberedresponse"/>
        <w:rPr>
          <w:rFonts w:eastAsiaTheme="majorEastAsia" w:cs="Arial"/>
          <w:color w:val="auto"/>
          <w:szCs w:val="20"/>
        </w:rPr>
      </w:pPr>
      <w:r w:rsidRPr="006C6D43">
        <w:rPr>
          <w:color w:val="auto"/>
          <w:szCs w:val="20"/>
        </w:rPr>
        <w:t>2</w:t>
      </w:r>
    </w:p>
    <w:p w14:paraId="608972F4" w14:textId="77777777" w:rsidR="00B42C80" w:rsidRPr="006C6D43" w:rsidRDefault="00B42C80" w:rsidP="00D3657B">
      <w:pPr>
        <w:pStyle w:val="numberedresponse"/>
        <w:rPr>
          <w:rFonts w:eastAsiaTheme="majorEastAsia" w:cs="Arial"/>
          <w:color w:val="auto"/>
          <w:szCs w:val="20"/>
        </w:rPr>
      </w:pPr>
      <w:r w:rsidRPr="006C6D43">
        <w:rPr>
          <w:color w:val="auto"/>
          <w:szCs w:val="20"/>
        </w:rPr>
        <w:t>3</w:t>
      </w:r>
    </w:p>
    <w:p w14:paraId="140BEB7B" w14:textId="77777777" w:rsidR="00B42C80" w:rsidRPr="006C6D43" w:rsidRDefault="00B42C80" w:rsidP="00D3657B">
      <w:pPr>
        <w:pStyle w:val="numberedresponse"/>
        <w:rPr>
          <w:rFonts w:eastAsiaTheme="majorEastAsia" w:cs="Arial"/>
          <w:color w:val="auto"/>
          <w:szCs w:val="20"/>
        </w:rPr>
      </w:pPr>
      <w:r w:rsidRPr="006C6D43">
        <w:rPr>
          <w:color w:val="auto"/>
          <w:szCs w:val="20"/>
        </w:rPr>
        <w:t>4</w:t>
      </w:r>
    </w:p>
    <w:p w14:paraId="28558EA6" w14:textId="77777777" w:rsidR="00B42C80" w:rsidRPr="006C6D43" w:rsidRDefault="00B42C80" w:rsidP="00D3657B">
      <w:pPr>
        <w:pStyle w:val="numberedresponse"/>
        <w:rPr>
          <w:rFonts w:eastAsiaTheme="majorEastAsia" w:cs="Arial"/>
          <w:color w:val="auto"/>
          <w:szCs w:val="20"/>
        </w:rPr>
      </w:pPr>
      <w:r w:rsidRPr="006C6D43">
        <w:rPr>
          <w:color w:val="auto"/>
          <w:szCs w:val="20"/>
        </w:rPr>
        <w:t>5</w:t>
      </w:r>
    </w:p>
    <w:p w14:paraId="754E3C49" w14:textId="77777777" w:rsidR="00B42C80" w:rsidRPr="006C6D43" w:rsidRDefault="00B42C80" w:rsidP="00D3657B">
      <w:pPr>
        <w:pStyle w:val="numberedresponse"/>
        <w:rPr>
          <w:rFonts w:eastAsiaTheme="majorEastAsia" w:cs="Arial"/>
          <w:color w:val="auto"/>
          <w:szCs w:val="20"/>
        </w:rPr>
      </w:pPr>
      <w:r w:rsidRPr="006C6D43">
        <w:rPr>
          <w:color w:val="auto"/>
          <w:szCs w:val="20"/>
        </w:rPr>
        <w:t>6</w:t>
      </w:r>
    </w:p>
    <w:p w14:paraId="556BAF62" w14:textId="77777777" w:rsidR="00B42C80" w:rsidRPr="006C6D43" w:rsidRDefault="00B42C80" w:rsidP="00D3657B">
      <w:pPr>
        <w:pStyle w:val="numberedresponse"/>
        <w:rPr>
          <w:rFonts w:eastAsiaTheme="majorEastAsia" w:cs="Arial"/>
          <w:color w:val="auto"/>
          <w:szCs w:val="20"/>
        </w:rPr>
      </w:pPr>
      <w:r w:rsidRPr="006C6D43">
        <w:rPr>
          <w:color w:val="auto"/>
          <w:szCs w:val="20"/>
        </w:rPr>
        <w:t>7</w:t>
      </w:r>
    </w:p>
    <w:p w14:paraId="1F342DFA" w14:textId="77777777" w:rsidR="00B42C80" w:rsidRPr="006C6D43" w:rsidRDefault="00B42C80" w:rsidP="00D3657B">
      <w:pPr>
        <w:pStyle w:val="numberedresponse"/>
        <w:rPr>
          <w:rFonts w:eastAsiaTheme="majorEastAsia" w:cs="Arial"/>
          <w:color w:val="auto"/>
          <w:szCs w:val="20"/>
        </w:rPr>
      </w:pPr>
      <w:r w:rsidRPr="006C6D43">
        <w:rPr>
          <w:color w:val="auto"/>
          <w:szCs w:val="20"/>
        </w:rPr>
        <w:t>8</w:t>
      </w:r>
    </w:p>
    <w:p w14:paraId="2FD48E76" w14:textId="77777777" w:rsidR="00B42C80" w:rsidRPr="006C6D43" w:rsidRDefault="00B42C80" w:rsidP="00D3657B">
      <w:pPr>
        <w:pStyle w:val="numberedresponse"/>
        <w:rPr>
          <w:rFonts w:eastAsiaTheme="majorEastAsia" w:cs="Arial"/>
          <w:color w:val="auto"/>
          <w:szCs w:val="20"/>
        </w:rPr>
      </w:pPr>
      <w:r w:rsidRPr="006C6D43">
        <w:rPr>
          <w:color w:val="auto"/>
          <w:szCs w:val="20"/>
        </w:rPr>
        <w:t>9</w:t>
      </w:r>
    </w:p>
    <w:p w14:paraId="086A1904" w14:textId="77777777" w:rsidR="00B42C80" w:rsidRPr="006C6D43" w:rsidRDefault="00B42C80" w:rsidP="00D3657B">
      <w:pPr>
        <w:pStyle w:val="numberedresponse"/>
        <w:rPr>
          <w:rFonts w:eastAsiaTheme="majorEastAsia" w:cs="Arial"/>
          <w:color w:val="auto"/>
          <w:szCs w:val="20"/>
        </w:rPr>
      </w:pPr>
      <w:r w:rsidRPr="006C6D43">
        <w:rPr>
          <w:color w:val="auto"/>
          <w:szCs w:val="20"/>
        </w:rPr>
        <w:t xml:space="preserve"> Extremely satisfactory</w:t>
      </w:r>
    </w:p>
    <w:p w14:paraId="694E6141" w14:textId="77777777" w:rsidR="00B42C80" w:rsidRPr="006C6D43" w:rsidRDefault="00B42C80" w:rsidP="00D3657B">
      <w:pPr>
        <w:pStyle w:val="numberedresponse"/>
        <w:numPr>
          <w:ilvl w:val="0"/>
          <w:numId w:val="102"/>
        </w:numPr>
        <w:rPr>
          <w:rFonts w:eastAsiaTheme="majorEastAsia" w:cs="Arial"/>
          <w:color w:val="auto"/>
          <w:szCs w:val="20"/>
        </w:rPr>
      </w:pPr>
      <w:r w:rsidRPr="006C6D43">
        <w:rPr>
          <w:color w:val="auto"/>
          <w:szCs w:val="20"/>
        </w:rPr>
        <w:t>Don’t know</w:t>
      </w:r>
    </w:p>
    <w:p w14:paraId="7EF5DA4B" w14:textId="77777777" w:rsidR="00B42C80" w:rsidRPr="006C6D43" w:rsidRDefault="00B42C80" w:rsidP="00B42C80">
      <w:pPr>
        <w:pStyle w:val="Instruction"/>
        <w:rPr>
          <w:color w:val="auto"/>
        </w:rPr>
      </w:pPr>
      <w:r w:rsidRPr="006C6D43">
        <w:rPr>
          <w:color w:val="auto"/>
        </w:rPr>
        <w:t>EMAIL_OVERSEAS</w:t>
      </w:r>
      <w:r w:rsidRPr="006C6D43">
        <w:rPr>
          <w:color w:val="auto"/>
        </w:rPr>
        <w:br/>
        <w:t>ASK ALL, SR</w:t>
      </w:r>
    </w:p>
    <w:p w14:paraId="38C46DBA" w14:textId="77777777" w:rsidR="00B42C80" w:rsidRPr="006C6D43" w:rsidRDefault="00B42C80" w:rsidP="00B42C80">
      <w:pPr>
        <w:pStyle w:val="Question"/>
        <w:rPr>
          <w:color w:val="auto"/>
        </w:rPr>
      </w:pPr>
      <w:r w:rsidRPr="006C6D43">
        <w:rPr>
          <w:color w:val="auto"/>
        </w:rPr>
        <w:t>Q14a.</w:t>
      </w:r>
      <w:r w:rsidRPr="006C6D43">
        <w:rPr>
          <w:color w:val="auto"/>
        </w:rPr>
        <w:tab/>
        <w:t>Where did you email your cote?</w:t>
      </w:r>
    </w:p>
    <w:p w14:paraId="62B2436C" w14:textId="77777777" w:rsidR="00B42C80" w:rsidRPr="006C6D43" w:rsidRDefault="00B42C80">
      <w:pPr>
        <w:pStyle w:val="numberedresponse"/>
        <w:numPr>
          <w:ilvl w:val="0"/>
          <w:numId w:val="158"/>
        </w:numPr>
        <w:rPr>
          <w:color w:val="auto"/>
          <w:szCs w:val="20"/>
        </w:rPr>
      </w:pPr>
      <w:r w:rsidRPr="006C6D43">
        <w:rPr>
          <w:color w:val="auto"/>
          <w:szCs w:val="20"/>
        </w:rPr>
        <w:t xml:space="preserve">To one of the 27 overseas locations, </w:t>
      </w:r>
    </w:p>
    <w:p w14:paraId="6BD171AE" w14:textId="77777777" w:rsidR="00B42C80" w:rsidRPr="006C6D43" w:rsidRDefault="00B42C80" w:rsidP="00D3657B">
      <w:pPr>
        <w:pStyle w:val="numberedresponse"/>
        <w:rPr>
          <w:color w:val="auto"/>
          <w:szCs w:val="20"/>
        </w:rPr>
      </w:pPr>
      <w:r w:rsidRPr="006C6D43">
        <w:rPr>
          <w:color w:val="auto"/>
          <w:szCs w:val="20"/>
        </w:rPr>
        <w:t>Directly to the VEC?</w:t>
      </w:r>
    </w:p>
    <w:p w14:paraId="5D030C2E" w14:textId="77777777" w:rsidR="00B42C80" w:rsidRPr="006C6D43" w:rsidRDefault="00B42C80" w:rsidP="00D3657B">
      <w:pPr>
        <w:pStyle w:val="numberedresponse"/>
        <w:numPr>
          <w:ilvl w:val="0"/>
          <w:numId w:val="132"/>
        </w:numPr>
        <w:rPr>
          <w:color w:val="auto"/>
          <w:szCs w:val="20"/>
        </w:rPr>
      </w:pPr>
      <w:r w:rsidRPr="006C6D43">
        <w:rPr>
          <w:color w:val="auto"/>
          <w:szCs w:val="20"/>
        </w:rPr>
        <w:t>Can’t recall</w:t>
      </w:r>
    </w:p>
    <w:p w14:paraId="58F7372C" w14:textId="77777777" w:rsidR="00B42C80" w:rsidRPr="006C6D43" w:rsidRDefault="00B42C80" w:rsidP="00B42C80">
      <w:pPr>
        <w:pStyle w:val="Instruction"/>
        <w:rPr>
          <w:color w:val="auto"/>
        </w:rPr>
      </w:pPr>
      <w:r w:rsidRPr="006C6D43">
        <w:rPr>
          <w:color w:val="auto"/>
        </w:rPr>
        <w:t>CONFIDENT_OVERSEAS</w:t>
      </w:r>
      <w:r w:rsidRPr="006C6D43">
        <w:rPr>
          <w:color w:val="auto"/>
        </w:rPr>
        <w:br/>
        <w:t>ASK ALL, SR</w:t>
      </w:r>
    </w:p>
    <w:p w14:paraId="1F0C737F" w14:textId="77777777" w:rsidR="00B42C80" w:rsidRPr="006C6D43" w:rsidRDefault="00B42C80" w:rsidP="00B42C80">
      <w:pPr>
        <w:pStyle w:val="Question"/>
        <w:rPr>
          <w:color w:val="auto"/>
        </w:rPr>
      </w:pPr>
      <w:r w:rsidRPr="006C6D43">
        <w:rPr>
          <w:color w:val="auto"/>
        </w:rPr>
        <w:t>A14b.</w:t>
      </w:r>
      <w:r w:rsidRPr="006C6D43">
        <w:rPr>
          <w:color w:val="auto"/>
        </w:rPr>
        <w:tab/>
        <w:t>How confident are you that your vote will have been received by the VEC by the deadline of 2 December?</w:t>
      </w:r>
    </w:p>
    <w:p w14:paraId="3BB780D1" w14:textId="77777777" w:rsidR="00B42C80" w:rsidRPr="006C6D43" w:rsidRDefault="00B42C80" w:rsidP="00D3657B">
      <w:pPr>
        <w:pStyle w:val="numberedresponse"/>
        <w:numPr>
          <w:ilvl w:val="0"/>
          <w:numId w:val="38"/>
        </w:numPr>
        <w:rPr>
          <w:rFonts w:eastAsiaTheme="majorEastAsia" w:cs="Arial"/>
          <w:color w:val="auto"/>
          <w:szCs w:val="20"/>
        </w:rPr>
      </w:pPr>
      <w:r w:rsidRPr="006C6D43">
        <w:rPr>
          <w:rFonts w:eastAsiaTheme="majorEastAsia" w:cs="Arial"/>
          <w:color w:val="auto"/>
          <w:szCs w:val="20"/>
        </w:rPr>
        <w:t>Not at all confident</w:t>
      </w:r>
    </w:p>
    <w:p w14:paraId="09D595D0" w14:textId="77777777" w:rsidR="00B42C80" w:rsidRPr="006C6D43" w:rsidRDefault="00B42C80" w:rsidP="00D3657B">
      <w:pPr>
        <w:pStyle w:val="numberedresponse"/>
        <w:rPr>
          <w:rFonts w:eastAsiaTheme="majorEastAsia" w:cs="Arial"/>
          <w:color w:val="auto"/>
          <w:szCs w:val="20"/>
        </w:rPr>
      </w:pPr>
      <w:r w:rsidRPr="006C6D43">
        <w:rPr>
          <w:color w:val="auto"/>
          <w:szCs w:val="20"/>
        </w:rPr>
        <w:t>2</w:t>
      </w:r>
    </w:p>
    <w:p w14:paraId="61E115C4" w14:textId="77777777" w:rsidR="00B42C80" w:rsidRPr="006C6D43" w:rsidRDefault="00B42C80" w:rsidP="00D3657B">
      <w:pPr>
        <w:pStyle w:val="numberedresponse"/>
        <w:rPr>
          <w:rFonts w:eastAsiaTheme="majorEastAsia" w:cs="Arial"/>
          <w:color w:val="auto"/>
          <w:szCs w:val="20"/>
        </w:rPr>
      </w:pPr>
      <w:r w:rsidRPr="006C6D43">
        <w:rPr>
          <w:color w:val="auto"/>
          <w:szCs w:val="20"/>
        </w:rPr>
        <w:t>3</w:t>
      </w:r>
    </w:p>
    <w:p w14:paraId="130CEBCE" w14:textId="77777777" w:rsidR="00B42C80" w:rsidRPr="006C6D43" w:rsidRDefault="00B42C80" w:rsidP="00D3657B">
      <w:pPr>
        <w:pStyle w:val="numberedresponse"/>
        <w:rPr>
          <w:rFonts w:eastAsiaTheme="majorEastAsia" w:cs="Arial"/>
          <w:color w:val="auto"/>
          <w:szCs w:val="20"/>
        </w:rPr>
      </w:pPr>
      <w:r w:rsidRPr="006C6D43">
        <w:rPr>
          <w:color w:val="auto"/>
          <w:szCs w:val="20"/>
        </w:rPr>
        <w:t>4</w:t>
      </w:r>
    </w:p>
    <w:p w14:paraId="71BEEB04" w14:textId="77777777" w:rsidR="00B42C80" w:rsidRPr="006C6D43" w:rsidRDefault="00B42C80" w:rsidP="00D3657B">
      <w:pPr>
        <w:pStyle w:val="numberedresponse"/>
        <w:rPr>
          <w:rFonts w:eastAsiaTheme="majorEastAsia" w:cs="Arial"/>
          <w:color w:val="auto"/>
          <w:szCs w:val="20"/>
        </w:rPr>
      </w:pPr>
      <w:r w:rsidRPr="006C6D43">
        <w:rPr>
          <w:color w:val="auto"/>
          <w:szCs w:val="20"/>
        </w:rPr>
        <w:t>5</w:t>
      </w:r>
    </w:p>
    <w:p w14:paraId="444AE699" w14:textId="77777777" w:rsidR="00B42C80" w:rsidRPr="006C6D43" w:rsidRDefault="00B42C80" w:rsidP="00D3657B">
      <w:pPr>
        <w:pStyle w:val="numberedresponse"/>
        <w:rPr>
          <w:rFonts w:eastAsiaTheme="majorEastAsia" w:cs="Arial"/>
          <w:color w:val="auto"/>
          <w:szCs w:val="20"/>
        </w:rPr>
      </w:pPr>
      <w:r w:rsidRPr="006C6D43">
        <w:rPr>
          <w:color w:val="auto"/>
          <w:szCs w:val="20"/>
        </w:rPr>
        <w:t>6</w:t>
      </w:r>
    </w:p>
    <w:p w14:paraId="087D5606" w14:textId="77777777" w:rsidR="00B42C80" w:rsidRPr="006C6D43" w:rsidRDefault="00B42C80" w:rsidP="00D3657B">
      <w:pPr>
        <w:pStyle w:val="numberedresponse"/>
        <w:rPr>
          <w:rFonts w:eastAsiaTheme="majorEastAsia" w:cs="Arial"/>
          <w:color w:val="auto"/>
          <w:szCs w:val="20"/>
        </w:rPr>
      </w:pPr>
      <w:r w:rsidRPr="006C6D43">
        <w:rPr>
          <w:color w:val="auto"/>
          <w:szCs w:val="20"/>
        </w:rPr>
        <w:t>7</w:t>
      </w:r>
    </w:p>
    <w:p w14:paraId="4B59E0DF" w14:textId="77777777" w:rsidR="00B42C80" w:rsidRPr="006C6D43" w:rsidRDefault="00B42C80" w:rsidP="00D3657B">
      <w:pPr>
        <w:pStyle w:val="numberedresponse"/>
        <w:rPr>
          <w:rFonts w:eastAsiaTheme="majorEastAsia" w:cs="Arial"/>
          <w:color w:val="auto"/>
          <w:szCs w:val="20"/>
        </w:rPr>
      </w:pPr>
      <w:r w:rsidRPr="006C6D43">
        <w:rPr>
          <w:color w:val="auto"/>
          <w:szCs w:val="20"/>
        </w:rPr>
        <w:t>8</w:t>
      </w:r>
    </w:p>
    <w:p w14:paraId="5214A9CC" w14:textId="77777777" w:rsidR="00B42C80" w:rsidRPr="006C6D43" w:rsidRDefault="00B42C80" w:rsidP="00D3657B">
      <w:pPr>
        <w:pStyle w:val="numberedresponse"/>
        <w:rPr>
          <w:rFonts w:eastAsiaTheme="majorEastAsia" w:cs="Arial"/>
          <w:color w:val="auto"/>
          <w:szCs w:val="20"/>
        </w:rPr>
      </w:pPr>
      <w:r w:rsidRPr="006C6D43">
        <w:rPr>
          <w:color w:val="auto"/>
          <w:szCs w:val="20"/>
        </w:rPr>
        <w:t>9</w:t>
      </w:r>
    </w:p>
    <w:p w14:paraId="7DC2C854" w14:textId="77777777" w:rsidR="00B42C80" w:rsidRPr="006C6D43" w:rsidRDefault="00B42C80" w:rsidP="00D3657B">
      <w:pPr>
        <w:pStyle w:val="numberedresponse"/>
        <w:rPr>
          <w:rFonts w:eastAsiaTheme="majorEastAsia" w:cs="Arial"/>
          <w:color w:val="auto"/>
          <w:szCs w:val="20"/>
        </w:rPr>
      </w:pPr>
      <w:r w:rsidRPr="006C6D43">
        <w:rPr>
          <w:color w:val="auto"/>
          <w:szCs w:val="20"/>
        </w:rPr>
        <w:t xml:space="preserve"> Extremely confident</w:t>
      </w:r>
    </w:p>
    <w:p w14:paraId="348C3AD3" w14:textId="77777777" w:rsidR="00B42C80" w:rsidRPr="006C6D43" w:rsidRDefault="00B42C80" w:rsidP="00D3657B">
      <w:pPr>
        <w:pStyle w:val="numberedresponse"/>
        <w:numPr>
          <w:ilvl w:val="0"/>
          <w:numId w:val="102"/>
        </w:numPr>
        <w:rPr>
          <w:rFonts w:eastAsiaTheme="majorEastAsia" w:cs="Arial"/>
          <w:color w:val="auto"/>
          <w:szCs w:val="20"/>
        </w:rPr>
      </w:pPr>
      <w:r w:rsidRPr="006C6D43">
        <w:rPr>
          <w:color w:val="auto"/>
          <w:szCs w:val="20"/>
        </w:rPr>
        <w:t>Don’t know</w:t>
      </w:r>
    </w:p>
    <w:p w14:paraId="02B97152" w14:textId="77777777" w:rsidR="00B42C80" w:rsidRPr="006C6D43" w:rsidRDefault="00B42C80" w:rsidP="00B42C80">
      <w:pPr>
        <w:pStyle w:val="Instruction"/>
        <w:rPr>
          <w:b w:val="0"/>
          <w:color w:val="auto"/>
        </w:rPr>
      </w:pPr>
      <w:r w:rsidRPr="006C6D43">
        <w:rPr>
          <w:color w:val="auto"/>
        </w:rPr>
        <w:t>IMPROVEMENTS</w:t>
      </w:r>
      <w:r w:rsidRPr="006C6D43">
        <w:rPr>
          <w:color w:val="auto"/>
        </w:rPr>
        <w:br/>
        <w:t>ASK IF ANY Q14=1-3, OE</w:t>
      </w:r>
    </w:p>
    <w:p w14:paraId="1F3D00E7" w14:textId="77777777" w:rsidR="00B42C80" w:rsidRPr="006C6D43" w:rsidRDefault="00B42C80" w:rsidP="00B42C80">
      <w:pPr>
        <w:pStyle w:val="Question"/>
        <w:rPr>
          <w:color w:val="auto"/>
        </w:rPr>
      </w:pPr>
      <w:r w:rsidRPr="006C6D43">
        <w:rPr>
          <w:color w:val="auto"/>
        </w:rPr>
        <w:t>Q15</w:t>
      </w:r>
      <w:r w:rsidRPr="006C6D43">
        <w:rPr>
          <w:color w:val="auto"/>
        </w:rPr>
        <w:tab/>
        <w:t>And what could be improved about the email ballot paper process?</w:t>
      </w:r>
    </w:p>
    <w:p w14:paraId="0258548C" w14:textId="77777777" w:rsidR="00B42C80" w:rsidRPr="006C6D43" w:rsidRDefault="00B42C80" w:rsidP="00B42C80">
      <w:pPr>
        <w:pStyle w:val="numberedresponse"/>
        <w:numPr>
          <w:ilvl w:val="0"/>
          <w:numId w:val="0"/>
        </w:numPr>
        <w:rPr>
          <w:color w:val="auto"/>
        </w:rPr>
      </w:pPr>
      <w:r w:rsidRPr="006C6D43">
        <w:rPr>
          <w:color w:val="auto"/>
        </w:rPr>
        <w:t xml:space="preserve">             _____________</w:t>
      </w:r>
    </w:p>
    <w:p w14:paraId="11B032F0" w14:textId="77777777" w:rsidR="00B42C80" w:rsidRPr="006C6D43" w:rsidRDefault="00B42C80" w:rsidP="00B42C80">
      <w:pPr>
        <w:spacing w:after="0" w:line="240" w:lineRule="auto"/>
        <w:rPr>
          <w:b/>
          <w:color w:val="auto"/>
        </w:rPr>
      </w:pPr>
      <w:r w:rsidRPr="006C6D43">
        <w:rPr>
          <w:color w:val="auto"/>
        </w:rPr>
        <w:br w:type="page"/>
      </w:r>
    </w:p>
    <w:p w14:paraId="2F9EDDE2" w14:textId="77777777" w:rsidR="00B42C80" w:rsidRPr="006C6D43" w:rsidRDefault="00B42C80" w:rsidP="00B42C80">
      <w:pPr>
        <w:pStyle w:val="Instruction"/>
        <w:rPr>
          <w:b w:val="0"/>
          <w:color w:val="auto"/>
        </w:rPr>
      </w:pPr>
      <w:r w:rsidRPr="006C6D43">
        <w:rPr>
          <w:color w:val="auto"/>
        </w:rPr>
        <w:t>VOTE_BALLOT_AGAIN</w:t>
      </w:r>
      <w:r w:rsidRPr="006C6D43">
        <w:rPr>
          <w:color w:val="auto"/>
        </w:rPr>
        <w:br/>
        <w:t>ASK ALL, SR</w:t>
      </w:r>
    </w:p>
    <w:p w14:paraId="7CB2F686" w14:textId="77777777" w:rsidR="00B42C80" w:rsidRPr="006C6D43" w:rsidRDefault="00B42C80" w:rsidP="00B42C80">
      <w:pPr>
        <w:pStyle w:val="Question"/>
        <w:rPr>
          <w:rFonts w:eastAsiaTheme="majorEastAsia" w:cs="Arial"/>
          <w:color w:val="auto"/>
          <w:sz w:val="56"/>
          <w:szCs w:val="28"/>
        </w:rPr>
      </w:pPr>
      <w:r w:rsidRPr="006C6D43">
        <w:rPr>
          <w:color w:val="auto"/>
        </w:rPr>
        <w:t>Q16</w:t>
      </w:r>
      <w:r w:rsidRPr="006C6D43">
        <w:rPr>
          <w:color w:val="auto"/>
        </w:rPr>
        <w:tab/>
        <w:t xml:space="preserve">And would you choose to receive your ballot papers by email again? </w:t>
      </w:r>
    </w:p>
    <w:p w14:paraId="78A86132" w14:textId="77777777" w:rsidR="00B42C80" w:rsidRPr="006C6D43" w:rsidRDefault="00B42C80" w:rsidP="00D3657B">
      <w:pPr>
        <w:pStyle w:val="numberedresponse"/>
        <w:numPr>
          <w:ilvl w:val="0"/>
          <w:numId w:val="56"/>
        </w:numPr>
        <w:rPr>
          <w:color w:val="auto"/>
        </w:rPr>
      </w:pPr>
      <w:r w:rsidRPr="006C6D43">
        <w:rPr>
          <w:color w:val="auto"/>
        </w:rPr>
        <w:t>Yes</w:t>
      </w:r>
    </w:p>
    <w:p w14:paraId="6EA5B85E" w14:textId="77777777" w:rsidR="00B42C80" w:rsidRPr="006C6D43" w:rsidRDefault="00B42C80" w:rsidP="00B42C80">
      <w:pPr>
        <w:pStyle w:val="numberedresponse"/>
        <w:rPr>
          <w:color w:val="auto"/>
        </w:rPr>
      </w:pPr>
      <w:r w:rsidRPr="006C6D43">
        <w:rPr>
          <w:color w:val="auto"/>
        </w:rPr>
        <w:t xml:space="preserve">No </w:t>
      </w:r>
    </w:p>
    <w:p w14:paraId="669EDC11"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3AA21616" w14:textId="77777777" w:rsidR="00B42C80" w:rsidRPr="006C6D43" w:rsidRDefault="00B42C80" w:rsidP="00B42C80">
      <w:pPr>
        <w:pStyle w:val="Heading4"/>
        <w:rPr>
          <w:color w:val="auto"/>
        </w:rPr>
      </w:pPr>
      <w:bookmarkStart w:id="315" w:name="_Toc120278051"/>
      <w:r w:rsidRPr="006C6D43">
        <w:rPr>
          <w:color w:val="auto"/>
        </w:rPr>
        <w:t>Information</w:t>
      </w:r>
      <w:bookmarkEnd w:id="315"/>
    </w:p>
    <w:p w14:paraId="77362BEC" w14:textId="77777777" w:rsidR="00B42C80" w:rsidRPr="006C6D43" w:rsidRDefault="00B42C80" w:rsidP="00B42C80">
      <w:pPr>
        <w:pStyle w:val="Instruction"/>
        <w:rPr>
          <w:b w:val="0"/>
          <w:color w:val="auto"/>
        </w:rPr>
      </w:pPr>
      <w:r w:rsidRPr="006C6D43">
        <w:rPr>
          <w:color w:val="auto"/>
        </w:rPr>
        <w:t>MODULE ASKED OF ALL RESPONDENTS</w:t>
      </w:r>
    </w:p>
    <w:p w14:paraId="743FE615" w14:textId="77777777" w:rsidR="00B42C80" w:rsidRPr="006C6D43" w:rsidRDefault="00B42C80" w:rsidP="00B42C80">
      <w:pPr>
        <w:pStyle w:val="Instruction"/>
        <w:rPr>
          <w:b w:val="0"/>
          <w:color w:val="auto"/>
        </w:rPr>
      </w:pPr>
      <w:r w:rsidRPr="006C6D43">
        <w:rPr>
          <w:color w:val="auto"/>
        </w:rPr>
        <w:t>SEEN_COMMS</w:t>
      </w:r>
      <w:r w:rsidRPr="006C6D43">
        <w:rPr>
          <w:color w:val="auto"/>
        </w:rPr>
        <w:br/>
        <w:t>ASK ALL, SR</w:t>
      </w:r>
    </w:p>
    <w:p w14:paraId="526A9C74" w14:textId="77777777" w:rsidR="00B42C80" w:rsidRPr="006C6D43" w:rsidRDefault="00B42C80" w:rsidP="00B42C80">
      <w:pPr>
        <w:pStyle w:val="Question"/>
        <w:rPr>
          <w:color w:val="auto"/>
        </w:rPr>
      </w:pPr>
      <w:r w:rsidRPr="006C6D43">
        <w:rPr>
          <w:color w:val="auto"/>
        </w:rPr>
        <w:t>Q17</w:t>
      </w:r>
      <w:r w:rsidRPr="006C6D43">
        <w:rPr>
          <w:color w:val="auto"/>
        </w:rPr>
        <w:tab/>
        <w:t xml:space="preserve">In the period leading into this election, did you see, hear or read any communications from the Victorian Electoral Commission? </w:t>
      </w:r>
    </w:p>
    <w:p w14:paraId="5F00EC79" w14:textId="77777777" w:rsidR="00B42C80" w:rsidRPr="006C6D43" w:rsidRDefault="00B42C80" w:rsidP="00B42C80">
      <w:pPr>
        <w:pStyle w:val="Question"/>
        <w:ind w:firstLine="0"/>
        <w:rPr>
          <w:color w:val="auto"/>
        </w:rPr>
      </w:pPr>
      <w:r w:rsidRPr="006C6D43">
        <w:rPr>
          <w:color w:val="auto"/>
        </w:rPr>
        <w:t xml:space="preserve">For example: information about enrolling to vote, the importance of voting, the date of the election, where to vote, how to vote or what to do if you are away from home on election day. </w:t>
      </w:r>
    </w:p>
    <w:p w14:paraId="417CD219" w14:textId="77777777" w:rsidR="00B42C80" w:rsidRPr="006C6D43" w:rsidRDefault="00B42C80" w:rsidP="00B42C80">
      <w:pPr>
        <w:pStyle w:val="Question"/>
        <w:ind w:firstLine="0"/>
        <w:rPr>
          <w:color w:val="auto"/>
        </w:rPr>
      </w:pPr>
      <w:r w:rsidRPr="006C6D43">
        <w:rPr>
          <w:color w:val="auto"/>
        </w:rPr>
        <w:t>We are not interested in advertising conducted by the political parties.</w:t>
      </w:r>
    </w:p>
    <w:p w14:paraId="6C94D163" w14:textId="77777777" w:rsidR="00B42C80" w:rsidRPr="006C6D43" w:rsidRDefault="00B42C80" w:rsidP="00D3657B">
      <w:pPr>
        <w:pStyle w:val="numberedresponse"/>
        <w:numPr>
          <w:ilvl w:val="0"/>
          <w:numId w:val="22"/>
        </w:numPr>
        <w:rPr>
          <w:rFonts w:eastAsiaTheme="majorEastAsia" w:cs="Arial"/>
          <w:color w:val="auto"/>
          <w:szCs w:val="20"/>
        </w:rPr>
      </w:pPr>
      <w:r w:rsidRPr="006C6D43">
        <w:rPr>
          <w:color w:val="auto"/>
        </w:rPr>
        <w:t>Yes</w:t>
      </w:r>
    </w:p>
    <w:p w14:paraId="2431A7AC" w14:textId="77777777" w:rsidR="00B42C80" w:rsidRPr="006C6D43" w:rsidRDefault="00B42C80" w:rsidP="00B42C80">
      <w:pPr>
        <w:pStyle w:val="numberedresponse"/>
        <w:rPr>
          <w:rFonts w:eastAsiaTheme="majorEastAsia" w:cs="Arial"/>
          <w:color w:val="auto"/>
          <w:szCs w:val="20"/>
        </w:rPr>
      </w:pPr>
      <w:r w:rsidRPr="006C6D43">
        <w:rPr>
          <w:color w:val="auto"/>
          <w:szCs w:val="20"/>
        </w:rPr>
        <w:t xml:space="preserve">No </w:t>
      </w:r>
    </w:p>
    <w:p w14:paraId="1FFA29C2"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p w14:paraId="5B20BAC3" w14:textId="77777777" w:rsidR="00B42C80" w:rsidRPr="006C6D43" w:rsidRDefault="00B42C80" w:rsidP="00B42C80">
      <w:pPr>
        <w:pStyle w:val="Instruction"/>
        <w:rPr>
          <w:b w:val="0"/>
          <w:color w:val="auto"/>
        </w:rPr>
      </w:pPr>
      <w:r w:rsidRPr="006C6D43">
        <w:rPr>
          <w:color w:val="auto"/>
        </w:rPr>
        <w:t>WHAT_COMMS</w:t>
      </w:r>
      <w:r w:rsidRPr="006C6D43">
        <w:rPr>
          <w:color w:val="auto"/>
        </w:rPr>
        <w:br/>
        <w:t>ASK IF Q17=1, OE</w:t>
      </w:r>
    </w:p>
    <w:p w14:paraId="11A9A907" w14:textId="77777777" w:rsidR="00B42C80" w:rsidRPr="006C6D43" w:rsidRDefault="00B42C80" w:rsidP="00B42C80">
      <w:pPr>
        <w:pStyle w:val="Question"/>
        <w:rPr>
          <w:i/>
          <w:color w:val="auto"/>
        </w:rPr>
      </w:pPr>
      <w:r w:rsidRPr="006C6D43">
        <w:rPr>
          <w:color w:val="auto"/>
        </w:rPr>
        <w:t>Q18</w:t>
      </w:r>
      <w:r w:rsidRPr="006C6D43">
        <w:rPr>
          <w:color w:val="auto"/>
        </w:rPr>
        <w:tab/>
        <w:t xml:space="preserve">Where did you see or hear that communication from the Victorian Electoral Commission? </w:t>
      </w:r>
      <w:r w:rsidRPr="006C6D43">
        <w:rPr>
          <w:i/>
          <w:color w:val="auto"/>
        </w:rPr>
        <w:t>Please write all the places you saw or heard communications.</w:t>
      </w:r>
    </w:p>
    <w:p w14:paraId="34C63162" w14:textId="77777777" w:rsidR="00B42C80" w:rsidRPr="006C6D43" w:rsidRDefault="00B42C80" w:rsidP="00B42C80">
      <w:pPr>
        <w:pStyle w:val="Question"/>
        <w:rPr>
          <w:i/>
          <w:color w:val="auto"/>
        </w:rPr>
      </w:pPr>
      <w:r w:rsidRPr="006C6D43">
        <w:rPr>
          <w:color w:val="auto"/>
        </w:rPr>
        <w:tab/>
        <w:t>__________</w:t>
      </w:r>
    </w:p>
    <w:p w14:paraId="32614D27" w14:textId="77777777" w:rsidR="00B42C80" w:rsidRPr="006C6D43" w:rsidRDefault="00B42C80" w:rsidP="00B42C80">
      <w:pPr>
        <w:pStyle w:val="Instruction"/>
        <w:spacing w:before="240"/>
        <w:rPr>
          <w:b w:val="0"/>
          <w:color w:val="auto"/>
        </w:rPr>
      </w:pPr>
      <w:r w:rsidRPr="006C6D43">
        <w:rPr>
          <w:color w:val="auto"/>
        </w:rPr>
        <w:t>WHERE_COMMS</w:t>
      </w:r>
      <w:r w:rsidRPr="006C6D43">
        <w:rPr>
          <w:color w:val="auto"/>
        </w:rPr>
        <w:br/>
        <w:t>ASK IF Q17=1, MR, RANDOMISE, ANCHOR 96-99</w:t>
      </w:r>
    </w:p>
    <w:p w14:paraId="59D98EC2" w14:textId="77777777" w:rsidR="00B42C80" w:rsidRPr="006C6D43" w:rsidRDefault="00B42C80" w:rsidP="00B42C80">
      <w:pPr>
        <w:pStyle w:val="Question"/>
        <w:rPr>
          <w:i/>
          <w:color w:val="auto"/>
        </w:rPr>
      </w:pPr>
      <w:r w:rsidRPr="006C6D43">
        <w:rPr>
          <w:color w:val="auto"/>
        </w:rPr>
        <w:t>Q19</w:t>
      </w:r>
      <w:r w:rsidRPr="006C6D43">
        <w:rPr>
          <w:color w:val="auto"/>
        </w:rPr>
        <w:tab/>
        <w:t xml:space="preserve">And did you hear or see any communication anywhere else? </w:t>
      </w:r>
      <w:r w:rsidRPr="006C6D43">
        <w:rPr>
          <w:i/>
          <w:color w:val="auto"/>
        </w:rPr>
        <w:t>Please select all that apply, include any you may have mentioned earlier.</w:t>
      </w:r>
    </w:p>
    <w:p w14:paraId="0A468E28" w14:textId="77777777" w:rsidR="00B42C80" w:rsidRPr="006C6D43" w:rsidRDefault="00B42C80" w:rsidP="00D3657B">
      <w:pPr>
        <w:pStyle w:val="numberedresponse"/>
        <w:numPr>
          <w:ilvl w:val="0"/>
          <w:numId w:val="129"/>
        </w:numPr>
        <w:rPr>
          <w:color w:val="auto"/>
        </w:rPr>
      </w:pPr>
      <w:r w:rsidRPr="006C6D43">
        <w:rPr>
          <w:color w:val="auto"/>
        </w:rPr>
        <w:t>Free to air TV (e.g. Channel 7, Channel 9, Channel 10, SBS)</w:t>
      </w:r>
    </w:p>
    <w:p w14:paraId="4FC85AAA" w14:textId="77777777" w:rsidR="00B42C80" w:rsidRPr="006C6D43" w:rsidRDefault="00B42C80" w:rsidP="00B42C80">
      <w:pPr>
        <w:pStyle w:val="numberedresponse"/>
        <w:rPr>
          <w:color w:val="auto"/>
        </w:rPr>
      </w:pPr>
      <w:r w:rsidRPr="006C6D43">
        <w:rPr>
          <w:color w:val="auto"/>
        </w:rPr>
        <w:t>Catch up TV</w:t>
      </w:r>
    </w:p>
    <w:p w14:paraId="544B0632" w14:textId="77777777" w:rsidR="00B42C80" w:rsidRPr="006C6D43" w:rsidRDefault="00B42C80" w:rsidP="00B42C80">
      <w:pPr>
        <w:pStyle w:val="numberedresponse"/>
        <w:rPr>
          <w:color w:val="auto"/>
        </w:rPr>
      </w:pPr>
      <w:r w:rsidRPr="006C6D43">
        <w:rPr>
          <w:color w:val="auto"/>
        </w:rPr>
        <w:t>Radio</w:t>
      </w:r>
    </w:p>
    <w:p w14:paraId="5D398F38" w14:textId="77777777" w:rsidR="00B42C80" w:rsidRPr="006C6D43" w:rsidRDefault="00B42C80" w:rsidP="00B42C80">
      <w:pPr>
        <w:pStyle w:val="numberedresponse"/>
        <w:rPr>
          <w:color w:val="auto"/>
        </w:rPr>
      </w:pPr>
      <w:r w:rsidRPr="006C6D43">
        <w:rPr>
          <w:color w:val="auto"/>
        </w:rPr>
        <w:t>Outdoor advertising (billboards or tram/train stops)</w:t>
      </w:r>
    </w:p>
    <w:p w14:paraId="04383622" w14:textId="77777777" w:rsidR="00B42C80" w:rsidRPr="006C6D43" w:rsidRDefault="00B42C80" w:rsidP="00B42C80">
      <w:pPr>
        <w:pStyle w:val="numberedresponse"/>
        <w:rPr>
          <w:color w:val="auto"/>
        </w:rPr>
      </w:pPr>
      <w:r w:rsidRPr="006C6D43">
        <w:rPr>
          <w:color w:val="auto"/>
        </w:rPr>
        <w:t>Internet – general (e.g. online advertising on a website)</w:t>
      </w:r>
    </w:p>
    <w:p w14:paraId="7B816135" w14:textId="77777777" w:rsidR="00B42C80" w:rsidRPr="006C6D43" w:rsidRDefault="00B42C80" w:rsidP="00B42C80">
      <w:pPr>
        <w:pStyle w:val="numberedresponse"/>
        <w:rPr>
          <w:color w:val="auto"/>
        </w:rPr>
      </w:pPr>
      <w:r w:rsidRPr="006C6D43">
        <w:rPr>
          <w:color w:val="auto"/>
        </w:rPr>
        <w:t>Internet – social media site (e.g. Facebook, twitter)</w:t>
      </w:r>
    </w:p>
    <w:p w14:paraId="2D7B2A90" w14:textId="77777777" w:rsidR="00B42C80" w:rsidRPr="006C6D43" w:rsidRDefault="00B42C80" w:rsidP="00B42C80">
      <w:pPr>
        <w:pStyle w:val="numberedresponse"/>
        <w:rPr>
          <w:color w:val="auto"/>
        </w:rPr>
      </w:pPr>
      <w:r w:rsidRPr="006C6D43">
        <w:rPr>
          <w:color w:val="auto"/>
        </w:rPr>
        <w:t>Internet – video-sharing websites (e.g. YouTube)</w:t>
      </w:r>
    </w:p>
    <w:p w14:paraId="691C96F9" w14:textId="77777777" w:rsidR="00B42C80" w:rsidRPr="006C6D43" w:rsidRDefault="00B42C80" w:rsidP="00B42C80">
      <w:pPr>
        <w:pStyle w:val="numberedresponse"/>
        <w:rPr>
          <w:color w:val="auto"/>
        </w:rPr>
      </w:pPr>
      <w:r w:rsidRPr="006C6D43">
        <w:rPr>
          <w:color w:val="auto"/>
        </w:rPr>
        <w:t>Internet - music streaming sites (e.g. Spotify)</w:t>
      </w:r>
    </w:p>
    <w:p w14:paraId="08D8C54C" w14:textId="77777777" w:rsidR="00B42C80" w:rsidRPr="006C6D43" w:rsidRDefault="00B42C80" w:rsidP="00B42C80">
      <w:pPr>
        <w:pStyle w:val="numberedresponse"/>
        <w:rPr>
          <w:color w:val="auto"/>
        </w:rPr>
      </w:pPr>
      <w:r w:rsidRPr="006C6D43">
        <w:rPr>
          <w:color w:val="auto"/>
        </w:rPr>
        <w:t>Internet – search (e.g. Google)</w:t>
      </w:r>
    </w:p>
    <w:p w14:paraId="7F15AB3B" w14:textId="77777777" w:rsidR="00B42C80" w:rsidRPr="006C6D43" w:rsidRDefault="00B42C80" w:rsidP="00B42C80">
      <w:pPr>
        <w:pStyle w:val="numberedresponse"/>
        <w:rPr>
          <w:color w:val="auto"/>
        </w:rPr>
      </w:pPr>
      <w:r w:rsidRPr="006C6D43">
        <w:rPr>
          <w:color w:val="auto"/>
        </w:rPr>
        <w:t>Posters</w:t>
      </w:r>
    </w:p>
    <w:p w14:paraId="7D56E03B" w14:textId="77777777" w:rsidR="00B42C80" w:rsidRPr="006C6D43" w:rsidRDefault="00B42C80" w:rsidP="00B42C80">
      <w:pPr>
        <w:pStyle w:val="numberedresponse"/>
        <w:rPr>
          <w:color w:val="auto"/>
        </w:rPr>
      </w:pPr>
      <w:r w:rsidRPr="006C6D43">
        <w:rPr>
          <w:color w:val="auto"/>
        </w:rPr>
        <w:t>Newspaper articles</w:t>
      </w:r>
    </w:p>
    <w:p w14:paraId="08E5238F" w14:textId="77777777" w:rsidR="00B42C80" w:rsidRPr="006C6D43" w:rsidRDefault="00B42C80" w:rsidP="00B42C80">
      <w:pPr>
        <w:pStyle w:val="numberedresponse"/>
        <w:rPr>
          <w:color w:val="auto"/>
        </w:rPr>
      </w:pPr>
      <w:r w:rsidRPr="006C6D43">
        <w:rPr>
          <w:color w:val="auto"/>
        </w:rPr>
        <w:t>The Victorian Electoral Commission EasyVote Guide</w:t>
      </w:r>
    </w:p>
    <w:p w14:paraId="5991DC9F" w14:textId="77777777" w:rsidR="00B42C80" w:rsidRPr="006C6D43" w:rsidRDefault="00B42C80" w:rsidP="00B42C80">
      <w:pPr>
        <w:pStyle w:val="numberedresponse"/>
        <w:rPr>
          <w:color w:val="auto"/>
        </w:rPr>
      </w:pPr>
      <w:r w:rsidRPr="006C6D43">
        <w:rPr>
          <w:color w:val="auto"/>
        </w:rPr>
        <w:t>Voter Alert (i.e. an SMS or email from the Victorian Electoral Commission)</w:t>
      </w:r>
    </w:p>
    <w:p w14:paraId="4BC99807" w14:textId="77777777" w:rsidR="00B42C80" w:rsidRPr="006C6D43" w:rsidRDefault="00B42C80" w:rsidP="00B42C80">
      <w:pPr>
        <w:pStyle w:val="numberedresponse"/>
        <w:rPr>
          <w:color w:val="auto"/>
        </w:rPr>
      </w:pPr>
      <w:r w:rsidRPr="006C6D43">
        <w:rPr>
          <w:color w:val="auto"/>
        </w:rPr>
        <w:t>Victorian Election Commission website</w:t>
      </w:r>
    </w:p>
    <w:p w14:paraId="0FDA1D56" w14:textId="77777777" w:rsidR="00B42C80" w:rsidRPr="006C6D43" w:rsidRDefault="00B42C80" w:rsidP="00B42C80">
      <w:pPr>
        <w:pStyle w:val="numberedresponse"/>
        <w:rPr>
          <w:color w:val="auto"/>
        </w:rPr>
      </w:pPr>
      <w:r w:rsidRPr="006C6D43">
        <w:rPr>
          <w:color w:val="auto"/>
        </w:rPr>
        <w:t>Victorian Election Commission hotline (131 832)</w:t>
      </w:r>
    </w:p>
    <w:p w14:paraId="3DA42916" w14:textId="77777777" w:rsidR="00B42C80" w:rsidRPr="006C6D43" w:rsidRDefault="00B42C80" w:rsidP="00D3657B">
      <w:pPr>
        <w:pStyle w:val="numberedresponse"/>
        <w:numPr>
          <w:ilvl w:val="0"/>
          <w:numId w:val="130"/>
        </w:numPr>
        <w:rPr>
          <w:color w:val="auto"/>
        </w:rPr>
      </w:pPr>
      <w:r w:rsidRPr="006C6D43">
        <w:rPr>
          <w:color w:val="auto"/>
        </w:rPr>
        <w:t xml:space="preserve">Elsewhere (please specify) </w:t>
      </w:r>
      <w:r w:rsidRPr="006C6D43">
        <w:rPr>
          <w:b/>
          <w:color w:val="auto"/>
        </w:rPr>
        <w:t>(OE)</w:t>
      </w:r>
    </w:p>
    <w:p w14:paraId="5DC8F759" w14:textId="77777777" w:rsidR="00B42C80" w:rsidRPr="006C6D43" w:rsidRDefault="00B42C80" w:rsidP="00B42C80">
      <w:pPr>
        <w:pStyle w:val="numberedresponse"/>
        <w:rPr>
          <w:color w:val="auto"/>
        </w:rPr>
      </w:pPr>
      <w:r w:rsidRPr="006C6D43">
        <w:rPr>
          <w:color w:val="auto"/>
        </w:rPr>
        <w:t xml:space="preserve">Don’t know </w:t>
      </w:r>
      <w:r w:rsidRPr="006C6D43">
        <w:rPr>
          <w:b/>
          <w:color w:val="auto"/>
        </w:rPr>
        <w:t>(SR)</w:t>
      </w:r>
    </w:p>
    <w:p w14:paraId="01C600AE" w14:textId="77777777" w:rsidR="00B42C80" w:rsidRPr="006C6D43" w:rsidRDefault="00B42C80" w:rsidP="00B42C80">
      <w:pPr>
        <w:pStyle w:val="numberedresponse"/>
        <w:numPr>
          <w:ilvl w:val="0"/>
          <w:numId w:val="0"/>
        </w:numPr>
        <w:ind w:left="1069"/>
        <w:rPr>
          <w:color w:val="auto"/>
        </w:rPr>
      </w:pPr>
      <w:r w:rsidRPr="006C6D43">
        <w:rPr>
          <w:color w:val="auto"/>
        </w:rPr>
        <w:t xml:space="preserve">99. None of the above </w:t>
      </w:r>
      <w:r w:rsidRPr="006C6D43">
        <w:rPr>
          <w:b/>
          <w:color w:val="auto"/>
        </w:rPr>
        <w:t>(SR)</w:t>
      </w:r>
    </w:p>
    <w:p w14:paraId="2414C38B" w14:textId="77777777" w:rsidR="00B42C80" w:rsidRPr="006C6D43" w:rsidRDefault="00B42C80" w:rsidP="00B42C80">
      <w:pPr>
        <w:pStyle w:val="Instruction"/>
        <w:rPr>
          <w:b w:val="0"/>
          <w:color w:val="auto"/>
        </w:rPr>
      </w:pPr>
      <w:r w:rsidRPr="006C6D43">
        <w:rPr>
          <w:color w:val="auto"/>
        </w:rPr>
        <w:t>COMMS INFO</w:t>
      </w:r>
      <w:r w:rsidRPr="006C6D43">
        <w:rPr>
          <w:color w:val="auto"/>
        </w:rPr>
        <w:br/>
        <w:t>ASK_IF_Q17=1, MR, RANDOMISE, ANCHOR 96-99</w:t>
      </w:r>
    </w:p>
    <w:p w14:paraId="4B9E650B" w14:textId="77777777" w:rsidR="00B42C80" w:rsidRPr="006C6D43" w:rsidRDefault="00B42C80" w:rsidP="00B42C80">
      <w:pPr>
        <w:pStyle w:val="Question"/>
        <w:rPr>
          <w:color w:val="auto"/>
        </w:rPr>
      </w:pPr>
      <w:r w:rsidRPr="006C6D43">
        <w:rPr>
          <w:color w:val="auto"/>
        </w:rPr>
        <w:t>Q20</w:t>
      </w:r>
      <w:r w:rsidRPr="006C6D43">
        <w:rPr>
          <w:color w:val="auto"/>
        </w:rPr>
        <w:tab/>
        <w:t>Thinking about the Victorian Electoral Commission communication you saw, read or heard, what information did it contain?</w:t>
      </w:r>
    </w:p>
    <w:p w14:paraId="169734A9" w14:textId="77777777" w:rsidR="00B42C80" w:rsidRPr="006C6D43" w:rsidRDefault="00B42C80" w:rsidP="00D3657B">
      <w:pPr>
        <w:pStyle w:val="numberedresponse"/>
        <w:numPr>
          <w:ilvl w:val="0"/>
          <w:numId w:val="26"/>
        </w:numPr>
        <w:rPr>
          <w:color w:val="auto"/>
        </w:rPr>
      </w:pPr>
      <w:r w:rsidRPr="006C6D43">
        <w:rPr>
          <w:color w:val="auto"/>
        </w:rPr>
        <w:t>Enrolling to vote</w:t>
      </w:r>
    </w:p>
    <w:p w14:paraId="41CBECD2" w14:textId="77777777" w:rsidR="00B42C80" w:rsidRPr="006C6D43" w:rsidRDefault="00B42C80" w:rsidP="00B42C80">
      <w:pPr>
        <w:pStyle w:val="numberedresponse"/>
        <w:rPr>
          <w:color w:val="auto"/>
        </w:rPr>
      </w:pPr>
      <w:r w:rsidRPr="006C6D43">
        <w:rPr>
          <w:color w:val="auto"/>
        </w:rPr>
        <w:t>How to vote before election day</w:t>
      </w:r>
    </w:p>
    <w:p w14:paraId="4748FB52" w14:textId="77777777" w:rsidR="00B42C80" w:rsidRPr="006C6D43" w:rsidRDefault="00B42C80" w:rsidP="00D3657B">
      <w:pPr>
        <w:pStyle w:val="numberedresponse"/>
        <w:numPr>
          <w:ilvl w:val="0"/>
          <w:numId w:val="26"/>
        </w:numPr>
        <w:rPr>
          <w:color w:val="auto"/>
        </w:rPr>
      </w:pPr>
      <w:r w:rsidRPr="006C6D43">
        <w:rPr>
          <w:color w:val="auto"/>
        </w:rPr>
        <w:t>Instructions for completing ballot papers correctly</w:t>
      </w:r>
    </w:p>
    <w:p w14:paraId="55DE5A1F" w14:textId="77777777" w:rsidR="00B42C80" w:rsidRPr="006C6D43" w:rsidRDefault="00B42C80" w:rsidP="00D3657B">
      <w:pPr>
        <w:pStyle w:val="numberedresponse"/>
        <w:numPr>
          <w:ilvl w:val="0"/>
          <w:numId w:val="26"/>
        </w:numPr>
        <w:rPr>
          <w:color w:val="auto"/>
        </w:rPr>
      </w:pPr>
      <w:r w:rsidRPr="006C6D43">
        <w:rPr>
          <w:color w:val="auto"/>
        </w:rPr>
        <w:t>Where to find more information about the election</w:t>
      </w:r>
    </w:p>
    <w:p w14:paraId="4E342F3A" w14:textId="77777777" w:rsidR="00B42C80" w:rsidRPr="006C6D43" w:rsidRDefault="00B42C80" w:rsidP="00D3657B">
      <w:pPr>
        <w:pStyle w:val="numberedresponse"/>
        <w:numPr>
          <w:ilvl w:val="0"/>
          <w:numId w:val="26"/>
        </w:numPr>
        <w:rPr>
          <w:color w:val="auto"/>
        </w:rPr>
      </w:pPr>
      <w:r w:rsidRPr="006C6D43">
        <w:rPr>
          <w:color w:val="auto"/>
        </w:rPr>
        <w:t>How to identify incorrect electoral information</w:t>
      </w:r>
    </w:p>
    <w:p w14:paraId="4304A75A" w14:textId="77777777" w:rsidR="00B42C80" w:rsidRPr="006C6D43" w:rsidRDefault="00B42C80" w:rsidP="00D3657B">
      <w:pPr>
        <w:pStyle w:val="numberedresponse"/>
        <w:numPr>
          <w:ilvl w:val="0"/>
          <w:numId w:val="26"/>
        </w:numPr>
        <w:rPr>
          <w:color w:val="auto"/>
        </w:rPr>
      </w:pPr>
      <w:r w:rsidRPr="006C6D43">
        <w:rPr>
          <w:color w:val="auto"/>
        </w:rPr>
        <w:t>Where to vote on election day</w:t>
      </w:r>
    </w:p>
    <w:p w14:paraId="2494F506" w14:textId="77777777" w:rsidR="00B42C80" w:rsidRPr="006C6D43" w:rsidRDefault="00B42C80" w:rsidP="00D3657B">
      <w:pPr>
        <w:pStyle w:val="numberedresponse"/>
        <w:numPr>
          <w:ilvl w:val="0"/>
          <w:numId w:val="26"/>
        </w:numPr>
        <w:rPr>
          <w:color w:val="auto"/>
        </w:rPr>
      </w:pPr>
      <w:r w:rsidRPr="006C6D43">
        <w:rPr>
          <w:color w:val="auto"/>
        </w:rPr>
        <w:t>The importance of voting</w:t>
      </w:r>
    </w:p>
    <w:p w14:paraId="0188AC0B" w14:textId="77777777" w:rsidR="00B42C80" w:rsidRPr="006C6D43" w:rsidRDefault="00B42C80" w:rsidP="00D3657B">
      <w:pPr>
        <w:pStyle w:val="numberedresponse"/>
        <w:numPr>
          <w:ilvl w:val="0"/>
          <w:numId w:val="26"/>
        </w:numPr>
        <w:rPr>
          <w:color w:val="auto"/>
        </w:rPr>
      </w:pPr>
      <w:r w:rsidRPr="006C6D43">
        <w:rPr>
          <w:color w:val="auto"/>
        </w:rPr>
        <w:t>Your vote will help shape Victoria</w:t>
      </w:r>
    </w:p>
    <w:p w14:paraId="733CD2B2" w14:textId="77777777" w:rsidR="00B42C80" w:rsidRPr="006C6D43" w:rsidRDefault="00B42C80" w:rsidP="00D3657B">
      <w:pPr>
        <w:pStyle w:val="numberedresponse"/>
        <w:numPr>
          <w:ilvl w:val="0"/>
          <w:numId w:val="26"/>
        </w:numPr>
        <w:rPr>
          <w:color w:val="auto"/>
        </w:rPr>
      </w:pPr>
      <w:r w:rsidRPr="006C6D43">
        <w:rPr>
          <w:color w:val="auto"/>
        </w:rPr>
        <w:t>The date of the election</w:t>
      </w:r>
    </w:p>
    <w:p w14:paraId="7F6BF969" w14:textId="77777777" w:rsidR="00B42C80" w:rsidRPr="006C6D43" w:rsidRDefault="00B42C80" w:rsidP="00D3657B">
      <w:pPr>
        <w:pStyle w:val="numberedresponse"/>
        <w:numPr>
          <w:ilvl w:val="0"/>
          <w:numId w:val="26"/>
        </w:numPr>
        <w:rPr>
          <w:color w:val="auto"/>
        </w:rPr>
      </w:pPr>
      <w:r w:rsidRPr="006C6D43">
        <w:rPr>
          <w:color w:val="auto"/>
        </w:rPr>
        <w:t>Assistance for Voting – By telephone</w:t>
      </w:r>
    </w:p>
    <w:p w14:paraId="6C4C3B89" w14:textId="77777777" w:rsidR="00B42C80" w:rsidRPr="006C6D43" w:rsidRDefault="00B42C80" w:rsidP="00D3657B">
      <w:pPr>
        <w:pStyle w:val="numberedresponse"/>
        <w:numPr>
          <w:ilvl w:val="0"/>
          <w:numId w:val="26"/>
        </w:numPr>
        <w:rPr>
          <w:color w:val="auto"/>
        </w:rPr>
      </w:pPr>
      <w:r w:rsidRPr="006C6D43">
        <w:rPr>
          <w:color w:val="auto"/>
        </w:rPr>
        <w:t>Assistance for Voting – In a different language</w:t>
      </w:r>
    </w:p>
    <w:p w14:paraId="4394E37E" w14:textId="77777777" w:rsidR="00B42C80" w:rsidRPr="006C6D43" w:rsidRDefault="00B42C80" w:rsidP="00D3657B">
      <w:pPr>
        <w:pStyle w:val="numberedresponse"/>
        <w:numPr>
          <w:ilvl w:val="0"/>
          <w:numId w:val="26"/>
        </w:numPr>
        <w:rPr>
          <w:color w:val="auto"/>
        </w:rPr>
      </w:pPr>
      <w:r w:rsidRPr="006C6D43">
        <w:rPr>
          <w:color w:val="auto"/>
        </w:rPr>
        <w:t>Assistance for Voting – Helping someone at a voting centre</w:t>
      </w:r>
    </w:p>
    <w:p w14:paraId="41E821D4" w14:textId="77777777" w:rsidR="00B42C80" w:rsidRPr="006C6D43" w:rsidRDefault="00B42C80" w:rsidP="00D3657B">
      <w:pPr>
        <w:pStyle w:val="numberedresponse"/>
        <w:numPr>
          <w:ilvl w:val="0"/>
          <w:numId w:val="26"/>
        </w:numPr>
        <w:rPr>
          <w:color w:val="auto"/>
        </w:rPr>
      </w:pPr>
      <w:r w:rsidRPr="006C6D43">
        <w:rPr>
          <w:color w:val="auto"/>
        </w:rPr>
        <w:t>The role of the VEC in dealing with misinformation or disinformation</w:t>
      </w:r>
    </w:p>
    <w:p w14:paraId="01669FAE" w14:textId="77777777" w:rsidR="00B42C80" w:rsidRPr="006C6D43" w:rsidRDefault="00B42C80" w:rsidP="00D3657B">
      <w:pPr>
        <w:pStyle w:val="numberedresponse"/>
        <w:numPr>
          <w:ilvl w:val="0"/>
          <w:numId w:val="26"/>
        </w:numPr>
        <w:rPr>
          <w:color w:val="auto"/>
        </w:rPr>
      </w:pPr>
      <w:r w:rsidRPr="006C6D43">
        <w:rPr>
          <w:color w:val="auto"/>
        </w:rPr>
        <w:t>Close elections</w:t>
      </w:r>
    </w:p>
    <w:p w14:paraId="59088BA2" w14:textId="77777777" w:rsidR="00B42C80" w:rsidRPr="006C6D43" w:rsidRDefault="00B42C80" w:rsidP="00D3657B">
      <w:pPr>
        <w:pStyle w:val="numberedresponse"/>
        <w:numPr>
          <w:ilvl w:val="0"/>
          <w:numId w:val="26"/>
        </w:numPr>
        <w:rPr>
          <w:color w:val="auto"/>
        </w:rPr>
      </w:pPr>
      <w:r w:rsidRPr="006C6D43">
        <w:rPr>
          <w:color w:val="auto"/>
        </w:rPr>
        <w:t>Other (please specify) (OE)</w:t>
      </w:r>
    </w:p>
    <w:p w14:paraId="37E1B340" w14:textId="77777777" w:rsidR="00B42C80" w:rsidRPr="006C6D43" w:rsidRDefault="00B42C80" w:rsidP="00D3657B">
      <w:pPr>
        <w:pStyle w:val="numberedresponse"/>
        <w:numPr>
          <w:ilvl w:val="0"/>
          <w:numId w:val="26"/>
        </w:numPr>
        <w:rPr>
          <w:color w:val="auto"/>
        </w:rPr>
      </w:pPr>
      <w:r w:rsidRPr="006C6D43">
        <w:rPr>
          <w:color w:val="auto"/>
        </w:rPr>
        <w:t>Don’t know / not sure / don’t recall (SR)</w:t>
      </w:r>
    </w:p>
    <w:p w14:paraId="68A664AE" w14:textId="77777777" w:rsidR="00B42C80" w:rsidRPr="006C6D43" w:rsidRDefault="00B42C80" w:rsidP="00D3657B">
      <w:pPr>
        <w:pStyle w:val="numberedresponse"/>
        <w:numPr>
          <w:ilvl w:val="0"/>
          <w:numId w:val="26"/>
        </w:numPr>
        <w:rPr>
          <w:color w:val="auto"/>
        </w:rPr>
      </w:pPr>
      <w:r w:rsidRPr="006C6D43">
        <w:rPr>
          <w:color w:val="auto"/>
        </w:rPr>
        <w:t>None of the above (SR)</w:t>
      </w:r>
    </w:p>
    <w:p w14:paraId="52715D86" w14:textId="77777777" w:rsidR="00B42C80" w:rsidRPr="006C6D43" w:rsidRDefault="00B42C80" w:rsidP="00B42C80">
      <w:pPr>
        <w:pStyle w:val="Instruction"/>
        <w:rPr>
          <w:b w:val="0"/>
          <w:color w:val="auto"/>
        </w:rPr>
      </w:pPr>
      <w:r w:rsidRPr="006C6D43">
        <w:rPr>
          <w:color w:val="auto"/>
        </w:rPr>
        <w:t>COMMS_EFFECTIVENESS</w:t>
      </w:r>
      <w:r w:rsidRPr="006C6D43">
        <w:rPr>
          <w:color w:val="auto"/>
        </w:rPr>
        <w:br/>
        <w:t>ASK IF Q17=1, SR</w:t>
      </w:r>
    </w:p>
    <w:p w14:paraId="621DB040" w14:textId="77777777" w:rsidR="00B42C80" w:rsidRPr="006C6D43" w:rsidRDefault="00B42C80" w:rsidP="00B42C80">
      <w:pPr>
        <w:pStyle w:val="Question"/>
        <w:rPr>
          <w:color w:val="auto"/>
        </w:rPr>
      </w:pPr>
      <w:r w:rsidRPr="006C6D43">
        <w:rPr>
          <w:color w:val="auto"/>
        </w:rPr>
        <w:t>Q21</w:t>
      </w:r>
      <w:r w:rsidRPr="006C6D43">
        <w:rPr>
          <w:color w:val="auto"/>
        </w:rPr>
        <w:tab/>
        <w:t>How effective was the communication you saw or heard in providing you with relevant information about the election? Please use a scale from 1 to 10, where 1 is ‘extremely ineffective’ and 10 is ‘extremely effective’?</w:t>
      </w:r>
    </w:p>
    <w:p w14:paraId="27FF6789" w14:textId="77777777" w:rsidR="00B42C80" w:rsidRPr="006C6D43" w:rsidRDefault="00B42C80" w:rsidP="00D3657B">
      <w:pPr>
        <w:pStyle w:val="numberedresponse"/>
        <w:numPr>
          <w:ilvl w:val="0"/>
          <w:numId w:val="27"/>
        </w:numPr>
        <w:rPr>
          <w:rFonts w:eastAsiaTheme="majorEastAsia" w:cs="Arial"/>
          <w:color w:val="auto"/>
          <w:szCs w:val="20"/>
        </w:rPr>
      </w:pPr>
      <w:r w:rsidRPr="006C6D43">
        <w:rPr>
          <w:color w:val="auto"/>
        </w:rPr>
        <w:t xml:space="preserve"> Extremely ineffective</w:t>
      </w:r>
    </w:p>
    <w:p w14:paraId="0C33B5E9" w14:textId="77777777" w:rsidR="00B42C80" w:rsidRPr="006C6D43" w:rsidRDefault="00B42C80" w:rsidP="00D3657B">
      <w:pPr>
        <w:pStyle w:val="numberedresponse"/>
        <w:numPr>
          <w:ilvl w:val="0"/>
          <w:numId w:val="27"/>
        </w:numPr>
        <w:rPr>
          <w:color w:val="auto"/>
        </w:rPr>
      </w:pPr>
      <w:r w:rsidRPr="006C6D43">
        <w:rPr>
          <w:color w:val="auto"/>
        </w:rPr>
        <w:t>2</w:t>
      </w:r>
    </w:p>
    <w:p w14:paraId="36D65588" w14:textId="77777777" w:rsidR="00B42C80" w:rsidRPr="006C6D43" w:rsidRDefault="00B42C80" w:rsidP="00D3657B">
      <w:pPr>
        <w:pStyle w:val="numberedresponse"/>
        <w:numPr>
          <w:ilvl w:val="0"/>
          <w:numId w:val="27"/>
        </w:numPr>
        <w:rPr>
          <w:color w:val="auto"/>
        </w:rPr>
      </w:pPr>
      <w:r w:rsidRPr="006C6D43">
        <w:rPr>
          <w:color w:val="auto"/>
        </w:rPr>
        <w:t>3</w:t>
      </w:r>
    </w:p>
    <w:p w14:paraId="579C0A7C" w14:textId="77777777" w:rsidR="00B42C80" w:rsidRPr="006C6D43" w:rsidRDefault="00B42C80" w:rsidP="00D3657B">
      <w:pPr>
        <w:pStyle w:val="numberedresponse"/>
        <w:numPr>
          <w:ilvl w:val="0"/>
          <w:numId w:val="27"/>
        </w:numPr>
        <w:rPr>
          <w:color w:val="auto"/>
        </w:rPr>
      </w:pPr>
      <w:r w:rsidRPr="006C6D43">
        <w:rPr>
          <w:color w:val="auto"/>
        </w:rPr>
        <w:t>4</w:t>
      </w:r>
    </w:p>
    <w:p w14:paraId="184B2D36" w14:textId="77777777" w:rsidR="00B42C80" w:rsidRPr="006C6D43" w:rsidRDefault="00B42C80" w:rsidP="00D3657B">
      <w:pPr>
        <w:pStyle w:val="numberedresponse"/>
        <w:numPr>
          <w:ilvl w:val="0"/>
          <w:numId w:val="27"/>
        </w:numPr>
        <w:rPr>
          <w:color w:val="auto"/>
        </w:rPr>
      </w:pPr>
      <w:r w:rsidRPr="006C6D43">
        <w:rPr>
          <w:color w:val="auto"/>
        </w:rPr>
        <w:t>5</w:t>
      </w:r>
    </w:p>
    <w:p w14:paraId="17123541" w14:textId="77777777" w:rsidR="00B42C80" w:rsidRPr="006C6D43" w:rsidRDefault="00B42C80" w:rsidP="00D3657B">
      <w:pPr>
        <w:pStyle w:val="numberedresponse"/>
        <w:numPr>
          <w:ilvl w:val="0"/>
          <w:numId w:val="27"/>
        </w:numPr>
        <w:rPr>
          <w:color w:val="auto"/>
        </w:rPr>
      </w:pPr>
      <w:r w:rsidRPr="006C6D43">
        <w:rPr>
          <w:color w:val="auto"/>
        </w:rPr>
        <w:t>6</w:t>
      </w:r>
    </w:p>
    <w:p w14:paraId="3091C0C7" w14:textId="77777777" w:rsidR="00B42C80" w:rsidRPr="006C6D43" w:rsidRDefault="00B42C80" w:rsidP="00D3657B">
      <w:pPr>
        <w:pStyle w:val="numberedresponse"/>
        <w:numPr>
          <w:ilvl w:val="0"/>
          <w:numId w:val="27"/>
        </w:numPr>
        <w:rPr>
          <w:color w:val="auto"/>
        </w:rPr>
      </w:pPr>
      <w:r w:rsidRPr="006C6D43">
        <w:rPr>
          <w:color w:val="auto"/>
        </w:rPr>
        <w:t>7</w:t>
      </w:r>
    </w:p>
    <w:p w14:paraId="629D54AD" w14:textId="77777777" w:rsidR="00B42C80" w:rsidRPr="006C6D43" w:rsidRDefault="00B42C80" w:rsidP="00D3657B">
      <w:pPr>
        <w:pStyle w:val="numberedresponse"/>
        <w:numPr>
          <w:ilvl w:val="0"/>
          <w:numId w:val="27"/>
        </w:numPr>
        <w:rPr>
          <w:color w:val="auto"/>
        </w:rPr>
      </w:pPr>
      <w:r w:rsidRPr="006C6D43">
        <w:rPr>
          <w:color w:val="auto"/>
        </w:rPr>
        <w:t>8</w:t>
      </w:r>
    </w:p>
    <w:p w14:paraId="48C66E81" w14:textId="77777777" w:rsidR="00B42C80" w:rsidRPr="006C6D43" w:rsidRDefault="00B42C80" w:rsidP="00D3657B">
      <w:pPr>
        <w:pStyle w:val="numberedresponse"/>
        <w:numPr>
          <w:ilvl w:val="0"/>
          <w:numId w:val="27"/>
        </w:numPr>
        <w:rPr>
          <w:color w:val="auto"/>
        </w:rPr>
      </w:pPr>
      <w:r w:rsidRPr="006C6D43">
        <w:rPr>
          <w:color w:val="auto"/>
        </w:rPr>
        <w:t>9</w:t>
      </w:r>
    </w:p>
    <w:p w14:paraId="7F8A15CA" w14:textId="77777777" w:rsidR="00B42C80" w:rsidRPr="006C6D43" w:rsidRDefault="00B42C80" w:rsidP="00D3657B">
      <w:pPr>
        <w:pStyle w:val="numberedresponse"/>
        <w:numPr>
          <w:ilvl w:val="0"/>
          <w:numId w:val="27"/>
        </w:numPr>
        <w:rPr>
          <w:color w:val="auto"/>
        </w:rPr>
      </w:pPr>
      <w:r w:rsidRPr="006C6D43">
        <w:rPr>
          <w:color w:val="auto"/>
        </w:rPr>
        <w:t xml:space="preserve"> Extremely effective</w:t>
      </w:r>
    </w:p>
    <w:p w14:paraId="6F72D8CC" w14:textId="77777777" w:rsidR="00B42C80" w:rsidRPr="006C6D43" w:rsidRDefault="00B42C80" w:rsidP="00D3657B">
      <w:pPr>
        <w:pStyle w:val="numberedresponse"/>
        <w:numPr>
          <w:ilvl w:val="0"/>
          <w:numId w:val="99"/>
        </w:numPr>
        <w:rPr>
          <w:rFonts w:eastAsiaTheme="majorEastAsia" w:cs="Arial"/>
          <w:color w:val="auto"/>
          <w:szCs w:val="20"/>
        </w:rPr>
      </w:pPr>
      <w:r w:rsidRPr="006C6D43">
        <w:rPr>
          <w:color w:val="auto"/>
          <w:szCs w:val="20"/>
        </w:rPr>
        <w:t>Don’t know</w:t>
      </w:r>
    </w:p>
    <w:p w14:paraId="23F3F209" w14:textId="77777777" w:rsidR="00B42C80" w:rsidRPr="006C6D43" w:rsidRDefault="00B42C80" w:rsidP="00B42C80">
      <w:pPr>
        <w:pStyle w:val="Instruction"/>
        <w:rPr>
          <w:b w:val="0"/>
          <w:color w:val="auto"/>
        </w:rPr>
      </w:pPr>
      <w:r w:rsidRPr="006C6D43">
        <w:rPr>
          <w:color w:val="auto"/>
        </w:rPr>
        <w:t>MORE_EFFECTIVE</w:t>
      </w:r>
      <w:r w:rsidRPr="006C6D43">
        <w:rPr>
          <w:color w:val="auto"/>
        </w:rPr>
        <w:br/>
        <w:t>ASK IF Q21=1-3, OE</w:t>
      </w:r>
    </w:p>
    <w:p w14:paraId="60991AB6" w14:textId="77777777" w:rsidR="00B42C80" w:rsidRPr="006C6D43" w:rsidRDefault="00B42C80" w:rsidP="00B42C80">
      <w:pPr>
        <w:pStyle w:val="Question"/>
        <w:rPr>
          <w:color w:val="auto"/>
        </w:rPr>
      </w:pPr>
      <w:r w:rsidRPr="006C6D43">
        <w:rPr>
          <w:color w:val="auto"/>
        </w:rPr>
        <w:t>Q22</w:t>
      </w:r>
      <w:r w:rsidRPr="006C6D43">
        <w:rPr>
          <w:color w:val="auto"/>
        </w:rPr>
        <w:tab/>
        <w:t>What do you think would improve the effectiveness of the communications?</w:t>
      </w:r>
    </w:p>
    <w:p w14:paraId="3C72A6BC" w14:textId="77777777" w:rsidR="00B42C80" w:rsidRPr="006C6D43" w:rsidRDefault="00B42C80" w:rsidP="00B42C80">
      <w:pPr>
        <w:pStyle w:val="Heading4"/>
        <w:rPr>
          <w:color w:val="auto"/>
        </w:rPr>
      </w:pPr>
      <w:bookmarkStart w:id="316" w:name="_Toc120278052"/>
      <w:r w:rsidRPr="006C6D43">
        <w:rPr>
          <w:color w:val="auto"/>
        </w:rPr>
        <w:t>EasyVote Guide</w:t>
      </w:r>
      <w:bookmarkEnd w:id="316"/>
    </w:p>
    <w:p w14:paraId="15734A9F" w14:textId="77777777" w:rsidR="00B42C80" w:rsidRPr="006C6D43" w:rsidRDefault="00B42C80" w:rsidP="00B42C80">
      <w:pPr>
        <w:rPr>
          <w:b/>
          <w:color w:val="auto"/>
        </w:rPr>
      </w:pPr>
      <w:r w:rsidRPr="006C6D43">
        <w:rPr>
          <w:b/>
          <w:color w:val="auto"/>
        </w:rPr>
        <w:t xml:space="preserve">MODULE ONLY ASKED IF Q19=12, ELSE SKIP TO ‘INFORMATION NEEDED’ MODULE </w:t>
      </w:r>
    </w:p>
    <w:p w14:paraId="030284D1" w14:textId="77777777" w:rsidR="00B42C80" w:rsidRPr="006C6D43" w:rsidRDefault="00B42C80" w:rsidP="00B42C80">
      <w:pPr>
        <w:rPr>
          <w:b/>
          <w:color w:val="auto"/>
        </w:rPr>
      </w:pPr>
      <w:r w:rsidRPr="006C6D43">
        <w:rPr>
          <w:b/>
          <w:color w:val="auto"/>
        </w:rPr>
        <w:t>INTRO TEXT</w:t>
      </w:r>
    </w:p>
    <w:p w14:paraId="12ADEB3E" w14:textId="77777777" w:rsidR="00B42C80" w:rsidRPr="006C6D43" w:rsidRDefault="00B42C80" w:rsidP="00B42C80">
      <w:pPr>
        <w:rPr>
          <w:color w:val="auto"/>
        </w:rPr>
      </w:pPr>
      <w:r w:rsidRPr="006C6D43">
        <w:rPr>
          <w:color w:val="auto"/>
        </w:rPr>
        <w:t xml:space="preserve">The following questions are specifically about the EasyVote Guide. </w:t>
      </w:r>
    </w:p>
    <w:p w14:paraId="35266E89" w14:textId="77777777" w:rsidR="00B42C80" w:rsidRPr="006C6D43" w:rsidRDefault="00B42C80" w:rsidP="00B42C80">
      <w:pPr>
        <w:rPr>
          <w:color w:val="auto"/>
        </w:rPr>
      </w:pPr>
      <w:r w:rsidRPr="006C6D43">
        <w:rPr>
          <w:color w:val="auto"/>
        </w:rPr>
        <w:t>The digital EasyVote Guide contained information about where and how to vote and other election information. A link to the Guide was sent to voters by email and/or text message for online access. It could also be found on the VEC’s website.</w:t>
      </w:r>
    </w:p>
    <w:p w14:paraId="1E6B536A" w14:textId="77777777" w:rsidR="00B42C80" w:rsidRPr="006C6D43" w:rsidRDefault="00B42C80" w:rsidP="00B42C80">
      <w:pPr>
        <w:rPr>
          <w:color w:val="auto"/>
        </w:rPr>
      </w:pPr>
      <w:r w:rsidRPr="006C6D43">
        <w:rPr>
          <w:color w:val="auto"/>
        </w:rPr>
        <w:t xml:space="preserve">Please have a look at this image for the EasyVote Guide. </w:t>
      </w:r>
    </w:p>
    <w:p w14:paraId="166BD497" w14:textId="77777777" w:rsidR="00B42C80" w:rsidRPr="006C6D43" w:rsidRDefault="00B42C80" w:rsidP="00B42C80">
      <w:pPr>
        <w:rPr>
          <w:b/>
          <w:color w:val="auto"/>
        </w:rPr>
      </w:pPr>
      <w:r w:rsidRPr="006C6D43">
        <w:rPr>
          <w:b/>
          <w:color w:val="auto"/>
        </w:rPr>
        <w:t>SHOW EASYVOTE GUIDE IMAGE</w:t>
      </w:r>
    </w:p>
    <w:p w14:paraId="41C7587B" w14:textId="77777777" w:rsidR="00B42C80" w:rsidRPr="006C6D43" w:rsidRDefault="00B42C80" w:rsidP="00B42C80">
      <w:pPr>
        <w:jc w:val="center"/>
        <w:rPr>
          <w:b/>
          <w:color w:val="auto"/>
        </w:rPr>
      </w:pPr>
      <w:r w:rsidRPr="006C6D43">
        <w:rPr>
          <w:b/>
          <w:noProof/>
          <w:color w:val="auto"/>
        </w:rPr>
        <w:drawing>
          <wp:inline distT="0" distB="0" distL="0" distR="0" wp14:anchorId="1AF46E5E" wp14:editId="2E3ACD43">
            <wp:extent cx="3757183" cy="5367403"/>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764825" cy="5378320"/>
                    </a:xfrm>
                    <a:prstGeom prst="rect">
                      <a:avLst/>
                    </a:prstGeom>
                  </pic:spPr>
                </pic:pic>
              </a:graphicData>
            </a:graphic>
          </wp:inline>
        </w:drawing>
      </w:r>
    </w:p>
    <w:p w14:paraId="179A464B" w14:textId="77777777" w:rsidR="00B42C80" w:rsidRPr="006C6D43" w:rsidRDefault="00B42C80" w:rsidP="00B42C80">
      <w:pPr>
        <w:pStyle w:val="Instruction"/>
        <w:rPr>
          <w:color w:val="auto"/>
        </w:rPr>
      </w:pPr>
      <w:r w:rsidRPr="006C6D43">
        <w:rPr>
          <w:color w:val="auto"/>
        </w:rPr>
        <w:t>ACCESS_GUIDE</w:t>
      </w:r>
      <w:r w:rsidRPr="006C6D43">
        <w:rPr>
          <w:color w:val="auto"/>
        </w:rPr>
        <w:br/>
        <w:t>ASK_ALL-SR</w:t>
      </w:r>
    </w:p>
    <w:p w14:paraId="14877C65" w14:textId="77777777" w:rsidR="00B42C80" w:rsidRPr="006C6D43" w:rsidRDefault="00B42C80" w:rsidP="00B42C80">
      <w:pPr>
        <w:pStyle w:val="Question"/>
        <w:rPr>
          <w:color w:val="auto"/>
        </w:rPr>
      </w:pPr>
      <w:r w:rsidRPr="006C6D43">
        <w:rPr>
          <w:color w:val="auto"/>
        </w:rPr>
        <w:t>Q22a.</w:t>
      </w:r>
      <w:r w:rsidRPr="006C6D43">
        <w:rPr>
          <w:color w:val="auto"/>
        </w:rPr>
        <w:tab/>
        <w:t>How did you access the digital EasyVote Guide?</w:t>
      </w:r>
    </w:p>
    <w:p w14:paraId="2CBBFDAB" w14:textId="77777777" w:rsidR="00B42C80" w:rsidRPr="006C6D43" w:rsidRDefault="00B42C80">
      <w:pPr>
        <w:pStyle w:val="ListParagraph"/>
        <w:numPr>
          <w:ilvl w:val="0"/>
          <w:numId w:val="147"/>
        </w:numPr>
        <w:ind w:hanging="436"/>
        <w:rPr>
          <w:bCs/>
          <w:color w:val="auto"/>
        </w:rPr>
      </w:pPr>
      <w:r w:rsidRPr="006C6D43">
        <w:rPr>
          <w:bCs/>
          <w:color w:val="auto"/>
        </w:rPr>
        <w:t>A link provided in an SMS or email sent by the VEC</w:t>
      </w:r>
    </w:p>
    <w:p w14:paraId="42FF4DD5" w14:textId="77777777" w:rsidR="00B42C80" w:rsidRPr="006C6D43" w:rsidRDefault="00B42C80">
      <w:pPr>
        <w:pStyle w:val="ListParagraph"/>
        <w:numPr>
          <w:ilvl w:val="0"/>
          <w:numId w:val="147"/>
        </w:numPr>
        <w:ind w:hanging="436"/>
        <w:rPr>
          <w:bCs/>
          <w:color w:val="auto"/>
        </w:rPr>
      </w:pPr>
      <w:r w:rsidRPr="006C6D43">
        <w:rPr>
          <w:bCs/>
          <w:color w:val="auto"/>
        </w:rPr>
        <w:t>Accessed directly on the VEC website</w:t>
      </w:r>
    </w:p>
    <w:p w14:paraId="5759AD82" w14:textId="77777777" w:rsidR="00B42C80" w:rsidRPr="006C6D43" w:rsidRDefault="00B42C80">
      <w:pPr>
        <w:pStyle w:val="ListParagraph"/>
        <w:numPr>
          <w:ilvl w:val="0"/>
          <w:numId w:val="147"/>
        </w:numPr>
        <w:ind w:hanging="436"/>
        <w:rPr>
          <w:bCs/>
          <w:color w:val="auto"/>
        </w:rPr>
      </w:pPr>
      <w:r w:rsidRPr="006C6D43">
        <w:rPr>
          <w:bCs/>
          <w:color w:val="auto"/>
        </w:rPr>
        <w:t>I can’t remember</w:t>
      </w:r>
    </w:p>
    <w:p w14:paraId="266238DB" w14:textId="77777777" w:rsidR="00B42C80" w:rsidRPr="006C6D43" w:rsidRDefault="00B42C80">
      <w:pPr>
        <w:pStyle w:val="ListParagraph"/>
        <w:numPr>
          <w:ilvl w:val="0"/>
          <w:numId w:val="154"/>
        </w:numPr>
        <w:ind w:left="709" w:hanging="425"/>
        <w:rPr>
          <w:b/>
          <w:color w:val="auto"/>
        </w:rPr>
      </w:pPr>
      <w:r w:rsidRPr="006C6D43">
        <w:rPr>
          <w:bCs/>
          <w:color w:val="auto"/>
        </w:rPr>
        <w:t>Other, please specify ______________</w:t>
      </w:r>
    </w:p>
    <w:p w14:paraId="212C013A" w14:textId="77777777" w:rsidR="00B42C80" w:rsidRPr="006C6D43" w:rsidRDefault="00B42C80" w:rsidP="00B42C80">
      <w:pPr>
        <w:pStyle w:val="Instruction"/>
        <w:rPr>
          <w:b w:val="0"/>
          <w:color w:val="auto"/>
        </w:rPr>
      </w:pPr>
      <w:r w:rsidRPr="006C6D43">
        <w:rPr>
          <w:color w:val="auto"/>
        </w:rPr>
        <w:t>GUIDE_HELPFUL</w:t>
      </w:r>
      <w:r w:rsidRPr="006C6D43">
        <w:rPr>
          <w:color w:val="auto"/>
        </w:rPr>
        <w:br/>
        <w:t>ASK if Yes above , SR</w:t>
      </w:r>
    </w:p>
    <w:p w14:paraId="3037D57A" w14:textId="77777777" w:rsidR="00B42C80" w:rsidRPr="006C6D43" w:rsidRDefault="00B42C80" w:rsidP="00B42C80">
      <w:pPr>
        <w:pStyle w:val="Question"/>
        <w:ind w:left="0" w:firstLine="0"/>
        <w:rPr>
          <w:color w:val="auto"/>
        </w:rPr>
      </w:pPr>
      <w:r w:rsidRPr="006C6D43">
        <w:rPr>
          <w:color w:val="auto"/>
        </w:rPr>
        <w:t>Q23</w:t>
      </w:r>
      <w:r w:rsidRPr="006C6D43">
        <w:rPr>
          <w:color w:val="auto"/>
        </w:rPr>
        <w:tab/>
        <w:t>Did the EasyVote Guide provide you with useful information about voting in this election?</w:t>
      </w:r>
    </w:p>
    <w:p w14:paraId="69058721" w14:textId="77777777" w:rsidR="00B42C80" w:rsidRPr="006C6D43" w:rsidRDefault="00B42C80" w:rsidP="00D3657B">
      <w:pPr>
        <w:pStyle w:val="numberedresponse"/>
        <w:numPr>
          <w:ilvl w:val="0"/>
          <w:numId w:val="43"/>
        </w:numPr>
        <w:rPr>
          <w:color w:val="auto"/>
        </w:rPr>
      </w:pPr>
      <w:r w:rsidRPr="006C6D43">
        <w:rPr>
          <w:color w:val="auto"/>
        </w:rPr>
        <w:t>Yes</w:t>
      </w:r>
    </w:p>
    <w:p w14:paraId="141DE6B7" w14:textId="77777777" w:rsidR="00B42C80" w:rsidRPr="006C6D43" w:rsidRDefault="00B42C80" w:rsidP="00B42C80">
      <w:pPr>
        <w:pStyle w:val="numberedresponse"/>
        <w:rPr>
          <w:color w:val="auto"/>
        </w:rPr>
      </w:pPr>
      <w:r w:rsidRPr="006C6D43">
        <w:rPr>
          <w:color w:val="auto"/>
        </w:rPr>
        <w:t xml:space="preserve">No </w:t>
      </w:r>
    </w:p>
    <w:p w14:paraId="5A28B945" w14:textId="77777777" w:rsidR="00B42C80" w:rsidRPr="006C6D43" w:rsidRDefault="00B42C80" w:rsidP="00D3657B">
      <w:pPr>
        <w:pStyle w:val="numberedresponse"/>
        <w:numPr>
          <w:ilvl w:val="0"/>
          <w:numId w:val="44"/>
        </w:numPr>
        <w:rPr>
          <w:color w:val="auto"/>
        </w:rPr>
      </w:pPr>
      <w:r w:rsidRPr="006C6D43">
        <w:rPr>
          <w:color w:val="auto"/>
        </w:rPr>
        <w:t>Don’t know</w:t>
      </w:r>
    </w:p>
    <w:p w14:paraId="67586E25" w14:textId="77777777" w:rsidR="00B42C80" w:rsidRPr="006C6D43" w:rsidRDefault="00B42C80" w:rsidP="00B42C80">
      <w:pPr>
        <w:pStyle w:val="Instruction"/>
        <w:rPr>
          <w:b w:val="0"/>
          <w:color w:val="auto"/>
        </w:rPr>
      </w:pPr>
      <w:r w:rsidRPr="006C6D43">
        <w:rPr>
          <w:color w:val="auto"/>
        </w:rPr>
        <w:t>IMPORTANT_GUIDE</w:t>
      </w:r>
      <w:r w:rsidRPr="006C6D43">
        <w:rPr>
          <w:color w:val="auto"/>
        </w:rPr>
        <w:br/>
        <w:t>ASK ALL, RANDOMISE, ANCHOR 96, SR</w:t>
      </w:r>
    </w:p>
    <w:p w14:paraId="468678BA" w14:textId="77777777" w:rsidR="00B42C80" w:rsidRPr="006C6D43" w:rsidRDefault="00B42C80" w:rsidP="00B42C80">
      <w:pPr>
        <w:pStyle w:val="Question"/>
        <w:ind w:left="0" w:firstLine="0"/>
        <w:rPr>
          <w:color w:val="auto"/>
        </w:rPr>
      </w:pPr>
      <w:r w:rsidRPr="006C6D43">
        <w:rPr>
          <w:color w:val="auto"/>
        </w:rPr>
        <w:t>Q24</w:t>
      </w:r>
      <w:r w:rsidRPr="006C6D43">
        <w:rPr>
          <w:color w:val="auto"/>
        </w:rPr>
        <w:tab/>
        <w:t>What was the most important information for you in the Guide?</w:t>
      </w:r>
    </w:p>
    <w:p w14:paraId="2FD25801" w14:textId="77777777" w:rsidR="00B42C80" w:rsidRPr="006C6D43" w:rsidRDefault="00B42C80" w:rsidP="00D3657B">
      <w:pPr>
        <w:pStyle w:val="numberedresponse"/>
        <w:numPr>
          <w:ilvl w:val="0"/>
          <w:numId w:val="28"/>
        </w:numPr>
        <w:rPr>
          <w:color w:val="auto"/>
        </w:rPr>
      </w:pPr>
      <w:r w:rsidRPr="006C6D43">
        <w:rPr>
          <w:color w:val="auto"/>
        </w:rPr>
        <w:t>The different voting options available to me</w:t>
      </w:r>
    </w:p>
    <w:p w14:paraId="3386EF70" w14:textId="77777777" w:rsidR="00B42C80" w:rsidRPr="006C6D43" w:rsidRDefault="00B42C80" w:rsidP="00B42C80">
      <w:pPr>
        <w:pStyle w:val="numberedresponse"/>
        <w:rPr>
          <w:color w:val="auto"/>
        </w:rPr>
      </w:pPr>
      <w:r w:rsidRPr="006C6D43">
        <w:rPr>
          <w:color w:val="auto"/>
        </w:rPr>
        <w:t>When to vote</w:t>
      </w:r>
    </w:p>
    <w:p w14:paraId="5A9C63B1" w14:textId="77777777" w:rsidR="00B42C80" w:rsidRPr="006C6D43" w:rsidRDefault="00B42C80" w:rsidP="00B42C80">
      <w:pPr>
        <w:pStyle w:val="numberedresponse"/>
        <w:rPr>
          <w:color w:val="auto"/>
        </w:rPr>
      </w:pPr>
      <w:r w:rsidRPr="006C6D43">
        <w:rPr>
          <w:color w:val="auto"/>
        </w:rPr>
        <w:t>Where to vote</w:t>
      </w:r>
    </w:p>
    <w:p w14:paraId="3CA96C7F" w14:textId="77777777" w:rsidR="00B42C80" w:rsidRPr="006C6D43" w:rsidRDefault="00B42C80" w:rsidP="00B42C80">
      <w:pPr>
        <w:pStyle w:val="numberedresponse"/>
        <w:rPr>
          <w:color w:val="auto"/>
        </w:rPr>
      </w:pPr>
      <w:r w:rsidRPr="006C6D43">
        <w:rPr>
          <w:color w:val="auto"/>
        </w:rPr>
        <w:t>How to vote correctly</w:t>
      </w:r>
    </w:p>
    <w:p w14:paraId="4AB40CE4" w14:textId="77777777" w:rsidR="00B42C80" w:rsidRPr="006C6D43" w:rsidRDefault="00B42C80" w:rsidP="00B42C80">
      <w:pPr>
        <w:pStyle w:val="numberedresponse"/>
        <w:rPr>
          <w:color w:val="auto"/>
        </w:rPr>
      </w:pPr>
      <w:r w:rsidRPr="006C6D43">
        <w:rPr>
          <w:color w:val="auto"/>
        </w:rPr>
        <w:t>The candidates in my area</w:t>
      </w:r>
    </w:p>
    <w:p w14:paraId="785F6EFA" w14:textId="77777777" w:rsidR="00B42C80" w:rsidRPr="006C6D43" w:rsidRDefault="00B42C80" w:rsidP="00B42C80">
      <w:pPr>
        <w:pStyle w:val="numberedresponse"/>
        <w:rPr>
          <w:color w:val="auto"/>
        </w:rPr>
      </w:pPr>
      <w:r w:rsidRPr="006C6D43">
        <w:rPr>
          <w:color w:val="auto"/>
        </w:rPr>
        <w:t>Electoral boundaries changes</w:t>
      </w:r>
    </w:p>
    <w:p w14:paraId="00315919" w14:textId="77777777" w:rsidR="00B42C80" w:rsidRPr="006C6D43" w:rsidRDefault="00B42C80" w:rsidP="00B42C80">
      <w:pPr>
        <w:pStyle w:val="numberedresponse"/>
        <w:rPr>
          <w:color w:val="auto"/>
        </w:rPr>
      </w:pPr>
      <w:r w:rsidRPr="006C6D43">
        <w:rPr>
          <w:color w:val="auto"/>
        </w:rPr>
        <w:t>Assistance available (e.g. telephone, wheelchair access, etc.)</w:t>
      </w:r>
    </w:p>
    <w:p w14:paraId="0033B355" w14:textId="77777777" w:rsidR="00B42C80" w:rsidRPr="006C6D43" w:rsidRDefault="00B42C80" w:rsidP="00D3657B">
      <w:pPr>
        <w:pStyle w:val="numberedresponse"/>
        <w:numPr>
          <w:ilvl w:val="0"/>
          <w:numId w:val="29"/>
        </w:numPr>
        <w:rPr>
          <w:color w:val="auto"/>
        </w:rPr>
      </w:pPr>
      <w:r w:rsidRPr="006C6D43">
        <w:rPr>
          <w:color w:val="auto"/>
        </w:rPr>
        <w:t xml:space="preserve">Other (please specify) </w:t>
      </w:r>
      <w:r w:rsidRPr="006C6D43">
        <w:rPr>
          <w:b/>
          <w:color w:val="auto"/>
        </w:rPr>
        <w:t>(OE)</w:t>
      </w:r>
    </w:p>
    <w:p w14:paraId="5A736D8A" w14:textId="77777777" w:rsidR="00B42C80" w:rsidRPr="006C6D43" w:rsidRDefault="00B42C80" w:rsidP="00B42C80">
      <w:pPr>
        <w:pStyle w:val="Instruction"/>
        <w:rPr>
          <w:b w:val="0"/>
          <w:color w:val="auto"/>
          <w:szCs w:val="20"/>
        </w:rPr>
      </w:pPr>
      <w:r w:rsidRPr="006C6D43">
        <w:rPr>
          <w:color w:val="auto"/>
          <w:szCs w:val="20"/>
        </w:rPr>
        <w:t>GUIDE_COMPREHENSION</w:t>
      </w:r>
      <w:r w:rsidRPr="006C6D43">
        <w:rPr>
          <w:color w:val="auto"/>
          <w:szCs w:val="20"/>
        </w:rPr>
        <w:br/>
        <w:t>ASK ALL, SR</w:t>
      </w:r>
    </w:p>
    <w:p w14:paraId="193E2F0C" w14:textId="77777777" w:rsidR="00B42C80" w:rsidRPr="006C6D43" w:rsidRDefault="00B42C80" w:rsidP="00B42C80">
      <w:pPr>
        <w:pStyle w:val="Question"/>
        <w:rPr>
          <w:color w:val="auto"/>
          <w:szCs w:val="20"/>
        </w:rPr>
      </w:pPr>
      <w:r w:rsidRPr="006C6D43">
        <w:rPr>
          <w:color w:val="auto"/>
          <w:szCs w:val="20"/>
        </w:rPr>
        <w:t>Q25</w:t>
      </w:r>
      <w:r w:rsidRPr="006C6D43">
        <w:rPr>
          <w:color w:val="auto"/>
          <w:szCs w:val="20"/>
        </w:rPr>
        <w:tab/>
        <w:t xml:space="preserve">Was the information in the EasyVote Guide easy to understand? </w:t>
      </w:r>
      <w:r w:rsidRPr="006C6D43">
        <w:rPr>
          <w:i/>
          <w:color w:val="auto"/>
          <w:szCs w:val="20"/>
        </w:rPr>
        <w:t>Please rate on a scale from 1 to 10, where 1 is ‘extremely difficult’ and 10 is ‘extremely easy’</w:t>
      </w:r>
      <w:r w:rsidRPr="006C6D43">
        <w:rPr>
          <w:color w:val="auto"/>
          <w:szCs w:val="20"/>
        </w:rPr>
        <w:t>.</w:t>
      </w:r>
    </w:p>
    <w:p w14:paraId="019FB11C" w14:textId="383DCE54" w:rsidR="00B42C80" w:rsidRPr="006C6D43" w:rsidRDefault="00B42C80">
      <w:pPr>
        <w:pStyle w:val="ListParagraph"/>
        <w:numPr>
          <w:ilvl w:val="0"/>
          <w:numId w:val="159"/>
        </w:numPr>
        <w:rPr>
          <w:rFonts w:eastAsiaTheme="majorEastAsia" w:cs="Arial"/>
          <w:color w:val="auto"/>
        </w:rPr>
      </w:pPr>
      <w:r w:rsidRPr="006C6D43">
        <w:rPr>
          <w:color w:val="auto"/>
        </w:rPr>
        <w:t>Extremely difficult</w:t>
      </w:r>
    </w:p>
    <w:p w14:paraId="665A392A" w14:textId="77777777" w:rsidR="00B42C80" w:rsidRPr="006C6D43" w:rsidRDefault="00B42C80">
      <w:pPr>
        <w:pStyle w:val="ListParagraph"/>
        <w:numPr>
          <w:ilvl w:val="0"/>
          <w:numId w:val="159"/>
        </w:numPr>
        <w:rPr>
          <w:rFonts w:eastAsiaTheme="majorEastAsia" w:cs="Arial"/>
          <w:color w:val="auto"/>
        </w:rPr>
      </w:pPr>
      <w:r w:rsidRPr="006C6D43">
        <w:rPr>
          <w:color w:val="auto"/>
        </w:rPr>
        <w:t>2</w:t>
      </w:r>
    </w:p>
    <w:p w14:paraId="2E4FF0BA" w14:textId="77777777" w:rsidR="00B42C80" w:rsidRPr="006C6D43" w:rsidRDefault="00B42C80">
      <w:pPr>
        <w:pStyle w:val="ListParagraph"/>
        <w:numPr>
          <w:ilvl w:val="0"/>
          <w:numId w:val="159"/>
        </w:numPr>
        <w:rPr>
          <w:rFonts w:eastAsiaTheme="majorEastAsia" w:cs="Arial"/>
          <w:color w:val="auto"/>
        </w:rPr>
      </w:pPr>
      <w:r w:rsidRPr="006C6D43">
        <w:rPr>
          <w:color w:val="auto"/>
        </w:rPr>
        <w:t>3</w:t>
      </w:r>
    </w:p>
    <w:p w14:paraId="4BD2E729" w14:textId="77777777" w:rsidR="00B42C80" w:rsidRPr="006C6D43" w:rsidRDefault="00B42C80">
      <w:pPr>
        <w:pStyle w:val="ListParagraph"/>
        <w:numPr>
          <w:ilvl w:val="0"/>
          <w:numId w:val="159"/>
        </w:numPr>
        <w:rPr>
          <w:rFonts w:eastAsiaTheme="majorEastAsia" w:cs="Arial"/>
          <w:color w:val="auto"/>
        </w:rPr>
      </w:pPr>
      <w:r w:rsidRPr="006C6D43">
        <w:rPr>
          <w:color w:val="auto"/>
        </w:rPr>
        <w:t>4</w:t>
      </w:r>
    </w:p>
    <w:p w14:paraId="74FAF6B1" w14:textId="77777777" w:rsidR="00B42C80" w:rsidRPr="006C6D43" w:rsidRDefault="00B42C80">
      <w:pPr>
        <w:pStyle w:val="ListParagraph"/>
        <w:numPr>
          <w:ilvl w:val="0"/>
          <w:numId w:val="159"/>
        </w:numPr>
        <w:rPr>
          <w:rFonts w:eastAsiaTheme="majorEastAsia" w:cs="Arial"/>
          <w:color w:val="auto"/>
        </w:rPr>
      </w:pPr>
      <w:r w:rsidRPr="006C6D43">
        <w:rPr>
          <w:color w:val="auto"/>
        </w:rPr>
        <w:t>5</w:t>
      </w:r>
    </w:p>
    <w:p w14:paraId="5AD6EC98" w14:textId="77777777" w:rsidR="00B42C80" w:rsidRPr="006C6D43" w:rsidRDefault="00B42C80">
      <w:pPr>
        <w:pStyle w:val="ListParagraph"/>
        <w:numPr>
          <w:ilvl w:val="0"/>
          <w:numId w:val="159"/>
        </w:numPr>
        <w:rPr>
          <w:rFonts w:eastAsiaTheme="majorEastAsia" w:cs="Arial"/>
          <w:color w:val="auto"/>
        </w:rPr>
      </w:pPr>
      <w:r w:rsidRPr="006C6D43">
        <w:rPr>
          <w:color w:val="auto"/>
        </w:rPr>
        <w:t>6</w:t>
      </w:r>
    </w:p>
    <w:p w14:paraId="023F6CA6" w14:textId="77777777" w:rsidR="00B42C80" w:rsidRPr="006C6D43" w:rsidRDefault="00B42C80">
      <w:pPr>
        <w:pStyle w:val="ListParagraph"/>
        <w:numPr>
          <w:ilvl w:val="0"/>
          <w:numId w:val="159"/>
        </w:numPr>
        <w:rPr>
          <w:rFonts w:eastAsiaTheme="majorEastAsia" w:cs="Arial"/>
          <w:color w:val="auto"/>
        </w:rPr>
      </w:pPr>
      <w:r w:rsidRPr="006C6D43">
        <w:rPr>
          <w:color w:val="auto"/>
        </w:rPr>
        <w:t>7</w:t>
      </w:r>
    </w:p>
    <w:p w14:paraId="5637BF38" w14:textId="77777777" w:rsidR="00B42C80" w:rsidRPr="006C6D43" w:rsidRDefault="00B42C80">
      <w:pPr>
        <w:pStyle w:val="ListParagraph"/>
        <w:numPr>
          <w:ilvl w:val="0"/>
          <w:numId w:val="159"/>
        </w:numPr>
        <w:rPr>
          <w:rFonts w:eastAsiaTheme="majorEastAsia" w:cs="Arial"/>
          <w:color w:val="auto"/>
        </w:rPr>
      </w:pPr>
      <w:r w:rsidRPr="006C6D43">
        <w:rPr>
          <w:color w:val="auto"/>
        </w:rPr>
        <w:t>8</w:t>
      </w:r>
    </w:p>
    <w:p w14:paraId="33AFB9EA" w14:textId="77777777" w:rsidR="00B42C80" w:rsidRPr="006C6D43" w:rsidRDefault="00B42C80">
      <w:pPr>
        <w:pStyle w:val="ListParagraph"/>
        <w:numPr>
          <w:ilvl w:val="0"/>
          <w:numId w:val="159"/>
        </w:numPr>
        <w:rPr>
          <w:rFonts w:eastAsiaTheme="majorEastAsia" w:cs="Arial"/>
          <w:color w:val="auto"/>
        </w:rPr>
      </w:pPr>
      <w:r w:rsidRPr="006C6D43">
        <w:rPr>
          <w:color w:val="auto"/>
        </w:rPr>
        <w:t>9</w:t>
      </w:r>
    </w:p>
    <w:p w14:paraId="777C0612" w14:textId="23355309" w:rsidR="00B42C80" w:rsidRPr="006C6D43" w:rsidRDefault="00B42C80">
      <w:pPr>
        <w:pStyle w:val="ListParagraph"/>
        <w:numPr>
          <w:ilvl w:val="0"/>
          <w:numId w:val="159"/>
        </w:numPr>
        <w:rPr>
          <w:rFonts w:eastAsiaTheme="majorEastAsia" w:cs="Arial"/>
          <w:color w:val="auto"/>
        </w:rPr>
      </w:pPr>
      <w:r w:rsidRPr="006C6D43">
        <w:rPr>
          <w:color w:val="auto"/>
        </w:rPr>
        <w:t>Extremely easy</w:t>
      </w:r>
    </w:p>
    <w:p w14:paraId="6C01C5FD" w14:textId="77777777" w:rsidR="00B42C80" w:rsidRPr="006C6D43" w:rsidRDefault="00B42C80">
      <w:pPr>
        <w:pStyle w:val="ListParagraph"/>
        <w:numPr>
          <w:ilvl w:val="0"/>
          <w:numId w:val="159"/>
        </w:numPr>
        <w:rPr>
          <w:rFonts w:eastAsiaTheme="majorEastAsia" w:cs="Arial"/>
          <w:color w:val="auto"/>
        </w:rPr>
      </w:pPr>
      <w:r w:rsidRPr="006C6D43">
        <w:rPr>
          <w:color w:val="auto"/>
        </w:rPr>
        <w:t>Don’t know</w:t>
      </w:r>
    </w:p>
    <w:p w14:paraId="7EDC2E6C" w14:textId="77777777" w:rsidR="00B42C80" w:rsidRPr="006C6D43" w:rsidRDefault="00B42C80">
      <w:pPr>
        <w:spacing w:after="200"/>
        <w:rPr>
          <w:b/>
          <w:color w:val="auto"/>
        </w:rPr>
      </w:pPr>
      <w:r w:rsidRPr="006C6D43">
        <w:rPr>
          <w:color w:val="auto"/>
        </w:rPr>
        <w:br w:type="page"/>
      </w:r>
    </w:p>
    <w:p w14:paraId="1B157904" w14:textId="4439F797" w:rsidR="00B42C80" w:rsidRPr="006C6D43" w:rsidRDefault="00B42C80" w:rsidP="00B42C80">
      <w:pPr>
        <w:pStyle w:val="Instruction"/>
        <w:rPr>
          <w:color w:val="auto"/>
        </w:rPr>
      </w:pPr>
      <w:r w:rsidRPr="006C6D43">
        <w:rPr>
          <w:color w:val="auto"/>
        </w:rPr>
        <w:t>GUIDE_VALUE</w:t>
      </w:r>
      <w:r w:rsidRPr="006C6D43">
        <w:rPr>
          <w:color w:val="auto"/>
        </w:rPr>
        <w:br/>
        <w:t>ASK ALL, SR</w:t>
      </w:r>
    </w:p>
    <w:p w14:paraId="21D05CE8" w14:textId="77777777" w:rsidR="00B42C80" w:rsidRPr="006C6D43" w:rsidRDefault="00B42C80" w:rsidP="00B42C80">
      <w:pPr>
        <w:pStyle w:val="Question"/>
        <w:rPr>
          <w:color w:val="auto"/>
          <w:szCs w:val="20"/>
        </w:rPr>
      </w:pPr>
      <w:r w:rsidRPr="006C6D43">
        <w:rPr>
          <w:color w:val="auto"/>
          <w:szCs w:val="20"/>
        </w:rPr>
        <w:t>Q26</w:t>
      </w:r>
      <w:r w:rsidRPr="006C6D43">
        <w:rPr>
          <w:color w:val="auto"/>
          <w:szCs w:val="20"/>
        </w:rPr>
        <w:tab/>
        <w:t xml:space="preserve">And to what extent do you agree that the EasyVote Guide was useful? </w:t>
      </w:r>
      <w:r w:rsidRPr="006C6D43">
        <w:rPr>
          <w:i/>
          <w:color w:val="auto"/>
          <w:szCs w:val="20"/>
        </w:rPr>
        <w:t>Please rate on a scale from 1 to 10, where 1 is ‘strongly disagree and 10 is ‘strongly agree</w:t>
      </w:r>
      <w:r w:rsidRPr="006C6D43">
        <w:rPr>
          <w:color w:val="auto"/>
          <w:szCs w:val="20"/>
        </w:rPr>
        <w:t>.</w:t>
      </w:r>
    </w:p>
    <w:p w14:paraId="5188EA93" w14:textId="3CFC0484" w:rsidR="00B42C80" w:rsidRPr="006C6D43" w:rsidRDefault="00B42C80">
      <w:pPr>
        <w:pStyle w:val="ListParagraph"/>
        <w:numPr>
          <w:ilvl w:val="0"/>
          <w:numId w:val="160"/>
        </w:numPr>
        <w:ind w:left="1134"/>
        <w:rPr>
          <w:color w:val="auto"/>
        </w:rPr>
      </w:pPr>
      <w:r w:rsidRPr="006C6D43">
        <w:rPr>
          <w:color w:val="auto"/>
        </w:rPr>
        <w:t>Strongly disagree</w:t>
      </w:r>
    </w:p>
    <w:p w14:paraId="0C9BEF62" w14:textId="77777777" w:rsidR="00B42C80" w:rsidRPr="006C6D43" w:rsidRDefault="00B42C80">
      <w:pPr>
        <w:pStyle w:val="ListParagraph"/>
        <w:numPr>
          <w:ilvl w:val="0"/>
          <w:numId w:val="160"/>
        </w:numPr>
        <w:ind w:left="1134"/>
        <w:rPr>
          <w:color w:val="auto"/>
        </w:rPr>
      </w:pPr>
      <w:r w:rsidRPr="006C6D43">
        <w:rPr>
          <w:color w:val="auto"/>
        </w:rPr>
        <w:t>2</w:t>
      </w:r>
    </w:p>
    <w:p w14:paraId="553B3E3E" w14:textId="77777777" w:rsidR="00B42C80" w:rsidRPr="006C6D43" w:rsidRDefault="00B42C80">
      <w:pPr>
        <w:pStyle w:val="ListParagraph"/>
        <w:numPr>
          <w:ilvl w:val="0"/>
          <w:numId w:val="160"/>
        </w:numPr>
        <w:ind w:left="1134"/>
        <w:rPr>
          <w:color w:val="auto"/>
        </w:rPr>
      </w:pPr>
      <w:r w:rsidRPr="006C6D43">
        <w:rPr>
          <w:color w:val="auto"/>
        </w:rPr>
        <w:t>3</w:t>
      </w:r>
    </w:p>
    <w:p w14:paraId="5CCFC0D7" w14:textId="77777777" w:rsidR="00B42C80" w:rsidRPr="006C6D43" w:rsidRDefault="00B42C80">
      <w:pPr>
        <w:pStyle w:val="ListParagraph"/>
        <w:numPr>
          <w:ilvl w:val="0"/>
          <w:numId w:val="160"/>
        </w:numPr>
        <w:ind w:left="1134"/>
        <w:rPr>
          <w:color w:val="auto"/>
        </w:rPr>
      </w:pPr>
      <w:r w:rsidRPr="006C6D43">
        <w:rPr>
          <w:color w:val="auto"/>
        </w:rPr>
        <w:t>4</w:t>
      </w:r>
    </w:p>
    <w:p w14:paraId="2925DCA9" w14:textId="77777777" w:rsidR="00B42C80" w:rsidRPr="006C6D43" w:rsidRDefault="00B42C80">
      <w:pPr>
        <w:pStyle w:val="ListParagraph"/>
        <w:numPr>
          <w:ilvl w:val="0"/>
          <w:numId w:val="160"/>
        </w:numPr>
        <w:ind w:left="1134"/>
        <w:rPr>
          <w:color w:val="auto"/>
        </w:rPr>
      </w:pPr>
      <w:r w:rsidRPr="006C6D43">
        <w:rPr>
          <w:color w:val="auto"/>
        </w:rPr>
        <w:t>5</w:t>
      </w:r>
    </w:p>
    <w:p w14:paraId="2C8F1018" w14:textId="77777777" w:rsidR="00B42C80" w:rsidRPr="006C6D43" w:rsidRDefault="00B42C80">
      <w:pPr>
        <w:pStyle w:val="ListParagraph"/>
        <w:numPr>
          <w:ilvl w:val="0"/>
          <w:numId w:val="160"/>
        </w:numPr>
        <w:ind w:left="1134"/>
        <w:rPr>
          <w:color w:val="auto"/>
        </w:rPr>
      </w:pPr>
      <w:r w:rsidRPr="006C6D43">
        <w:rPr>
          <w:color w:val="auto"/>
        </w:rPr>
        <w:t>6</w:t>
      </w:r>
    </w:p>
    <w:p w14:paraId="07693440" w14:textId="77777777" w:rsidR="00B42C80" w:rsidRPr="006C6D43" w:rsidRDefault="00B42C80">
      <w:pPr>
        <w:pStyle w:val="ListParagraph"/>
        <w:numPr>
          <w:ilvl w:val="0"/>
          <w:numId w:val="160"/>
        </w:numPr>
        <w:ind w:left="1134"/>
        <w:rPr>
          <w:color w:val="auto"/>
        </w:rPr>
      </w:pPr>
      <w:r w:rsidRPr="006C6D43">
        <w:rPr>
          <w:color w:val="auto"/>
        </w:rPr>
        <w:t>7</w:t>
      </w:r>
    </w:p>
    <w:p w14:paraId="6A063252" w14:textId="77777777" w:rsidR="00B42C80" w:rsidRPr="006C6D43" w:rsidRDefault="00B42C80">
      <w:pPr>
        <w:pStyle w:val="ListParagraph"/>
        <w:numPr>
          <w:ilvl w:val="0"/>
          <w:numId w:val="160"/>
        </w:numPr>
        <w:ind w:left="1134"/>
        <w:rPr>
          <w:color w:val="auto"/>
        </w:rPr>
      </w:pPr>
      <w:r w:rsidRPr="006C6D43">
        <w:rPr>
          <w:color w:val="auto"/>
        </w:rPr>
        <w:t>8</w:t>
      </w:r>
    </w:p>
    <w:p w14:paraId="0AC5610A" w14:textId="77777777" w:rsidR="00B42C80" w:rsidRPr="006C6D43" w:rsidRDefault="00B42C80">
      <w:pPr>
        <w:pStyle w:val="ListParagraph"/>
        <w:numPr>
          <w:ilvl w:val="0"/>
          <w:numId w:val="160"/>
        </w:numPr>
        <w:ind w:left="1134"/>
        <w:rPr>
          <w:color w:val="auto"/>
        </w:rPr>
      </w:pPr>
      <w:r w:rsidRPr="006C6D43">
        <w:rPr>
          <w:color w:val="auto"/>
        </w:rPr>
        <w:t>9</w:t>
      </w:r>
    </w:p>
    <w:p w14:paraId="512869AA" w14:textId="50B195D2" w:rsidR="00B42C80" w:rsidRPr="006C6D43" w:rsidRDefault="00B42C80">
      <w:pPr>
        <w:pStyle w:val="ListParagraph"/>
        <w:numPr>
          <w:ilvl w:val="0"/>
          <w:numId w:val="160"/>
        </w:numPr>
        <w:ind w:left="1134"/>
        <w:rPr>
          <w:color w:val="auto"/>
        </w:rPr>
      </w:pPr>
      <w:r w:rsidRPr="006C6D43">
        <w:rPr>
          <w:color w:val="auto"/>
        </w:rPr>
        <w:t>Strongly agree</w:t>
      </w:r>
    </w:p>
    <w:p w14:paraId="166A7EF8" w14:textId="77777777" w:rsidR="00B42C80" w:rsidRPr="006C6D43" w:rsidRDefault="00B42C80">
      <w:pPr>
        <w:pStyle w:val="ListParagraph"/>
        <w:numPr>
          <w:ilvl w:val="0"/>
          <w:numId w:val="160"/>
        </w:numPr>
        <w:ind w:left="1134"/>
        <w:rPr>
          <w:color w:val="auto"/>
        </w:rPr>
      </w:pPr>
      <w:r w:rsidRPr="006C6D43">
        <w:rPr>
          <w:color w:val="auto"/>
        </w:rPr>
        <w:t>Don’t know</w:t>
      </w:r>
    </w:p>
    <w:p w14:paraId="0E95AC44" w14:textId="77777777" w:rsidR="00B42C80" w:rsidRPr="006C6D43" w:rsidRDefault="00B42C80" w:rsidP="00B42C80">
      <w:pPr>
        <w:pStyle w:val="Instruction"/>
        <w:rPr>
          <w:b w:val="0"/>
          <w:color w:val="auto"/>
        </w:rPr>
      </w:pPr>
      <w:r w:rsidRPr="006C6D43">
        <w:rPr>
          <w:color w:val="auto"/>
        </w:rPr>
        <w:t>EMAIL_PREFERENCE</w:t>
      </w:r>
      <w:r w:rsidRPr="006C6D43">
        <w:rPr>
          <w:color w:val="auto"/>
        </w:rPr>
        <w:br/>
        <w:t>ASK ALL, SR</w:t>
      </w:r>
    </w:p>
    <w:p w14:paraId="1EFE5AB6" w14:textId="77777777" w:rsidR="00B42C80" w:rsidRPr="006C6D43" w:rsidRDefault="00B42C80" w:rsidP="00B42C80">
      <w:pPr>
        <w:pStyle w:val="Question"/>
        <w:ind w:left="0" w:firstLine="0"/>
        <w:rPr>
          <w:color w:val="auto"/>
        </w:rPr>
      </w:pPr>
      <w:r w:rsidRPr="006C6D43">
        <w:rPr>
          <w:color w:val="auto"/>
        </w:rPr>
        <w:t>Q27</w:t>
      </w:r>
      <w:r w:rsidRPr="006C6D43">
        <w:rPr>
          <w:color w:val="auto"/>
        </w:rPr>
        <w:tab/>
        <w:t>If you looked it up on the VEC website, would you be interested in registering for the VEC’s VoterAlert service to have it sent to you directly??</w:t>
      </w:r>
    </w:p>
    <w:p w14:paraId="1EEABFD3" w14:textId="77777777" w:rsidR="00B42C80" w:rsidRPr="006C6D43" w:rsidRDefault="00B42C80" w:rsidP="00D3657B">
      <w:pPr>
        <w:pStyle w:val="numberedresponse"/>
        <w:numPr>
          <w:ilvl w:val="0"/>
          <w:numId w:val="134"/>
        </w:numPr>
        <w:rPr>
          <w:color w:val="auto"/>
        </w:rPr>
      </w:pPr>
      <w:r w:rsidRPr="006C6D43">
        <w:rPr>
          <w:color w:val="auto"/>
        </w:rPr>
        <w:t>Yes</w:t>
      </w:r>
    </w:p>
    <w:p w14:paraId="2ECDD4F9" w14:textId="77777777" w:rsidR="00B42C80" w:rsidRPr="006C6D43" w:rsidRDefault="00B42C80" w:rsidP="00B42C80">
      <w:pPr>
        <w:pStyle w:val="numberedresponse"/>
        <w:rPr>
          <w:color w:val="auto"/>
        </w:rPr>
      </w:pPr>
      <w:r w:rsidRPr="006C6D43">
        <w:rPr>
          <w:color w:val="auto"/>
        </w:rPr>
        <w:t xml:space="preserve">No </w:t>
      </w:r>
    </w:p>
    <w:p w14:paraId="29702DB3"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4F95EC51" w14:textId="77777777" w:rsidR="00B42C80" w:rsidRPr="006C6D43" w:rsidRDefault="00B42C80" w:rsidP="00B42C80">
      <w:pPr>
        <w:pStyle w:val="Instruction"/>
        <w:rPr>
          <w:b w:val="0"/>
          <w:color w:val="auto"/>
        </w:rPr>
      </w:pPr>
      <w:r w:rsidRPr="006C6D43">
        <w:rPr>
          <w:color w:val="auto"/>
        </w:rPr>
        <w:t>GUIDE_IMPROVEMENTS</w:t>
      </w:r>
      <w:r w:rsidRPr="006C6D43">
        <w:rPr>
          <w:color w:val="auto"/>
        </w:rPr>
        <w:br/>
        <w:t>ASK ALL, OE</w:t>
      </w:r>
    </w:p>
    <w:p w14:paraId="4597B36C" w14:textId="20C45D4D" w:rsidR="00B42C80" w:rsidRPr="006C6D43" w:rsidRDefault="00B42C80" w:rsidP="00B42C80">
      <w:pPr>
        <w:rPr>
          <w:color w:val="auto"/>
        </w:rPr>
      </w:pPr>
      <w:r w:rsidRPr="006C6D43">
        <w:rPr>
          <w:color w:val="auto"/>
        </w:rPr>
        <w:t>Q28</w:t>
      </w:r>
      <w:r w:rsidRPr="006C6D43">
        <w:rPr>
          <w:color w:val="auto"/>
        </w:rPr>
        <w:tab/>
        <w:t>And what aspects of the EasyVote Guide could be improved?</w:t>
      </w:r>
    </w:p>
    <w:p w14:paraId="283C283E" w14:textId="05FD74CA" w:rsidR="00B42C80" w:rsidRPr="006C6D43" w:rsidRDefault="00B42C80" w:rsidP="00B42C80">
      <w:pPr>
        <w:ind w:left="709"/>
        <w:rPr>
          <w:color w:val="auto"/>
        </w:rPr>
      </w:pPr>
      <w:r w:rsidRPr="006C6D43">
        <w:rPr>
          <w:color w:val="auto"/>
        </w:rPr>
        <w:t>______________________</w:t>
      </w:r>
    </w:p>
    <w:p w14:paraId="7203F3CA" w14:textId="77777777" w:rsidR="00B42C80" w:rsidRPr="006C6D43" w:rsidRDefault="00B42C80" w:rsidP="00B42C80">
      <w:pPr>
        <w:pStyle w:val="Heading4"/>
        <w:rPr>
          <w:color w:val="auto"/>
        </w:rPr>
      </w:pPr>
      <w:bookmarkStart w:id="317" w:name="_Toc120278053"/>
      <w:r w:rsidRPr="006C6D43">
        <w:rPr>
          <w:color w:val="auto"/>
        </w:rPr>
        <w:t>Information needed</w:t>
      </w:r>
      <w:bookmarkEnd w:id="317"/>
    </w:p>
    <w:p w14:paraId="1CAC8A1D" w14:textId="77777777" w:rsidR="00B42C80" w:rsidRPr="006C6D43" w:rsidRDefault="00B42C80" w:rsidP="00B42C80">
      <w:pPr>
        <w:pStyle w:val="Instruction"/>
        <w:rPr>
          <w:b w:val="0"/>
          <w:color w:val="auto"/>
        </w:rPr>
      </w:pPr>
      <w:r w:rsidRPr="006C6D43">
        <w:rPr>
          <w:color w:val="auto"/>
        </w:rPr>
        <w:t>MODULE ASKED OF ALL RESPONDENTS</w:t>
      </w:r>
    </w:p>
    <w:p w14:paraId="223B4C95" w14:textId="77777777" w:rsidR="00B42C80" w:rsidRPr="006C6D43" w:rsidRDefault="00B42C80" w:rsidP="00B42C80">
      <w:pPr>
        <w:pStyle w:val="Instruction"/>
        <w:rPr>
          <w:b w:val="0"/>
          <w:color w:val="auto"/>
        </w:rPr>
      </w:pPr>
      <w:r w:rsidRPr="006C6D43">
        <w:rPr>
          <w:color w:val="auto"/>
        </w:rPr>
        <w:t>ADDITIONAL_INFO</w:t>
      </w:r>
      <w:r w:rsidRPr="006C6D43">
        <w:rPr>
          <w:color w:val="auto"/>
        </w:rPr>
        <w:br/>
        <w:t>ASK ALL, SR</w:t>
      </w:r>
    </w:p>
    <w:p w14:paraId="57F5C5FF" w14:textId="77777777" w:rsidR="00B42C80" w:rsidRPr="006C6D43" w:rsidRDefault="00B42C80" w:rsidP="00B42C80">
      <w:pPr>
        <w:pStyle w:val="Question"/>
        <w:ind w:left="720" w:hanging="720"/>
        <w:rPr>
          <w:color w:val="auto"/>
        </w:rPr>
      </w:pPr>
      <w:r w:rsidRPr="006C6D43">
        <w:rPr>
          <w:color w:val="auto"/>
        </w:rPr>
        <w:t>Q29</w:t>
      </w:r>
      <w:r w:rsidRPr="006C6D43">
        <w:rPr>
          <w:color w:val="auto"/>
        </w:rPr>
        <w:tab/>
        <w:t>Was there any additional information related to voting in the election that you would have liked to receive?</w:t>
      </w:r>
    </w:p>
    <w:p w14:paraId="0AB9A7A0" w14:textId="77777777" w:rsidR="00B42C80" w:rsidRPr="006C6D43" w:rsidRDefault="00B42C80" w:rsidP="00D3657B">
      <w:pPr>
        <w:pStyle w:val="numberedresponse"/>
        <w:numPr>
          <w:ilvl w:val="0"/>
          <w:numId w:val="32"/>
        </w:numPr>
        <w:rPr>
          <w:color w:val="auto"/>
        </w:rPr>
      </w:pPr>
      <w:r w:rsidRPr="006C6D43">
        <w:rPr>
          <w:color w:val="auto"/>
        </w:rPr>
        <w:t>Yes</w:t>
      </w:r>
    </w:p>
    <w:p w14:paraId="0F604C64" w14:textId="77777777" w:rsidR="00B42C80" w:rsidRPr="006C6D43" w:rsidRDefault="00B42C80" w:rsidP="00B42C80">
      <w:pPr>
        <w:pStyle w:val="numberedresponse"/>
        <w:rPr>
          <w:color w:val="auto"/>
        </w:rPr>
      </w:pPr>
      <w:r w:rsidRPr="006C6D43">
        <w:rPr>
          <w:color w:val="auto"/>
        </w:rPr>
        <w:t xml:space="preserve">No </w:t>
      </w:r>
    </w:p>
    <w:p w14:paraId="7C5F52B2" w14:textId="77777777" w:rsidR="00B42C80" w:rsidRPr="006C6D43" w:rsidRDefault="00B42C80" w:rsidP="00D3657B">
      <w:pPr>
        <w:pStyle w:val="numberedresponse"/>
        <w:numPr>
          <w:ilvl w:val="0"/>
          <w:numId w:val="45"/>
        </w:numPr>
        <w:rPr>
          <w:color w:val="auto"/>
        </w:rPr>
      </w:pPr>
      <w:r w:rsidRPr="006C6D43">
        <w:rPr>
          <w:color w:val="auto"/>
        </w:rPr>
        <w:t>Don’t know</w:t>
      </w:r>
    </w:p>
    <w:p w14:paraId="6FF4639B" w14:textId="77777777" w:rsidR="00B42C80" w:rsidRPr="006C6D43" w:rsidRDefault="00B42C80" w:rsidP="00B42C80">
      <w:pPr>
        <w:pStyle w:val="Instruction"/>
        <w:rPr>
          <w:b w:val="0"/>
          <w:color w:val="auto"/>
        </w:rPr>
      </w:pPr>
      <w:r w:rsidRPr="006C6D43">
        <w:rPr>
          <w:color w:val="auto"/>
        </w:rPr>
        <w:t>WHAT_ADDITIONAL_INFO</w:t>
      </w:r>
      <w:r w:rsidRPr="006C6D43">
        <w:rPr>
          <w:color w:val="auto"/>
        </w:rPr>
        <w:br/>
        <w:t>ASK IF Q29=1, MR, RANDOMISE ANCHOR 96</w:t>
      </w:r>
    </w:p>
    <w:p w14:paraId="0D9E35B6" w14:textId="77777777" w:rsidR="00B42C80" w:rsidRPr="006C6D43" w:rsidRDefault="00B42C80" w:rsidP="00B42C80">
      <w:pPr>
        <w:pStyle w:val="Question"/>
        <w:ind w:left="720" w:hanging="720"/>
        <w:rPr>
          <w:i/>
          <w:color w:val="auto"/>
        </w:rPr>
      </w:pPr>
      <w:r w:rsidRPr="006C6D43">
        <w:rPr>
          <w:color w:val="auto"/>
        </w:rPr>
        <w:t>Q30</w:t>
      </w:r>
      <w:r w:rsidRPr="006C6D43">
        <w:rPr>
          <w:color w:val="auto"/>
        </w:rPr>
        <w:tab/>
        <w:t xml:space="preserve">What else would you have liked to receive information on? </w:t>
      </w:r>
      <w:r w:rsidRPr="006C6D43">
        <w:rPr>
          <w:i/>
          <w:color w:val="auto"/>
        </w:rPr>
        <w:t>Please select all that apply.</w:t>
      </w:r>
    </w:p>
    <w:p w14:paraId="097F3919" w14:textId="77777777" w:rsidR="00B42C80" w:rsidRPr="006C6D43" w:rsidRDefault="00B42C80" w:rsidP="00D3657B">
      <w:pPr>
        <w:pStyle w:val="numberedresponse"/>
        <w:numPr>
          <w:ilvl w:val="0"/>
          <w:numId w:val="30"/>
        </w:numPr>
        <w:rPr>
          <w:color w:val="auto"/>
        </w:rPr>
      </w:pPr>
      <w:r w:rsidRPr="006C6D43">
        <w:rPr>
          <w:color w:val="auto"/>
        </w:rPr>
        <w:t>Preferential voting</w:t>
      </w:r>
    </w:p>
    <w:p w14:paraId="70BE2D79" w14:textId="77777777" w:rsidR="00B42C80" w:rsidRPr="006C6D43" w:rsidRDefault="00B42C80" w:rsidP="00D3657B">
      <w:pPr>
        <w:pStyle w:val="numberedresponse"/>
        <w:rPr>
          <w:color w:val="auto"/>
        </w:rPr>
      </w:pPr>
      <w:r w:rsidRPr="006C6D43">
        <w:rPr>
          <w:color w:val="auto"/>
        </w:rPr>
        <w:t>The responsibilities of the State (compared to local or Federal government)</w:t>
      </w:r>
    </w:p>
    <w:p w14:paraId="4AE38067" w14:textId="77777777" w:rsidR="00B42C80" w:rsidRPr="006C6D43" w:rsidRDefault="00B42C80" w:rsidP="00D3657B">
      <w:pPr>
        <w:pStyle w:val="numberedresponse"/>
        <w:rPr>
          <w:color w:val="auto"/>
        </w:rPr>
      </w:pPr>
      <w:r w:rsidRPr="006C6D43">
        <w:rPr>
          <w:color w:val="auto"/>
        </w:rPr>
        <w:t>Electoral misinformation and disinformation</w:t>
      </w:r>
    </w:p>
    <w:p w14:paraId="14C1DC97" w14:textId="77777777" w:rsidR="00B42C80" w:rsidRPr="006C6D43" w:rsidRDefault="00B42C80" w:rsidP="00D3657B">
      <w:pPr>
        <w:pStyle w:val="numberedresponse"/>
        <w:rPr>
          <w:color w:val="auto"/>
        </w:rPr>
      </w:pPr>
      <w:r w:rsidRPr="006C6D43">
        <w:rPr>
          <w:color w:val="auto"/>
        </w:rPr>
        <w:t>The way the votes are counted</w:t>
      </w:r>
    </w:p>
    <w:p w14:paraId="6C385948" w14:textId="77777777" w:rsidR="00B42C80" w:rsidRPr="006C6D43" w:rsidRDefault="00B42C80" w:rsidP="00D3657B">
      <w:pPr>
        <w:pStyle w:val="numberedresponse"/>
        <w:rPr>
          <w:color w:val="auto"/>
        </w:rPr>
      </w:pPr>
      <w:r w:rsidRPr="006C6D43">
        <w:rPr>
          <w:color w:val="auto"/>
        </w:rPr>
        <w:t>The role of scrutineers</w:t>
      </w:r>
    </w:p>
    <w:p w14:paraId="48C6037C" w14:textId="77777777" w:rsidR="00B42C80" w:rsidRPr="006C6D43" w:rsidRDefault="00B42C80" w:rsidP="00D3657B">
      <w:pPr>
        <w:pStyle w:val="numberedresponse"/>
        <w:rPr>
          <w:color w:val="auto"/>
        </w:rPr>
      </w:pPr>
      <w:r w:rsidRPr="006C6D43">
        <w:rPr>
          <w:color w:val="auto"/>
        </w:rPr>
        <w:t>The role of the VEC</w:t>
      </w:r>
    </w:p>
    <w:p w14:paraId="6F808E46" w14:textId="77777777" w:rsidR="00B42C80" w:rsidRPr="006C6D43" w:rsidRDefault="00B42C80" w:rsidP="00D3657B">
      <w:pPr>
        <w:pStyle w:val="numberedresponse"/>
        <w:rPr>
          <w:color w:val="auto"/>
        </w:rPr>
      </w:pPr>
      <w:r w:rsidRPr="006C6D43">
        <w:rPr>
          <w:color w:val="auto"/>
        </w:rPr>
        <w:t>Where to vote</w:t>
      </w:r>
    </w:p>
    <w:p w14:paraId="31DF18A7" w14:textId="77777777" w:rsidR="00B42C80" w:rsidRPr="006C6D43" w:rsidRDefault="00B42C80" w:rsidP="00D3657B">
      <w:pPr>
        <w:pStyle w:val="numberedresponse"/>
        <w:rPr>
          <w:color w:val="auto"/>
        </w:rPr>
      </w:pPr>
      <w:r w:rsidRPr="006C6D43">
        <w:rPr>
          <w:color w:val="auto"/>
        </w:rPr>
        <w:t>How to vote</w:t>
      </w:r>
    </w:p>
    <w:p w14:paraId="56C19702" w14:textId="77777777" w:rsidR="00B42C80" w:rsidRPr="006C6D43" w:rsidRDefault="00B42C80" w:rsidP="00B42C80">
      <w:pPr>
        <w:pStyle w:val="numberedresponse"/>
        <w:numPr>
          <w:ilvl w:val="0"/>
          <w:numId w:val="0"/>
        </w:numPr>
        <w:ind w:left="1429" w:hanging="360"/>
        <w:rPr>
          <w:color w:val="auto"/>
        </w:rPr>
      </w:pPr>
      <w:r w:rsidRPr="006C6D43">
        <w:rPr>
          <w:color w:val="auto"/>
        </w:rPr>
        <w:t>9. When to vote</w:t>
      </w:r>
    </w:p>
    <w:p w14:paraId="5BCB077C" w14:textId="77777777" w:rsidR="00B42C80" w:rsidRPr="006C6D43" w:rsidRDefault="00B42C80" w:rsidP="00B42C80">
      <w:pPr>
        <w:pStyle w:val="numberedresponse"/>
        <w:numPr>
          <w:ilvl w:val="0"/>
          <w:numId w:val="0"/>
        </w:numPr>
        <w:ind w:left="1429" w:hanging="360"/>
        <w:rPr>
          <w:color w:val="auto"/>
        </w:rPr>
      </w:pPr>
      <w:r w:rsidRPr="006C6D43">
        <w:rPr>
          <w:color w:val="auto"/>
        </w:rPr>
        <w:t>10. Proportional representation</w:t>
      </w:r>
    </w:p>
    <w:p w14:paraId="16EAFF22" w14:textId="77777777" w:rsidR="00B42C80" w:rsidRPr="006C6D43" w:rsidRDefault="00B42C80" w:rsidP="00B42C80">
      <w:pPr>
        <w:pStyle w:val="numberedresponse"/>
        <w:rPr>
          <w:color w:val="auto"/>
        </w:rPr>
      </w:pPr>
      <w:r w:rsidRPr="006C6D43">
        <w:rPr>
          <w:color w:val="auto"/>
        </w:rPr>
        <w:t>Information on candidates and parties</w:t>
      </w:r>
    </w:p>
    <w:p w14:paraId="504A8215" w14:textId="77777777" w:rsidR="00B42C80" w:rsidRPr="006C6D43" w:rsidRDefault="00B42C80" w:rsidP="00B42C80">
      <w:pPr>
        <w:pStyle w:val="numberedresponse"/>
        <w:rPr>
          <w:color w:val="auto"/>
        </w:rPr>
      </w:pPr>
      <w:r w:rsidRPr="006C6D43">
        <w:rPr>
          <w:color w:val="auto"/>
        </w:rPr>
        <w:t>The security measures in place to ensure a safe and fair election</w:t>
      </w:r>
    </w:p>
    <w:p w14:paraId="556D4B73" w14:textId="77777777" w:rsidR="00B42C80" w:rsidRPr="006C6D43" w:rsidRDefault="00B42C80" w:rsidP="00B42C80">
      <w:pPr>
        <w:pStyle w:val="numberedresponse"/>
        <w:rPr>
          <w:color w:val="auto"/>
        </w:rPr>
      </w:pPr>
      <w:r w:rsidRPr="006C6D43">
        <w:rPr>
          <w:color w:val="auto"/>
        </w:rPr>
        <w:t>How to complete my ballot papers  correctly</w:t>
      </w:r>
    </w:p>
    <w:p w14:paraId="5CF4633A" w14:textId="77777777" w:rsidR="00B42C80" w:rsidRPr="006C6D43" w:rsidRDefault="00B42C80" w:rsidP="00D3657B">
      <w:pPr>
        <w:pStyle w:val="numberedresponse"/>
        <w:numPr>
          <w:ilvl w:val="0"/>
          <w:numId w:val="31"/>
        </w:numPr>
        <w:rPr>
          <w:bCs/>
          <w:color w:val="auto"/>
        </w:rPr>
      </w:pPr>
      <w:r w:rsidRPr="006C6D43">
        <w:rPr>
          <w:color w:val="auto"/>
        </w:rPr>
        <w:t xml:space="preserve">Other (please specify) </w:t>
      </w:r>
      <w:r w:rsidRPr="006C6D43">
        <w:rPr>
          <w:b/>
          <w:color w:val="auto"/>
        </w:rPr>
        <w:t>(OE)</w:t>
      </w:r>
    </w:p>
    <w:p w14:paraId="6BA84B9B" w14:textId="77777777" w:rsidR="00B42C80" w:rsidRPr="006C6D43" w:rsidRDefault="00B42C80" w:rsidP="00B42C80">
      <w:pPr>
        <w:pStyle w:val="Heading4"/>
        <w:rPr>
          <w:color w:val="auto"/>
        </w:rPr>
      </w:pPr>
      <w:bookmarkStart w:id="318" w:name="_Toc120278054"/>
      <w:r w:rsidRPr="006C6D43">
        <w:rPr>
          <w:color w:val="auto"/>
        </w:rPr>
        <w:t>VEC reputation</w:t>
      </w:r>
      <w:bookmarkEnd w:id="318"/>
      <w:r w:rsidRPr="006C6D43">
        <w:rPr>
          <w:color w:val="auto"/>
        </w:rPr>
        <w:t xml:space="preserve"> </w:t>
      </w:r>
    </w:p>
    <w:p w14:paraId="32696A3A" w14:textId="77777777" w:rsidR="00B42C80" w:rsidRPr="006C6D43" w:rsidRDefault="00B42C80" w:rsidP="00B42C80">
      <w:pPr>
        <w:pStyle w:val="Instruction"/>
        <w:rPr>
          <w:color w:val="auto"/>
        </w:rPr>
      </w:pPr>
      <w:r w:rsidRPr="006C6D43">
        <w:rPr>
          <w:color w:val="auto"/>
        </w:rPr>
        <w:t>VEC_REP</w:t>
      </w:r>
      <w:r w:rsidRPr="006C6D43">
        <w:rPr>
          <w:color w:val="auto"/>
        </w:rPr>
        <w:br/>
        <w:t xml:space="preserve">ASK ALL. SR FOR EACH. </w:t>
      </w:r>
    </w:p>
    <w:p w14:paraId="111D02B9" w14:textId="77777777" w:rsidR="00B42C80" w:rsidRPr="006C6D43" w:rsidRDefault="00B42C80" w:rsidP="00B42C80">
      <w:pPr>
        <w:pStyle w:val="Question"/>
        <w:rPr>
          <w:color w:val="auto"/>
        </w:rPr>
      </w:pPr>
      <w:r w:rsidRPr="006C6D43">
        <w:rPr>
          <w:color w:val="auto"/>
        </w:rPr>
        <w:t>Q30a.</w:t>
      </w:r>
      <w:r w:rsidRPr="006C6D43">
        <w:rPr>
          <w:color w:val="auto"/>
        </w:rPr>
        <w:tab/>
        <w:t>How much would you agree or disagree with the following statements?</w:t>
      </w:r>
    </w:p>
    <w:p w14:paraId="20FE29E8" w14:textId="77777777" w:rsidR="00B42C80" w:rsidRPr="006C6D43" w:rsidRDefault="00B42C80" w:rsidP="00B42C80">
      <w:pPr>
        <w:pStyle w:val="response"/>
        <w:rPr>
          <w:color w:val="auto"/>
        </w:rPr>
      </w:pPr>
      <w:r w:rsidRPr="006C6D43">
        <w:rPr>
          <w:color w:val="auto"/>
        </w:rPr>
        <w:t>The VEC should do more to correct misleading or incorrect electoral information</w:t>
      </w:r>
    </w:p>
    <w:p w14:paraId="519A73AF" w14:textId="77777777" w:rsidR="00B42C80" w:rsidRPr="006C6D43" w:rsidRDefault="00B42C80" w:rsidP="00B42C80">
      <w:pPr>
        <w:pStyle w:val="response"/>
        <w:rPr>
          <w:color w:val="auto"/>
        </w:rPr>
      </w:pPr>
      <w:r w:rsidRPr="006C6D43">
        <w:rPr>
          <w:color w:val="auto"/>
        </w:rPr>
        <w:t>The VEC should make sure my enrolment details are up to-date</w:t>
      </w:r>
    </w:p>
    <w:p w14:paraId="2D54E893" w14:textId="77777777" w:rsidR="00B42C80" w:rsidRPr="006C6D43" w:rsidRDefault="00B42C80" w:rsidP="00B42C80">
      <w:pPr>
        <w:pStyle w:val="response"/>
        <w:rPr>
          <w:color w:val="auto"/>
        </w:rPr>
      </w:pPr>
      <w:r w:rsidRPr="006C6D43">
        <w:rPr>
          <w:color w:val="auto"/>
        </w:rPr>
        <w:t>The VEC should provide information to me about important election dates</w:t>
      </w:r>
    </w:p>
    <w:p w14:paraId="2D6B2DBD" w14:textId="77777777" w:rsidR="00B42C80" w:rsidRPr="006C6D43" w:rsidRDefault="00B42C80" w:rsidP="00B42C80">
      <w:pPr>
        <w:rPr>
          <w:color w:val="auto"/>
        </w:rPr>
      </w:pPr>
    </w:p>
    <w:p w14:paraId="03C67971" w14:textId="77777777" w:rsidR="00B42C80" w:rsidRPr="006C6D43" w:rsidRDefault="00B42C80">
      <w:pPr>
        <w:pStyle w:val="numberedresponse"/>
        <w:numPr>
          <w:ilvl w:val="0"/>
          <w:numId w:val="155"/>
        </w:numPr>
        <w:tabs>
          <w:tab w:val="clear" w:pos="9027"/>
        </w:tabs>
        <w:rPr>
          <w:rFonts w:eastAsiaTheme="majorEastAsia" w:cs="Arial"/>
          <w:color w:val="auto"/>
          <w:szCs w:val="20"/>
        </w:rPr>
      </w:pPr>
      <w:r w:rsidRPr="006C6D43">
        <w:rPr>
          <w:color w:val="auto"/>
          <w:szCs w:val="20"/>
        </w:rPr>
        <w:t>Strongly disagree</w:t>
      </w:r>
    </w:p>
    <w:p w14:paraId="702D85FE"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2</w:t>
      </w:r>
    </w:p>
    <w:p w14:paraId="1D7A45FB"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3</w:t>
      </w:r>
    </w:p>
    <w:p w14:paraId="76DB6674"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4</w:t>
      </w:r>
    </w:p>
    <w:p w14:paraId="59F659CA"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5</w:t>
      </w:r>
    </w:p>
    <w:p w14:paraId="5ADF78B7"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6</w:t>
      </w:r>
    </w:p>
    <w:p w14:paraId="4A26F89E"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7</w:t>
      </w:r>
    </w:p>
    <w:p w14:paraId="541CB411"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8</w:t>
      </w:r>
    </w:p>
    <w:p w14:paraId="6C34D4E1"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9</w:t>
      </w:r>
    </w:p>
    <w:p w14:paraId="41D79A5F" w14:textId="77777777" w:rsidR="00B42C80" w:rsidRPr="006C6D43" w:rsidRDefault="00B42C80">
      <w:pPr>
        <w:pStyle w:val="numberedresponse"/>
        <w:numPr>
          <w:ilvl w:val="0"/>
          <w:numId w:val="155"/>
        </w:numPr>
        <w:tabs>
          <w:tab w:val="clear" w:pos="9027"/>
        </w:tabs>
        <w:rPr>
          <w:color w:val="auto"/>
          <w:szCs w:val="20"/>
        </w:rPr>
      </w:pPr>
      <w:r w:rsidRPr="006C6D43">
        <w:rPr>
          <w:color w:val="auto"/>
          <w:szCs w:val="20"/>
        </w:rPr>
        <w:t>Strongly agree</w:t>
      </w:r>
    </w:p>
    <w:p w14:paraId="074A183D" w14:textId="77777777" w:rsidR="00B42C80" w:rsidRPr="006C6D43" w:rsidRDefault="00B42C80" w:rsidP="00D3657B">
      <w:pPr>
        <w:pStyle w:val="numberedresponse"/>
        <w:numPr>
          <w:ilvl w:val="0"/>
          <w:numId w:val="67"/>
        </w:numPr>
        <w:tabs>
          <w:tab w:val="clear" w:pos="9027"/>
        </w:tabs>
        <w:rPr>
          <w:rFonts w:eastAsiaTheme="majorEastAsia" w:cs="Arial"/>
          <w:color w:val="auto"/>
          <w:szCs w:val="20"/>
        </w:rPr>
      </w:pPr>
      <w:r w:rsidRPr="006C6D43">
        <w:rPr>
          <w:color w:val="auto"/>
          <w:szCs w:val="20"/>
        </w:rPr>
        <w:t>Don’t know</w:t>
      </w:r>
    </w:p>
    <w:p w14:paraId="40909AF3" w14:textId="77777777" w:rsidR="00B42C80" w:rsidRPr="006C6D43" w:rsidRDefault="00B42C80" w:rsidP="00B42C80">
      <w:pPr>
        <w:pStyle w:val="numberedresponse"/>
        <w:numPr>
          <w:ilvl w:val="0"/>
          <w:numId w:val="0"/>
        </w:numPr>
        <w:rPr>
          <w:bCs/>
          <w:color w:val="auto"/>
        </w:rPr>
      </w:pPr>
    </w:p>
    <w:p w14:paraId="06953E5D" w14:textId="77777777" w:rsidR="00B42C80" w:rsidRPr="006C6D43" w:rsidRDefault="00B42C80" w:rsidP="00B42C80">
      <w:pPr>
        <w:pStyle w:val="numberedresponse"/>
        <w:numPr>
          <w:ilvl w:val="0"/>
          <w:numId w:val="0"/>
        </w:numPr>
        <w:rPr>
          <w:bCs/>
          <w:color w:val="auto"/>
        </w:rPr>
      </w:pPr>
      <w:r w:rsidRPr="006C6D43">
        <w:rPr>
          <w:color w:val="auto"/>
        </w:rPr>
        <w:br w:type="page"/>
      </w:r>
    </w:p>
    <w:p w14:paraId="26862059" w14:textId="77777777" w:rsidR="00B42C80" w:rsidRPr="006C6D43" w:rsidRDefault="00B42C80" w:rsidP="00B42C80">
      <w:pPr>
        <w:pStyle w:val="Heading4"/>
        <w:rPr>
          <w:color w:val="auto"/>
        </w:rPr>
      </w:pPr>
      <w:bookmarkStart w:id="319" w:name="_Toc120278055"/>
      <w:r w:rsidRPr="006C6D43">
        <w:rPr>
          <w:color w:val="auto"/>
        </w:rPr>
        <w:t>Voting process modules</w:t>
      </w:r>
      <w:bookmarkEnd w:id="319"/>
    </w:p>
    <w:p w14:paraId="0293B068" w14:textId="77777777" w:rsidR="00B42C80" w:rsidRPr="006C6D43" w:rsidRDefault="00B42C80" w:rsidP="00B42C80">
      <w:pPr>
        <w:rPr>
          <w:color w:val="auto"/>
          <w:sz w:val="24"/>
          <w:szCs w:val="24"/>
        </w:rPr>
      </w:pPr>
      <w:bookmarkStart w:id="320" w:name="_Toc120278056"/>
      <w:r w:rsidRPr="006C6D43">
        <w:rPr>
          <w:color w:val="auto"/>
          <w:sz w:val="24"/>
          <w:szCs w:val="24"/>
        </w:rPr>
        <w:t>Voting centre</w:t>
      </w:r>
      <w:bookmarkEnd w:id="320"/>
    </w:p>
    <w:p w14:paraId="76E3307D" w14:textId="77777777" w:rsidR="00B42C80" w:rsidRPr="006C6D43" w:rsidRDefault="00B42C80" w:rsidP="00B42C80">
      <w:pPr>
        <w:rPr>
          <w:b/>
          <w:color w:val="auto"/>
        </w:rPr>
      </w:pPr>
      <w:r w:rsidRPr="006C6D43">
        <w:rPr>
          <w:b/>
          <w:color w:val="auto"/>
        </w:rPr>
        <w:t>SKIP MODULE IF OVERSEAS, POSTAL OR TAV IN SAMPLE OR CHECK IF Q1=1 OR 2</w:t>
      </w:r>
      <w:r w:rsidRPr="006C6D43">
        <w:rPr>
          <w:b/>
          <w:color w:val="auto"/>
        </w:rPr>
        <w:br/>
        <w:t>VOTER EXPERIENCE</w:t>
      </w:r>
      <w:r w:rsidRPr="006C6D43">
        <w:rPr>
          <w:b/>
          <w:color w:val="auto"/>
        </w:rPr>
        <w:br/>
        <w:t>ASK ALL, SR</w:t>
      </w:r>
    </w:p>
    <w:p w14:paraId="04C819C9" w14:textId="77777777" w:rsidR="00B42C80" w:rsidRPr="006C6D43" w:rsidRDefault="00B42C80" w:rsidP="00B42C80">
      <w:pPr>
        <w:pStyle w:val="Instruction"/>
        <w:rPr>
          <w:color w:val="auto"/>
        </w:rPr>
      </w:pPr>
      <w:r w:rsidRPr="006C6D43">
        <w:rPr>
          <w:color w:val="auto"/>
        </w:rPr>
        <w:t>VC_SAT</w:t>
      </w:r>
      <w:r w:rsidRPr="006C6D43">
        <w:rPr>
          <w:color w:val="auto"/>
        </w:rPr>
        <w:br/>
        <w:t>ASK ALL, SR</w:t>
      </w:r>
    </w:p>
    <w:p w14:paraId="0B91ED7E" w14:textId="77777777" w:rsidR="00B42C80" w:rsidRPr="006C6D43" w:rsidRDefault="00B42C80" w:rsidP="00B42C80">
      <w:pPr>
        <w:pStyle w:val="Question"/>
        <w:rPr>
          <w:color w:val="auto"/>
        </w:rPr>
      </w:pPr>
      <w:r w:rsidRPr="006C6D43">
        <w:rPr>
          <w:color w:val="auto"/>
        </w:rPr>
        <w:t>Q31</w:t>
      </w:r>
      <w:r w:rsidRPr="006C6D43">
        <w:rPr>
          <w:color w:val="auto"/>
        </w:rPr>
        <w:tab/>
        <w:t xml:space="preserve">Was your experience at the voting centre this election satisfactory or unsatisfactory? </w:t>
      </w:r>
      <w:r w:rsidRPr="006C6D43">
        <w:rPr>
          <w:i/>
          <w:color w:val="auto"/>
        </w:rPr>
        <w:t>Please rate on a scale from 1 to 10, where 1 is ‘extremely unsatisfactory and 10 is ‘extremely satisfactory’</w:t>
      </w:r>
      <w:r w:rsidRPr="006C6D43">
        <w:rPr>
          <w:color w:val="auto"/>
        </w:rPr>
        <w:t>.</w:t>
      </w:r>
    </w:p>
    <w:p w14:paraId="7850BA76" w14:textId="77777777" w:rsidR="00B42C80" w:rsidRPr="006C6D43" w:rsidRDefault="00B42C80" w:rsidP="00F11868">
      <w:pPr>
        <w:pStyle w:val="numberedresponse"/>
        <w:numPr>
          <w:ilvl w:val="0"/>
          <w:numId w:val="33"/>
        </w:numPr>
        <w:rPr>
          <w:color w:val="auto"/>
        </w:rPr>
      </w:pPr>
      <w:r w:rsidRPr="006C6D43">
        <w:rPr>
          <w:color w:val="auto"/>
        </w:rPr>
        <w:t xml:space="preserve"> Extremely unsatisfactory</w:t>
      </w:r>
    </w:p>
    <w:p w14:paraId="4C0E29D7" w14:textId="77777777" w:rsidR="00B42C80" w:rsidRPr="006C6D43" w:rsidRDefault="00B42C80" w:rsidP="00F11868">
      <w:pPr>
        <w:pStyle w:val="numberedresponse"/>
        <w:numPr>
          <w:ilvl w:val="0"/>
          <w:numId w:val="33"/>
        </w:numPr>
        <w:rPr>
          <w:color w:val="auto"/>
        </w:rPr>
      </w:pPr>
      <w:r w:rsidRPr="006C6D43">
        <w:rPr>
          <w:color w:val="auto"/>
        </w:rPr>
        <w:t>2</w:t>
      </w:r>
    </w:p>
    <w:p w14:paraId="56680960" w14:textId="77777777" w:rsidR="00B42C80" w:rsidRPr="006C6D43" w:rsidRDefault="00B42C80" w:rsidP="00F11868">
      <w:pPr>
        <w:pStyle w:val="numberedresponse"/>
        <w:numPr>
          <w:ilvl w:val="0"/>
          <w:numId w:val="33"/>
        </w:numPr>
        <w:rPr>
          <w:color w:val="auto"/>
        </w:rPr>
      </w:pPr>
      <w:r w:rsidRPr="006C6D43">
        <w:rPr>
          <w:color w:val="auto"/>
        </w:rPr>
        <w:t>3</w:t>
      </w:r>
    </w:p>
    <w:p w14:paraId="703C93C5" w14:textId="77777777" w:rsidR="00B42C80" w:rsidRPr="006C6D43" w:rsidRDefault="00B42C80" w:rsidP="00F11868">
      <w:pPr>
        <w:pStyle w:val="numberedresponse"/>
        <w:numPr>
          <w:ilvl w:val="0"/>
          <w:numId w:val="33"/>
        </w:numPr>
        <w:rPr>
          <w:color w:val="auto"/>
        </w:rPr>
      </w:pPr>
      <w:r w:rsidRPr="006C6D43">
        <w:rPr>
          <w:color w:val="auto"/>
        </w:rPr>
        <w:t>4</w:t>
      </w:r>
    </w:p>
    <w:p w14:paraId="5EFDDBFC" w14:textId="77777777" w:rsidR="00B42C80" w:rsidRPr="006C6D43" w:rsidRDefault="00B42C80" w:rsidP="00F11868">
      <w:pPr>
        <w:pStyle w:val="numberedresponse"/>
        <w:numPr>
          <w:ilvl w:val="0"/>
          <w:numId w:val="33"/>
        </w:numPr>
        <w:rPr>
          <w:color w:val="auto"/>
        </w:rPr>
      </w:pPr>
      <w:r w:rsidRPr="006C6D43">
        <w:rPr>
          <w:color w:val="auto"/>
        </w:rPr>
        <w:t>5</w:t>
      </w:r>
    </w:p>
    <w:p w14:paraId="4BED3048" w14:textId="77777777" w:rsidR="00B42C80" w:rsidRPr="006C6D43" w:rsidRDefault="00B42C80" w:rsidP="00F11868">
      <w:pPr>
        <w:pStyle w:val="numberedresponse"/>
        <w:numPr>
          <w:ilvl w:val="0"/>
          <w:numId w:val="33"/>
        </w:numPr>
        <w:rPr>
          <w:color w:val="auto"/>
        </w:rPr>
      </w:pPr>
      <w:r w:rsidRPr="006C6D43">
        <w:rPr>
          <w:color w:val="auto"/>
        </w:rPr>
        <w:t>6</w:t>
      </w:r>
    </w:p>
    <w:p w14:paraId="65621CE9" w14:textId="77777777" w:rsidR="00B42C80" w:rsidRPr="006C6D43" w:rsidRDefault="00B42C80" w:rsidP="00F11868">
      <w:pPr>
        <w:pStyle w:val="numberedresponse"/>
        <w:numPr>
          <w:ilvl w:val="0"/>
          <w:numId w:val="33"/>
        </w:numPr>
        <w:rPr>
          <w:color w:val="auto"/>
        </w:rPr>
      </w:pPr>
      <w:r w:rsidRPr="006C6D43">
        <w:rPr>
          <w:color w:val="auto"/>
        </w:rPr>
        <w:t>7</w:t>
      </w:r>
    </w:p>
    <w:p w14:paraId="7FFBFFEA" w14:textId="77777777" w:rsidR="00B42C80" w:rsidRPr="006C6D43" w:rsidRDefault="00B42C80" w:rsidP="00F11868">
      <w:pPr>
        <w:pStyle w:val="numberedresponse"/>
        <w:numPr>
          <w:ilvl w:val="0"/>
          <w:numId w:val="33"/>
        </w:numPr>
        <w:rPr>
          <w:color w:val="auto"/>
        </w:rPr>
      </w:pPr>
      <w:r w:rsidRPr="006C6D43">
        <w:rPr>
          <w:color w:val="auto"/>
        </w:rPr>
        <w:t>8</w:t>
      </w:r>
    </w:p>
    <w:p w14:paraId="0195BC15" w14:textId="77777777" w:rsidR="00B42C80" w:rsidRPr="006C6D43" w:rsidRDefault="00B42C80" w:rsidP="00F11868">
      <w:pPr>
        <w:pStyle w:val="numberedresponse"/>
        <w:numPr>
          <w:ilvl w:val="0"/>
          <w:numId w:val="33"/>
        </w:numPr>
        <w:rPr>
          <w:color w:val="auto"/>
        </w:rPr>
      </w:pPr>
      <w:r w:rsidRPr="006C6D43">
        <w:rPr>
          <w:color w:val="auto"/>
        </w:rPr>
        <w:t>9</w:t>
      </w:r>
    </w:p>
    <w:p w14:paraId="685D1FB5" w14:textId="77777777" w:rsidR="00B42C80" w:rsidRPr="006C6D43" w:rsidRDefault="00B42C80" w:rsidP="00F11868">
      <w:pPr>
        <w:pStyle w:val="numberedresponse"/>
        <w:numPr>
          <w:ilvl w:val="0"/>
          <w:numId w:val="33"/>
        </w:numPr>
        <w:rPr>
          <w:color w:val="auto"/>
        </w:rPr>
      </w:pPr>
      <w:r w:rsidRPr="006C6D43">
        <w:rPr>
          <w:color w:val="auto"/>
        </w:rPr>
        <w:t xml:space="preserve"> Extremely satisfactory</w:t>
      </w:r>
    </w:p>
    <w:p w14:paraId="579657CB"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p w14:paraId="3DB2E169" w14:textId="77777777" w:rsidR="00B42C80" w:rsidRPr="006C6D43" w:rsidRDefault="00B42C80" w:rsidP="00B42C80">
      <w:pPr>
        <w:pStyle w:val="Instruction"/>
        <w:rPr>
          <w:b w:val="0"/>
          <w:color w:val="auto"/>
        </w:rPr>
      </w:pPr>
      <w:r w:rsidRPr="006C6D43">
        <w:rPr>
          <w:color w:val="auto"/>
        </w:rPr>
        <w:t>EXPERIENCE_WHY</w:t>
      </w:r>
      <w:r w:rsidRPr="006C6D43">
        <w:rPr>
          <w:color w:val="auto"/>
        </w:rPr>
        <w:br/>
        <w:t>ASK IF Q31=1-3, OE</w:t>
      </w:r>
    </w:p>
    <w:p w14:paraId="127E4ABF" w14:textId="77777777" w:rsidR="00B42C80" w:rsidRPr="006C6D43" w:rsidRDefault="00B42C80" w:rsidP="00B42C80">
      <w:pPr>
        <w:pStyle w:val="Question"/>
        <w:rPr>
          <w:i/>
          <w:color w:val="auto"/>
        </w:rPr>
      </w:pPr>
      <w:r w:rsidRPr="006C6D43">
        <w:rPr>
          <w:color w:val="auto"/>
        </w:rPr>
        <w:t>Q32</w:t>
      </w:r>
      <w:r w:rsidRPr="006C6D43">
        <w:rPr>
          <w:color w:val="auto"/>
        </w:rPr>
        <w:tab/>
        <w:t xml:space="preserve">And why was your experience at the voting centre unsatisfactory? </w:t>
      </w:r>
    </w:p>
    <w:p w14:paraId="12062D73" w14:textId="77777777" w:rsidR="00B42C80" w:rsidRPr="006C6D43" w:rsidRDefault="00B42C80" w:rsidP="00B42C80">
      <w:pPr>
        <w:rPr>
          <w:color w:val="auto"/>
        </w:rPr>
      </w:pPr>
      <w:r w:rsidRPr="006C6D43">
        <w:rPr>
          <w:color w:val="auto"/>
        </w:rPr>
        <w:t xml:space="preserve">             __________</w:t>
      </w:r>
    </w:p>
    <w:p w14:paraId="120A40C3" w14:textId="77777777" w:rsidR="00B42C80" w:rsidRPr="006C6D43" w:rsidRDefault="00B42C80" w:rsidP="00B42C80">
      <w:pPr>
        <w:pStyle w:val="Instruction"/>
        <w:rPr>
          <w:b w:val="0"/>
          <w:color w:val="auto"/>
        </w:rPr>
      </w:pPr>
      <w:r w:rsidRPr="006C6D43">
        <w:rPr>
          <w:color w:val="auto"/>
        </w:rPr>
        <w:t>QUEUING</w:t>
      </w:r>
      <w:r w:rsidRPr="006C6D43">
        <w:rPr>
          <w:color w:val="auto"/>
        </w:rPr>
        <w:br/>
        <w:t>ASK ALL, SR</w:t>
      </w:r>
    </w:p>
    <w:p w14:paraId="2E634438" w14:textId="77777777" w:rsidR="00B42C80" w:rsidRPr="006C6D43" w:rsidRDefault="00B42C80" w:rsidP="00B42C80">
      <w:pPr>
        <w:pStyle w:val="Question"/>
        <w:ind w:left="720" w:hanging="720"/>
        <w:rPr>
          <w:color w:val="auto"/>
        </w:rPr>
      </w:pPr>
      <w:r w:rsidRPr="006C6D43">
        <w:rPr>
          <w:color w:val="auto"/>
        </w:rPr>
        <w:t>Q33</w:t>
      </w:r>
      <w:r w:rsidRPr="006C6D43">
        <w:rPr>
          <w:color w:val="auto"/>
        </w:rPr>
        <w:tab/>
        <w:t>Did you have to queue before you received your ballot papers?</w:t>
      </w:r>
    </w:p>
    <w:p w14:paraId="313CE7D8" w14:textId="77777777" w:rsidR="00B42C80" w:rsidRPr="006C6D43" w:rsidRDefault="00B42C80" w:rsidP="00D3657B">
      <w:pPr>
        <w:pStyle w:val="numberedresponse"/>
        <w:numPr>
          <w:ilvl w:val="0"/>
          <w:numId w:val="33"/>
        </w:numPr>
        <w:rPr>
          <w:color w:val="auto"/>
        </w:rPr>
      </w:pPr>
      <w:r w:rsidRPr="006C6D43">
        <w:rPr>
          <w:color w:val="auto"/>
        </w:rPr>
        <w:t>Yes</w:t>
      </w:r>
    </w:p>
    <w:p w14:paraId="08971899" w14:textId="77777777" w:rsidR="00B42C80" w:rsidRPr="006C6D43" w:rsidRDefault="00B42C80" w:rsidP="00B42C80">
      <w:pPr>
        <w:pStyle w:val="numberedresponse"/>
        <w:rPr>
          <w:color w:val="auto"/>
        </w:rPr>
      </w:pPr>
      <w:r w:rsidRPr="006C6D43">
        <w:rPr>
          <w:color w:val="auto"/>
        </w:rPr>
        <w:t xml:space="preserve">No </w:t>
      </w:r>
    </w:p>
    <w:p w14:paraId="279751DE"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732C7289" w14:textId="77777777" w:rsidR="00B42C80" w:rsidRPr="006C6D43" w:rsidRDefault="00B42C80" w:rsidP="00B42C80">
      <w:pPr>
        <w:spacing w:after="0" w:line="240" w:lineRule="auto"/>
        <w:rPr>
          <w:b/>
          <w:color w:val="auto"/>
        </w:rPr>
      </w:pPr>
      <w:r w:rsidRPr="006C6D43">
        <w:rPr>
          <w:b/>
          <w:color w:val="auto"/>
        </w:rPr>
        <w:br w:type="page"/>
      </w:r>
    </w:p>
    <w:p w14:paraId="0B32D727" w14:textId="77777777" w:rsidR="00B42C80" w:rsidRPr="006C6D43" w:rsidRDefault="00B42C80" w:rsidP="00B42C80">
      <w:pPr>
        <w:pStyle w:val="Instruction"/>
        <w:rPr>
          <w:b w:val="0"/>
          <w:color w:val="auto"/>
        </w:rPr>
      </w:pPr>
      <w:r w:rsidRPr="006C6D43">
        <w:rPr>
          <w:color w:val="auto"/>
        </w:rPr>
        <w:t>QUEUE_TIME</w:t>
      </w:r>
      <w:r w:rsidRPr="006C6D43">
        <w:rPr>
          <w:color w:val="auto"/>
        </w:rPr>
        <w:br/>
        <w:t>ASK IF Q33=1, ON RANGE 1-90</w:t>
      </w:r>
    </w:p>
    <w:p w14:paraId="38749D81" w14:textId="77777777" w:rsidR="00B42C80" w:rsidRPr="006C6D43" w:rsidRDefault="00B42C80" w:rsidP="00B42C80">
      <w:pPr>
        <w:pStyle w:val="Question"/>
        <w:rPr>
          <w:color w:val="auto"/>
        </w:rPr>
      </w:pPr>
      <w:r w:rsidRPr="006C6D43">
        <w:rPr>
          <w:color w:val="auto"/>
        </w:rPr>
        <w:t>Q34</w:t>
      </w:r>
      <w:r w:rsidRPr="006C6D43">
        <w:rPr>
          <w:color w:val="auto"/>
        </w:rPr>
        <w:tab/>
        <w:t>And approximately how many minutes did you have to queue for?</w:t>
      </w:r>
    </w:p>
    <w:p w14:paraId="6CCB2963" w14:textId="77777777" w:rsidR="00B42C80" w:rsidRPr="006C6D43" w:rsidRDefault="00B42C80" w:rsidP="00D3657B">
      <w:pPr>
        <w:pStyle w:val="ListParagraph"/>
        <w:numPr>
          <w:ilvl w:val="0"/>
          <w:numId w:val="54"/>
        </w:numPr>
        <w:rPr>
          <w:color w:val="auto"/>
        </w:rPr>
      </w:pPr>
      <w:r w:rsidRPr="006C6D43">
        <w:rPr>
          <w:color w:val="auto"/>
        </w:rPr>
        <w:t xml:space="preserve">_______             </w:t>
      </w:r>
    </w:p>
    <w:p w14:paraId="48FFBEC3" w14:textId="77777777" w:rsidR="00B42C80" w:rsidRPr="006C6D43" w:rsidRDefault="00B42C80" w:rsidP="00D3657B">
      <w:pPr>
        <w:pStyle w:val="ListParagraph"/>
        <w:numPr>
          <w:ilvl w:val="0"/>
          <w:numId w:val="55"/>
        </w:numPr>
        <w:rPr>
          <w:color w:val="auto"/>
        </w:rPr>
      </w:pPr>
      <w:r w:rsidRPr="006C6D43">
        <w:rPr>
          <w:color w:val="auto"/>
        </w:rPr>
        <w:t xml:space="preserve">Don’t know </w:t>
      </w:r>
      <w:r w:rsidRPr="006C6D43">
        <w:rPr>
          <w:b/>
          <w:color w:val="auto"/>
        </w:rPr>
        <w:t>(SR)</w:t>
      </w:r>
    </w:p>
    <w:p w14:paraId="16462C2A" w14:textId="77777777" w:rsidR="00B42C80" w:rsidRPr="006C6D43" w:rsidRDefault="00B42C80" w:rsidP="00B42C80">
      <w:pPr>
        <w:rPr>
          <w:b/>
          <w:color w:val="auto"/>
        </w:rPr>
      </w:pPr>
      <w:r w:rsidRPr="006C6D43">
        <w:rPr>
          <w:b/>
          <w:color w:val="auto"/>
        </w:rPr>
        <w:t>AUTOCODE TO LIST</w:t>
      </w:r>
    </w:p>
    <w:p w14:paraId="1D18FB43" w14:textId="77777777" w:rsidR="00B42C80" w:rsidRPr="006C6D43" w:rsidRDefault="00B42C80" w:rsidP="00D3657B">
      <w:pPr>
        <w:pStyle w:val="response"/>
        <w:numPr>
          <w:ilvl w:val="0"/>
          <w:numId w:val="68"/>
        </w:numPr>
        <w:rPr>
          <w:color w:val="auto"/>
        </w:rPr>
      </w:pPr>
      <w:r w:rsidRPr="006C6D43">
        <w:rPr>
          <w:color w:val="auto"/>
        </w:rPr>
        <w:t>1-5 minutes</w:t>
      </w:r>
    </w:p>
    <w:p w14:paraId="626BEF10" w14:textId="77777777" w:rsidR="00B42C80" w:rsidRPr="006C6D43" w:rsidRDefault="00B42C80" w:rsidP="00D3657B">
      <w:pPr>
        <w:pStyle w:val="response"/>
        <w:numPr>
          <w:ilvl w:val="0"/>
          <w:numId w:val="68"/>
        </w:numPr>
        <w:rPr>
          <w:color w:val="auto"/>
        </w:rPr>
      </w:pPr>
      <w:r w:rsidRPr="006C6D43">
        <w:rPr>
          <w:color w:val="auto"/>
        </w:rPr>
        <w:t>6-10 minutes</w:t>
      </w:r>
    </w:p>
    <w:p w14:paraId="61BF1BB7" w14:textId="77777777" w:rsidR="00B42C80" w:rsidRPr="006C6D43" w:rsidRDefault="00B42C80" w:rsidP="00D3657B">
      <w:pPr>
        <w:pStyle w:val="response"/>
        <w:numPr>
          <w:ilvl w:val="0"/>
          <w:numId w:val="68"/>
        </w:numPr>
        <w:rPr>
          <w:color w:val="auto"/>
        </w:rPr>
      </w:pPr>
      <w:r w:rsidRPr="006C6D43">
        <w:rPr>
          <w:color w:val="auto"/>
        </w:rPr>
        <w:t>11-15 minutes</w:t>
      </w:r>
    </w:p>
    <w:p w14:paraId="7B9732B0" w14:textId="77777777" w:rsidR="00B42C80" w:rsidRPr="006C6D43" w:rsidRDefault="00B42C80" w:rsidP="00D3657B">
      <w:pPr>
        <w:pStyle w:val="response"/>
        <w:numPr>
          <w:ilvl w:val="0"/>
          <w:numId w:val="68"/>
        </w:numPr>
        <w:rPr>
          <w:color w:val="auto"/>
        </w:rPr>
      </w:pPr>
      <w:r w:rsidRPr="006C6D43">
        <w:rPr>
          <w:color w:val="auto"/>
        </w:rPr>
        <w:t>16-20 minutes</w:t>
      </w:r>
    </w:p>
    <w:p w14:paraId="728089C3" w14:textId="77777777" w:rsidR="00B42C80" w:rsidRPr="006C6D43" w:rsidRDefault="00B42C80" w:rsidP="00D3657B">
      <w:pPr>
        <w:pStyle w:val="response"/>
        <w:numPr>
          <w:ilvl w:val="0"/>
          <w:numId w:val="68"/>
        </w:numPr>
        <w:rPr>
          <w:color w:val="auto"/>
        </w:rPr>
      </w:pPr>
      <w:r w:rsidRPr="006C6D43">
        <w:rPr>
          <w:color w:val="auto"/>
        </w:rPr>
        <w:t>21-25 minutes</w:t>
      </w:r>
    </w:p>
    <w:p w14:paraId="4831F98C" w14:textId="77777777" w:rsidR="00B42C80" w:rsidRPr="006C6D43" w:rsidRDefault="00B42C80" w:rsidP="00D3657B">
      <w:pPr>
        <w:pStyle w:val="response"/>
        <w:numPr>
          <w:ilvl w:val="0"/>
          <w:numId w:val="68"/>
        </w:numPr>
        <w:rPr>
          <w:color w:val="auto"/>
        </w:rPr>
      </w:pPr>
      <w:r w:rsidRPr="006C6D43">
        <w:rPr>
          <w:color w:val="auto"/>
        </w:rPr>
        <w:t>26-30 minutes</w:t>
      </w:r>
    </w:p>
    <w:p w14:paraId="403F4581" w14:textId="77777777" w:rsidR="00B42C80" w:rsidRPr="006C6D43" w:rsidRDefault="00B42C80" w:rsidP="00D3657B">
      <w:pPr>
        <w:pStyle w:val="response"/>
        <w:numPr>
          <w:ilvl w:val="0"/>
          <w:numId w:val="68"/>
        </w:numPr>
        <w:rPr>
          <w:color w:val="auto"/>
        </w:rPr>
      </w:pPr>
      <w:r w:rsidRPr="006C6D43">
        <w:rPr>
          <w:color w:val="auto"/>
        </w:rPr>
        <w:t>More than 30 minutes</w:t>
      </w:r>
    </w:p>
    <w:p w14:paraId="565A30F1" w14:textId="77777777" w:rsidR="00B42C80" w:rsidRPr="006C6D43" w:rsidRDefault="00B42C80" w:rsidP="00D3657B">
      <w:pPr>
        <w:pStyle w:val="response"/>
        <w:numPr>
          <w:ilvl w:val="0"/>
          <w:numId w:val="69"/>
        </w:numPr>
        <w:rPr>
          <w:color w:val="auto"/>
        </w:rPr>
      </w:pPr>
      <w:r w:rsidRPr="006C6D43">
        <w:rPr>
          <w:color w:val="auto"/>
        </w:rPr>
        <w:t>Don’t know</w:t>
      </w:r>
    </w:p>
    <w:p w14:paraId="5D14678A" w14:textId="77777777" w:rsidR="00B42C80" w:rsidRPr="006C6D43" w:rsidRDefault="00B42C80" w:rsidP="00B42C80">
      <w:pPr>
        <w:pStyle w:val="Instruction"/>
        <w:rPr>
          <w:b w:val="0"/>
          <w:color w:val="auto"/>
          <w:szCs w:val="20"/>
        </w:rPr>
      </w:pPr>
      <w:r w:rsidRPr="006C6D43">
        <w:rPr>
          <w:color w:val="auto"/>
          <w:szCs w:val="20"/>
        </w:rPr>
        <w:t>ASPECTS_VOTING</w:t>
      </w:r>
      <w:r w:rsidRPr="006C6D43">
        <w:rPr>
          <w:color w:val="auto"/>
          <w:szCs w:val="20"/>
        </w:rPr>
        <w:br/>
        <w:t>ASK ALL, RANDOMISE STATEMENTS, SHOW IN CAROUSEL</w:t>
      </w:r>
    </w:p>
    <w:p w14:paraId="72D4F8BD" w14:textId="77777777" w:rsidR="00B42C80" w:rsidRPr="006C6D43" w:rsidRDefault="00B42C80" w:rsidP="00B42C80">
      <w:pPr>
        <w:pStyle w:val="Question"/>
        <w:rPr>
          <w:color w:val="auto"/>
          <w:szCs w:val="20"/>
        </w:rPr>
      </w:pPr>
      <w:r w:rsidRPr="006C6D43">
        <w:rPr>
          <w:color w:val="auto"/>
          <w:szCs w:val="20"/>
        </w:rPr>
        <w:t>Q35</w:t>
      </w:r>
      <w:r w:rsidRPr="006C6D43">
        <w:rPr>
          <w:color w:val="auto"/>
          <w:szCs w:val="20"/>
        </w:rPr>
        <w:tab/>
        <w:t xml:space="preserve">Here are several aspects relating to your experience at the voting centre. </w:t>
      </w:r>
      <w:r w:rsidRPr="006C6D43">
        <w:rPr>
          <w:i/>
          <w:color w:val="auto"/>
          <w:szCs w:val="20"/>
        </w:rPr>
        <w:t>Please rate each of these on a scale from 1 to 10, where 1 is ‘extremely unsatisfactory and 10 is ‘extremely satisfactory’</w:t>
      </w:r>
      <w:r w:rsidRPr="006C6D43">
        <w:rPr>
          <w:color w:val="auto"/>
          <w:szCs w:val="20"/>
        </w:rPr>
        <w:t>.</w:t>
      </w:r>
    </w:p>
    <w:p w14:paraId="6F57622B" w14:textId="77777777" w:rsidR="00B42C80" w:rsidRPr="006C6D43" w:rsidRDefault="00B42C80" w:rsidP="00D3657B">
      <w:pPr>
        <w:pStyle w:val="numberedresponse"/>
        <w:numPr>
          <w:ilvl w:val="0"/>
          <w:numId w:val="39"/>
        </w:numPr>
        <w:rPr>
          <w:color w:val="auto"/>
          <w:szCs w:val="20"/>
        </w:rPr>
      </w:pPr>
      <w:r w:rsidRPr="006C6D43">
        <w:rPr>
          <w:color w:val="auto"/>
          <w:szCs w:val="20"/>
        </w:rPr>
        <w:t>Signage outside indicating it was a voting centre</w:t>
      </w:r>
    </w:p>
    <w:p w14:paraId="065E010A" w14:textId="77777777" w:rsidR="00B42C80" w:rsidRPr="006C6D43" w:rsidRDefault="00B42C80" w:rsidP="00B42C80">
      <w:pPr>
        <w:pStyle w:val="numberedresponse"/>
        <w:rPr>
          <w:color w:val="auto"/>
          <w:szCs w:val="20"/>
        </w:rPr>
      </w:pPr>
      <w:r w:rsidRPr="006C6D43">
        <w:rPr>
          <w:color w:val="auto"/>
          <w:szCs w:val="20"/>
        </w:rPr>
        <w:t>Layout and organisation inside</w:t>
      </w:r>
    </w:p>
    <w:p w14:paraId="5F5A8205" w14:textId="77777777" w:rsidR="00B42C80" w:rsidRPr="006C6D43" w:rsidRDefault="00B42C80" w:rsidP="00B42C80">
      <w:pPr>
        <w:pStyle w:val="numberedresponse"/>
        <w:rPr>
          <w:color w:val="auto"/>
          <w:szCs w:val="20"/>
        </w:rPr>
      </w:pPr>
      <w:r w:rsidRPr="006C6D43">
        <w:rPr>
          <w:color w:val="auto"/>
          <w:szCs w:val="20"/>
        </w:rPr>
        <w:t>Efficiency of the staff</w:t>
      </w:r>
    </w:p>
    <w:p w14:paraId="2E3AEC29" w14:textId="77777777" w:rsidR="00B42C80" w:rsidRPr="006C6D43" w:rsidRDefault="00B42C80" w:rsidP="00B42C80">
      <w:pPr>
        <w:pStyle w:val="numberedresponse"/>
        <w:rPr>
          <w:color w:val="auto"/>
          <w:szCs w:val="20"/>
        </w:rPr>
      </w:pPr>
      <w:r w:rsidRPr="006C6D43">
        <w:rPr>
          <w:color w:val="auto"/>
          <w:szCs w:val="20"/>
        </w:rPr>
        <w:t>Behaviour of party and/or candidate volunteers</w:t>
      </w:r>
    </w:p>
    <w:p w14:paraId="25829B6A" w14:textId="77777777" w:rsidR="00B42C80" w:rsidRPr="006C6D43" w:rsidRDefault="00B42C80" w:rsidP="00B42C80">
      <w:pPr>
        <w:pStyle w:val="numberedresponse"/>
        <w:rPr>
          <w:color w:val="auto"/>
          <w:szCs w:val="20"/>
        </w:rPr>
      </w:pPr>
      <w:r w:rsidRPr="006C6D43">
        <w:rPr>
          <w:color w:val="auto"/>
          <w:szCs w:val="20"/>
        </w:rPr>
        <w:t>Information available about how to vote</w:t>
      </w:r>
    </w:p>
    <w:p w14:paraId="1E910607" w14:textId="77777777" w:rsidR="00B42C80" w:rsidRPr="006C6D43" w:rsidRDefault="00B42C80" w:rsidP="00B42C80">
      <w:pPr>
        <w:pStyle w:val="numberedresponse"/>
        <w:rPr>
          <w:color w:val="auto"/>
          <w:szCs w:val="20"/>
        </w:rPr>
      </w:pPr>
      <w:r w:rsidRPr="006C6D43">
        <w:rPr>
          <w:color w:val="auto"/>
          <w:szCs w:val="20"/>
        </w:rPr>
        <w:t>Privacy when voting</w:t>
      </w:r>
    </w:p>
    <w:p w14:paraId="3CA11030" w14:textId="77777777" w:rsidR="00B42C80" w:rsidRPr="006C6D43" w:rsidRDefault="00B42C80" w:rsidP="00B42C80">
      <w:pPr>
        <w:pStyle w:val="numberedresponse"/>
        <w:rPr>
          <w:color w:val="auto"/>
          <w:szCs w:val="20"/>
        </w:rPr>
      </w:pPr>
      <w:r w:rsidRPr="006C6D43">
        <w:rPr>
          <w:color w:val="auto"/>
          <w:szCs w:val="20"/>
        </w:rPr>
        <w:t>Ease of completing your ballot papers</w:t>
      </w:r>
    </w:p>
    <w:p w14:paraId="09F6CC85" w14:textId="77777777" w:rsidR="00B42C80" w:rsidRPr="006C6D43" w:rsidRDefault="00B42C80" w:rsidP="00B42C80">
      <w:pPr>
        <w:pStyle w:val="numberedresponse"/>
        <w:rPr>
          <w:color w:val="auto"/>
          <w:szCs w:val="20"/>
        </w:rPr>
      </w:pPr>
      <w:r w:rsidRPr="006C6D43">
        <w:rPr>
          <w:color w:val="auto"/>
          <w:szCs w:val="20"/>
        </w:rPr>
        <w:t>Helpfulness of the staff</w:t>
      </w:r>
    </w:p>
    <w:p w14:paraId="5C10BDF1" w14:textId="77777777" w:rsidR="00B42C80" w:rsidRPr="006C6D43" w:rsidRDefault="00B42C80" w:rsidP="00B42C80">
      <w:pPr>
        <w:pStyle w:val="numberedresponse"/>
        <w:rPr>
          <w:color w:val="auto"/>
          <w:szCs w:val="20"/>
        </w:rPr>
      </w:pPr>
      <w:r w:rsidRPr="006C6D43">
        <w:rPr>
          <w:color w:val="auto"/>
          <w:szCs w:val="20"/>
        </w:rPr>
        <w:t>Accessibility of the voting centre for people with mobility issues</w:t>
      </w:r>
    </w:p>
    <w:p w14:paraId="0953A62A" w14:textId="77777777" w:rsidR="00B42C80" w:rsidRPr="006C6D43" w:rsidRDefault="00B42C80" w:rsidP="00B42C80">
      <w:pPr>
        <w:rPr>
          <w:color w:val="auto"/>
        </w:rPr>
      </w:pPr>
    </w:p>
    <w:p w14:paraId="691A440A" w14:textId="77777777" w:rsidR="00B42C80" w:rsidRPr="006C6D43" w:rsidRDefault="00B42C80" w:rsidP="00B42C80">
      <w:pPr>
        <w:pStyle w:val="Question"/>
        <w:rPr>
          <w:b/>
          <w:color w:val="auto"/>
          <w:szCs w:val="20"/>
        </w:rPr>
      </w:pPr>
      <w:r w:rsidRPr="006C6D43">
        <w:rPr>
          <w:b/>
          <w:color w:val="auto"/>
          <w:szCs w:val="20"/>
        </w:rPr>
        <w:t>ANSWER CODES</w:t>
      </w:r>
    </w:p>
    <w:p w14:paraId="2FB128F9" w14:textId="77777777" w:rsidR="00B42C80" w:rsidRPr="006C6D43" w:rsidRDefault="00B42C80">
      <w:pPr>
        <w:pStyle w:val="numberedresponse"/>
        <w:numPr>
          <w:ilvl w:val="0"/>
          <w:numId w:val="161"/>
        </w:numPr>
        <w:rPr>
          <w:color w:val="auto"/>
          <w:szCs w:val="20"/>
        </w:rPr>
      </w:pPr>
      <w:r w:rsidRPr="006C6D43">
        <w:rPr>
          <w:color w:val="auto"/>
          <w:szCs w:val="20"/>
        </w:rPr>
        <w:t xml:space="preserve"> Extremely unsatisfactory</w:t>
      </w:r>
    </w:p>
    <w:p w14:paraId="3A7D9D2B" w14:textId="77777777" w:rsidR="00B42C80" w:rsidRPr="006C6D43" w:rsidRDefault="00B42C80" w:rsidP="00D3657B">
      <w:pPr>
        <w:pStyle w:val="numberedresponse"/>
        <w:numPr>
          <w:ilvl w:val="0"/>
          <w:numId w:val="39"/>
        </w:numPr>
        <w:rPr>
          <w:color w:val="auto"/>
          <w:szCs w:val="20"/>
        </w:rPr>
      </w:pPr>
      <w:r w:rsidRPr="006C6D43">
        <w:rPr>
          <w:color w:val="auto"/>
          <w:szCs w:val="20"/>
        </w:rPr>
        <w:t>2</w:t>
      </w:r>
    </w:p>
    <w:p w14:paraId="000343C1" w14:textId="77777777" w:rsidR="00B42C80" w:rsidRPr="006C6D43" w:rsidRDefault="00B42C80" w:rsidP="00D3657B">
      <w:pPr>
        <w:pStyle w:val="numberedresponse"/>
        <w:numPr>
          <w:ilvl w:val="0"/>
          <w:numId w:val="39"/>
        </w:numPr>
        <w:rPr>
          <w:color w:val="auto"/>
          <w:szCs w:val="20"/>
        </w:rPr>
      </w:pPr>
      <w:r w:rsidRPr="006C6D43">
        <w:rPr>
          <w:color w:val="auto"/>
          <w:szCs w:val="20"/>
        </w:rPr>
        <w:t>3</w:t>
      </w:r>
    </w:p>
    <w:p w14:paraId="184B0162" w14:textId="77777777" w:rsidR="00B42C80" w:rsidRPr="006C6D43" w:rsidRDefault="00B42C80" w:rsidP="00D3657B">
      <w:pPr>
        <w:pStyle w:val="numberedresponse"/>
        <w:numPr>
          <w:ilvl w:val="0"/>
          <w:numId w:val="39"/>
        </w:numPr>
        <w:rPr>
          <w:color w:val="auto"/>
          <w:szCs w:val="20"/>
        </w:rPr>
      </w:pPr>
      <w:r w:rsidRPr="006C6D43">
        <w:rPr>
          <w:color w:val="auto"/>
          <w:szCs w:val="20"/>
        </w:rPr>
        <w:t>4</w:t>
      </w:r>
    </w:p>
    <w:p w14:paraId="1080BDE9" w14:textId="77777777" w:rsidR="00B42C80" w:rsidRPr="006C6D43" w:rsidRDefault="00B42C80" w:rsidP="00D3657B">
      <w:pPr>
        <w:pStyle w:val="numberedresponse"/>
        <w:numPr>
          <w:ilvl w:val="0"/>
          <w:numId w:val="39"/>
        </w:numPr>
        <w:rPr>
          <w:color w:val="auto"/>
          <w:szCs w:val="20"/>
        </w:rPr>
      </w:pPr>
      <w:r w:rsidRPr="006C6D43">
        <w:rPr>
          <w:color w:val="auto"/>
          <w:szCs w:val="20"/>
        </w:rPr>
        <w:t>5</w:t>
      </w:r>
    </w:p>
    <w:p w14:paraId="36024283" w14:textId="77777777" w:rsidR="00B42C80" w:rsidRPr="006C6D43" w:rsidRDefault="00B42C80" w:rsidP="00D3657B">
      <w:pPr>
        <w:pStyle w:val="numberedresponse"/>
        <w:numPr>
          <w:ilvl w:val="0"/>
          <w:numId w:val="39"/>
        </w:numPr>
        <w:rPr>
          <w:color w:val="auto"/>
          <w:szCs w:val="20"/>
        </w:rPr>
      </w:pPr>
      <w:r w:rsidRPr="006C6D43">
        <w:rPr>
          <w:color w:val="auto"/>
          <w:szCs w:val="20"/>
        </w:rPr>
        <w:t>6</w:t>
      </w:r>
    </w:p>
    <w:p w14:paraId="0FBE79E4" w14:textId="77777777" w:rsidR="00B42C80" w:rsidRPr="006C6D43" w:rsidRDefault="00B42C80" w:rsidP="00D3657B">
      <w:pPr>
        <w:pStyle w:val="numberedresponse"/>
        <w:numPr>
          <w:ilvl w:val="0"/>
          <w:numId w:val="39"/>
        </w:numPr>
        <w:rPr>
          <w:color w:val="auto"/>
          <w:szCs w:val="20"/>
        </w:rPr>
      </w:pPr>
      <w:r w:rsidRPr="006C6D43">
        <w:rPr>
          <w:color w:val="auto"/>
          <w:szCs w:val="20"/>
        </w:rPr>
        <w:t>7</w:t>
      </w:r>
    </w:p>
    <w:p w14:paraId="1956D6FA" w14:textId="77777777" w:rsidR="00B42C80" w:rsidRPr="006C6D43" w:rsidRDefault="00B42C80" w:rsidP="00D3657B">
      <w:pPr>
        <w:pStyle w:val="numberedresponse"/>
        <w:numPr>
          <w:ilvl w:val="0"/>
          <w:numId w:val="39"/>
        </w:numPr>
        <w:rPr>
          <w:color w:val="auto"/>
          <w:szCs w:val="20"/>
        </w:rPr>
      </w:pPr>
      <w:r w:rsidRPr="006C6D43">
        <w:rPr>
          <w:color w:val="auto"/>
          <w:szCs w:val="20"/>
        </w:rPr>
        <w:t>8</w:t>
      </w:r>
    </w:p>
    <w:p w14:paraId="338202AC" w14:textId="77777777" w:rsidR="00B42C80" w:rsidRPr="006C6D43" w:rsidRDefault="00B42C80" w:rsidP="00D3657B">
      <w:pPr>
        <w:pStyle w:val="numberedresponse"/>
        <w:numPr>
          <w:ilvl w:val="0"/>
          <w:numId w:val="39"/>
        </w:numPr>
        <w:rPr>
          <w:color w:val="auto"/>
          <w:szCs w:val="20"/>
        </w:rPr>
      </w:pPr>
      <w:r w:rsidRPr="006C6D43">
        <w:rPr>
          <w:color w:val="auto"/>
          <w:szCs w:val="20"/>
        </w:rPr>
        <w:t>9</w:t>
      </w:r>
    </w:p>
    <w:p w14:paraId="1DAD4FC3" w14:textId="77777777" w:rsidR="00B42C80" w:rsidRPr="006C6D43" w:rsidRDefault="00B42C80" w:rsidP="00D3657B">
      <w:pPr>
        <w:pStyle w:val="numberedresponse"/>
        <w:numPr>
          <w:ilvl w:val="0"/>
          <w:numId w:val="39"/>
        </w:numPr>
        <w:rPr>
          <w:color w:val="auto"/>
          <w:szCs w:val="20"/>
        </w:rPr>
      </w:pPr>
      <w:r w:rsidRPr="006C6D43">
        <w:rPr>
          <w:color w:val="auto"/>
          <w:szCs w:val="20"/>
        </w:rPr>
        <w:t xml:space="preserve"> Extremely satisfactory</w:t>
      </w:r>
    </w:p>
    <w:p w14:paraId="1CD9A610"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p w14:paraId="5E81AAA1" w14:textId="77777777" w:rsidR="00B42C80" w:rsidRPr="006C6D43" w:rsidRDefault="00B42C80" w:rsidP="00B42C80">
      <w:pPr>
        <w:pStyle w:val="Instruction"/>
        <w:rPr>
          <w:b w:val="0"/>
          <w:color w:val="auto"/>
        </w:rPr>
      </w:pPr>
      <w:r w:rsidRPr="006C6D43">
        <w:rPr>
          <w:color w:val="auto"/>
        </w:rPr>
        <w:t>LOCATED_CENTRE</w:t>
      </w:r>
      <w:r w:rsidRPr="006C6D43">
        <w:rPr>
          <w:color w:val="auto"/>
        </w:rPr>
        <w:br/>
        <w:t>ASK ALL, RANDOMISE. ANCHOR 96, MR</w:t>
      </w:r>
    </w:p>
    <w:p w14:paraId="2F7BD26F" w14:textId="77777777" w:rsidR="00B42C80" w:rsidRPr="006C6D43" w:rsidRDefault="00B42C80" w:rsidP="00B42C80">
      <w:pPr>
        <w:pStyle w:val="Question"/>
        <w:rPr>
          <w:i/>
          <w:color w:val="auto"/>
        </w:rPr>
      </w:pPr>
      <w:r w:rsidRPr="006C6D43">
        <w:rPr>
          <w:color w:val="auto"/>
        </w:rPr>
        <w:t>Q36</w:t>
      </w:r>
      <w:r w:rsidRPr="006C6D43">
        <w:rPr>
          <w:color w:val="auto"/>
        </w:rPr>
        <w:tab/>
        <w:t xml:space="preserve">How did you know which voting centre you should go to? </w:t>
      </w:r>
      <w:r w:rsidRPr="006C6D43">
        <w:rPr>
          <w:i/>
          <w:color w:val="auto"/>
        </w:rPr>
        <w:t>Please select all that apply.</w:t>
      </w:r>
    </w:p>
    <w:p w14:paraId="3C44AE09" w14:textId="77777777" w:rsidR="00B42C80" w:rsidRPr="006C6D43" w:rsidRDefault="00B42C80" w:rsidP="00D3657B">
      <w:pPr>
        <w:pStyle w:val="numberedresponse"/>
        <w:numPr>
          <w:ilvl w:val="0"/>
          <w:numId w:val="101"/>
        </w:numPr>
        <w:rPr>
          <w:color w:val="auto"/>
        </w:rPr>
      </w:pPr>
      <w:r w:rsidRPr="006C6D43">
        <w:rPr>
          <w:color w:val="auto"/>
        </w:rPr>
        <w:t>Same as on previous occasions</w:t>
      </w:r>
    </w:p>
    <w:p w14:paraId="31D57493" w14:textId="77777777" w:rsidR="00B42C80" w:rsidRPr="006C6D43" w:rsidRDefault="00B42C80" w:rsidP="00B42C80">
      <w:pPr>
        <w:pStyle w:val="numberedresponse"/>
        <w:rPr>
          <w:color w:val="auto"/>
        </w:rPr>
      </w:pPr>
      <w:r w:rsidRPr="006C6D43">
        <w:rPr>
          <w:color w:val="auto"/>
        </w:rPr>
        <w:t xml:space="preserve">Advertisement in the newspaper </w:t>
      </w:r>
    </w:p>
    <w:p w14:paraId="64E5F50E" w14:textId="77777777" w:rsidR="00B42C80" w:rsidRPr="006C6D43" w:rsidRDefault="00B42C80" w:rsidP="00B42C80">
      <w:pPr>
        <w:pStyle w:val="numberedresponse"/>
        <w:rPr>
          <w:color w:val="auto"/>
        </w:rPr>
      </w:pPr>
      <w:r w:rsidRPr="006C6D43">
        <w:rPr>
          <w:color w:val="auto"/>
        </w:rPr>
        <w:t>Family/friends told me</w:t>
      </w:r>
    </w:p>
    <w:p w14:paraId="64F70921" w14:textId="77777777" w:rsidR="00B42C80" w:rsidRPr="006C6D43" w:rsidRDefault="00B42C80" w:rsidP="00B42C80">
      <w:pPr>
        <w:pStyle w:val="numberedresponse"/>
        <w:rPr>
          <w:color w:val="auto"/>
        </w:rPr>
      </w:pPr>
      <w:r w:rsidRPr="006C6D43">
        <w:rPr>
          <w:color w:val="auto"/>
        </w:rPr>
        <w:t>Saw it when passing by</w:t>
      </w:r>
    </w:p>
    <w:p w14:paraId="7426182B" w14:textId="77777777" w:rsidR="00B42C80" w:rsidRPr="006C6D43" w:rsidRDefault="00B42C80" w:rsidP="00D3657B">
      <w:pPr>
        <w:pStyle w:val="numberedresponse"/>
        <w:numPr>
          <w:ilvl w:val="0"/>
          <w:numId w:val="101"/>
        </w:numPr>
        <w:rPr>
          <w:color w:val="auto"/>
        </w:rPr>
      </w:pPr>
      <w:r w:rsidRPr="006C6D43">
        <w:rPr>
          <w:color w:val="auto"/>
        </w:rPr>
        <w:t>Used the VEC’s online Voting Centre Locator</w:t>
      </w:r>
    </w:p>
    <w:p w14:paraId="747A1A03" w14:textId="77777777" w:rsidR="00B42C80" w:rsidRPr="006C6D43" w:rsidRDefault="00B42C80" w:rsidP="00D3657B">
      <w:pPr>
        <w:pStyle w:val="numberedresponse"/>
        <w:numPr>
          <w:ilvl w:val="0"/>
          <w:numId w:val="101"/>
        </w:numPr>
        <w:rPr>
          <w:color w:val="auto"/>
        </w:rPr>
      </w:pPr>
      <w:r w:rsidRPr="006C6D43">
        <w:rPr>
          <w:color w:val="auto"/>
        </w:rPr>
        <w:t>Called the call centre/hotline (131VEC)</w:t>
      </w:r>
    </w:p>
    <w:p w14:paraId="0B44D09E" w14:textId="77777777" w:rsidR="00B42C80" w:rsidRPr="006C6D43" w:rsidRDefault="00B42C80" w:rsidP="00D3657B">
      <w:pPr>
        <w:pStyle w:val="numberedresponse"/>
        <w:numPr>
          <w:ilvl w:val="0"/>
          <w:numId w:val="101"/>
        </w:numPr>
        <w:rPr>
          <w:color w:val="auto"/>
        </w:rPr>
      </w:pPr>
      <w:r w:rsidRPr="006C6D43">
        <w:rPr>
          <w:color w:val="auto"/>
        </w:rPr>
        <w:t>Googled it</w:t>
      </w:r>
    </w:p>
    <w:p w14:paraId="6A03E3AF" w14:textId="77777777" w:rsidR="00B42C80" w:rsidRPr="006C6D43" w:rsidRDefault="00B42C80" w:rsidP="00D3657B">
      <w:pPr>
        <w:pStyle w:val="numberedresponse"/>
        <w:numPr>
          <w:ilvl w:val="0"/>
          <w:numId w:val="101"/>
        </w:numPr>
        <w:rPr>
          <w:color w:val="auto"/>
        </w:rPr>
      </w:pPr>
      <w:r w:rsidRPr="006C6D43">
        <w:rPr>
          <w:color w:val="auto"/>
        </w:rPr>
        <w:t>Used the EasyVote guide</w:t>
      </w:r>
    </w:p>
    <w:p w14:paraId="3242A9CF" w14:textId="77777777" w:rsidR="00B42C80" w:rsidRPr="006C6D43" w:rsidRDefault="00B42C80" w:rsidP="00D3657B">
      <w:pPr>
        <w:pStyle w:val="numberedresponse"/>
        <w:numPr>
          <w:ilvl w:val="0"/>
          <w:numId w:val="101"/>
        </w:numPr>
        <w:rPr>
          <w:color w:val="auto"/>
        </w:rPr>
      </w:pPr>
      <w:r w:rsidRPr="006C6D43">
        <w:rPr>
          <w:color w:val="auto"/>
        </w:rPr>
        <w:t>Other (please specify) (OE)</w:t>
      </w:r>
    </w:p>
    <w:p w14:paraId="42793FFE" w14:textId="77777777" w:rsidR="00B42C80" w:rsidRPr="006C6D43" w:rsidRDefault="00B42C80" w:rsidP="00C02FEB">
      <w:pPr>
        <w:pStyle w:val="Heading4"/>
        <w:rPr>
          <w:color w:val="auto"/>
        </w:rPr>
      </w:pPr>
      <w:bookmarkStart w:id="321" w:name="_Toc120278057"/>
      <w:r w:rsidRPr="006C6D43">
        <w:rPr>
          <w:color w:val="auto"/>
        </w:rPr>
        <w:t>Telephone assisted voting</w:t>
      </w:r>
      <w:bookmarkEnd w:id="321"/>
    </w:p>
    <w:p w14:paraId="4098CC4A" w14:textId="77777777" w:rsidR="00B42C80" w:rsidRPr="006C6D43" w:rsidRDefault="00B42C80" w:rsidP="00B42C80">
      <w:pPr>
        <w:rPr>
          <w:b/>
          <w:color w:val="auto"/>
        </w:rPr>
      </w:pPr>
      <w:r w:rsidRPr="006C6D43">
        <w:rPr>
          <w:b/>
          <w:color w:val="auto"/>
        </w:rPr>
        <w:t>MODULE ONLY TO BE ASKED IF TAV SAMPLE OR CHECK IF Q1=5</w:t>
      </w:r>
      <w:r w:rsidRPr="006C6D43">
        <w:rPr>
          <w:b/>
          <w:color w:val="auto"/>
        </w:rPr>
        <w:br/>
      </w:r>
    </w:p>
    <w:p w14:paraId="40E204A1" w14:textId="77777777" w:rsidR="00B42C80" w:rsidRPr="006C6D43" w:rsidRDefault="00B42C80" w:rsidP="00B42C80">
      <w:pPr>
        <w:rPr>
          <w:b/>
          <w:color w:val="auto"/>
        </w:rPr>
      </w:pPr>
      <w:r w:rsidRPr="006C6D43">
        <w:rPr>
          <w:b/>
          <w:color w:val="auto"/>
        </w:rPr>
        <w:t>TAV_KNOWLEDGE</w:t>
      </w:r>
      <w:r w:rsidRPr="006C6D43">
        <w:rPr>
          <w:b/>
          <w:color w:val="auto"/>
        </w:rPr>
        <w:br/>
        <w:t>ASK ALL, MR, RANDOMISE ANCHOR 96-97</w:t>
      </w:r>
    </w:p>
    <w:p w14:paraId="39D874D9" w14:textId="77777777" w:rsidR="00B42C80" w:rsidRPr="006C6D43" w:rsidRDefault="00B42C80" w:rsidP="00B42C80">
      <w:pPr>
        <w:rPr>
          <w:i/>
          <w:color w:val="auto"/>
        </w:rPr>
      </w:pPr>
      <w:r w:rsidRPr="006C6D43">
        <w:rPr>
          <w:color w:val="auto"/>
        </w:rPr>
        <w:t>Q37</w:t>
      </w:r>
      <w:r w:rsidRPr="006C6D43">
        <w:rPr>
          <w:color w:val="auto"/>
        </w:rPr>
        <w:tab/>
        <w:t xml:space="preserve">How did you find out about Telephone Assisted Voting? </w:t>
      </w:r>
      <w:r w:rsidRPr="006C6D43">
        <w:rPr>
          <w:i/>
          <w:color w:val="auto"/>
        </w:rPr>
        <w:t>Please select all that apply</w:t>
      </w:r>
    </w:p>
    <w:p w14:paraId="400772F0" w14:textId="77777777" w:rsidR="00B42C80" w:rsidRPr="006C6D43" w:rsidRDefault="00B42C80" w:rsidP="00D3657B">
      <w:pPr>
        <w:pStyle w:val="numberedresponse"/>
        <w:numPr>
          <w:ilvl w:val="0"/>
          <w:numId w:val="100"/>
        </w:numPr>
        <w:rPr>
          <w:color w:val="auto"/>
        </w:rPr>
      </w:pPr>
      <w:r w:rsidRPr="006C6D43">
        <w:rPr>
          <w:color w:val="auto"/>
        </w:rPr>
        <w:t>Vision Australia Radio (previously Radio 3RPH)</w:t>
      </w:r>
    </w:p>
    <w:p w14:paraId="78D12D50" w14:textId="77777777" w:rsidR="00B42C80" w:rsidRPr="006C6D43" w:rsidRDefault="00B42C80" w:rsidP="00B42C80">
      <w:pPr>
        <w:pStyle w:val="numberedresponse"/>
        <w:rPr>
          <w:color w:val="auto"/>
        </w:rPr>
      </w:pPr>
      <w:r w:rsidRPr="006C6D43">
        <w:rPr>
          <w:color w:val="auto"/>
        </w:rPr>
        <w:t>Other radio</w:t>
      </w:r>
    </w:p>
    <w:p w14:paraId="0BC444E3" w14:textId="77777777" w:rsidR="00B42C80" w:rsidRPr="006C6D43" w:rsidRDefault="00B42C80" w:rsidP="00B42C80">
      <w:pPr>
        <w:pStyle w:val="numberedresponse"/>
        <w:rPr>
          <w:color w:val="auto"/>
        </w:rPr>
      </w:pPr>
      <w:r w:rsidRPr="006C6D43">
        <w:rPr>
          <w:color w:val="auto"/>
        </w:rPr>
        <w:t>Victorian Electoral Commission hotline (131 832)</w:t>
      </w:r>
    </w:p>
    <w:p w14:paraId="03935E75" w14:textId="77777777" w:rsidR="00B42C80" w:rsidRPr="006C6D43" w:rsidRDefault="00B42C80" w:rsidP="00B42C80">
      <w:pPr>
        <w:pStyle w:val="numberedresponse"/>
        <w:rPr>
          <w:color w:val="auto"/>
        </w:rPr>
      </w:pPr>
      <w:r w:rsidRPr="006C6D43">
        <w:rPr>
          <w:color w:val="auto"/>
        </w:rPr>
        <w:t>Vision Australia staff or materials</w:t>
      </w:r>
    </w:p>
    <w:p w14:paraId="479B6580" w14:textId="77777777" w:rsidR="00B42C80" w:rsidRPr="006C6D43" w:rsidRDefault="00B42C80" w:rsidP="00B42C80">
      <w:pPr>
        <w:pStyle w:val="numberedresponse"/>
        <w:rPr>
          <w:color w:val="auto"/>
        </w:rPr>
      </w:pPr>
      <w:r w:rsidRPr="006C6D43">
        <w:rPr>
          <w:color w:val="auto"/>
        </w:rPr>
        <w:t>Blind Citizens Australia staff or materials</w:t>
      </w:r>
    </w:p>
    <w:p w14:paraId="2F91C5C7" w14:textId="77777777" w:rsidR="00B42C80" w:rsidRPr="006C6D43" w:rsidRDefault="00B42C80" w:rsidP="00B42C80">
      <w:pPr>
        <w:pStyle w:val="numberedresponse"/>
        <w:rPr>
          <w:color w:val="auto"/>
        </w:rPr>
      </w:pPr>
      <w:r w:rsidRPr="006C6D43">
        <w:rPr>
          <w:color w:val="auto"/>
        </w:rPr>
        <w:t>Word of mouth / Friends or family told me</w:t>
      </w:r>
    </w:p>
    <w:p w14:paraId="065D3AD0" w14:textId="77777777" w:rsidR="00B42C80" w:rsidRPr="006C6D43" w:rsidRDefault="00B42C80" w:rsidP="00B42C80">
      <w:pPr>
        <w:pStyle w:val="numberedresponse"/>
        <w:rPr>
          <w:color w:val="auto"/>
        </w:rPr>
      </w:pPr>
      <w:r w:rsidRPr="006C6D43">
        <w:rPr>
          <w:color w:val="auto"/>
        </w:rPr>
        <w:t>Communication from disability group</w:t>
      </w:r>
    </w:p>
    <w:p w14:paraId="41A5F708" w14:textId="77777777" w:rsidR="00B42C80" w:rsidRPr="006C6D43" w:rsidRDefault="00B42C80" w:rsidP="00B42C80">
      <w:pPr>
        <w:pStyle w:val="numberedresponse"/>
        <w:rPr>
          <w:color w:val="auto"/>
        </w:rPr>
      </w:pPr>
      <w:r w:rsidRPr="006C6D43">
        <w:rPr>
          <w:color w:val="auto"/>
        </w:rPr>
        <w:t>Social media</w:t>
      </w:r>
    </w:p>
    <w:p w14:paraId="1702D3F6" w14:textId="77777777" w:rsidR="00B42C80" w:rsidRPr="006C6D43" w:rsidRDefault="00B42C80" w:rsidP="00B42C80">
      <w:pPr>
        <w:pStyle w:val="numberedresponse"/>
        <w:rPr>
          <w:color w:val="auto"/>
        </w:rPr>
      </w:pPr>
      <w:r w:rsidRPr="006C6D43">
        <w:rPr>
          <w:color w:val="auto"/>
        </w:rPr>
        <w:t>Television advertisement</w:t>
      </w:r>
    </w:p>
    <w:p w14:paraId="628A46FA" w14:textId="77777777" w:rsidR="00B42C80" w:rsidRPr="006C6D43" w:rsidRDefault="00B42C80" w:rsidP="00B42C80">
      <w:pPr>
        <w:pStyle w:val="numberedresponse"/>
        <w:rPr>
          <w:color w:val="auto"/>
        </w:rPr>
      </w:pPr>
      <w:r w:rsidRPr="006C6D43">
        <w:rPr>
          <w:color w:val="auto"/>
        </w:rPr>
        <w:t>The VEC’s EasyVote guide</w:t>
      </w:r>
    </w:p>
    <w:p w14:paraId="6DD1D104" w14:textId="77777777" w:rsidR="00B42C80" w:rsidRPr="006C6D43" w:rsidRDefault="00B42C80" w:rsidP="00B42C80">
      <w:pPr>
        <w:pStyle w:val="numberedresponse"/>
        <w:rPr>
          <w:color w:val="auto"/>
        </w:rPr>
      </w:pPr>
      <w:r w:rsidRPr="006C6D43">
        <w:rPr>
          <w:color w:val="auto"/>
        </w:rPr>
        <w:t>Easy English guide on Voting</w:t>
      </w:r>
    </w:p>
    <w:p w14:paraId="254C6B62" w14:textId="77777777" w:rsidR="00B42C80" w:rsidRPr="006C6D43" w:rsidRDefault="00B42C80" w:rsidP="00B42C80">
      <w:pPr>
        <w:pStyle w:val="numberedresponse"/>
        <w:rPr>
          <w:color w:val="auto"/>
        </w:rPr>
      </w:pPr>
      <w:r w:rsidRPr="006C6D43">
        <w:rPr>
          <w:color w:val="auto"/>
        </w:rPr>
        <w:t xml:space="preserve">Vctorian Electoral Commission website </w:t>
      </w:r>
    </w:p>
    <w:p w14:paraId="7FC05BD9" w14:textId="77777777" w:rsidR="00B42C80" w:rsidRPr="006C6D43" w:rsidRDefault="00B42C80" w:rsidP="00B42C80">
      <w:pPr>
        <w:pStyle w:val="numberedresponse"/>
        <w:rPr>
          <w:color w:val="auto"/>
        </w:rPr>
      </w:pPr>
      <w:r w:rsidRPr="006C6D43">
        <w:rPr>
          <w:color w:val="auto"/>
        </w:rPr>
        <w:t>Emergency Relief Services people/flyer</w:t>
      </w:r>
    </w:p>
    <w:p w14:paraId="11909E74" w14:textId="77777777" w:rsidR="00B42C80" w:rsidRPr="006C6D43" w:rsidRDefault="00B42C80" w:rsidP="00B42C80">
      <w:pPr>
        <w:pStyle w:val="numberedresponse"/>
        <w:rPr>
          <w:color w:val="auto"/>
        </w:rPr>
      </w:pPr>
      <w:r w:rsidRPr="006C6D43">
        <w:rPr>
          <w:color w:val="auto"/>
        </w:rPr>
        <w:t>Other website (please specify)</w:t>
      </w:r>
    </w:p>
    <w:p w14:paraId="741B7D1D" w14:textId="77777777" w:rsidR="00B42C80" w:rsidRPr="006C6D43" w:rsidRDefault="00B42C80" w:rsidP="00D3657B">
      <w:pPr>
        <w:pStyle w:val="numberedresponse"/>
        <w:numPr>
          <w:ilvl w:val="0"/>
          <w:numId w:val="123"/>
        </w:numPr>
        <w:rPr>
          <w:color w:val="auto"/>
        </w:rPr>
      </w:pPr>
      <w:r w:rsidRPr="006C6D43">
        <w:rPr>
          <w:color w:val="auto"/>
        </w:rPr>
        <w:t xml:space="preserve">Other (please specify) </w:t>
      </w:r>
      <w:r w:rsidRPr="006C6D43">
        <w:rPr>
          <w:b/>
          <w:color w:val="auto"/>
        </w:rPr>
        <w:t>(OE)</w:t>
      </w:r>
    </w:p>
    <w:p w14:paraId="5D9BAB7B" w14:textId="77777777" w:rsidR="00B42C80" w:rsidRPr="006C6D43" w:rsidRDefault="00B42C80" w:rsidP="00B42C80">
      <w:pPr>
        <w:pStyle w:val="numberedresponse"/>
        <w:rPr>
          <w:color w:val="auto"/>
        </w:rPr>
      </w:pPr>
      <w:r w:rsidRPr="006C6D43">
        <w:rPr>
          <w:color w:val="auto"/>
        </w:rPr>
        <w:t xml:space="preserve">Don’t know </w:t>
      </w:r>
      <w:r w:rsidRPr="006C6D43">
        <w:rPr>
          <w:b/>
          <w:color w:val="auto"/>
        </w:rPr>
        <w:t>(SR)</w:t>
      </w:r>
    </w:p>
    <w:p w14:paraId="380E87E4" w14:textId="77777777" w:rsidR="00B42C80" w:rsidRPr="006C6D43" w:rsidRDefault="00B42C80" w:rsidP="00B42C80">
      <w:pPr>
        <w:spacing w:after="0" w:line="240" w:lineRule="auto"/>
        <w:rPr>
          <w:color w:val="auto"/>
        </w:rPr>
      </w:pPr>
      <w:r w:rsidRPr="006C6D43">
        <w:rPr>
          <w:color w:val="auto"/>
        </w:rPr>
        <w:br w:type="page"/>
      </w:r>
    </w:p>
    <w:p w14:paraId="2080197C" w14:textId="77777777" w:rsidR="00B42C80" w:rsidRPr="006C6D43" w:rsidRDefault="00B42C80" w:rsidP="00B42C80">
      <w:pPr>
        <w:pStyle w:val="Instruction"/>
        <w:rPr>
          <w:color w:val="auto"/>
        </w:rPr>
      </w:pPr>
      <w:r w:rsidRPr="006C6D43">
        <w:rPr>
          <w:color w:val="auto"/>
        </w:rPr>
        <w:t>TAV_KNOWLEDGE</w:t>
      </w:r>
      <w:r w:rsidRPr="006C6D43">
        <w:rPr>
          <w:color w:val="auto"/>
        </w:rPr>
        <w:br/>
        <w:t>ASK ALL, MR, RANDOMISE ANCHOR 96-99</w:t>
      </w:r>
    </w:p>
    <w:p w14:paraId="6D5E73D9" w14:textId="77777777" w:rsidR="00B42C80" w:rsidRPr="006C6D43" w:rsidRDefault="00B42C80" w:rsidP="00B42C80">
      <w:pPr>
        <w:ind w:left="720" w:hanging="720"/>
        <w:rPr>
          <w:i/>
          <w:color w:val="auto"/>
        </w:rPr>
      </w:pPr>
      <w:r w:rsidRPr="006C6D43">
        <w:rPr>
          <w:color w:val="auto"/>
        </w:rPr>
        <w:t>Q38</w:t>
      </w:r>
      <w:r w:rsidRPr="006C6D43">
        <w:rPr>
          <w:color w:val="auto"/>
        </w:rPr>
        <w:tab/>
        <w:t xml:space="preserve">How would you have usually voted before Telephone Assisted Voting was available? </w:t>
      </w:r>
      <w:r w:rsidRPr="006C6D43">
        <w:rPr>
          <w:i/>
          <w:color w:val="auto"/>
        </w:rPr>
        <w:t>Please select all that apply</w:t>
      </w:r>
    </w:p>
    <w:p w14:paraId="5B8F48D0" w14:textId="77777777" w:rsidR="00B42C80" w:rsidRPr="006C6D43" w:rsidRDefault="00B42C80" w:rsidP="00D3657B">
      <w:pPr>
        <w:pStyle w:val="numberedresponse"/>
        <w:numPr>
          <w:ilvl w:val="0"/>
          <w:numId w:val="119"/>
        </w:numPr>
        <w:rPr>
          <w:color w:val="auto"/>
        </w:rPr>
      </w:pPr>
      <w:r w:rsidRPr="006C6D43">
        <w:rPr>
          <w:color w:val="auto"/>
        </w:rPr>
        <w:t>In-person during the early voting period</w:t>
      </w:r>
    </w:p>
    <w:p w14:paraId="22E92C81" w14:textId="77777777" w:rsidR="00B42C80" w:rsidRPr="006C6D43" w:rsidRDefault="00B42C80" w:rsidP="00D3657B">
      <w:pPr>
        <w:pStyle w:val="numberedresponse"/>
        <w:numPr>
          <w:ilvl w:val="0"/>
          <w:numId w:val="119"/>
        </w:numPr>
        <w:rPr>
          <w:color w:val="auto"/>
        </w:rPr>
      </w:pPr>
      <w:r w:rsidRPr="006C6D43">
        <w:rPr>
          <w:color w:val="auto"/>
        </w:rPr>
        <w:t>Mobile voting</w:t>
      </w:r>
    </w:p>
    <w:p w14:paraId="665D1BA4" w14:textId="77777777" w:rsidR="00B42C80" w:rsidRPr="006C6D43" w:rsidRDefault="00B42C80" w:rsidP="00D3657B">
      <w:pPr>
        <w:pStyle w:val="numberedresponse"/>
        <w:numPr>
          <w:ilvl w:val="0"/>
          <w:numId w:val="119"/>
        </w:numPr>
        <w:rPr>
          <w:color w:val="auto"/>
        </w:rPr>
      </w:pPr>
      <w:r w:rsidRPr="006C6D43">
        <w:rPr>
          <w:color w:val="auto"/>
        </w:rPr>
        <w:t>Postal vote</w:t>
      </w:r>
    </w:p>
    <w:p w14:paraId="1CFA470F" w14:textId="77777777" w:rsidR="00B42C80" w:rsidRPr="006C6D43" w:rsidRDefault="00B42C80" w:rsidP="00D3657B">
      <w:pPr>
        <w:pStyle w:val="numberedresponse"/>
        <w:numPr>
          <w:ilvl w:val="0"/>
          <w:numId w:val="119"/>
        </w:numPr>
        <w:rPr>
          <w:color w:val="auto"/>
        </w:rPr>
      </w:pPr>
      <w:r w:rsidRPr="006C6D43">
        <w:rPr>
          <w:color w:val="auto"/>
        </w:rPr>
        <w:t>Braille ballot papers</w:t>
      </w:r>
    </w:p>
    <w:p w14:paraId="4884D42E" w14:textId="77777777" w:rsidR="00B42C80" w:rsidRPr="006C6D43" w:rsidRDefault="00B42C80" w:rsidP="00D3657B">
      <w:pPr>
        <w:pStyle w:val="numberedresponse"/>
        <w:numPr>
          <w:ilvl w:val="0"/>
          <w:numId w:val="119"/>
        </w:numPr>
        <w:rPr>
          <w:color w:val="auto"/>
        </w:rPr>
      </w:pPr>
      <w:r w:rsidRPr="006C6D43">
        <w:rPr>
          <w:color w:val="auto"/>
        </w:rPr>
        <w:t>In-person on election day</w:t>
      </w:r>
    </w:p>
    <w:p w14:paraId="2ACCB85D" w14:textId="77777777" w:rsidR="00B42C80" w:rsidRPr="006C6D43" w:rsidRDefault="00B42C80" w:rsidP="00D3657B">
      <w:pPr>
        <w:pStyle w:val="numberedresponse"/>
        <w:numPr>
          <w:ilvl w:val="0"/>
          <w:numId w:val="119"/>
        </w:numPr>
        <w:rPr>
          <w:color w:val="auto"/>
        </w:rPr>
      </w:pPr>
      <w:r w:rsidRPr="006C6D43">
        <w:rPr>
          <w:color w:val="auto"/>
        </w:rPr>
        <w:t>Electronically Assisted Voting</w:t>
      </w:r>
    </w:p>
    <w:p w14:paraId="0AC97E7D" w14:textId="77777777" w:rsidR="00B42C80" w:rsidRPr="006C6D43" w:rsidRDefault="00B42C80" w:rsidP="00D3657B">
      <w:pPr>
        <w:pStyle w:val="numberedresponse"/>
        <w:numPr>
          <w:ilvl w:val="0"/>
          <w:numId w:val="120"/>
        </w:numPr>
        <w:rPr>
          <w:color w:val="auto"/>
        </w:rPr>
      </w:pPr>
      <w:r w:rsidRPr="006C6D43">
        <w:rPr>
          <w:color w:val="auto"/>
        </w:rPr>
        <w:t xml:space="preserve">Other (please specify) </w:t>
      </w:r>
      <w:r w:rsidRPr="006C6D43">
        <w:rPr>
          <w:b/>
          <w:color w:val="auto"/>
        </w:rPr>
        <w:t>(OE)</w:t>
      </w:r>
    </w:p>
    <w:p w14:paraId="6F062573" w14:textId="77777777" w:rsidR="00B42C80" w:rsidRPr="006C6D43" w:rsidRDefault="00B42C80" w:rsidP="00B42C80">
      <w:pPr>
        <w:pStyle w:val="numberedresponse"/>
        <w:rPr>
          <w:color w:val="auto"/>
        </w:rPr>
      </w:pPr>
      <w:r w:rsidRPr="006C6D43">
        <w:rPr>
          <w:color w:val="auto"/>
        </w:rPr>
        <w:t xml:space="preserve">Don’t know </w:t>
      </w:r>
      <w:r w:rsidRPr="006C6D43">
        <w:rPr>
          <w:b/>
          <w:color w:val="auto"/>
        </w:rPr>
        <w:t>(SR)</w:t>
      </w:r>
    </w:p>
    <w:p w14:paraId="59D794C7" w14:textId="77777777" w:rsidR="00B42C80" w:rsidRPr="006C6D43" w:rsidRDefault="00B42C80" w:rsidP="00D3657B">
      <w:pPr>
        <w:pStyle w:val="numberedresponse"/>
        <w:numPr>
          <w:ilvl w:val="0"/>
          <w:numId w:val="121"/>
        </w:numPr>
        <w:rPr>
          <w:color w:val="auto"/>
        </w:rPr>
      </w:pPr>
      <w:r w:rsidRPr="006C6D43">
        <w:rPr>
          <w:color w:val="auto"/>
        </w:rPr>
        <w:t>Did not vote</w:t>
      </w:r>
      <w:r w:rsidRPr="006C6D43">
        <w:rPr>
          <w:b/>
          <w:color w:val="auto"/>
        </w:rPr>
        <w:t xml:space="preserve"> (SR)</w:t>
      </w:r>
    </w:p>
    <w:p w14:paraId="3E7374A1" w14:textId="77777777" w:rsidR="00B42C80" w:rsidRPr="006C6D43" w:rsidRDefault="00B42C80" w:rsidP="00B42C80">
      <w:pPr>
        <w:pStyle w:val="Instruction"/>
        <w:rPr>
          <w:b w:val="0"/>
          <w:color w:val="auto"/>
        </w:rPr>
      </w:pPr>
      <w:r w:rsidRPr="006C6D43">
        <w:rPr>
          <w:color w:val="auto"/>
        </w:rPr>
        <w:t>EXPERIENCE_TAV</w:t>
      </w:r>
      <w:r w:rsidRPr="006C6D43">
        <w:rPr>
          <w:color w:val="auto"/>
        </w:rPr>
        <w:br/>
        <w:t>ASK ALL, RANDOMISE STATEMENTS, SHOW IN CAROUSEL</w:t>
      </w:r>
    </w:p>
    <w:p w14:paraId="6E4E1243" w14:textId="77777777" w:rsidR="00B42C80" w:rsidRPr="006C6D43" w:rsidRDefault="00B42C80" w:rsidP="00B42C80">
      <w:pPr>
        <w:pStyle w:val="Question"/>
        <w:rPr>
          <w:color w:val="auto"/>
        </w:rPr>
      </w:pPr>
      <w:r w:rsidRPr="006C6D43">
        <w:rPr>
          <w:color w:val="auto"/>
        </w:rPr>
        <w:t>Q39</w:t>
      </w:r>
      <w:r w:rsidRPr="006C6D43">
        <w:rPr>
          <w:color w:val="auto"/>
        </w:rPr>
        <w:tab/>
        <w:t xml:space="preserve">Here are several aspects relating to your experience with Telephone Assisted Voting. </w:t>
      </w:r>
      <w:r w:rsidRPr="006C6D43">
        <w:rPr>
          <w:i/>
          <w:color w:val="auto"/>
        </w:rPr>
        <w:t>Please rate how satisfied you were about each of these on a scale from 1 to 10, where 1 is ‘extremely unsatisfactory and 10 is ‘extremely satisfactory’</w:t>
      </w:r>
      <w:r w:rsidRPr="006C6D43">
        <w:rPr>
          <w:color w:val="auto"/>
        </w:rPr>
        <w:t>.</w:t>
      </w:r>
    </w:p>
    <w:p w14:paraId="441F8302" w14:textId="77777777" w:rsidR="00B42C80" w:rsidRPr="006C6D43" w:rsidRDefault="00B42C80" w:rsidP="00D3657B">
      <w:pPr>
        <w:pStyle w:val="numberedresponse"/>
        <w:numPr>
          <w:ilvl w:val="0"/>
          <w:numId w:val="122"/>
        </w:numPr>
        <w:rPr>
          <w:color w:val="auto"/>
        </w:rPr>
      </w:pPr>
      <w:r w:rsidRPr="006C6D43">
        <w:rPr>
          <w:color w:val="auto"/>
        </w:rPr>
        <w:t>How your vote was kept confidential</w:t>
      </w:r>
    </w:p>
    <w:p w14:paraId="07F1C882" w14:textId="77777777" w:rsidR="00B42C80" w:rsidRPr="006C6D43" w:rsidRDefault="00B42C80" w:rsidP="00D3657B">
      <w:pPr>
        <w:pStyle w:val="numberedresponse"/>
        <w:numPr>
          <w:ilvl w:val="0"/>
          <w:numId w:val="122"/>
        </w:numPr>
        <w:rPr>
          <w:color w:val="auto"/>
        </w:rPr>
      </w:pPr>
      <w:r w:rsidRPr="006C6D43">
        <w:rPr>
          <w:color w:val="auto"/>
        </w:rPr>
        <w:t>How convenient Telephone Assisted Voting was</w:t>
      </w:r>
    </w:p>
    <w:p w14:paraId="61A5E277" w14:textId="77777777" w:rsidR="00B42C80" w:rsidRPr="006C6D43" w:rsidRDefault="00B42C80" w:rsidP="00D3657B">
      <w:pPr>
        <w:pStyle w:val="numberedresponse"/>
        <w:numPr>
          <w:ilvl w:val="0"/>
          <w:numId w:val="122"/>
        </w:numPr>
        <w:rPr>
          <w:color w:val="auto"/>
        </w:rPr>
      </w:pPr>
      <w:r w:rsidRPr="006C6D43">
        <w:rPr>
          <w:color w:val="auto"/>
        </w:rPr>
        <w:t>The length of time you had to wait to speak to an operator</w:t>
      </w:r>
    </w:p>
    <w:p w14:paraId="33EDD4C2" w14:textId="77777777" w:rsidR="00B42C80" w:rsidRPr="006C6D43" w:rsidRDefault="00B42C80" w:rsidP="00D3657B">
      <w:pPr>
        <w:pStyle w:val="numberedresponse"/>
        <w:numPr>
          <w:ilvl w:val="0"/>
          <w:numId w:val="122"/>
        </w:numPr>
        <w:rPr>
          <w:color w:val="auto"/>
        </w:rPr>
      </w:pPr>
      <w:r w:rsidRPr="006C6D43">
        <w:rPr>
          <w:color w:val="auto"/>
        </w:rPr>
        <w:t>The length of the call with the operator</w:t>
      </w:r>
    </w:p>
    <w:p w14:paraId="4607F509" w14:textId="77777777" w:rsidR="00B42C80" w:rsidRPr="006C6D43" w:rsidRDefault="00B42C80" w:rsidP="00D3657B">
      <w:pPr>
        <w:pStyle w:val="numberedresponse"/>
        <w:numPr>
          <w:ilvl w:val="0"/>
          <w:numId w:val="122"/>
        </w:numPr>
        <w:rPr>
          <w:color w:val="auto"/>
        </w:rPr>
      </w:pPr>
      <w:r w:rsidRPr="006C6D43">
        <w:rPr>
          <w:color w:val="auto"/>
        </w:rPr>
        <w:t>Your satisfaction with Telephone Assisted Voting overall</w:t>
      </w:r>
    </w:p>
    <w:p w14:paraId="333F1896" w14:textId="77777777" w:rsidR="00B42C80" w:rsidRPr="006C6D43" w:rsidRDefault="00B42C80" w:rsidP="00C02FEB">
      <w:pPr>
        <w:pStyle w:val="Instruction"/>
        <w:rPr>
          <w:color w:val="auto"/>
        </w:rPr>
      </w:pPr>
      <w:r w:rsidRPr="006C6D43">
        <w:rPr>
          <w:color w:val="auto"/>
        </w:rPr>
        <w:t>ANSWER CODES</w:t>
      </w:r>
    </w:p>
    <w:p w14:paraId="169EF1F6" w14:textId="470F065B" w:rsidR="00B42C80" w:rsidRPr="006C6D43" w:rsidRDefault="00B42C80">
      <w:pPr>
        <w:pStyle w:val="numberedresponse"/>
        <w:numPr>
          <w:ilvl w:val="0"/>
          <w:numId w:val="162"/>
        </w:numPr>
        <w:rPr>
          <w:color w:val="auto"/>
        </w:rPr>
      </w:pPr>
      <w:r w:rsidRPr="006C6D43">
        <w:rPr>
          <w:color w:val="auto"/>
        </w:rPr>
        <w:t>Extremely unsatisfactory</w:t>
      </w:r>
    </w:p>
    <w:p w14:paraId="6AB51812" w14:textId="77777777" w:rsidR="00B42C80" w:rsidRPr="006C6D43" w:rsidRDefault="00B42C80" w:rsidP="00D3657B">
      <w:pPr>
        <w:pStyle w:val="numberedresponse"/>
        <w:numPr>
          <w:ilvl w:val="0"/>
          <w:numId w:val="122"/>
        </w:numPr>
        <w:rPr>
          <w:color w:val="auto"/>
        </w:rPr>
      </w:pPr>
      <w:r w:rsidRPr="006C6D43">
        <w:rPr>
          <w:color w:val="auto"/>
        </w:rPr>
        <w:t>2</w:t>
      </w:r>
    </w:p>
    <w:p w14:paraId="40696319" w14:textId="77777777" w:rsidR="00B42C80" w:rsidRPr="006C6D43" w:rsidRDefault="00B42C80" w:rsidP="00D3657B">
      <w:pPr>
        <w:pStyle w:val="numberedresponse"/>
        <w:numPr>
          <w:ilvl w:val="0"/>
          <w:numId w:val="122"/>
        </w:numPr>
        <w:rPr>
          <w:color w:val="auto"/>
        </w:rPr>
      </w:pPr>
      <w:r w:rsidRPr="006C6D43">
        <w:rPr>
          <w:color w:val="auto"/>
        </w:rPr>
        <w:t>3</w:t>
      </w:r>
    </w:p>
    <w:p w14:paraId="260B99E3" w14:textId="77777777" w:rsidR="00B42C80" w:rsidRPr="006C6D43" w:rsidRDefault="00B42C80" w:rsidP="00D3657B">
      <w:pPr>
        <w:pStyle w:val="numberedresponse"/>
        <w:numPr>
          <w:ilvl w:val="0"/>
          <w:numId w:val="122"/>
        </w:numPr>
        <w:rPr>
          <w:color w:val="auto"/>
        </w:rPr>
      </w:pPr>
      <w:r w:rsidRPr="006C6D43">
        <w:rPr>
          <w:color w:val="auto"/>
        </w:rPr>
        <w:t>4</w:t>
      </w:r>
    </w:p>
    <w:p w14:paraId="261B7135" w14:textId="77777777" w:rsidR="00B42C80" w:rsidRPr="006C6D43" w:rsidRDefault="00B42C80" w:rsidP="00D3657B">
      <w:pPr>
        <w:pStyle w:val="numberedresponse"/>
        <w:numPr>
          <w:ilvl w:val="0"/>
          <w:numId w:val="122"/>
        </w:numPr>
        <w:rPr>
          <w:color w:val="auto"/>
        </w:rPr>
      </w:pPr>
      <w:r w:rsidRPr="006C6D43">
        <w:rPr>
          <w:color w:val="auto"/>
        </w:rPr>
        <w:t>5</w:t>
      </w:r>
    </w:p>
    <w:p w14:paraId="05D2CCA2" w14:textId="77777777" w:rsidR="00B42C80" w:rsidRPr="006C6D43" w:rsidRDefault="00B42C80" w:rsidP="00D3657B">
      <w:pPr>
        <w:pStyle w:val="numberedresponse"/>
        <w:numPr>
          <w:ilvl w:val="0"/>
          <w:numId w:val="122"/>
        </w:numPr>
        <w:rPr>
          <w:color w:val="auto"/>
        </w:rPr>
      </w:pPr>
      <w:r w:rsidRPr="006C6D43">
        <w:rPr>
          <w:color w:val="auto"/>
        </w:rPr>
        <w:t>6</w:t>
      </w:r>
    </w:p>
    <w:p w14:paraId="0301162E" w14:textId="77777777" w:rsidR="00B42C80" w:rsidRPr="006C6D43" w:rsidRDefault="00B42C80" w:rsidP="00D3657B">
      <w:pPr>
        <w:pStyle w:val="numberedresponse"/>
        <w:numPr>
          <w:ilvl w:val="0"/>
          <w:numId w:val="122"/>
        </w:numPr>
        <w:rPr>
          <w:color w:val="auto"/>
        </w:rPr>
      </w:pPr>
      <w:r w:rsidRPr="006C6D43">
        <w:rPr>
          <w:color w:val="auto"/>
        </w:rPr>
        <w:t>7</w:t>
      </w:r>
    </w:p>
    <w:p w14:paraId="5BBCA672" w14:textId="77777777" w:rsidR="00B42C80" w:rsidRPr="006C6D43" w:rsidRDefault="00B42C80" w:rsidP="00D3657B">
      <w:pPr>
        <w:pStyle w:val="numberedresponse"/>
        <w:numPr>
          <w:ilvl w:val="0"/>
          <w:numId w:val="122"/>
        </w:numPr>
        <w:rPr>
          <w:color w:val="auto"/>
        </w:rPr>
      </w:pPr>
      <w:r w:rsidRPr="006C6D43">
        <w:rPr>
          <w:color w:val="auto"/>
        </w:rPr>
        <w:t>8</w:t>
      </w:r>
    </w:p>
    <w:p w14:paraId="6F4A450C" w14:textId="77777777" w:rsidR="00B42C80" w:rsidRPr="006C6D43" w:rsidRDefault="00B42C80" w:rsidP="00D3657B">
      <w:pPr>
        <w:pStyle w:val="numberedresponse"/>
        <w:numPr>
          <w:ilvl w:val="0"/>
          <w:numId w:val="122"/>
        </w:numPr>
        <w:rPr>
          <w:color w:val="auto"/>
        </w:rPr>
      </w:pPr>
      <w:r w:rsidRPr="006C6D43">
        <w:rPr>
          <w:color w:val="auto"/>
        </w:rPr>
        <w:t>9</w:t>
      </w:r>
    </w:p>
    <w:p w14:paraId="0F47C1D7" w14:textId="26739F83" w:rsidR="00B42C80" w:rsidRPr="006C6D43" w:rsidRDefault="00B42C80" w:rsidP="00D3657B">
      <w:pPr>
        <w:pStyle w:val="numberedresponse"/>
        <w:numPr>
          <w:ilvl w:val="0"/>
          <w:numId w:val="122"/>
        </w:numPr>
        <w:rPr>
          <w:color w:val="auto"/>
        </w:rPr>
      </w:pPr>
      <w:r w:rsidRPr="006C6D43">
        <w:rPr>
          <w:color w:val="auto"/>
        </w:rPr>
        <w:t>Extremely satisfactory</w:t>
      </w:r>
    </w:p>
    <w:p w14:paraId="4EE41EE9" w14:textId="77777777" w:rsidR="00B42C80" w:rsidRPr="006C6D43" w:rsidRDefault="00B42C80" w:rsidP="00D3657B">
      <w:pPr>
        <w:pStyle w:val="numberedresponse"/>
        <w:numPr>
          <w:ilvl w:val="0"/>
          <w:numId w:val="122"/>
        </w:numPr>
        <w:rPr>
          <w:color w:val="auto"/>
        </w:rPr>
      </w:pPr>
      <w:r w:rsidRPr="006C6D43">
        <w:rPr>
          <w:color w:val="auto"/>
        </w:rPr>
        <w:t>97. Don’t know</w:t>
      </w:r>
    </w:p>
    <w:p w14:paraId="2082A744" w14:textId="77777777" w:rsidR="00B42C80" w:rsidRPr="006C6D43" w:rsidRDefault="00B42C80" w:rsidP="00B42C80">
      <w:pPr>
        <w:pStyle w:val="Instruction"/>
        <w:rPr>
          <w:b w:val="0"/>
          <w:color w:val="auto"/>
        </w:rPr>
      </w:pPr>
      <w:r w:rsidRPr="006C6D43">
        <w:rPr>
          <w:color w:val="auto"/>
        </w:rPr>
        <w:t>SATISFACTIOn_WHY</w:t>
      </w:r>
      <w:r w:rsidRPr="006C6D43">
        <w:rPr>
          <w:color w:val="auto"/>
        </w:rPr>
        <w:br/>
        <w:t>ASK IF ANY Q39=1-3, OE</w:t>
      </w:r>
    </w:p>
    <w:p w14:paraId="4F578E47" w14:textId="77777777" w:rsidR="00B42C80" w:rsidRPr="006C6D43" w:rsidRDefault="00B42C80" w:rsidP="00B42C80">
      <w:pPr>
        <w:pStyle w:val="Question"/>
        <w:rPr>
          <w:i/>
          <w:color w:val="auto"/>
        </w:rPr>
      </w:pPr>
      <w:r w:rsidRPr="006C6D43">
        <w:rPr>
          <w:color w:val="auto"/>
        </w:rPr>
        <w:t>Q40</w:t>
      </w:r>
      <w:r w:rsidRPr="006C6D43">
        <w:rPr>
          <w:color w:val="auto"/>
        </w:rPr>
        <w:tab/>
        <w:t xml:space="preserve">For what reasons was your experience with Telephone Assisted Voting unsatisfactory? </w:t>
      </w:r>
    </w:p>
    <w:p w14:paraId="6CFA2AEF" w14:textId="77777777" w:rsidR="00B42C80" w:rsidRPr="006C6D43" w:rsidRDefault="00B42C80" w:rsidP="00B42C80">
      <w:pPr>
        <w:ind w:firstLine="709"/>
        <w:rPr>
          <w:color w:val="auto"/>
        </w:rPr>
      </w:pPr>
      <w:r w:rsidRPr="006C6D43">
        <w:rPr>
          <w:color w:val="auto"/>
        </w:rPr>
        <w:t>__________</w:t>
      </w:r>
    </w:p>
    <w:p w14:paraId="544DF74D" w14:textId="0772CD0C" w:rsidR="00B42C80" w:rsidRPr="006C6D43" w:rsidRDefault="00B42C80" w:rsidP="00B42C80">
      <w:pPr>
        <w:pStyle w:val="Instruction"/>
        <w:rPr>
          <w:b w:val="0"/>
          <w:color w:val="auto"/>
        </w:rPr>
      </w:pPr>
      <w:r w:rsidRPr="006C6D43">
        <w:rPr>
          <w:color w:val="auto"/>
        </w:rPr>
        <w:t>TAV_AGAIN</w:t>
      </w:r>
      <w:r w:rsidRPr="006C6D43">
        <w:rPr>
          <w:color w:val="auto"/>
        </w:rPr>
        <w:br/>
        <w:t>ASK ALL, SR</w:t>
      </w:r>
    </w:p>
    <w:p w14:paraId="4E153524" w14:textId="77777777" w:rsidR="00B42C80" w:rsidRPr="006C6D43" w:rsidRDefault="00B42C80" w:rsidP="00B42C80">
      <w:pPr>
        <w:pStyle w:val="Question"/>
        <w:ind w:left="720" w:hanging="720"/>
        <w:rPr>
          <w:color w:val="auto"/>
        </w:rPr>
      </w:pPr>
      <w:r w:rsidRPr="006C6D43">
        <w:rPr>
          <w:color w:val="auto"/>
        </w:rPr>
        <w:t>Q41</w:t>
      </w:r>
      <w:r w:rsidRPr="006C6D43">
        <w:rPr>
          <w:color w:val="auto"/>
        </w:rPr>
        <w:tab/>
        <w:t>Would you use Telephone Assisted Voting again?</w:t>
      </w:r>
    </w:p>
    <w:p w14:paraId="1EA47CB3" w14:textId="77777777" w:rsidR="00B42C80" w:rsidRPr="006C6D43" w:rsidRDefault="00B42C80" w:rsidP="00D3657B">
      <w:pPr>
        <w:pStyle w:val="numberedresponse"/>
        <w:numPr>
          <w:ilvl w:val="0"/>
          <w:numId w:val="124"/>
        </w:numPr>
        <w:rPr>
          <w:color w:val="auto"/>
        </w:rPr>
      </w:pPr>
      <w:r w:rsidRPr="006C6D43">
        <w:rPr>
          <w:color w:val="auto"/>
        </w:rPr>
        <w:t>Yes</w:t>
      </w:r>
    </w:p>
    <w:p w14:paraId="2750919B" w14:textId="77777777" w:rsidR="00B42C80" w:rsidRPr="006C6D43" w:rsidRDefault="00B42C80" w:rsidP="00B42C80">
      <w:pPr>
        <w:pStyle w:val="numberedresponse"/>
        <w:rPr>
          <w:color w:val="auto"/>
        </w:rPr>
      </w:pPr>
      <w:r w:rsidRPr="006C6D43">
        <w:rPr>
          <w:color w:val="auto"/>
        </w:rPr>
        <w:t xml:space="preserve">No </w:t>
      </w:r>
    </w:p>
    <w:p w14:paraId="58EEB216" w14:textId="77777777" w:rsidR="00B42C80" w:rsidRPr="006C6D43" w:rsidRDefault="00B42C80" w:rsidP="00D3657B">
      <w:pPr>
        <w:pStyle w:val="numberedresponse"/>
        <w:numPr>
          <w:ilvl w:val="0"/>
          <w:numId w:val="125"/>
        </w:numPr>
        <w:rPr>
          <w:color w:val="auto"/>
        </w:rPr>
      </w:pPr>
      <w:r w:rsidRPr="006C6D43">
        <w:rPr>
          <w:color w:val="auto"/>
        </w:rPr>
        <w:t>Don’t know</w:t>
      </w:r>
    </w:p>
    <w:p w14:paraId="5832DA78" w14:textId="77777777" w:rsidR="00B42C80" w:rsidRPr="006C6D43" w:rsidRDefault="00B42C80" w:rsidP="00B42C80">
      <w:pPr>
        <w:pStyle w:val="Instruction"/>
        <w:rPr>
          <w:b w:val="0"/>
          <w:color w:val="auto"/>
        </w:rPr>
      </w:pPr>
      <w:r w:rsidRPr="006C6D43">
        <w:rPr>
          <w:color w:val="auto"/>
        </w:rPr>
        <w:t xml:space="preserve">RECOMMEND_TAV </w:t>
      </w:r>
      <w:r w:rsidRPr="006C6D43">
        <w:rPr>
          <w:color w:val="auto"/>
        </w:rPr>
        <w:br/>
        <w:t>ASK ALL, SR</w:t>
      </w:r>
    </w:p>
    <w:p w14:paraId="31F41DB0" w14:textId="77777777" w:rsidR="00B42C80" w:rsidRPr="006C6D43" w:rsidRDefault="00B42C80" w:rsidP="00B42C80">
      <w:pPr>
        <w:pStyle w:val="Question"/>
        <w:ind w:left="720" w:hanging="720"/>
        <w:rPr>
          <w:color w:val="auto"/>
        </w:rPr>
      </w:pPr>
      <w:r w:rsidRPr="006C6D43">
        <w:rPr>
          <w:color w:val="auto"/>
        </w:rPr>
        <w:t>Q42</w:t>
      </w:r>
      <w:r w:rsidRPr="006C6D43">
        <w:rPr>
          <w:color w:val="auto"/>
        </w:rPr>
        <w:tab/>
        <w:t>Would you recommend Telephone Assisted Voting to others who need it?</w:t>
      </w:r>
    </w:p>
    <w:p w14:paraId="7D23B895" w14:textId="77777777" w:rsidR="00B42C80" w:rsidRPr="006C6D43" w:rsidRDefault="00B42C80" w:rsidP="00D3657B">
      <w:pPr>
        <w:pStyle w:val="numberedresponse"/>
        <w:numPr>
          <w:ilvl w:val="0"/>
          <w:numId w:val="126"/>
        </w:numPr>
        <w:rPr>
          <w:color w:val="auto"/>
        </w:rPr>
      </w:pPr>
      <w:r w:rsidRPr="006C6D43">
        <w:rPr>
          <w:color w:val="auto"/>
        </w:rPr>
        <w:t>Yes</w:t>
      </w:r>
    </w:p>
    <w:p w14:paraId="5E6D2F8D" w14:textId="77777777" w:rsidR="00B42C80" w:rsidRPr="006C6D43" w:rsidRDefault="00B42C80" w:rsidP="00B42C80">
      <w:pPr>
        <w:pStyle w:val="numberedresponse"/>
        <w:rPr>
          <w:color w:val="auto"/>
        </w:rPr>
      </w:pPr>
      <w:r w:rsidRPr="006C6D43">
        <w:rPr>
          <w:color w:val="auto"/>
        </w:rPr>
        <w:t xml:space="preserve">No </w:t>
      </w:r>
    </w:p>
    <w:p w14:paraId="1DC62524" w14:textId="77777777" w:rsidR="00B42C80" w:rsidRPr="006C6D43" w:rsidRDefault="00B42C80" w:rsidP="00B42C80">
      <w:pPr>
        <w:pStyle w:val="numberedresponse"/>
        <w:numPr>
          <w:ilvl w:val="0"/>
          <w:numId w:val="0"/>
        </w:numPr>
        <w:ind w:left="1069"/>
        <w:rPr>
          <w:color w:val="auto"/>
        </w:rPr>
      </w:pPr>
      <w:r w:rsidRPr="006C6D43">
        <w:rPr>
          <w:color w:val="auto"/>
        </w:rPr>
        <w:t>97. Don’t know</w:t>
      </w:r>
    </w:p>
    <w:p w14:paraId="558BA5A7" w14:textId="77777777" w:rsidR="00B42C80" w:rsidRPr="006C6D43" w:rsidRDefault="00B42C80" w:rsidP="00B42C80">
      <w:pPr>
        <w:pStyle w:val="Instruction"/>
        <w:rPr>
          <w:color w:val="auto"/>
        </w:rPr>
      </w:pPr>
      <w:r w:rsidRPr="006C6D43">
        <w:rPr>
          <w:color w:val="auto"/>
        </w:rPr>
        <w:t>PAST_EXPERIENCE</w:t>
      </w:r>
      <w:r w:rsidRPr="006C6D43">
        <w:rPr>
          <w:color w:val="auto"/>
        </w:rPr>
        <w:br/>
        <w:t>ASK IF Q5=1, SR</w:t>
      </w:r>
    </w:p>
    <w:p w14:paraId="695ECDC2" w14:textId="77777777" w:rsidR="00B42C80" w:rsidRPr="006C6D43" w:rsidRDefault="00B42C80" w:rsidP="00B42C80">
      <w:pPr>
        <w:ind w:left="720" w:hanging="720"/>
        <w:rPr>
          <w:color w:val="auto"/>
        </w:rPr>
      </w:pPr>
      <w:r w:rsidRPr="006C6D43">
        <w:rPr>
          <w:color w:val="auto"/>
        </w:rPr>
        <w:t>Q43</w:t>
      </w:r>
      <w:r w:rsidRPr="006C6D43">
        <w:rPr>
          <w:color w:val="auto"/>
        </w:rPr>
        <w:tab/>
        <w:t>Compared to previous occasions would you say that voting this election has been a better experience than voting on previous occasions?</w:t>
      </w:r>
    </w:p>
    <w:p w14:paraId="7508805D" w14:textId="77777777" w:rsidR="00B42C80" w:rsidRPr="006C6D43" w:rsidRDefault="00B42C80" w:rsidP="00D3657B">
      <w:pPr>
        <w:pStyle w:val="numberedresponse"/>
        <w:numPr>
          <w:ilvl w:val="0"/>
          <w:numId w:val="110"/>
        </w:numPr>
        <w:rPr>
          <w:color w:val="auto"/>
        </w:rPr>
      </w:pPr>
      <w:r w:rsidRPr="006C6D43">
        <w:rPr>
          <w:color w:val="auto"/>
        </w:rPr>
        <w:t>A lot better</w:t>
      </w:r>
    </w:p>
    <w:p w14:paraId="62315769" w14:textId="77777777" w:rsidR="00B42C80" w:rsidRPr="006C6D43" w:rsidRDefault="00B42C80" w:rsidP="00B42C80">
      <w:pPr>
        <w:pStyle w:val="numberedresponse"/>
        <w:rPr>
          <w:color w:val="auto"/>
        </w:rPr>
      </w:pPr>
      <w:r w:rsidRPr="006C6D43">
        <w:rPr>
          <w:color w:val="auto"/>
        </w:rPr>
        <w:t>A little better</w:t>
      </w:r>
    </w:p>
    <w:p w14:paraId="19F33914" w14:textId="77777777" w:rsidR="00B42C80" w:rsidRPr="006C6D43" w:rsidRDefault="00B42C80" w:rsidP="00B42C80">
      <w:pPr>
        <w:pStyle w:val="numberedresponse"/>
        <w:rPr>
          <w:color w:val="auto"/>
        </w:rPr>
      </w:pPr>
      <w:r w:rsidRPr="006C6D43">
        <w:rPr>
          <w:color w:val="auto"/>
        </w:rPr>
        <w:t xml:space="preserve">Neither better nor worse </w:t>
      </w:r>
      <w:r w:rsidRPr="006C6D43">
        <w:rPr>
          <w:b/>
          <w:color w:val="auto"/>
        </w:rPr>
        <w:t>(SKIP TO Q27)</w:t>
      </w:r>
    </w:p>
    <w:p w14:paraId="22E17741" w14:textId="77777777" w:rsidR="00B42C80" w:rsidRPr="006C6D43" w:rsidRDefault="00B42C80" w:rsidP="00B42C80">
      <w:pPr>
        <w:pStyle w:val="numberedresponse"/>
        <w:rPr>
          <w:color w:val="auto"/>
        </w:rPr>
      </w:pPr>
      <w:r w:rsidRPr="006C6D43">
        <w:rPr>
          <w:color w:val="auto"/>
        </w:rPr>
        <w:t>A little worse</w:t>
      </w:r>
    </w:p>
    <w:p w14:paraId="3EA8BAED" w14:textId="77777777" w:rsidR="00B42C80" w:rsidRPr="006C6D43" w:rsidRDefault="00B42C80" w:rsidP="00B42C80">
      <w:pPr>
        <w:pStyle w:val="numberedresponse"/>
        <w:rPr>
          <w:color w:val="auto"/>
        </w:rPr>
      </w:pPr>
      <w:r w:rsidRPr="006C6D43">
        <w:rPr>
          <w:color w:val="auto"/>
        </w:rPr>
        <w:t>A lot worse</w:t>
      </w:r>
    </w:p>
    <w:p w14:paraId="6A17E66B" w14:textId="77777777" w:rsidR="00B42C80" w:rsidRPr="006C6D43" w:rsidRDefault="00B42C80" w:rsidP="00B42C80">
      <w:pPr>
        <w:pStyle w:val="numberedresponse"/>
        <w:numPr>
          <w:ilvl w:val="0"/>
          <w:numId w:val="0"/>
        </w:numPr>
        <w:ind w:left="1069"/>
        <w:rPr>
          <w:color w:val="auto"/>
        </w:rPr>
      </w:pPr>
      <w:r w:rsidRPr="006C6D43">
        <w:rPr>
          <w:color w:val="auto"/>
        </w:rPr>
        <w:t xml:space="preserve">97. Don’t know </w:t>
      </w:r>
      <w:r w:rsidRPr="006C6D43">
        <w:rPr>
          <w:b/>
          <w:color w:val="auto"/>
        </w:rPr>
        <w:t>(SKIP TO Q27)</w:t>
      </w:r>
    </w:p>
    <w:p w14:paraId="31EF8C49" w14:textId="77777777" w:rsidR="00B42C80" w:rsidRPr="006C6D43" w:rsidRDefault="00B42C80" w:rsidP="00B42C80">
      <w:pPr>
        <w:pStyle w:val="Instruction"/>
        <w:rPr>
          <w:b w:val="0"/>
          <w:color w:val="auto"/>
        </w:rPr>
      </w:pPr>
      <w:r w:rsidRPr="006C6D43">
        <w:rPr>
          <w:color w:val="auto"/>
        </w:rPr>
        <w:t xml:space="preserve">OTHER_TAV </w:t>
      </w:r>
      <w:r w:rsidRPr="006C6D43">
        <w:rPr>
          <w:color w:val="auto"/>
        </w:rPr>
        <w:br/>
        <w:t>ASK ALL, OE</w:t>
      </w:r>
    </w:p>
    <w:p w14:paraId="4DE59832" w14:textId="77777777" w:rsidR="00B42C80" w:rsidRPr="006C6D43" w:rsidRDefault="00B42C80" w:rsidP="00B42C80">
      <w:pPr>
        <w:pStyle w:val="Question"/>
        <w:rPr>
          <w:i/>
          <w:color w:val="auto"/>
        </w:rPr>
      </w:pPr>
      <w:r w:rsidRPr="006C6D43">
        <w:rPr>
          <w:color w:val="auto"/>
        </w:rPr>
        <w:t>Q44</w:t>
      </w:r>
      <w:r w:rsidRPr="006C6D43">
        <w:rPr>
          <w:color w:val="auto"/>
        </w:rPr>
        <w:tab/>
        <w:t xml:space="preserve">Do you have any ideas on how to improve Telephone Assisted Voting or any other feedback you’d like to share? </w:t>
      </w:r>
    </w:p>
    <w:p w14:paraId="7C0CA188" w14:textId="77777777" w:rsidR="00B42C80" w:rsidRPr="006C6D43" w:rsidRDefault="00B42C80" w:rsidP="00B42C80">
      <w:pPr>
        <w:ind w:firstLine="709"/>
        <w:rPr>
          <w:color w:val="auto"/>
        </w:rPr>
      </w:pPr>
      <w:r w:rsidRPr="006C6D43">
        <w:rPr>
          <w:color w:val="auto"/>
        </w:rPr>
        <w:t>__________</w:t>
      </w:r>
    </w:p>
    <w:p w14:paraId="0B9DE9C7" w14:textId="77777777" w:rsidR="00B42C80" w:rsidRPr="006C6D43" w:rsidRDefault="00B42C80" w:rsidP="00B42C80">
      <w:pPr>
        <w:pStyle w:val="Instruction"/>
        <w:rPr>
          <w:color w:val="auto"/>
        </w:rPr>
      </w:pPr>
      <w:r w:rsidRPr="006C6D43">
        <w:rPr>
          <w:color w:val="auto"/>
        </w:rPr>
        <w:t>SECREC_ IMPORTANCE</w:t>
      </w:r>
      <w:r w:rsidRPr="006C6D43">
        <w:rPr>
          <w:color w:val="auto"/>
        </w:rPr>
        <w:br/>
        <w:t>ASK ALL, SR</w:t>
      </w:r>
    </w:p>
    <w:p w14:paraId="441E2513" w14:textId="77777777" w:rsidR="00B42C80" w:rsidRPr="006C6D43" w:rsidRDefault="00B42C80" w:rsidP="00B42C80">
      <w:pPr>
        <w:pStyle w:val="Question"/>
        <w:rPr>
          <w:color w:val="auto"/>
        </w:rPr>
      </w:pPr>
      <w:r w:rsidRPr="006C6D43">
        <w:rPr>
          <w:color w:val="auto"/>
        </w:rPr>
        <w:t>Q45</w:t>
      </w:r>
      <w:r w:rsidRPr="006C6D43">
        <w:rPr>
          <w:color w:val="auto"/>
        </w:rPr>
        <w:tab/>
        <w:t xml:space="preserve">How important to you is keeping who you voted for confidential? </w:t>
      </w:r>
      <w:r w:rsidRPr="006C6D43">
        <w:rPr>
          <w:i/>
          <w:color w:val="auto"/>
        </w:rPr>
        <w:t>Please use a scale from 1 to 10, where 1 is ‘extremely unimportant’ and 10 is ‘extremely important’.</w:t>
      </w:r>
    </w:p>
    <w:p w14:paraId="53812311" w14:textId="30D6B21B" w:rsidR="00B42C80" w:rsidRPr="006C6D43" w:rsidRDefault="00B42C80">
      <w:pPr>
        <w:pStyle w:val="numberedresponse"/>
        <w:numPr>
          <w:ilvl w:val="0"/>
          <w:numId w:val="163"/>
        </w:numPr>
        <w:rPr>
          <w:color w:val="auto"/>
        </w:rPr>
      </w:pPr>
      <w:r w:rsidRPr="006C6D43">
        <w:rPr>
          <w:color w:val="auto"/>
        </w:rPr>
        <w:t>Extremely unimportant</w:t>
      </w:r>
    </w:p>
    <w:p w14:paraId="1C2B22DD" w14:textId="77777777" w:rsidR="00B42C80" w:rsidRPr="006C6D43" w:rsidRDefault="00B42C80" w:rsidP="00D3657B">
      <w:pPr>
        <w:pStyle w:val="numberedresponse"/>
        <w:numPr>
          <w:ilvl w:val="0"/>
          <w:numId w:val="110"/>
        </w:numPr>
        <w:rPr>
          <w:color w:val="auto"/>
        </w:rPr>
      </w:pPr>
      <w:r w:rsidRPr="006C6D43">
        <w:rPr>
          <w:color w:val="auto"/>
        </w:rPr>
        <w:t>2</w:t>
      </w:r>
    </w:p>
    <w:p w14:paraId="3DE52A0A" w14:textId="77777777" w:rsidR="00B42C80" w:rsidRPr="006C6D43" w:rsidRDefault="00B42C80" w:rsidP="00D3657B">
      <w:pPr>
        <w:pStyle w:val="numberedresponse"/>
        <w:numPr>
          <w:ilvl w:val="0"/>
          <w:numId w:val="110"/>
        </w:numPr>
        <w:rPr>
          <w:color w:val="auto"/>
        </w:rPr>
      </w:pPr>
      <w:r w:rsidRPr="006C6D43">
        <w:rPr>
          <w:color w:val="auto"/>
        </w:rPr>
        <w:t>3</w:t>
      </w:r>
    </w:p>
    <w:p w14:paraId="1B8A8C7D" w14:textId="77777777" w:rsidR="00B42C80" w:rsidRPr="006C6D43" w:rsidRDefault="00B42C80" w:rsidP="00D3657B">
      <w:pPr>
        <w:pStyle w:val="numberedresponse"/>
        <w:numPr>
          <w:ilvl w:val="0"/>
          <w:numId w:val="110"/>
        </w:numPr>
        <w:rPr>
          <w:color w:val="auto"/>
        </w:rPr>
      </w:pPr>
      <w:r w:rsidRPr="006C6D43">
        <w:rPr>
          <w:color w:val="auto"/>
        </w:rPr>
        <w:t>4</w:t>
      </w:r>
    </w:p>
    <w:p w14:paraId="2D3C5C7F" w14:textId="77777777" w:rsidR="00B42C80" w:rsidRPr="006C6D43" w:rsidRDefault="00B42C80" w:rsidP="00D3657B">
      <w:pPr>
        <w:pStyle w:val="numberedresponse"/>
        <w:numPr>
          <w:ilvl w:val="0"/>
          <w:numId w:val="110"/>
        </w:numPr>
        <w:rPr>
          <w:color w:val="auto"/>
        </w:rPr>
      </w:pPr>
      <w:r w:rsidRPr="006C6D43">
        <w:rPr>
          <w:color w:val="auto"/>
        </w:rPr>
        <w:t>5</w:t>
      </w:r>
    </w:p>
    <w:p w14:paraId="7FB539BE" w14:textId="77777777" w:rsidR="00B42C80" w:rsidRPr="006C6D43" w:rsidRDefault="00B42C80" w:rsidP="00D3657B">
      <w:pPr>
        <w:pStyle w:val="numberedresponse"/>
        <w:numPr>
          <w:ilvl w:val="0"/>
          <w:numId w:val="110"/>
        </w:numPr>
        <w:rPr>
          <w:color w:val="auto"/>
        </w:rPr>
      </w:pPr>
      <w:r w:rsidRPr="006C6D43">
        <w:rPr>
          <w:color w:val="auto"/>
        </w:rPr>
        <w:t>6</w:t>
      </w:r>
    </w:p>
    <w:p w14:paraId="66752468" w14:textId="77777777" w:rsidR="00B42C80" w:rsidRPr="006C6D43" w:rsidRDefault="00B42C80" w:rsidP="00D3657B">
      <w:pPr>
        <w:pStyle w:val="numberedresponse"/>
        <w:numPr>
          <w:ilvl w:val="0"/>
          <w:numId w:val="110"/>
        </w:numPr>
        <w:rPr>
          <w:color w:val="auto"/>
        </w:rPr>
      </w:pPr>
      <w:r w:rsidRPr="006C6D43">
        <w:rPr>
          <w:color w:val="auto"/>
        </w:rPr>
        <w:t>7</w:t>
      </w:r>
    </w:p>
    <w:p w14:paraId="3702A9AF" w14:textId="77777777" w:rsidR="00B42C80" w:rsidRPr="006C6D43" w:rsidRDefault="00B42C80" w:rsidP="00D3657B">
      <w:pPr>
        <w:pStyle w:val="numberedresponse"/>
        <w:numPr>
          <w:ilvl w:val="0"/>
          <w:numId w:val="110"/>
        </w:numPr>
        <w:rPr>
          <w:color w:val="auto"/>
        </w:rPr>
      </w:pPr>
      <w:r w:rsidRPr="006C6D43">
        <w:rPr>
          <w:color w:val="auto"/>
        </w:rPr>
        <w:t>8</w:t>
      </w:r>
    </w:p>
    <w:p w14:paraId="7C347ABC" w14:textId="77777777" w:rsidR="00B42C80" w:rsidRPr="006C6D43" w:rsidRDefault="00B42C80" w:rsidP="00D3657B">
      <w:pPr>
        <w:pStyle w:val="numberedresponse"/>
        <w:numPr>
          <w:ilvl w:val="0"/>
          <w:numId w:val="110"/>
        </w:numPr>
        <w:rPr>
          <w:color w:val="auto"/>
        </w:rPr>
      </w:pPr>
      <w:r w:rsidRPr="006C6D43">
        <w:rPr>
          <w:color w:val="auto"/>
        </w:rPr>
        <w:t>9</w:t>
      </w:r>
    </w:p>
    <w:p w14:paraId="0455682D" w14:textId="77777777" w:rsidR="00B42C80" w:rsidRPr="006C6D43" w:rsidRDefault="00B42C80" w:rsidP="00D3657B">
      <w:pPr>
        <w:pStyle w:val="numberedresponse"/>
        <w:numPr>
          <w:ilvl w:val="0"/>
          <w:numId w:val="110"/>
        </w:numPr>
        <w:rPr>
          <w:color w:val="auto"/>
        </w:rPr>
      </w:pPr>
      <w:r w:rsidRPr="006C6D43">
        <w:rPr>
          <w:color w:val="auto"/>
        </w:rPr>
        <w:t xml:space="preserve"> Extremely important</w:t>
      </w:r>
    </w:p>
    <w:p w14:paraId="5B8A2CC9" w14:textId="77777777" w:rsidR="00B42C80" w:rsidRPr="006C6D43" w:rsidRDefault="00B42C80" w:rsidP="00D3657B">
      <w:pPr>
        <w:pStyle w:val="numberedresponse"/>
        <w:numPr>
          <w:ilvl w:val="0"/>
          <w:numId w:val="75"/>
        </w:numPr>
        <w:rPr>
          <w:rFonts w:eastAsiaTheme="majorEastAsia" w:cs="Arial"/>
          <w:color w:val="auto"/>
          <w:szCs w:val="20"/>
        </w:rPr>
      </w:pPr>
      <w:r w:rsidRPr="006C6D43">
        <w:rPr>
          <w:color w:val="auto"/>
          <w:szCs w:val="20"/>
        </w:rPr>
        <w:t>Don’t know</w:t>
      </w:r>
    </w:p>
    <w:p w14:paraId="5EE4FBD3" w14:textId="77777777" w:rsidR="00B42C80" w:rsidRPr="006C6D43" w:rsidRDefault="00B42C80" w:rsidP="00C02FEB">
      <w:pPr>
        <w:pStyle w:val="Heading4"/>
        <w:rPr>
          <w:color w:val="auto"/>
        </w:rPr>
      </w:pPr>
      <w:bookmarkStart w:id="322" w:name="_Toc120278058"/>
      <w:r w:rsidRPr="006C6D43">
        <w:rPr>
          <w:color w:val="auto"/>
        </w:rPr>
        <w:t>Postal process</w:t>
      </w:r>
      <w:bookmarkEnd w:id="322"/>
    </w:p>
    <w:p w14:paraId="119DC192" w14:textId="77777777" w:rsidR="00B42C80" w:rsidRPr="006C6D43" w:rsidRDefault="00B42C80" w:rsidP="00B42C80">
      <w:pPr>
        <w:pStyle w:val="Instruction"/>
        <w:rPr>
          <w:b w:val="0"/>
          <w:color w:val="auto"/>
        </w:rPr>
      </w:pPr>
      <w:r w:rsidRPr="006C6D43">
        <w:rPr>
          <w:color w:val="auto"/>
        </w:rPr>
        <w:t>MODULE ONLY ASKED OF POSTAL VOTERS FROM SAMPLE OR CHECK IF Q1=3</w:t>
      </w:r>
    </w:p>
    <w:p w14:paraId="6C17B170" w14:textId="77777777" w:rsidR="00B42C80" w:rsidRPr="006C6D43" w:rsidRDefault="00B42C80" w:rsidP="00B42C80">
      <w:pPr>
        <w:pStyle w:val="Instruction"/>
        <w:rPr>
          <w:b w:val="0"/>
          <w:color w:val="auto"/>
          <w:szCs w:val="20"/>
        </w:rPr>
      </w:pPr>
      <w:r w:rsidRPr="006C6D43">
        <w:rPr>
          <w:color w:val="auto"/>
          <w:szCs w:val="20"/>
        </w:rPr>
        <w:t>HO_ APPLIED</w:t>
      </w:r>
      <w:r w:rsidRPr="006C6D43">
        <w:rPr>
          <w:color w:val="auto"/>
          <w:szCs w:val="20"/>
        </w:rPr>
        <w:br/>
        <w:t>ASK ALL, MR, RANDOMISE ANCHOR 96-97</w:t>
      </w:r>
    </w:p>
    <w:p w14:paraId="63FF06C1" w14:textId="77777777" w:rsidR="00B42C80" w:rsidRPr="006C6D43" w:rsidRDefault="00B42C80" w:rsidP="00B42C80">
      <w:pPr>
        <w:rPr>
          <w:i/>
          <w:color w:val="auto"/>
          <w:szCs w:val="20"/>
        </w:rPr>
      </w:pPr>
      <w:r w:rsidRPr="006C6D43">
        <w:rPr>
          <w:color w:val="auto"/>
          <w:szCs w:val="20"/>
        </w:rPr>
        <w:t>Q46</w:t>
      </w:r>
      <w:r w:rsidRPr="006C6D43">
        <w:rPr>
          <w:color w:val="auto"/>
          <w:szCs w:val="20"/>
        </w:rPr>
        <w:tab/>
        <w:t xml:space="preserve">How did you apply for a postal vote? </w:t>
      </w:r>
      <w:r w:rsidRPr="006C6D43">
        <w:rPr>
          <w:i/>
          <w:color w:val="auto"/>
          <w:szCs w:val="20"/>
        </w:rPr>
        <w:t>Please select all that apply</w:t>
      </w:r>
    </w:p>
    <w:p w14:paraId="49B2F7B3" w14:textId="77777777" w:rsidR="00B42C80" w:rsidRPr="006C6D43" w:rsidRDefault="00B42C80" w:rsidP="00D3657B">
      <w:pPr>
        <w:pStyle w:val="ListParagraph"/>
        <w:numPr>
          <w:ilvl w:val="0"/>
          <w:numId w:val="49"/>
        </w:numPr>
        <w:ind w:left="1440"/>
        <w:rPr>
          <w:color w:val="auto"/>
          <w:szCs w:val="20"/>
        </w:rPr>
      </w:pPr>
      <w:r w:rsidRPr="006C6D43">
        <w:rPr>
          <w:color w:val="auto"/>
          <w:szCs w:val="20"/>
        </w:rPr>
        <w:t>Called VEC’s election hotline (131VEC)</w:t>
      </w:r>
    </w:p>
    <w:p w14:paraId="71D562D8" w14:textId="77777777" w:rsidR="00B42C80" w:rsidRPr="006C6D43" w:rsidRDefault="00B42C80" w:rsidP="00D3657B">
      <w:pPr>
        <w:pStyle w:val="ListParagraph"/>
        <w:numPr>
          <w:ilvl w:val="0"/>
          <w:numId w:val="49"/>
        </w:numPr>
        <w:ind w:left="1440"/>
        <w:rPr>
          <w:color w:val="auto"/>
          <w:szCs w:val="20"/>
        </w:rPr>
      </w:pPr>
      <w:r w:rsidRPr="006C6D43">
        <w:rPr>
          <w:color w:val="auto"/>
          <w:szCs w:val="20"/>
        </w:rPr>
        <w:t>Applied on the VEC website</w:t>
      </w:r>
    </w:p>
    <w:p w14:paraId="223DE9FD" w14:textId="77777777" w:rsidR="00B42C80" w:rsidRPr="006C6D43" w:rsidRDefault="00B42C80" w:rsidP="00D3657B">
      <w:pPr>
        <w:pStyle w:val="ListParagraph"/>
        <w:numPr>
          <w:ilvl w:val="0"/>
          <w:numId w:val="49"/>
        </w:numPr>
        <w:ind w:left="1440"/>
        <w:rPr>
          <w:color w:val="auto"/>
          <w:szCs w:val="20"/>
        </w:rPr>
      </w:pPr>
      <w:r w:rsidRPr="006C6D43">
        <w:rPr>
          <w:color w:val="auto"/>
          <w:szCs w:val="20"/>
        </w:rPr>
        <w:t>Collected a form from a Post Office</w:t>
      </w:r>
    </w:p>
    <w:p w14:paraId="3C464994" w14:textId="77777777" w:rsidR="00B42C80" w:rsidRPr="006C6D43" w:rsidRDefault="00B42C80" w:rsidP="00D3657B">
      <w:pPr>
        <w:pStyle w:val="ListParagraph"/>
        <w:numPr>
          <w:ilvl w:val="0"/>
          <w:numId w:val="49"/>
        </w:numPr>
        <w:ind w:left="1440"/>
        <w:rPr>
          <w:color w:val="auto"/>
          <w:szCs w:val="20"/>
        </w:rPr>
      </w:pPr>
      <w:r w:rsidRPr="006C6D43">
        <w:rPr>
          <w:color w:val="auto"/>
          <w:szCs w:val="20"/>
        </w:rPr>
        <w:t>Received it without having to apply</w:t>
      </w:r>
    </w:p>
    <w:p w14:paraId="6F819538" w14:textId="77777777" w:rsidR="00B42C80" w:rsidRPr="006C6D43" w:rsidRDefault="00B42C80" w:rsidP="00D3657B">
      <w:pPr>
        <w:pStyle w:val="ListParagraph"/>
        <w:numPr>
          <w:ilvl w:val="0"/>
          <w:numId w:val="50"/>
        </w:numPr>
        <w:ind w:left="1440"/>
        <w:rPr>
          <w:color w:val="auto"/>
          <w:szCs w:val="20"/>
        </w:rPr>
      </w:pPr>
      <w:r w:rsidRPr="006C6D43">
        <w:rPr>
          <w:color w:val="auto"/>
          <w:szCs w:val="20"/>
        </w:rPr>
        <w:t xml:space="preserve">Other (please specify) </w:t>
      </w:r>
      <w:r w:rsidRPr="006C6D43">
        <w:rPr>
          <w:b/>
          <w:color w:val="auto"/>
          <w:szCs w:val="20"/>
        </w:rPr>
        <w:t>(OE)</w:t>
      </w:r>
    </w:p>
    <w:p w14:paraId="5946791B" w14:textId="77777777" w:rsidR="00B42C80" w:rsidRPr="006C6D43" w:rsidRDefault="00B42C80" w:rsidP="00D3657B">
      <w:pPr>
        <w:pStyle w:val="ListParagraph"/>
        <w:numPr>
          <w:ilvl w:val="0"/>
          <w:numId w:val="50"/>
        </w:numPr>
        <w:ind w:left="1440"/>
        <w:rPr>
          <w:color w:val="auto"/>
          <w:szCs w:val="20"/>
        </w:rPr>
      </w:pPr>
      <w:r w:rsidRPr="006C6D43">
        <w:rPr>
          <w:color w:val="auto"/>
          <w:szCs w:val="20"/>
        </w:rPr>
        <w:t xml:space="preserve">Don’t know </w:t>
      </w:r>
      <w:r w:rsidRPr="006C6D43">
        <w:rPr>
          <w:b/>
          <w:color w:val="auto"/>
          <w:szCs w:val="20"/>
        </w:rPr>
        <w:t>(SR)</w:t>
      </w:r>
    </w:p>
    <w:p w14:paraId="7FA0F312" w14:textId="77777777" w:rsidR="00B42C80" w:rsidRPr="006C6D43" w:rsidRDefault="00B42C80" w:rsidP="00B42C80">
      <w:pPr>
        <w:pStyle w:val="Instruction"/>
        <w:rPr>
          <w:b w:val="0"/>
          <w:color w:val="auto"/>
          <w:szCs w:val="20"/>
        </w:rPr>
      </w:pPr>
      <w:r w:rsidRPr="006C6D43">
        <w:rPr>
          <w:color w:val="auto"/>
          <w:szCs w:val="20"/>
        </w:rPr>
        <w:t>ASPECTS_POSTAL</w:t>
      </w:r>
      <w:r w:rsidRPr="006C6D43">
        <w:rPr>
          <w:color w:val="auto"/>
          <w:szCs w:val="20"/>
        </w:rPr>
        <w:br/>
        <w:t>ASK ALL, RANDOMISE STATEMENTS, SHOW IN CAROUSEL</w:t>
      </w:r>
    </w:p>
    <w:p w14:paraId="5C99F9D1" w14:textId="77777777" w:rsidR="00B42C80" w:rsidRPr="006C6D43" w:rsidRDefault="00B42C80" w:rsidP="00B42C80">
      <w:pPr>
        <w:pStyle w:val="Question"/>
        <w:rPr>
          <w:color w:val="auto"/>
          <w:szCs w:val="20"/>
        </w:rPr>
      </w:pPr>
      <w:r w:rsidRPr="006C6D43">
        <w:rPr>
          <w:color w:val="auto"/>
          <w:szCs w:val="20"/>
        </w:rPr>
        <w:t>Q47</w:t>
      </w:r>
      <w:r w:rsidRPr="006C6D43">
        <w:rPr>
          <w:color w:val="auto"/>
          <w:szCs w:val="20"/>
        </w:rPr>
        <w:tab/>
        <w:t xml:space="preserve">Here are several aspects relating to your experience with postal voting. </w:t>
      </w:r>
      <w:r w:rsidRPr="006C6D43">
        <w:rPr>
          <w:i/>
          <w:color w:val="auto"/>
          <w:szCs w:val="20"/>
        </w:rPr>
        <w:t>Please rate each of these on a scale from 1 to 10, where 1 is ‘extremely dissatisfied and 10 is ‘extremely satisfied</w:t>
      </w:r>
      <w:r w:rsidRPr="006C6D43">
        <w:rPr>
          <w:color w:val="auto"/>
          <w:szCs w:val="20"/>
        </w:rPr>
        <w:t>.</w:t>
      </w:r>
    </w:p>
    <w:p w14:paraId="1A119F92" w14:textId="77777777" w:rsidR="00B42C80" w:rsidRPr="006C6D43" w:rsidRDefault="00B42C80" w:rsidP="00D3657B">
      <w:pPr>
        <w:pStyle w:val="numberedresponse"/>
        <w:numPr>
          <w:ilvl w:val="0"/>
          <w:numId w:val="52"/>
        </w:numPr>
        <w:rPr>
          <w:color w:val="auto"/>
          <w:szCs w:val="20"/>
        </w:rPr>
      </w:pPr>
      <w:r w:rsidRPr="006C6D43">
        <w:rPr>
          <w:color w:val="auto"/>
          <w:szCs w:val="20"/>
        </w:rPr>
        <w:t>The ease of the application process</w:t>
      </w:r>
    </w:p>
    <w:p w14:paraId="312352F2" w14:textId="77777777" w:rsidR="00B42C80" w:rsidRPr="006C6D43" w:rsidRDefault="00B42C80" w:rsidP="00B42C80">
      <w:pPr>
        <w:pStyle w:val="numberedresponse"/>
        <w:rPr>
          <w:color w:val="auto"/>
          <w:szCs w:val="20"/>
        </w:rPr>
      </w:pPr>
      <w:r w:rsidRPr="006C6D43">
        <w:rPr>
          <w:color w:val="auto"/>
          <w:szCs w:val="20"/>
        </w:rPr>
        <w:t>The information you received about how to complete your postal vote</w:t>
      </w:r>
      <w:r w:rsidRPr="006C6D43">
        <w:rPr>
          <w:color w:val="auto"/>
          <w:szCs w:val="20"/>
        </w:rPr>
        <w:br/>
      </w:r>
    </w:p>
    <w:p w14:paraId="3331DC84" w14:textId="77777777" w:rsidR="00B42C80" w:rsidRPr="006C6D43" w:rsidRDefault="00B42C80" w:rsidP="00B42C80">
      <w:pPr>
        <w:pStyle w:val="Question"/>
        <w:rPr>
          <w:b/>
          <w:color w:val="auto"/>
          <w:szCs w:val="20"/>
        </w:rPr>
      </w:pPr>
      <w:r w:rsidRPr="006C6D43">
        <w:rPr>
          <w:b/>
          <w:color w:val="auto"/>
          <w:szCs w:val="20"/>
        </w:rPr>
        <w:t>ANSWER CODES</w:t>
      </w:r>
    </w:p>
    <w:p w14:paraId="1AE57C30" w14:textId="3D9F742D" w:rsidR="00B42C80" w:rsidRPr="006C6D43" w:rsidRDefault="00C02FEB" w:rsidP="00D3657B">
      <w:pPr>
        <w:pStyle w:val="ListParagraph"/>
        <w:numPr>
          <w:ilvl w:val="0"/>
          <w:numId w:val="49"/>
        </w:numPr>
        <w:ind w:left="1440"/>
        <w:rPr>
          <w:color w:val="auto"/>
          <w:szCs w:val="20"/>
        </w:rPr>
      </w:pPr>
      <w:r w:rsidRPr="006C6D43">
        <w:rPr>
          <w:color w:val="auto"/>
          <w:szCs w:val="20"/>
        </w:rPr>
        <w:t>E</w:t>
      </w:r>
      <w:r w:rsidR="00B42C80" w:rsidRPr="006C6D43">
        <w:rPr>
          <w:color w:val="auto"/>
          <w:szCs w:val="20"/>
        </w:rPr>
        <w:t>xtremely dissatisfied</w:t>
      </w:r>
    </w:p>
    <w:p w14:paraId="70D9F4CF" w14:textId="77777777" w:rsidR="00B42C80" w:rsidRPr="006C6D43" w:rsidRDefault="00B42C80" w:rsidP="00D3657B">
      <w:pPr>
        <w:pStyle w:val="ListParagraph"/>
        <w:numPr>
          <w:ilvl w:val="0"/>
          <w:numId w:val="49"/>
        </w:numPr>
        <w:ind w:left="1440"/>
        <w:rPr>
          <w:color w:val="auto"/>
          <w:szCs w:val="20"/>
        </w:rPr>
      </w:pPr>
      <w:r w:rsidRPr="006C6D43">
        <w:rPr>
          <w:color w:val="auto"/>
          <w:szCs w:val="20"/>
        </w:rPr>
        <w:t>2</w:t>
      </w:r>
    </w:p>
    <w:p w14:paraId="74918BF4" w14:textId="77777777" w:rsidR="00B42C80" w:rsidRPr="006C6D43" w:rsidRDefault="00B42C80" w:rsidP="00D3657B">
      <w:pPr>
        <w:pStyle w:val="ListParagraph"/>
        <w:numPr>
          <w:ilvl w:val="0"/>
          <w:numId w:val="49"/>
        </w:numPr>
        <w:ind w:left="1440"/>
        <w:rPr>
          <w:color w:val="auto"/>
          <w:szCs w:val="20"/>
        </w:rPr>
      </w:pPr>
      <w:r w:rsidRPr="006C6D43">
        <w:rPr>
          <w:color w:val="auto"/>
          <w:szCs w:val="20"/>
        </w:rPr>
        <w:t>3</w:t>
      </w:r>
    </w:p>
    <w:p w14:paraId="0EB2F911" w14:textId="77777777" w:rsidR="00B42C80" w:rsidRPr="006C6D43" w:rsidRDefault="00B42C80" w:rsidP="00D3657B">
      <w:pPr>
        <w:pStyle w:val="ListParagraph"/>
        <w:numPr>
          <w:ilvl w:val="0"/>
          <w:numId w:val="49"/>
        </w:numPr>
        <w:ind w:left="1440"/>
        <w:rPr>
          <w:color w:val="auto"/>
          <w:szCs w:val="20"/>
        </w:rPr>
      </w:pPr>
      <w:r w:rsidRPr="006C6D43">
        <w:rPr>
          <w:color w:val="auto"/>
          <w:szCs w:val="20"/>
        </w:rPr>
        <w:t>4</w:t>
      </w:r>
    </w:p>
    <w:p w14:paraId="0309CA89" w14:textId="77777777" w:rsidR="00B42C80" w:rsidRPr="006C6D43" w:rsidRDefault="00B42C80" w:rsidP="00D3657B">
      <w:pPr>
        <w:pStyle w:val="ListParagraph"/>
        <w:numPr>
          <w:ilvl w:val="0"/>
          <w:numId w:val="49"/>
        </w:numPr>
        <w:ind w:left="1440"/>
        <w:rPr>
          <w:color w:val="auto"/>
          <w:szCs w:val="20"/>
        </w:rPr>
      </w:pPr>
      <w:r w:rsidRPr="006C6D43">
        <w:rPr>
          <w:color w:val="auto"/>
          <w:szCs w:val="20"/>
        </w:rPr>
        <w:t>5</w:t>
      </w:r>
    </w:p>
    <w:p w14:paraId="29AB9694" w14:textId="77777777" w:rsidR="00B42C80" w:rsidRPr="006C6D43" w:rsidRDefault="00B42C80" w:rsidP="00D3657B">
      <w:pPr>
        <w:pStyle w:val="ListParagraph"/>
        <w:numPr>
          <w:ilvl w:val="0"/>
          <w:numId w:val="49"/>
        </w:numPr>
        <w:ind w:left="1440"/>
        <w:rPr>
          <w:color w:val="auto"/>
          <w:szCs w:val="20"/>
        </w:rPr>
      </w:pPr>
      <w:r w:rsidRPr="006C6D43">
        <w:rPr>
          <w:color w:val="auto"/>
          <w:szCs w:val="20"/>
        </w:rPr>
        <w:t>6</w:t>
      </w:r>
    </w:p>
    <w:p w14:paraId="36BC7712" w14:textId="77777777" w:rsidR="00B42C80" w:rsidRPr="006C6D43" w:rsidRDefault="00B42C80" w:rsidP="00D3657B">
      <w:pPr>
        <w:pStyle w:val="ListParagraph"/>
        <w:numPr>
          <w:ilvl w:val="0"/>
          <w:numId w:val="49"/>
        </w:numPr>
        <w:ind w:left="1440"/>
        <w:rPr>
          <w:color w:val="auto"/>
          <w:szCs w:val="20"/>
        </w:rPr>
      </w:pPr>
      <w:r w:rsidRPr="006C6D43">
        <w:rPr>
          <w:color w:val="auto"/>
          <w:szCs w:val="20"/>
        </w:rPr>
        <w:t>7</w:t>
      </w:r>
    </w:p>
    <w:p w14:paraId="7730CD12" w14:textId="77777777" w:rsidR="00B42C80" w:rsidRPr="006C6D43" w:rsidRDefault="00B42C80" w:rsidP="00D3657B">
      <w:pPr>
        <w:pStyle w:val="ListParagraph"/>
        <w:numPr>
          <w:ilvl w:val="0"/>
          <w:numId w:val="49"/>
        </w:numPr>
        <w:ind w:left="1440"/>
        <w:rPr>
          <w:color w:val="auto"/>
          <w:szCs w:val="20"/>
        </w:rPr>
      </w:pPr>
      <w:r w:rsidRPr="006C6D43">
        <w:rPr>
          <w:color w:val="auto"/>
          <w:szCs w:val="20"/>
        </w:rPr>
        <w:t>8</w:t>
      </w:r>
    </w:p>
    <w:p w14:paraId="26381C15" w14:textId="77777777" w:rsidR="00B42C80" w:rsidRPr="006C6D43" w:rsidRDefault="00B42C80" w:rsidP="00D3657B">
      <w:pPr>
        <w:pStyle w:val="ListParagraph"/>
        <w:numPr>
          <w:ilvl w:val="0"/>
          <w:numId w:val="49"/>
        </w:numPr>
        <w:ind w:left="1440"/>
        <w:rPr>
          <w:color w:val="auto"/>
          <w:szCs w:val="20"/>
        </w:rPr>
      </w:pPr>
      <w:r w:rsidRPr="006C6D43">
        <w:rPr>
          <w:color w:val="auto"/>
          <w:szCs w:val="20"/>
        </w:rPr>
        <w:t>9</w:t>
      </w:r>
    </w:p>
    <w:p w14:paraId="519A24E0" w14:textId="77777777" w:rsidR="00B42C80" w:rsidRPr="006C6D43" w:rsidRDefault="00B42C80" w:rsidP="00D3657B">
      <w:pPr>
        <w:pStyle w:val="ListParagraph"/>
        <w:numPr>
          <w:ilvl w:val="0"/>
          <w:numId w:val="49"/>
        </w:numPr>
        <w:ind w:left="1440"/>
        <w:rPr>
          <w:color w:val="auto"/>
          <w:szCs w:val="20"/>
        </w:rPr>
      </w:pPr>
      <w:r w:rsidRPr="006C6D43">
        <w:rPr>
          <w:color w:val="auto"/>
          <w:szCs w:val="20"/>
        </w:rPr>
        <w:t xml:space="preserve"> Extremely satisfied</w:t>
      </w:r>
    </w:p>
    <w:p w14:paraId="218577A6" w14:textId="77777777" w:rsidR="00B42C80" w:rsidRPr="006C6D43" w:rsidRDefault="00B42C80" w:rsidP="00D3657B">
      <w:pPr>
        <w:pStyle w:val="numberedresponse"/>
        <w:numPr>
          <w:ilvl w:val="0"/>
          <w:numId w:val="53"/>
        </w:numPr>
        <w:rPr>
          <w:rFonts w:eastAsiaTheme="majorEastAsia" w:cs="Arial"/>
          <w:color w:val="auto"/>
          <w:szCs w:val="20"/>
        </w:rPr>
      </w:pPr>
      <w:r w:rsidRPr="006C6D43">
        <w:rPr>
          <w:color w:val="auto"/>
          <w:szCs w:val="20"/>
        </w:rPr>
        <w:t>Don’t know</w:t>
      </w:r>
    </w:p>
    <w:p w14:paraId="184BDFB8" w14:textId="77777777" w:rsidR="00B42C80" w:rsidRPr="006C6D43" w:rsidRDefault="00B42C80" w:rsidP="00B42C80">
      <w:pPr>
        <w:pStyle w:val="Instruction"/>
        <w:rPr>
          <w:b w:val="0"/>
          <w:color w:val="auto"/>
        </w:rPr>
      </w:pPr>
      <w:r w:rsidRPr="006C6D43">
        <w:rPr>
          <w:color w:val="auto"/>
        </w:rPr>
        <w:t>INFO_DISSATISFACTION</w:t>
      </w:r>
      <w:r w:rsidRPr="006C6D43">
        <w:rPr>
          <w:color w:val="auto"/>
        </w:rPr>
        <w:br/>
        <w:t>ASK IF ANY Q47=1-3, ONLY ASK ONCE, OE</w:t>
      </w:r>
    </w:p>
    <w:p w14:paraId="31D2431A" w14:textId="77777777" w:rsidR="00B42C80" w:rsidRPr="006C6D43" w:rsidRDefault="00B42C80" w:rsidP="00B42C80">
      <w:pPr>
        <w:pStyle w:val="Question"/>
        <w:rPr>
          <w:i/>
          <w:color w:val="auto"/>
        </w:rPr>
      </w:pPr>
      <w:r w:rsidRPr="006C6D43">
        <w:rPr>
          <w:color w:val="auto"/>
        </w:rPr>
        <w:t>Q48</w:t>
      </w:r>
      <w:r w:rsidRPr="006C6D43">
        <w:rPr>
          <w:color w:val="auto"/>
        </w:rPr>
        <w:tab/>
        <w:t>For what reasons were you dissatisfied with postal voting?</w:t>
      </w:r>
    </w:p>
    <w:p w14:paraId="416B5355" w14:textId="77777777" w:rsidR="00B42C80" w:rsidRPr="006C6D43" w:rsidRDefault="00B42C80" w:rsidP="00C02FEB">
      <w:pPr>
        <w:pStyle w:val="Heading4"/>
        <w:rPr>
          <w:color w:val="auto"/>
        </w:rPr>
      </w:pPr>
      <w:bookmarkStart w:id="323" w:name="_Toc120278059"/>
      <w:r w:rsidRPr="006C6D43">
        <w:rPr>
          <w:color w:val="auto"/>
        </w:rPr>
        <w:t>Website</w:t>
      </w:r>
      <w:bookmarkEnd w:id="323"/>
    </w:p>
    <w:p w14:paraId="4D68B95F" w14:textId="77777777" w:rsidR="00B42C80" w:rsidRPr="006C6D43" w:rsidRDefault="00B42C80" w:rsidP="00B42C80">
      <w:pPr>
        <w:pStyle w:val="Instruction"/>
        <w:rPr>
          <w:b w:val="0"/>
          <w:color w:val="auto"/>
        </w:rPr>
      </w:pPr>
      <w:r w:rsidRPr="006C6D43">
        <w:rPr>
          <w:color w:val="auto"/>
        </w:rPr>
        <w:t>MODULE ASKED OF ALL RESPONDENTS</w:t>
      </w:r>
    </w:p>
    <w:p w14:paraId="459C5504" w14:textId="77777777" w:rsidR="00B42C80" w:rsidRPr="006C6D43" w:rsidRDefault="00B42C80" w:rsidP="00B42C80">
      <w:pPr>
        <w:pStyle w:val="Instruction"/>
        <w:rPr>
          <w:b w:val="0"/>
          <w:color w:val="auto"/>
        </w:rPr>
      </w:pPr>
      <w:r w:rsidRPr="006C6D43">
        <w:rPr>
          <w:color w:val="auto"/>
        </w:rPr>
        <w:t>SEARCH_ONLINE</w:t>
      </w:r>
      <w:r w:rsidRPr="006C6D43">
        <w:rPr>
          <w:color w:val="auto"/>
        </w:rPr>
        <w:br/>
        <w:t>ASK ALL, SR</w:t>
      </w:r>
    </w:p>
    <w:p w14:paraId="19765CB0" w14:textId="77777777" w:rsidR="00B42C80" w:rsidRPr="006C6D43" w:rsidRDefault="00B42C80" w:rsidP="00B42C80">
      <w:pPr>
        <w:pStyle w:val="Question"/>
        <w:ind w:left="720" w:hanging="720"/>
        <w:rPr>
          <w:color w:val="auto"/>
        </w:rPr>
      </w:pPr>
      <w:r w:rsidRPr="006C6D43">
        <w:rPr>
          <w:color w:val="auto"/>
        </w:rPr>
        <w:t>Q49</w:t>
      </w:r>
      <w:r w:rsidRPr="006C6D43">
        <w:rPr>
          <w:color w:val="auto"/>
        </w:rPr>
        <w:tab/>
        <w:t>Did you search online for information about the 2022 Victorian State election?</w:t>
      </w:r>
    </w:p>
    <w:p w14:paraId="6CCE846E" w14:textId="77777777" w:rsidR="00B42C80" w:rsidRPr="006C6D43" w:rsidRDefault="00B42C80" w:rsidP="00D3657B">
      <w:pPr>
        <w:pStyle w:val="numberedresponse"/>
        <w:numPr>
          <w:ilvl w:val="0"/>
          <w:numId w:val="57"/>
        </w:numPr>
        <w:rPr>
          <w:color w:val="auto"/>
        </w:rPr>
      </w:pPr>
      <w:r w:rsidRPr="006C6D43">
        <w:rPr>
          <w:color w:val="auto"/>
        </w:rPr>
        <w:t>Yes</w:t>
      </w:r>
    </w:p>
    <w:p w14:paraId="49BB6E84" w14:textId="77777777" w:rsidR="00B42C80" w:rsidRPr="006C6D43" w:rsidRDefault="00B42C80" w:rsidP="00B42C80">
      <w:pPr>
        <w:pStyle w:val="numberedresponse"/>
        <w:rPr>
          <w:color w:val="auto"/>
        </w:rPr>
      </w:pPr>
      <w:r w:rsidRPr="006C6D43">
        <w:rPr>
          <w:color w:val="auto"/>
        </w:rPr>
        <w:t xml:space="preserve">No </w:t>
      </w:r>
    </w:p>
    <w:p w14:paraId="368B8FDA" w14:textId="77777777" w:rsidR="00B42C80" w:rsidRPr="006C6D43" w:rsidRDefault="00B42C80" w:rsidP="00D3657B">
      <w:pPr>
        <w:pStyle w:val="numberedresponse"/>
        <w:numPr>
          <w:ilvl w:val="0"/>
          <w:numId w:val="106"/>
        </w:numPr>
        <w:rPr>
          <w:color w:val="auto"/>
        </w:rPr>
      </w:pPr>
      <w:r w:rsidRPr="006C6D43">
        <w:rPr>
          <w:color w:val="auto"/>
        </w:rPr>
        <w:t>Don’t know</w:t>
      </w:r>
    </w:p>
    <w:p w14:paraId="231A6621" w14:textId="77777777" w:rsidR="00B42C80" w:rsidRPr="006C6D43" w:rsidRDefault="00B42C80" w:rsidP="00B42C80">
      <w:pPr>
        <w:pStyle w:val="Instruction"/>
        <w:rPr>
          <w:b w:val="0"/>
          <w:color w:val="auto"/>
        </w:rPr>
      </w:pPr>
      <w:r w:rsidRPr="006C6D43">
        <w:rPr>
          <w:color w:val="auto"/>
        </w:rPr>
        <w:t>KNOW_WEBSITE</w:t>
      </w:r>
      <w:r w:rsidRPr="006C6D43">
        <w:rPr>
          <w:color w:val="auto"/>
        </w:rPr>
        <w:br/>
        <w:t>ASK ALL, SR</w:t>
      </w:r>
    </w:p>
    <w:p w14:paraId="46CCC1DA" w14:textId="77777777" w:rsidR="00B42C80" w:rsidRPr="006C6D43" w:rsidRDefault="00B42C80" w:rsidP="00B42C80">
      <w:pPr>
        <w:pStyle w:val="Question"/>
        <w:ind w:left="720" w:hanging="720"/>
        <w:rPr>
          <w:color w:val="auto"/>
        </w:rPr>
      </w:pPr>
      <w:r w:rsidRPr="006C6D43">
        <w:rPr>
          <w:color w:val="auto"/>
        </w:rPr>
        <w:t>Q50</w:t>
      </w:r>
      <w:r w:rsidRPr="006C6D43">
        <w:rPr>
          <w:color w:val="auto"/>
        </w:rPr>
        <w:tab/>
        <w:t>Did you know the Victorian Electoral Commission has a website, so voters could get information about the election?</w:t>
      </w:r>
    </w:p>
    <w:p w14:paraId="38359513" w14:textId="77777777" w:rsidR="00B42C80" w:rsidRPr="006C6D43" w:rsidRDefault="00B42C80" w:rsidP="00D3657B">
      <w:pPr>
        <w:pStyle w:val="numberedresponse"/>
        <w:numPr>
          <w:ilvl w:val="0"/>
          <w:numId w:val="58"/>
        </w:numPr>
        <w:rPr>
          <w:color w:val="auto"/>
        </w:rPr>
      </w:pPr>
      <w:r w:rsidRPr="006C6D43">
        <w:rPr>
          <w:color w:val="auto"/>
        </w:rPr>
        <w:t>Yes</w:t>
      </w:r>
    </w:p>
    <w:p w14:paraId="7AA4BB50" w14:textId="77777777" w:rsidR="00B42C80" w:rsidRPr="006C6D43" w:rsidRDefault="00B42C80" w:rsidP="00B42C80">
      <w:pPr>
        <w:pStyle w:val="numberedresponse"/>
        <w:rPr>
          <w:color w:val="auto"/>
        </w:rPr>
      </w:pPr>
      <w:r w:rsidRPr="006C6D43">
        <w:rPr>
          <w:color w:val="auto"/>
        </w:rPr>
        <w:t xml:space="preserve">No </w:t>
      </w:r>
    </w:p>
    <w:p w14:paraId="1CB2DBDC" w14:textId="77777777" w:rsidR="00B42C80" w:rsidRPr="006C6D43" w:rsidRDefault="00B42C80" w:rsidP="00D3657B">
      <w:pPr>
        <w:pStyle w:val="numberedresponse"/>
        <w:numPr>
          <w:ilvl w:val="0"/>
          <w:numId w:val="104"/>
        </w:numPr>
        <w:rPr>
          <w:color w:val="auto"/>
        </w:rPr>
      </w:pPr>
      <w:r w:rsidRPr="006C6D43">
        <w:rPr>
          <w:color w:val="auto"/>
        </w:rPr>
        <w:t>Don’t know</w:t>
      </w:r>
    </w:p>
    <w:p w14:paraId="14A93AB3" w14:textId="77777777" w:rsidR="00B42C80" w:rsidRPr="006C6D43" w:rsidRDefault="00B42C80" w:rsidP="00B42C80">
      <w:pPr>
        <w:pStyle w:val="Instruction"/>
        <w:rPr>
          <w:b w:val="0"/>
          <w:color w:val="auto"/>
        </w:rPr>
      </w:pPr>
      <w:r w:rsidRPr="006C6D43">
        <w:rPr>
          <w:color w:val="auto"/>
        </w:rPr>
        <w:t>USED_WEBSITE</w:t>
      </w:r>
      <w:r w:rsidRPr="006C6D43">
        <w:rPr>
          <w:color w:val="auto"/>
        </w:rPr>
        <w:br/>
        <w:t>ASK IF Q50=1, SR</w:t>
      </w:r>
    </w:p>
    <w:p w14:paraId="3B3DAC36" w14:textId="77777777" w:rsidR="00B42C80" w:rsidRPr="006C6D43" w:rsidRDefault="00B42C80" w:rsidP="00B42C80">
      <w:pPr>
        <w:pStyle w:val="Question"/>
        <w:ind w:left="720" w:hanging="720"/>
        <w:rPr>
          <w:color w:val="auto"/>
        </w:rPr>
      </w:pPr>
      <w:r w:rsidRPr="006C6D43">
        <w:rPr>
          <w:color w:val="auto"/>
        </w:rPr>
        <w:t>Q51</w:t>
      </w:r>
      <w:r w:rsidRPr="006C6D43">
        <w:rPr>
          <w:color w:val="auto"/>
        </w:rPr>
        <w:tab/>
        <w:t>Did you use the Victorian Electoral Commission website (vec.vic.gov.au) to get information about the election?</w:t>
      </w:r>
    </w:p>
    <w:p w14:paraId="48045C86" w14:textId="77777777" w:rsidR="00B42C80" w:rsidRPr="006C6D43" w:rsidRDefault="00B42C80" w:rsidP="00D3657B">
      <w:pPr>
        <w:pStyle w:val="numberedresponse"/>
        <w:numPr>
          <w:ilvl w:val="0"/>
          <w:numId w:val="59"/>
        </w:numPr>
        <w:rPr>
          <w:color w:val="auto"/>
        </w:rPr>
      </w:pPr>
      <w:r w:rsidRPr="006C6D43">
        <w:rPr>
          <w:color w:val="auto"/>
        </w:rPr>
        <w:t>Yes</w:t>
      </w:r>
    </w:p>
    <w:p w14:paraId="6A5E5067" w14:textId="77777777" w:rsidR="00B42C80" w:rsidRPr="006C6D43" w:rsidRDefault="00B42C80" w:rsidP="00B42C80">
      <w:pPr>
        <w:pStyle w:val="numberedresponse"/>
        <w:rPr>
          <w:color w:val="auto"/>
        </w:rPr>
      </w:pPr>
      <w:r w:rsidRPr="006C6D43">
        <w:rPr>
          <w:color w:val="auto"/>
        </w:rPr>
        <w:t xml:space="preserve">No </w:t>
      </w:r>
    </w:p>
    <w:p w14:paraId="3F3F6373" w14:textId="77777777" w:rsidR="00B42C80" w:rsidRPr="006C6D43" w:rsidRDefault="00B42C80" w:rsidP="00D3657B">
      <w:pPr>
        <w:pStyle w:val="numberedresponse"/>
        <w:numPr>
          <w:ilvl w:val="0"/>
          <w:numId w:val="105"/>
        </w:numPr>
        <w:rPr>
          <w:color w:val="auto"/>
        </w:rPr>
      </w:pPr>
      <w:r w:rsidRPr="006C6D43">
        <w:rPr>
          <w:color w:val="auto"/>
        </w:rPr>
        <w:t>Don’t know</w:t>
      </w:r>
    </w:p>
    <w:p w14:paraId="7DD6F90E" w14:textId="77777777" w:rsidR="00B42C80" w:rsidRPr="006C6D43" w:rsidRDefault="00B42C80" w:rsidP="00B42C80">
      <w:pPr>
        <w:pStyle w:val="Instruction"/>
        <w:rPr>
          <w:color w:val="auto"/>
        </w:rPr>
      </w:pPr>
      <w:r w:rsidRPr="006C6D43">
        <w:rPr>
          <w:color w:val="auto"/>
        </w:rPr>
        <w:t>WEBSITE_SATI</w:t>
      </w:r>
      <w:r w:rsidRPr="006C6D43">
        <w:rPr>
          <w:color w:val="auto"/>
        </w:rPr>
        <w:br/>
        <w:t>ASK IF Q51=1, SR</w:t>
      </w:r>
    </w:p>
    <w:p w14:paraId="3B1D9CD3" w14:textId="77777777" w:rsidR="00B42C80" w:rsidRPr="006C6D43" w:rsidRDefault="00B42C80" w:rsidP="00B42C80">
      <w:pPr>
        <w:pStyle w:val="Question"/>
        <w:rPr>
          <w:color w:val="auto"/>
        </w:rPr>
      </w:pPr>
      <w:r w:rsidRPr="006C6D43">
        <w:rPr>
          <w:color w:val="auto"/>
        </w:rPr>
        <w:t>Q52</w:t>
      </w:r>
      <w:r w:rsidRPr="006C6D43">
        <w:rPr>
          <w:color w:val="auto"/>
        </w:rPr>
        <w:tab/>
        <w:t xml:space="preserve">Were you satisfied or dissatisfied with the information available on the website? </w:t>
      </w:r>
      <w:r w:rsidRPr="006C6D43">
        <w:rPr>
          <w:i/>
          <w:color w:val="auto"/>
        </w:rPr>
        <w:t>Please use a scale from 1 to 10, where 1 is ‘extremely dissatisfied’ and 10 is ‘extremely satisfied’.</w:t>
      </w:r>
    </w:p>
    <w:p w14:paraId="7A16258A" w14:textId="77777777" w:rsidR="00B42C80" w:rsidRPr="006C6D43" w:rsidRDefault="00B42C80">
      <w:pPr>
        <w:pStyle w:val="numberedresponse"/>
        <w:numPr>
          <w:ilvl w:val="0"/>
          <w:numId w:val="164"/>
        </w:numPr>
        <w:rPr>
          <w:color w:val="auto"/>
        </w:rPr>
      </w:pPr>
      <w:r w:rsidRPr="006C6D43">
        <w:rPr>
          <w:color w:val="auto"/>
        </w:rPr>
        <w:t xml:space="preserve"> Extremely unsatisfactory</w:t>
      </w:r>
    </w:p>
    <w:p w14:paraId="3EAB05A3" w14:textId="77777777" w:rsidR="00B42C80" w:rsidRPr="006C6D43" w:rsidRDefault="00B42C80" w:rsidP="00D3657B">
      <w:pPr>
        <w:pStyle w:val="numberedresponse"/>
        <w:numPr>
          <w:ilvl w:val="0"/>
          <w:numId w:val="58"/>
        </w:numPr>
        <w:rPr>
          <w:color w:val="auto"/>
        </w:rPr>
      </w:pPr>
      <w:r w:rsidRPr="006C6D43">
        <w:rPr>
          <w:color w:val="auto"/>
        </w:rPr>
        <w:t>2</w:t>
      </w:r>
    </w:p>
    <w:p w14:paraId="42040446" w14:textId="77777777" w:rsidR="00B42C80" w:rsidRPr="006C6D43" w:rsidRDefault="00B42C80" w:rsidP="00D3657B">
      <w:pPr>
        <w:pStyle w:val="numberedresponse"/>
        <w:numPr>
          <w:ilvl w:val="0"/>
          <w:numId w:val="58"/>
        </w:numPr>
        <w:rPr>
          <w:color w:val="auto"/>
        </w:rPr>
      </w:pPr>
      <w:r w:rsidRPr="006C6D43">
        <w:rPr>
          <w:color w:val="auto"/>
        </w:rPr>
        <w:t>3</w:t>
      </w:r>
    </w:p>
    <w:p w14:paraId="2F24C4E7" w14:textId="77777777" w:rsidR="00B42C80" w:rsidRPr="006C6D43" w:rsidRDefault="00B42C80" w:rsidP="00D3657B">
      <w:pPr>
        <w:pStyle w:val="numberedresponse"/>
        <w:numPr>
          <w:ilvl w:val="0"/>
          <w:numId w:val="58"/>
        </w:numPr>
        <w:rPr>
          <w:color w:val="auto"/>
        </w:rPr>
      </w:pPr>
      <w:r w:rsidRPr="006C6D43">
        <w:rPr>
          <w:color w:val="auto"/>
        </w:rPr>
        <w:t>4</w:t>
      </w:r>
    </w:p>
    <w:p w14:paraId="30A292BB" w14:textId="77777777" w:rsidR="00B42C80" w:rsidRPr="006C6D43" w:rsidRDefault="00B42C80" w:rsidP="00D3657B">
      <w:pPr>
        <w:pStyle w:val="numberedresponse"/>
        <w:numPr>
          <w:ilvl w:val="0"/>
          <w:numId w:val="58"/>
        </w:numPr>
        <w:rPr>
          <w:color w:val="auto"/>
        </w:rPr>
      </w:pPr>
      <w:r w:rsidRPr="006C6D43">
        <w:rPr>
          <w:color w:val="auto"/>
        </w:rPr>
        <w:t>5</w:t>
      </w:r>
    </w:p>
    <w:p w14:paraId="67E3EE57" w14:textId="77777777" w:rsidR="00B42C80" w:rsidRPr="006C6D43" w:rsidRDefault="00B42C80" w:rsidP="00D3657B">
      <w:pPr>
        <w:pStyle w:val="numberedresponse"/>
        <w:numPr>
          <w:ilvl w:val="0"/>
          <w:numId w:val="58"/>
        </w:numPr>
        <w:rPr>
          <w:color w:val="auto"/>
        </w:rPr>
      </w:pPr>
      <w:r w:rsidRPr="006C6D43">
        <w:rPr>
          <w:color w:val="auto"/>
        </w:rPr>
        <w:t>6</w:t>
      </w:r>
    </w:p>
    <w:p w14:paraId="2E3B7AB7" w14:textId="77777777" w:rsidR="00B42C80" w:rsidRPr="006C6D43" w:rsidRDefault="00B42C80" w:rsidP="00D3657B">
      <w:pPr>
        <w:pStyle w:val="numberedresponse"/>
        <w:numPr>
          <w:ilvl w:val="0"/>
          <w:numId w:val="58"/>
        </w:numPr>
        <w:rPr>
          <w:color w:val="auto"/>
        </w:rPr>
      </w:pPr>
      <w:r w:rsidRPr="006C6D43">
        <w:rPr>
          <w:color w:val="auto"/>
        </w:rPr>
        <w:t>7</w:t>
      </w:r>
    </w:p>
    <w:p w14:paraId="3ADF82AA" w14:textId="77777777" w:rsidR="00B42C80" w:rsidRPr="006C6D43" w:rsidRDefault="00B42C80" w:rsidP="00D3657B">
      <w:pPr>
        <w:pStyle w:val="numberedresponse"/>
        <w:numPr>
          <w:ilvl w:val="0"/>
          <w:numId w:val="58"/>
        </w:numPr>
        <w:rPr>
          <w:color w:val="auto"/>
        </w:rPr>
      </w:pPr>
      <w:r w:rsidRPr="006C6D43">
        <w:rPr>
          <w:color w:val="auto"/>
        </w:rPr>
        <w:t>8</w:t>
      </w:r>
    </w:p>
    <w:p w14:paraId="2BA498D6" w14:textId="77777777" w:rsidR="00B42C80" w:rsidRPr="006C6D43" w:rsidRDefault="00B42C80" w:rsidP="00D3657B">
      <w:pPr>
        <w:pStyle w:val="numberedresponse"/>
        <w:numPr>
          <w:ilvl w:val="0"/>
          <w:numId w:val="58"/>
        </w:numPr>
        <w:rPr>
          <w:color w:val="auto"/>
        </w:rPr>
      </w:pPr>
      <w:r w:rsidRPr="006C6D43">
        <w:rPr>
          <w:color w:val="auto"/>
        </w:rPr>
        <w:t>9</w:t>
      </w:r>
    </w:p>
    <w:p w14:paraId="648824DA" w14:textId="77777777" w:rsidR="00B42C80" w:rsidRPr="006C6D43" w:rsidRDefault="00B42C80" w:rsidP="00D3657B">
      <w:pPr>
        <w:pStyle w:val="numberedresponse"/>
        <w:numPr>
          <w:ilvl w:val="0"/>
          <w:numId w:val="58"/>
        </w:numPr>
        <w:rPr>
          <w:color w:val="auto"/>
        </w:rPr>
      </w:pPr>
      <w:r w:rsidRPr="006C6D43">
        <w:rPr>
          <w:color w:val="auto"/>
        </w:rPr>
        <w:t xml:space="preserve"> Extremely satisfactory</w:t>
      </w:r>
    </w:p>
    <w:p w14:paraId="55FABA9A" w14:textId="77777777" w:rsidR="00B42C80" w:rsidRPr="006C6D43" w:rsidRDefault="00B42C80" w:rsidP="00D3657B">
      <w:pPr>
        <w:pStyle w:val="numberedresponse"/>
        <w:numPr>
          <w:ilvl w:val="0"/>
          <w:numId w:val="61"/>
        </w:numPr>
        <w:rPr>
          <w:rFonts w:eastAsiaTheme="majorEastAsia" w:cs="Arial"/>
          <w:color w:val="auto"/>
          <w:szCs w:val="20"/>
        </w:rPr>
      </w:pPr>
      <w:r w:rsidRPr="006C6D43">
        <w:rPr>
          <w:color w:val="auto"/>
          <w:szCs w:val="20"/>
        </w:rPr>
        <w:t>Don’t know</w:t>
      </w:r>
    </w:p>
    <w:p w14:paraId="0ED58602" w14:textId="20238A2E" w:rsidR="00B42C80" w:rsidRPr="006C6D43" w:rsidRDefault="00B42C80" w:rsidP="00B42C80">
      <w:pPr>
        <w:rPr>
          <w:b/>
          <w:color w:val="auto"/>
        </w:rPr>
      </w:pPr>
      <w:r w:rsidRPr="006C6D43">
        <w:rPr>
          <w:b/>
          <w:color w:val="auto"/>
        </w:rPr>
        <w:t xml:space="preserve">EASE_WEBSITE </w:t>
      </w:r>
      <w:r w:rsidRPr="006C6D43">
        <w:rPr>
          <w:b/>
          <w:color w:val="auto"/>
        </w:rPr>
        <w:br/>
        <w:t>ASK IF Q51=1, SR</w:t>
      </w:r>
    </w:p>
    <w:p w14:paraId="3082A8F5" w14:textId="77777777" w:rsidR="00B42C80" w:rsidRPr="006C6D43" w:rsidRDefault="00B42C80" w:rsidP="00B42C80">
      <w:pPr>
        <w:pStyle w:val="Question"/>
        <w:rPr>
          <w:color w:val="auto"/>
        </w:rPr>
      </w:pPr>
      <w:r w:rsidRPr="006C6D43">
        <w:rPr>
          <w:color w:val="auto"/>
        </w:rPr>
        <w:t>Q53</w:t>
      </w:r>
      <w:r w:rsidRPr="006C6D43">
        <w:rPr>
          <w:color w:val="auto"/>
        </w:rPr>
        <w:tab/>
        <w:t xml:space="preserve">How easy was it to find information on the website? </w:t>
      </w:r>
      <w:r w:rsidRPr="006C6D43">
        <w:rPr>
          <w:i/>
          <w:color w:val="auto"/>
        </w:rPr>
        <w:t>Please use a scale from 1 to 10, where 1 is ‘extremely difficult’ and 10 is ‘extremely easy’.</w:t>
      </w:r>
      <w:r w:rsidRPr="006C6D43">
        <w:rPr>
          <w:color w:val="auto"/>
        </w:rPr>
        <w:t xml:space="preserve"> </w:t>
      </w:r>
    </w:p>
    <w:p w14:paraId="1F989B9E" w14:textId="77777777" w:rsidR="00B42C80" w:rsidRPr="006C6D43" w:rsidRDefault="00B42C80" w:rsidP="00D3657B">
      <w:pPr>
        <w:pStyle w:val="numberedresponse"/>
        <w:numPr>
          <w:ilvl w:val="0"/>
          <w:numId w:val="60"/>
        </w:numPr>
        <w:rPr>
          <w:color w:val="auto"/>
          <w:szCs w:val="20"/>
        </w:rPr>
      </w:pPr>
      <w:r w:rsidRPr="006C6D43">
        <w:rPr>
          <w:color w:val="auto"/>
        </w:rPr>
        <w:t xml:space="preserve"> Extremely difficult</w:t>
      </w:r>
    </w:p>
    <w:p w14:paraId="3C96C35B" w14:textId="77777777" w:rsidR="00B42C80" w:rsidRPr="006C6D43" w:rsidRDefault="00B42C80" w:rsidP="00B42C80">
      <w:pPr>
        <w:pStyle w:val="numberedresponse"/>
        <w:rPr>
          <w:rFonts w:eastAsiaTheme="majorEastAsia" w:cs="Arial"/>
          <w:color w:val="auto"/>
          <w:szCs w:val="20"/>
        </w:rPr>
      </w:pPr>
      <w:r w:rsidRPr="006C6D43">
        <w:rPr>
          <w:color w:val="auto"/>
          <w:szCs w:val="20"/>
        </w:rPr>
        <w:t>2</w:t>
      </w:r>
    </w:p>
    <w:p w14:paraId="7ED1546B" w14:textId="77777777" w:rsidR="00B42C80" w:rsidRPr="006C6D43" w:rsidRDefault="00B42C80" w:rsidP="00B42C80">
      <w:pPr>
        <w:pStyle w:val="numberedresponse"/>
        <w:rPr>
          <w:rFonts w:eastAsiaTheme="majorEastAsia" w:cs="Arial"/>
          <w:color w:val="auto"/>
          <w:szCs w:val="20"/>
        </w:rPr>
      </w:pPr>
      <w:r w:rsidRPr="006C6D43">
        <w:rPr>
          <w:color w:val="auto"/>
          <w:szCs w:val="20"/>
        </w:rPr>
        <w:t>3</w:t>
      </w:r>
    </w:p>
    <w:p w14:paraId="3FA08F52" w14:textId="77777777" w:rsidR="00B42C80" w:rsidRPr="006C6D43" w:rsidRDefault="00B42C80" w:rsidP="00B42C80">
      <w:pPr>
        <w:pStyle w:val="numberedresponse"/>
        <w:rPr>
          <w:rFonts w:eastAsiaTheme="majorEastAsia" w:cs="Arial"/>
          <w:color w:val="auto"/>
          <w:szCs w:val="20"/>
        </w:rPr>
      </w:pPr>
      <w:r w:rsidRPr="006C6D43">
        <w:rPr>
          <w:color w:val="auto"/>
          <w:szCs w:val="20"/>
        </w:rPr>
        <w:t>4</w:t>
      </w:r>
    </w:p>
    <w:p w14:paraId="0DA71FC6" w14:textId="77777777" w:rsidR="00B42C80" w:rsidRPr="006C6D43" w:rsidRDefault="00B42C80" w:rsidP="00B42C80">
      <w:pPr>
        <w:pStyle w:val="numberedresponse"/>
        <w:rPr>
          <w:rFonts w:eastAsiaTheme="majorEastAsia" w:cs="Arial"/>
          <w:color w:val="auto"/>
          <w:szCs w:val="20"/>
        </w:rPr>
      </w:pPr>
      <w:r w:rsidRPr="006C6D43">
        <w:rPr>
          <w:color w:val="auto"/>
          <w:szCs w:val="20"/>
        </w:rPr>
        <w:t>5</w:t>
      </w:r>
    </w:p>
    <w:p w14:paraId="5F7AA061" w14:textId="77777777" w:rsidR="00B42C80" w:rsidRPr="006C6D43" w:rsidRDefault="00B42C80" w:rsidP="00B42C80">
      <w:pPr>
        <w:pStyle w:val="numberedresponse"/>
        <w:rPr>
          <w:rFonts w:eastAsiaTheme="majorEastAsia" w:cs="Arial"/>
          <w:color w:val="auto"/>
          <w:szCs w:val="20"/>
        </w:rPr>
      </w:pPr>
      <w:r w:rsidRPr="006C6D43">
        <w:rPr>
          <w:color w:val="auto"/>
          <w:szCs w:val="20"/>
        </w:rPr>
        <w:t>6</w:t>
      </w:r>
    </w:p>
    <w:p w14:paraId="7E67A4F1" w14:textId="77777777" w:rsidR="00B42C80" w:rsidRPr="006C6D43" w:rsidRDefault="00B42C80" w:rsidP="00B42C80">
      <w:pPr>
        <w:pStyle w:val="numberedresponse"/>
        <w:rPr>
          <w:rFonts w:eastAsiaTheme="majorEastAsia" w:cs="Arial"/>
          <w:color w:val="auto"/>
          <w:szCs w:val="20"/>
        </w:rPr>
      </w:pPr>
      <w:r w:rsidRPr="006C6D43">
        <w:rPr>
          <w:color w:val="auto"/>
          <w:szCs w:val="20"/>
        </w:rPr>
        <w:t>7</w:t>
      </w:r>
    </w:p>
    <w:p w14:paraId="692FAD7B" w14:textId="77777777" w:rsidR="00B42C80" w:rsidRPr="006C6D43" w:rsidRDefault="00B42C80" w:rsidP="00B42C80">
      <w:pPr>
        <w:pStyle w:val="numberedresponse"/>
        <w:rPr>
          <w:rFonts w:eastAsiaTheme="majorEastAsia" w:cs="Arial"/>
          <w:color w:val="auto"/>
          <w:szCs w:val="20"/>
        </w:rPr>
      </w:pPr>
      <w:r w:rsidRPr="006C6D43">
        <w:rPr>
          <w:color w:val="auto"/>
          <w:szCs w:val="20"/>
        </w:rPr>
        <w:t>8</w:t>
      </w:r>
    </w:p>
    <w:p w14:paraId="651F324E" w14:textId="77777777" w:rsidR="00B42C80" w:rsidRPr="006C6D43" w:rsidRDefault="00B42C80" w:rsidP="00B42C80">
      <w:pPr>
        <w:pStyle w:val="numberedresponse"/>
        <w:rPr>
          <w:rFonts w:eastAsiaTheme="majorEastAsia" w:cs="Arial"/>
          <w:color w:val="auto"/>
          <w:szCs w:val="20"/>
        </w:rPr>
      </w:pPr>
      <w:r w:rsidRPr="006C6D43">
        <w:rPr>
          <w:color w:val="auto"/>
          <w:szCs w:val="20"/>
        </w:rPr>
        <w:t>9</w:t>
      </w:r>
    </w:p>
    <w:p w14:paraId="78D9C661" w14:textId="77777777" w:rsidR="00B42C80" w:rsidRPr="006C6D43" w:rsidRDefault="00B42C80" w:rsidP="00B42C80">
      <w:pPr>
        <w:pStyle w:val="numberedresponse"/>
        <w:rPr>
          <w:rFonts w:eastAsiaTheme="majorEastAsia" w:cs="Arial"/>
          <w:color w:val="auto"/>
          <w:szCs w:val="20"/>
        </w:rPr>
      </w:pPr>
      <w:r w:rsidRPr="006C6D43">
        <w:rPr>
          <w:color w:val="auto"/>
          <w:szCs w:val="20"/>
        </w:rPr>
        <w:t xml:space="preserve"> Extremely easy</w:t>
      </w:r>
    </w:p>
    <w:p w14:paraId="559C7498" w14:textId="77777777" w:rsidR="00B42C80" w:rsidRPr="006C6D43" w:rsidRDefault="00B42C80" w:rsidP="00D3657B">
      <w:pPr>
        <w:pStyle w:val="numberedresponse"/>
        <w:numPr>
          <w:ilvl w:val="0"/>
          <w:numId w:val="107"/>
        </w:numPr>
        <w:rPr>
          <w:b/>
          <w:color w:val="auto"/>
        </w:rPr>
      </w:pPr>
      <w:r w:rsidRPr="006C6D43">
        <w:rPr>
          <w:color w:val="auto"/>
        </w:rPr>
        <w:t>Don’t know</w:t>
      </w:r>
    </w:p>
    <w:p w14:paraId="6E31C0B6" w14:textId="77777777" w:rsidR="00B42C80" w:rsidRPr="006C6D43" w:rsidRDefault="00B42C80" w:rsidP="00B42C80">
      <w:pPr>
        <w:pStyle w:val="Instruction"/>
        <w:rPr>
          <w:b w:val="0"/>
          <w:color w:val="auto"/>
        </w:rPr>
      </w:pPr>
      <w:r w:rsidRPr="006C6D43">
        <w:rPr>
          <w:color w:val="auto"/>
        </w:rPr>
        <w:t>WEBSITE_IMPROVEMENTS</w:t>
      </w:r>
      <w:r w:rsidRPr="006C6D43">
        <w:rPr>
          <w:color w:val="auto"/>
        </w:rPr>
        <w:br/>
        <w:t>ASK IF Q52 OR Q53=1-3, OE, ONLY ASK ONCE</w:t>
      </w:r>
    </w:p>
    <w:p w14:paraId="05BAE9A0" w14:textId="77777777" w:rsidR="00B42C80" w:rsidRPr="006C6D43" w:rsidRDefault="00B42C80" w:rsidP="00B42C80">
      <w:pPr>
        <w:pStyle w:val="Question"/>
        <w:rPr>
          <w:color w:val="auto"/>
        </w:rPr>
      </w:pPr>
      <w:r w:rsidRPr="006C6D43">
        <w:rPr>
          <w:color w:val="auto"/>
        </w:rPr>
        <w:t>Q54</w:t>
      </w:r>
      <w:r w:rsidRPr="006C6D43">
        <w:rPr>
          <w:color w:val="auto"/>
        </w:rPr>
        <w:tab/>
        <w:t>And how could the VEC website be improved?</w:t>
      </w:r>
    </w:p>
    <w:p w14:paraId="6EA15AFD" w14:textId="77777777" w:rsidR="00B42C80" w:rsidRPr="006C6D43" w:rsidRDefault="00B42C80" w:rsidP="00B42C80">
      <w:pPr>
        <w:pStyle w:val="response"/>
        <w:rPr>
          <w:color w:val="auto"/>
        </w:rPr>
      </w:pPr>
      <w:r w:rsidRPr="006C6D43">
        <w:rPr>
          <w:color w:val="auto"/>
        </w:rPr>
        <w:t>_________</w:t>
      </w:r>
    </w:p>
    <w:p w14:paraId="3F2CA122" w14:textId="77777777" w:rsidR="00B42C80" w:rsidRPr="006C6D43" w:rsidRDefault="00B42C80" w:rsidP="00B42C80">
      <w:pPr>
        <w:pStyle w:val="Instruction"/>
        <w:rPr>
          <w:b w:val="0"/>
          <w:color w:val="auto"/>
        </w:rPr>
      </w:pPr>
      <w:r w:rsidRPr="006C6D43">
        <w:rPr>
          <w:color w:val="auto"/>
        </w:rPr>
        <w:t>USED_LOCATOR</w:t>
      </w:r>
      <w:r w:rsidRPr="006C6D43">
        <w:rPr>
          <w:color w:val="auto"/>
        </w:rPr>
        <w:br/>
        <w:t>ASK IF Q51=1, SR</w:t>
      </w:r>
    </w:p>
    <w:p w14:paraId="2E2E6DB2" w14:textId="77777777" w:rsidR="00B42C80" w:rsidRPr="006C6D43" w:rsidRDefault="00B42C80" w:rsidP="00B42C80">
      <w:pPr>
        <w:pStyle w:val="Question"/>
        <w:ind w:left="720" w:hanging="720"/>
        <w:rPr>
          <w:color w:val="auto"/>
        </w:rPr>
      </w:pPr>
      <w:r w:rsidRPr="006C6D43">
        <w:rPr>
          <w:color w:val="auto"/>
        </w:rPr>
        <w:t>Q55</w:t>
      </w:r>
      <w:r w:rsidRPr="006C6D43">
        <w:rPr>
          <w:color w:val="auto"/>
        </w:rPr>
        <w:tab/>
        <w:t>Did you use the Voting Centre Locator on the VEC website?</w:t>
      </w:r>
    </w:p>
    <w:p w14:paraId="4632FF0F" w14:textId="77777777" w:rsidR="00B42C80" w:rsidRPr="006C6D43" w:rsidRDefault="00B42C80" w:rsidP="00D3657B">
      <w:pPr>
        <w:pStyle w:val="numberedresponse"/>
        <w:numPr>
          <w:ilvl w:val="0"/>
          <w:numId w:val="62"/>
        </w:numPr>
        <w:rPr>
          <w:color w:val="auto"/>
        </w:rPr>
      </w:pPr>
      <w:r w:rsidRPr="006C6D43">
        <w:rPr>
          <w:color w:val="auto"/>
        </w:rPr>
        <w:t>Yes</w:t>
      </w:r>
    </w:p>
    <w:p w14:paraId="2D6FC189" w14:textId="77777777" w:rsidR="00B42C80" w:rsidRPr="006C6D43" w:rsidRDefault="00B42C80" w:rsidP="00B42C80">
      <w:pPr>
        <w:pStyle w:val="numberedresponse"/>
        <w:rPr>
          <w:color w:val="auto"/>
        </w:rPr>
      </w:pPr>
      <w:r w:rsidRPr="006C6D43">
        <w:rPr>
          <w:color w:val="auto"/>
        </w:rPr>
        <w:t xml:space="preserve">No </w:t>
      </w:r>
    </w:p>
    <w:p w14:paraId="33606B81" w14:textId="77777777" w:rsidR="00B42C80" w:rsidRPr="006C6D43" w:rsidRDefault="00B42C80" w:rsidP="00D3657B">
      <w:pPr>
        <w:pStyle w:val="numberedresponse"/>
        <w:numPr>
          <w:ilvl w:val="0"/>
          <w:numId w:val="103"/>
        </w:numPr>
        <w:rPr>
          <w:color w:val="auto"/>
        </w:rPr>
      </w:pPr>
      <w:r w:rsidRPr="006C6D43">
        <w:rPr>
          <w:color w:val="auto"/>
        </w:rPr>
        <w:t>Don’t know</w:t>
      </w:r>
    </w:p>
    <w:p w14:paraId="1508F953" w14:textId="77777777" w:rsidR="00B42C80" w:rsidRPr="006C6D43" w:rsidRDefault="00B42C80" w:rsidP="00B42C80">
      <w:pPr>
        <w:pStyle w:val="Instruction"/>
        <w:rPr>
          <w:color w:val="auto"/>
        </w:rPr>
      </w:pPr>
      <w:r w:rsidRPr="006C6D43">
        <w:rPr>
          <w:color w:val="auto"/>
        </w:rPr>
        <w:t>EASE_LOCATOR</w:t>
      </w:r>
      <w:r w:rsidRPr="006C6D43">
        <w:rPr>
          <w:color w:val="auto"/>
        </w:rPr>
        <w:br/>
        <w:t>ASK IF Q55=1, SR</w:t>
      </w:r>
    </w:p>
    <w:p w14:paraId="1451A73E" w14:textId="77777777" w:rsidR="00B42C80" w:rsidRPr="006C6D43" w:rsidRDefault="00B42C80" w:rsidP="00B42C80">
      <w:pPr>
        <w:pStyle w:val="Question"/>
        <w:rPr>
          <w:color w:val="auto"/>
        </w:rPr>
      </w:pPr>
      <w:r w:rsidRPr="006C6D43">
        <w:rPr>
          <w:color w:val="auto"/>
        </w:rPr>
        <w:t>Q56</w:t>
      </w:r>
      <w:r w:rsidRPr="006C6D43">
        <w:rPr>
          <w:color w:val="auto"/>
        </w:rPr>
        <w:tab/>
        <w:t xml:space="preserve">How easy was it to use the Voting Centre Locator feature on the website? </w:t>
      </w:r>
      <w:r w:rsidRPr="006C6D43">
        <w:rPr>
          <w:i/>
          <w:color w:val="auto"/>
        </w:rPr>
        <w:t>Please use a scale from 1 to 10, where 1 is ‘extremely difficult’ and 10 is ‘extremely easy’.</w:t>
      </w:r>
      <w:r w:rsidRPr="006C6D43">
        <w:rPr>
          <w:color w:val="auto"/>
        </w:rPr>
        <w:t xml:space="preserve"> </w:t>
      </w:r>
    </w:p>
    <w:p w14:paraId="1B89B0F2" w14:textId="77777777" w:rsidR="00B42C80" w:rsidRPr="006C6D43" w:rsidRDefault="00B42C80" w:rsidP="00D3657B">
      <w:pPr>
        <w:pStyle w:val="numberedresponse"/>
        <w:numPr>
          <w:ilvl w:val="0"/>
          <w:numId w:val="64"/>
        </w:numPr>
        <w:rPr>
          <w:color w:val="auto"/>
          <w:szCs w:val="20"/>
        </w:rPr>
      </w:pPr>
      <w:r w:rsidRPr="006C6D43">
        <w:rPr>
          <w:color w:val="auto"/>
        </w:rPr>
        <w:t xml:space="preserve"> Extremely difficult</w:t>
      </w:r>
    </w:p>
    <w:p w14:paraId="0C55E8F7" w14:textId="77777777" w:rsidR="00B42C80" w:rsidRPr="006C6D43" w:rsidRDefault="00B42C80" w:rsidP="00B42C80">
      <w:pPr>
        <w:pStyle w:val="numberedresponse"/>
        <w:rPr>
          <w:rFonts w:eastAsiaTheme="majorEastAsia" w:cs="Arial"/>
          <w:color w:val="auto"/>
          <w:szCs w:val="20"/>
        </w:rPr>
      </w:pPr>
      <w:r w:rsidRPr="006C6D43">
        <w:rPr>
          <w:color w:val="auto"/>
          <w:szCs w:val="20"/>
        </w:rPr>
        <w:t>2</w:t>
      </w:r>
    </w:p>
    <w:p w14:paraId="56D71648" w14:textId="77777777" w:rsidR="00B42C80" w:rsidRPr="006C6D43" w:rsidRDefault="00B42C80" w:rsidP="00B42C80">
      <w:pPr>
        <w:pStyle w:val="numberedresponse"/>
        <w:rPr>
          <w:rFonts w:eastAsiaTheme="majorEastAsia" w:cs="Arial"/>
          <w:color w:val="auto"/>
          <w:szCs w:val="20"/>
        </w:rPr>
      </w:pPr>
      <w:r w:rsidRPr="006C6D43">
        <w:rPr>
          <w:color w:val="auto"/>
          <w:szCs w:val="20"/>
        </w:rPr>
        <w:t>3</w:t>
      </w:r>
    </w:p>
    <w:p w14:paraId="147EBE19" w14:textId="77777777" w:rsidR="00B42C80" w:rsidRPr="006C6D43" w:rsidRDefault="00B42C80" w:rsidP="00B42C80">
      <w:pPr>
        <w:pStyle w:val="numberedresponse"/>
        <w:rPr>
          <w:rFonts w:eastAsiaTheme="majorEastAsia" w:cs="Arial"/>
          <w:color w:val="auto"/>
          <w:szCs w:val="20"/>
        </w:rPr>
      </w:pPr>
      <w:r w:rsidRPr="006C6D43">
        <w:rPr>
          <w:color w:val="auto"/>
          <w:szCs w:val="20"/>
        </w:rPr>
        <w:t>4</w:t>
      </w:r>
    </w:p>
    <w:p w14:paraId="5D4F74CF" w14:textId="77777777" w:rsidR="00B42C80" w:rsidRPr="006C6D43" w:rsidRDefault="00B42C80" w:rsidP="00B42C80">
      <w:pPr>
        <w:pStyle w:val="numberedresponse"/>
        <w:rPr>
          <w:rFonts w:eastAsiaTheme="majorEastAsia" w:cs="Arial"/>
          <w:color w:val="auto"/>
          <w:szCs w:val="20"/>
        </w:rPr>
      </w:pPr>
      <w:r w:rsidRPr="006C6D43">
        <w:rPr>
          <w:color w:val="auto"/>
          <w:szCs w:val="20"/>
        </w:rPr>
        <w:t>5</w:t>
      </w:r>
    </w:p>
    <w:p w14:paraId="4C411E16" w14:textId="77777777" w:rsidR="00B42C80" w:rsidRPr="006C6D43" w:rsidRDefault="00B42C80" w:rsidP="00B42C80">
      <w:pPr>
        <w:pStyle w:val="numberedresponse"/>
        <w:rPr>
          <w:rFonts w:eastAsiaTheme="majorEastAsia" w:cs="Arial"/>
          <w:color w:val="auto"/>
          <w:szCs w:val="20"/>
        </w:rPr>
      </w:pPr>
      <w:r w:rsidRPr="006C6D43">
        <w:rPr>
          <w:color w:val="auto"/>
          <w:szCs w:val="20"/>
        </w:rPr>
        <w:t>6</w:t>
      </w:r>
    </w:p>
    <w:p w14:paraId="792C199D" w14:textId="77777777" w:rsidR="00B42C80" w:rsidRPr="006C6D43" w:rsidRDefault="00B42C80" w:rsidP="00B42C80">
      <w:pPr>
        <w:pStyle w:val="numberedresponse"/>
        <w:rPr>
          <w:rFonts w:eastAsiaTheme="majorEastAsia" w:cs="Arial"/>
          <w:color w:val="auto"/>
          <w:szCs w:val="20"/>
        </w:rPr>
      </w:pPr>
      <w:r w:rsidRPr="006C6D43">
        <w:rPr>
          <w:color w:val="auto"/>
          <w:szCs w:val="20"/>
        </w:rPr>
        <w:t>7</w:t>
      </w:r>
    </w:p>
    <w:p w14:paraId="2BDFA442" w14:textId="77777777" w:rsidR="00B42C80" w:rsidRPr="006C6D43" w:rsidRDefault="00B42C80" w:rsidP="00B42C80">
      <w:pPr>
        <w:pStyle w:val="numberedresponse"/>
        <w:rPr>
          <w:rFonts w:eastAsiaTheme="majorEastAsia" w:cs="Arial"/>
          <w:color w:val="auto"/>
          <w:szCs w:val="20"/>
        </w:rPr>
      </w:pPr>
      <w:r w:rsidRPr="006C6D43">
        <w:rPr>
          <w:color w:val="auto"/>
          <w:szCs w:val="20"/>
        </w:rPr>
        <w:t>8</w:t>
      </w:r>
    </w:p>
    <w:p w14:paraId="3DAD3425" w14:textId="77777777" w:rsidR="00B42C80" w:rsidRPr="006C6D43" w:rsidRDefault="00B42C80" w:rsidP="00B42C80">
      <w:pPr>
        <w:pStyle w:val="numberedresponse"/>
        <w:rPr>
          <w:rFonts w:eastAsiaTheme="majorEastAsia" w:cs="Arial"/>
          <w:color w:val="auto"/>
          <w:szCs w:val="20"/>
        </w:rPr>
      </w:pPr>
      <w:r w:rsidRPr="006C6D43">
        <w:rPr>
          <w:color w:val="auto"/>
          <w:szCs w:val="20"/>
        </w:rPr>
        <w:t>9</w:t>
      </w:r>
    </w:p>
    <w:p w14:paraId="38B643D0" w14:textId="77777777" w:rsidR="00B42C80" w:rsidRPr="006C6D43" w:rsidRDefault="00B42C80" w:rsidP="00B42C80">
      <w:pPr>
        <w:pStyle w:val="numberedresponse"/>
        <w:rPr>
          <w:rFonts w:eastAsiaTheme="majorEastAsia" w:cs="Arial"/>
          <w:color w:val="auto"/>
          <w:szCs w:val="20"/>
        </w:rPr>
      </w:pPr>
      <w:r w:rsidRPr="006C6D43">
        <w:rPr>
          <w:color w:val="auto"/>
          <w:szCs w:val="20"/>
        </w:rPr>
        <w:t xml:space="preserve"> Extremely easy</w:t>
      </w:r>
    </w:p>
    <w:p w14:paraId="43544A45" w14:textId="77777777" w:rsidR="00B42C80" w:rsidRPr="006C6D43" w:rsidRDefault="00B42C80" w:rsidP="00D3657B">
      <w:pPr>
        <w:pStyle w:val="numberedresponse"/>
        <w:numPr>
          <w:ilvl w:val="0"/>
          <w:numId w:val="63"/>
        </w:numPr>
        <w:rPr>
          <w:rFonts w:eastAsiaTheme="majorEastAsia" w:cs="Arial"/>
          <w:bCs/>
          <w:color w:val="auto"/>
          <w:szCs w:val="20"/>
        </w:rPr>
      </w:pPr>
      <w:r w:rsidRPr="006C6D43">
        <w:rPr>
          <w:color w:val="auto"/>
          <w:szCs w:val="20"/>
        </w:rPr>
        <w:t>Don’t know</w:t>
      </w:r>
    </w:p>
    <w:p w14:paraId="13B20C64" w14:textId="77777777" w:rsidR="00B42C80" w:rsidRPr="006C6D43" w:rsidRDefault="00B42C80" w:rsidP="00B42C80">
      <w:pPr>
        <w:pStyle w:val="Instruction"/>
        <w:rPr>
          <w:color w:val="auto"/>
        </w:rPr>
      </w:pPr>
      <w:r w:rsidRPr="006C6D43">
        <w:rPr>
          <w:color w:val="auto"/>
        </w:rPr>
        <w:t>LOCATOR_IMPROVE</w:t>
      </w:r>
      <w:r w:rsidRPr="006C6D43">
        <w:rPr>
          <w:color w:val="auto"/>
        </w:rPr>
        <w:br/>
        <w:t>ASK IF Q55=1, OE</w:t>
      </w:r>
    </w:p>
    <w:p w14:paraId="30920B35" w14:textId="4C73E81A" w:rsidR="00B42C80" w:rsidRPr="006C6D43" w:rsidRDefault="00B42C80" w:rsidP="00C02FEB">
      <w:pPr>
        <w:rPr>
          <w:color w:val="auto"/>
        </w:rPr>
      </w:pPr>
      <w:r w:rsidRPr="006C6D43">
        <w:rPr>
          <w:color w:val="auto"/>
        </w:rPr>
        <w:t xml:space="preserve">Q57. </w:t>
      </w:r>
      <w:r w:rsidR="00C02FEB" w:rsidRPr="006C6D43">
        <w:rPr>
          <w:color w:val="auto"/>
        </w:rPr>
        <w:tab/>
      </w:r>
      <w:r w:rsidRPr="006C6D43">
        <w:rPr>
          <w:color w:val="auto"/>
        </w:rPr>
        <w:t xml:space="preserve">How could the VEC’s Voting locator be improved </w:t>
      </w:r>
    </w:p>
    <w:p w14:paraId="6DC4B08A" w14:textId="77777777" w:rsidR="00B42C80" w:rsidRPr="006C6D43" w:rsidRDefault="00B42C80" w:rsidP="00B42C80">
      <w:pPr>
        <w:pStyle w:val="numberedresponse"/>
        <w:numPr>
          <w:ilvl w:val="0"/>
          <w:numId w:val="0"/>
        </w:numPr>
        <w:rPr>
          <w:rFonts w:eastAsiaTheme="majorEastAsia" w:cs="Arial"/>
          <w:bCs/>
          <w:color w:val="auto"/>
          <w:szCs w:val="20"/>
        </w:rPr>
      </w:pPr>
    </w:p>
    <w:p w14:paraId="2DB5987E" w14:textId="77777777" w:rsidR="00B42C80" w:rsidRPr="006C6D43" w:rsidRDefault="00B42C80" w:rsidP="00B42C80">
      <w:pPr>
        <w:pStyle w:val="numberedresponse"/>
        <w:numPr>
          <w:ilvl w:val="0"/>
          <w:numId w:val="0"/>
        </w:numPr>
        <w:rPr>
          <w:rFonts w:eastAsiaTheme="majorEastAsia" w:cs="Arial"/>
          <w:bCs/>
          <w:color w:val="auto"/>
          <w:szCs w:val="20"/>
        </w:rPr>
      </w:pPr>
      <w:r w:rsidRPr="006C6D43">
        <w:rPr>
          <w:rFonts w:eastAsiaTheme="majorEastAsia" w:cs="Arial"/>
          <w:bCs/>
          <w:color w:val="auto"/>
          <w:szCs w:val="20"/>
        </w:rPr>
        <w:t>_______________________</w:t>
      </w:r>
    </w:p>
    <w:p w14:paraId="060BF8CD" w14:textId="77777777" w:rsidR="00B42C80" w:rsidRPr="006C6D43" w:rsidRDefault="00B42C80" w:rsidP="00C02FEB">
      <w:pPr>
        <w:pStyle w:val="Heading4"/>
        <w:rPr>
          <w:color w:val="auto"/>
        </w:rPr>
      </w:pPr>
      <w:bookmarkStart w:id="324" w:name="_Toc120278060"/>
      <w:r w:rsidRPr="006C6D43">
        <w:rPr>
          <w:color w:val="auto"/>
        </w:rPr>
        <w:t>Hotline</w:t>
      </w:r>
      <w:bookmarkEnd w:id="324"/>
    </w:p>
    <w:p w14:paraId="14547D5C" w14:textId="77777777" w:rsidR="00B42C80" w:rsidRPr="006C6D43" w:rsidRDefault="00B42C80" w:rsidP="00B42C80">
      <w:pPr>
        <w:pStyle w:val="Instruction"/>
        <w:rPr>
          <w:b w:val="0"/>
          <w:color w:val="auto"/>
        </w:rPr>
      </w:pPr>
      <w:r w:rsidRPr="006C6D43">
        <w:rPr>
          <w:color w:val="auto"/>
        </w:rPr>
        <w:t>MODULE ASKED OF ALL RESPONDENTS</w:t>
      </w:r>
    </w:p>
    <w:p w14:paraId="0859DE55" w14:textId="77777777" w:rsidR="00B42C80" w:rsidRPr="006C6D43" w:rsidRDefault="00B42C80" w:rsidP="00B42C80">
      <w:pPr>
        <w:pStyle w:val="Instruction"/>
        <w:rPr>
          <w:b w:val="0"/>
          <w:color w:val="auto"/>
        </w:rPr>
      </w:pPr>
      <w:r w:rsidRPr="006C6D43">
        <w:rPr>
          <w:color w:val="auto"/>
        </w:rPr>
        <w:t>HOTLINE_KNOWLEDGE</w:t>
      </w:r>
      <w:r w:rsidRPr="006C6D43">
        <w:rPr>
          <w:color w:val="auto"/>
        </w:rPr>
        <w:br/>
        <w:t>ASK ALL, SR</w:t>
      </w:r>
    </w:p>
    <w:p w14:paraId="7AB32749" w14:textId="77777777" w:rsidR="00B42C80" w:rsidRPr="006C6D43" w:rsidRDefault="00B42C80" w:rsidP="00B42C80">
      <w:pPr>
        <w:pStyle w:val="Question"/>
        <w:ind w:left="720" w:hanging="720"/>
        <w:rPr>
          <w:color w:val="auto"/>
        </w:rPr>
      </w:pPr>
      <w:r w:rsidRPr="006C6D43">
        <w:rPr>
          <w:color w:val="auto"/>
        </w:rPr>
        <w:t>Q57</w:t>
      </w:r>
      <w:r w:rsidRPr="006C6D43">
        <w:rPr>
          <w:color w:val="auto"/>
        </w:rPr>
        <w:tab/>
        <w:t>Did you know the Victorian Electoral Commission has an election hotline, so voters can get information about the election?</w:t>
      </w:r>
    </w:p>
    <w:p w14:paraId="45F71581" w14:textId="77777777" w:rsidR="00B42C80" w:rsidRPr="006C6D43" w:rsidRDefault="00B42C80" w:rsidP="00D3657B">
      <w:pPr>
        <w:pStyle w:val="numberedresponse"/>
        <w:numPr>
          <w:ilvl w:val="0"/>
          <w:numId w:val="65"/>
        </w:numPr>
        <w:rPr>
          <w:color w:val="auto"/>
        </w:rPr>
      </w:pPr>
      <w:r w:rsidRPr="006C6D43">
        <w:rPr>
          <w:color w:val="auto"/>
        </w:rPr>
        <w:t>Yes</w:t>
      </w:r>
    </w:p>
    <w:p w14:paraId="3300C49D" w14:textId="77777777" w:rsidR="00B42C80" w:rsidRPr="006C6D43" w:rsidRDefault="00B42C80" w:rsidP="00B42C80">
      <w:pPr>
        <w:pStyle w:val="numberedresponse"/>
        <w:rPr>
          <w:color w:val="auto"/>
        </w:rPr>
      </w:pPr>
      <w:r w:rsidRPr="006C6D43">
        <w:rPr>
          <w:color w:val="auto"/>
        </w:rPr>
        <w:t xml:space="preserve">No </w:t>
      </w:r>
    </w:p>
    <w:p w14:paraId="3F839134" w14:textId="77777777" w:rsidR="00B42C80" w:rsidRPr="006C6D43" w:rsidRDefault="00B42C80" w:rsidP="00D3657B">
      <w:pPr>
        <w:pStyle w:val="numberedresponse"/>
        <w:numPr>
          <w:ilvl w:val="0"/>
          <w:numId w:val="66"/>
        </w:numPr>
        <w:rPr>
          <w:color w:val="auto"/>
        </w:rPr>
      </w:pPr>
      <w:r w:rsidRPr="006C6D43">
        <w:rPr>
          <w:color w:val="auto"/>
        </w:rPr>
        <w:t>Don’t know</w:t>
      </w:r>
    </w:p>
    <w:p w14:paraId="35664D63" w14:textId="77777777" w:rsidR="00B42C80" w:rsidRPr="006C6D43" w:rsidRDefault="00B42C80" w:rsidP="00B42C80">
      <w:pPr>
        <w:pStyle w:val="Instruction"/>
        <w:rPr>
          <w:b w:val="0"/>
          <w:color w:val="auto"/>
        </w:rPr>
      </w:pPr>
      <w:r w:rsidRPr="006C6D43">
        <w:rPr>
          <w:color w:val="auto"/>
        </w:rPr>
        <w:t>WHERE_HOTLINE</w:t>
      </w:r>
      <w:r w:rsidRPr="006C6D43">
        <w:rPr>
          <w:color w:val="auto"/>
        </w:rPr>
        <w:br/>
        <w:t>ASK IF Q57=1, MR, RANDOMISE, ANCHOR 96-99</w:t>
      </w:r>
    </w:p>
    <w:p w14:paraId="30B38C1C" w14:textId="77777777" w:rsidR="00B42C80" w:rsidRPr="006C6D43" w:rsidRDefault="00B42C80" w:rsidP="00B42C80">
      <w:pPr>
        <w:pStyle w:val="Question"/>
        <w:rPr>
          <w:i/>
          <w:color w:val="auto"/>
        </w:rPr>
      </w:pPr>
      <w:r w:rsidRPr="006C6D43">
        <w:rPr>
          <w:color w:val="auto"/>
        </w:rPr>
        <w:t>Q58</w:t>
      </w:r>
      <w:r w:rsidRPr="006C6D43">
        <w:rPr>
          <w:color w:val="auto"/>
        </w:rPr>
        <w:tab/>
        <w:t xml:space="preserve">How did you find out about the VEC’s hotline? </w:t>
      </w:r>
      <w:r w:rsidRPr="006C6D43">
        <w:rPr>
          <w:i/>
          <w:color w:val="auto"/>
        </w:rPr>
        <w:t>Please select all that apply</w:t>
      </w:r>
    </w:p>
    <w:p w14:paraId="7312CA09" w14:textId="77777777" w:rsidR="00B42C80" w:rsidRPr="006C6D43" w:rsidRDefault="00B42C80" w:rsidP="00D3657B">
      <w:pPr>
        <w:pStyle w:val="numberedresponse"/>
        <w:numPr>
          <w:ilvl w:val="0"/>
          <w:numId w:val="70"/>
        </w:numPr>
        <w:rPr>
          <w:color w:val="auto"/>
        </w:rPr>
      </w:pPr>
      <w:r w:rsidRPr="006C6D43">
        <w:rPr>
          <w:color w:val="auto"/>
        </w:rPr>
        <w:t>Free to air TV (e.g. Channel 7, Channel 9, Channel 10, SBS)</w:t>
      </w:r>
    </w:p>
    <w:p w14:paraId="32DDC07E" w14:textId="77777777" w:rsidR="00B42C80" w:rsidRPr="006C6D43" w:rsidRDefault="00B42C80" w:rsidP="00B42C80">
      <w:pPr>
        <w:pStyle w:val="numberedresponse"/>
        <w:rPr>
          <w:color w:val="auto"/>
        </w:rPr>
      </w:pPr>
      <w:r w:rsidRPr="006C6D43">
        <w:rPr>
          <w:color w:val="auto"/>
        </w:rPr>
        <w:t>Catch up TV</w:t>
      </w:r>
    </w:p>
    <w:p w14:paraId="002E7A1E" w14:textId="77777777" w:rsidR="00B42C80" w:rsidRPr="006C6D43" w:rsidRDefault="00B42C80" w:rsidP="00B42C80">
      <w:pPr>
        <w:pStyle w:val="numberedresponse"/>
        <w:rPr>
          <w:color w:val="auto"/>
        </w:rPr>
      </w:pPr>
      <w:r w:rsidRPr="006C6D43">
        <w:rPr>
          <w:color w:val="auto"/>
        </w:rPr>
        <w:t>Radio</w:t>
      </w:r>
    </w:p>
    <w:p w14:paraId="120F8A4C" w14:textId="77777777" w:rsidR="00B42C80" w:rsidRPr="006C6D43" w:rsidRDefault="00B42C80" w:rsidP="00B42C80">
      <w:pPr>
        <w:pStyle w:val="numberedresponse"/>
        <w:rPr>
          <w:color w:val="auto"/>
        </w:rPr>
      </w:pPr>
      <w:r w:rsidRPr="006C6D43">
        <w:rPr>
          <w:color w:val="auto"/>
        </w:rPr>
        <w:t>Outdoor advertising (billboards or tram/train stops)</w:t>
      </w:r>
    </w:p>
    <w:p w14:paraId="79393E54" w14:textId="77777777" w:rsidR="00B42C80" w:rsidRPr="006C6D43" w:rsidRDefault="00B42C80" w:rsidP="00B42C80">
      <w:pPr>
        <w:pStyle w:val="numberedresponse"/>
        <w:rPr>
          <w:color w:val="auto"/>
        </w:rPr>
      </w:pPr>
      <w:r w:rsidRPr="006C6D43">
        <w:rPr>
          <w:color w:val="auto"/>
        </w:rPr>
        <w:t>Internet – general (e.g. online advertising on a website)</w:t>
      </w:r>
    </w:p>
    <w:p w14:paraId="241917FB" w14:textId="77777777" w:rsidR="00B42C80" w:rsidRPr="006C6D43" w:rsidRDefault="00B42C80" w:rsidP="00B42C80">
      <w:pPr>
        <w:pStyle w:val="numberedresponse"/>
        <w:rPr>
          <w:color w:val="auto"/>
        </w:rPr>
      </w:pPr>
      <w:r w:rsidRPr="006C6D43">
        <w:rPr>
          <w:color w:val="auto"/>
        </w:rPr>
        <w:t>Internet – social media site (e.g. Facebook, twitter)</w:t>
      </w:r>
    </w:p>
    <w:p w14:paraId="71B9C0C9" w14:textId="77777777" w:rsidR="00B42C80" w:rsidRPr="006C6D43" w:rsidRDefault="00B42C80" w:rsidP="00B42C80">
      <w:pPr>
        <w:pStyle w:val="numberedresponse"/>
        <w:rPr>
          <w:color w:val="auto"/>
        </w:rPr>
      </w:pPr>
      <w:r w:rsidRPr="006C6D43">
        <w:rPr>
          <w:color w:val="auto"/>
        </w:rPr>
        <w:t>Internet – video-sharing websites (e.g. YouTube)</w:t>
      </w:r>
    </w:p>
    <w:p w14:paraId="7E25DF98" w14:textId="77777777" w:rsidR="00B42C80" w:rsidRPr="006C6D43" w:rsidRDefault="00B42C80" w:rsidP="00B42C80">
      <w:pPr>
        <w:pStyle w:val="numberedresponse"/>
        <w:rPr>
          <w:color w:val="auto"/>
        </w:rPr>
      </w:pPr>
      <w:r w:rsidRPr="006C6D43">
        <w:rPr>
          <w:color w:val="auto"/>
        </w:rPr>
        <w:t>Internet - music streaming sites (e.g. Spotify)</w:t>
      </w:r>
    </w:p>
    <w:p w14:paraId="0DFFBEBC" w14:textId="77777777" w:rsidR="00B42C80" w:rsidRPr="006C6D43" w:rsidRDefault="00B42C80" w:rsidP="00B42C80">
      <w:pPr>
        <w:pStyle w:val="numberedresponse"/>
        <w:rPr>
          <w:color w:val="auto"/>
        </w:rPr>
      </w:pPr>
      <w:r w:rsidRPr="006C6D43">
        <w:rPr>
          <w:color w:val="auto"/>
        </w:rPr>
        <w:t>Internet – search (e.g. Google)</w:t>
      </w:r>
    </w:p>
    <w:p w14:paraId="2744F728" w14:textId="77777777" w:rsidR="00B42C80" w:rsidRPr="006C6D43" w:rsidRDefault="00B42C80" w:rsidP="00B42C80">
      <w:pPr>
        <w:pStyle w:val="numberedresponse"/>
        <w:rPr>
          <w:color w:val="auto"/>
        </w:rPr>
      </w:pPr>
      <w:r w:rsidRPr="006C6D43">
        <w:rPr>
          <w:color w:val="auto"/>
        </w:rPr>
        <w:t>Posters</w:t>
      </w:r>
    </w:p>
    <w:p w14:paraId="1BCA909A" w14:textId="77777777" w:rsidR="00B42C80" w:rsidRPr="006C6D43" w:rsidRDefault="00B42C80" w:rsidP="00B42C80">
      <w:pPr>
        <w:pStyle w:val="numberedresponse"/>
        <w:rPr>
          <w:color w:val="auto"/>
        </w:rPr>
      </w:pPr>
      <w:r w:rsidRPr="006C6D43">
        <w:rPr>
          <w:color w:val="auto"/>
        </w:rPr>
        <w:t>Newspaper articles</w:t>
      </w:r>
    </w:p>
    <w:p w14:paraId="451A19F8" w14:textId="77777777" w:rsidR="00B42C80" w:rsidRPr="006C6D43" w:rsidRDefault="00B42C80" w:rsidP="00B42C80">
      <w:pPr>
        <w:pStyle w:val="numberedresponse"/>
        <w:rPr>
          <w:color w:val="auto"/>
        </w:rPr>
      </w:pPr>
      <w:r w:rsidRPr="006C6D43">
        <w:rPr>
          <w:color w:val="auto"/>
        </w:rPr>
        <w:t>The VEC’s EasyVote Guide</w:t>
      </w:r>
    </w:p>
    <w:p w14:paraId="15631783" w14:textId="77777777" w:rsidR="00B42C80" w:rsidRPr="006C6D43" w:rsidRDefault="00B42C80" w:rsidP="00B42C80">
      <w:pPr>
        <w:pStyle w:val="numberedresponse"/>
        <w:rPr>
          <w:color w:val="auto"/>
        </w:rPr>
      </w:pPr>
      <w:r w:rsidRPr="006C6D43">
        <w:rPr>
          <w:color w:val="auto"/>
        </w:rPr>
        <w:t>Voter Alert (i.e. an SMS or email from the Victorian Electoral Commission)</w:t>
      </w:r>
    </w:p>
    <w:p w14:paraId="1589BCF5" w14:textId="77777777" w:rsidR="00B42C80" w:rsidRPr="006C6D43" w:rsidRDefault="00B42C80" w:rsidP="00B42C80">
      <w:pPr>
        <w:pStyle w:val="numberedresponse"/>
        <w:rPr>
          <w:color w:val="auto"/>
        </w:rPr>
      </w:pPr>
      <w:r w:rsidRPr="006C6D43">
        <w:rPr>
          <w:color w:val="auto"/>
        </w:rPr>
        <w:t>Victorian Electoral Commission website</w:t>
      </w:r>
    </w:p>
    <w:p w14:paraId="6022B79A" w14:textId="77777777" w:rsidR="00B42C80" w:rsidRPr="006C6D43" w:rsidRDefault="00B42C80" w:rsidP="00D3657B">
      <w:pPr>
        <w:pStyle w:val="numberedresponse"/>
        <w:numPr>
          <w:ilvl w:val="0"/>
          <w:numId w:val="71"/>
        </w:numPr>
        <w:rPr>
          <w:color w:val="auto"/>
        </w:rPr>
      </w:pPr>
      <w:r w:rsidRPr="006C6D43">
        <w:rPr>
          <w:color w:val="auto"/>
        </w:rPr>
        <w:t xml:space="preserve">Elsewhere (please specify) </w:t>
      </w:r>
      <w:r w:rsidRPr="006C6D43">
        <w:rPr>
          <w:b/>
          <w:color w:val="auto"/>
        </w:rPr>
        <w:t>(OE)</w:t>
      </w:r>
    </w:p>
    <w:p w14:paraId="2EEA7C6B" w14:textId="77777777" w:rsidR="00B42C80" w:rsidRPr="006C6D43" w:rsidRDefault="00B42C80" w:rsidP="00B42C80">
      <w:pPr>
        <w:pStyle w:val="numberedresponse"/>
        <w:rPr>
          <w:color w:val="auto"/>
        </w:rPr>
      </w:pPr>
      <w:r w:rsidRPr="006C6D43">
        <w:rPr>
          <w:color w:val="auto"/>
        </w:rPr>
        <w:t xml:space="preserve">Don’t know </w:t>
      </w:r>
      <w:r w:rsidRPr="006C6D43">
        <w:rPr>
          <w:b/>
          <w:color w:val="auto"/>
        </w:rPr>
        <w:t>(SR)</w:t>
      </w:r>
    </w:p>
    <w:p w14:paraId="74B3D6CE" w14:textId="77777777" w:rsidR="00B42C80" w:rsidRPr="006C6D43" w:rsidRDefault="00B42C80" w:rsidP="00D3657B">
      <w:pPr>
        <w:pStyle w:val="numberedresponse"/>
        <w:numPr>
          <w:ilvl w:val="0"/>
          <w:numId w:val="72"/>
        </w:numPr>
        <w:rPr>
          <w:color w:val="auto"/>
        </w:rPr>
      </w:pPr>
      <w:r w:rsidRPr="006C6D43">
        <w:rPr>
          <w:color w:val="auto"/>
        </w:rPr>
        <w:t xml:space="preserve">None of the above </w:t>
      </w:r>
      <w:r w:rsidRPr="006C6D43">
        <w:rPr>
          <w:b/>
          <w:color w:val="auto"/>
        </w:rPr>
        <w:t>(SR)</w:t>
      </w:r>
    </w:p>
    <w:p w14:paraId="78096CAE" w14:textId="77777777" w:rsidR="00C02FEB" w:rsidRPr="006C6D43" w:rsidRDefault="00C02FEB">
      <w:pPr>
        <w:spacing w:after="200"/>
        <w:rPr>
          <w:b/>
          <w:color w:val="auto"/>
        </w:rPr>
      </w:pPr>
      <w:r w:rsidRPr="006C6D43">
        <w:rPr>
          <w:color w:val="auto"/>
        </w:rPr>
        <w:br w:type="page"/>
      </w:r>
    </w:p>
    <w:p w14:paraId="3244970C" w14:textId="137E86E3" w:rsidR="00B42C80" w:rsidRPr="006C6D43" w:rsidRDefault="00B42C80" w:rsidP="00B42C80">
      <w:pPr>
        <w:pStyle w:val="Instruction"/>
        <w:rPr>
          <w:b w:val="0"/>
          <w:color w:val="auto"/>
        </w:rPr>
      </w:pPr>
      <w:r w:rsidRPr="006C6D43">
        <w:rPr>
          <w:color w:val="auto"/>
        </w:rPr>
        <w:t>HOTLINE_USAGE</w:t>
      </w:r>
      <w:r w:rsidRPr="006C6D43">
        <w:rPr>
          <w:color w:val="auto"/>
        </w:rPr>
        <w:br/>
        <w:t>ASK IF Q57=1, SR</w:t>
      </w:r>
    </w:p>
    <w:p w14:paraId="0C6364BB" w14:textId="77777777" w:rsidR="00B42C80" w:rsidRPr="006C6D43" w:rsidRDefault="00B42C80" w:rsidP="00B42C80">
      <w:pPr>
        <w:pStyle w:val="Question"/>
        <w:ind w:left="720" w:hanging="720"/>
        <w:rPr>
          <w:color w:val="auto"/>
        </w:rPr>
      </w:pPr>
      <w:r w:rsidRPr="006C6D43">
        <w:rPr>
          <w:color w:val="auto"/>
        </w:rPr>
        <w:t>Q59</w:t>
      </w:r>
      <w:r w:rsidRPr="006C6D43">
        <w:rPr>
          <w:color w:val="auto"/>
        </w:rPr>
        <w:tab/>
        <w:t>Did you call that hotline during the election?</w:t>
      </w:r>
    </w:p>
    <w:p w14:paraId="5C1C0457" w14:textId="77777777" w:rsidR="00B42C80" w:rsidRPr="006C6D43" w:rsidRDefault="00B42C80" w:rsidP="00D3657B">
      <w:pPr>
        <w:pStyle w:val="numberedresponse"/>
        <w:numPr>
          <w:ilvl w:val="0"/>
          <w:numId w:val="73"/>
        </w:numPr>
        <w:rPr>
          <w:color w:val="auto"/>
        </w:rPr>
      </w:pPr>
      <w:r w:rsidRPr="006C6D43">
        <w:rPr>
          <w:color w:val="auto"/>
        </w:rPr>
        <w:t>Yes</w:t>
      </w:r>
    </w:p>
    <w:p w14:paraId="39DF7677" w14:textId="77777777" w:rsidR="00B42C80" w:rsidRPr="006C6D43" w:rsidRDefault="00B42C80" w:rsidP="00D3657B">
      <w:pPr>
        <w:pStyle w:val="numberedresponse"/>
        <w:rPr>
          <w:color w:val="auto"/>
        </w:rPr>
      </w:pPr>
      <w:r w:rsidRPr="006C6D43">
        <w:rPr>
          <w:color w:val="auto"/>
        </w:rPr>
        <w:t xml:space="preserve">No </w:t>
      </w:r>
    </w:p>
    <w:p w14:paraId="4CD08C8B" w14:textId="77777777" w:rsidR="00B42C80" w:rsidRPr="006C6D43" w:rsidRDefault="00B42C80" w:rsidP="00D3657B">
      <w:pPr>
        <w:pStyle w:val="numberedresponse"/>
        <w:numPr>
          <w:ilvl w:val="0"/>
          <w:numId w:val="108"/>
        </w:numPr>
        <w:rPr>
          <w:color w:val="auto"/>
        </w:rPr>
      </w:pPr>
      <w:r w:rsidRPr="006C6D43">
        <w:rPr>
          <w:color w:val="auto"/>
        </w:rPr>
        <w:t>Don’t know</w:t>
      </w:r>
    </w:p>
    <w:p w14:paraId="4B35DBAF" w14:textId="77777777" w:rsidR="00B42C80" w:rsidRPr="006C6D43" w:rsidRDefault="00B42C80" w:rsidP="00B42C80">
      <w:pPr>
        <w:pStyle w:val="Instruction"/>
        <w:rPr>
          <w:b w:val="0"/>
          <w:color w:val="auto"/>
        </w:rPr>
      </w:pPr>
      <w:r w:rsidRPr="006C6D43">
        <w:rPr>
          <w:color w:val="auto"/>
        </w:rPr>
        <w:t>ASPECTS_HOTLINE</w:t>
      </w:r>
      <w:r w:rsidRPr="006C6D43">
        <w:rPr>
          <w:color w:val="auto"/>
        </w:rPr>
        <w:br/>
        <w:t>ASK IF Q59=1, RANDOMISE STATEMENTS, SHOW IN CAROUSEL</w:t>
      </w:r>
    </w:p>
    <w:p w14:paraId="6C39948D" w14:textId="77777777" w:rsidR="00B42C80" w:rsidRPr="006C6D43" w:rsidRDefault="00B42C80" w:rsidP="00B42C80">
      <w:pPr>
        <w:pStyle w:val="Question"/>
        <w:rPr>
          <w:color w:val="auto"/>
        </w:rPr>
      </w:pPr>
      <w:r w:rsidRPr="006C6D43">
        <w:rPr>
          <w:color w:val="auto"/>
        </w:rPr>
        <w:t>Q60</w:t>
      </w:r>
      <w:r w:rsidRPr="006C6D43">
        <w:rPr>
          <w:color w:val="auto"/>
        </w:rPr>
        <w:tab/>
        <w:t xml:space="preserve">Here are several aspects relating to your experience of the hotline. </w:t>
      </w:r>
      <w:r w:rsidRPr="006C6D43">
        <w:rPr>
          <w:i/>
          <w:color w:val="auto"/>
        </w:rPr>
        <w:t>Please rate each of these on a scale from 1 to 10, where 1 is ‘extremely dissatisfied’ and 10 is ‘extremely satisfied’</w:t>
      </w:r>
      <w:r w:rsidRPr="006C6D43">
        <w:rPr>
          <w:color w:val="auto"/>
        </w:rPr>
        <w:t>.</w:t>
      </w:r>
    </w:p>
    <w:p w14:paraId="7804C61A" w14:textId="77777777" w:rsidR="00B42C80" w:rsidRPr="006C6D43" w:rsidRDefault="00B42C80" w:rsidP="00D3657B">
      <w:pPr>
        <w:pStyle w:val="numberedresponse"/>
        <w:numPr>
          <w:ilvl w:val="0"/>
          <w:numId w:val="74"/>
        </w:numPr>
        <w:rPr>
          <w:color w:val="auto"/>
        </w:rPr>
      </w:pPr>
      <w:r w:rsidRPr="006C6D43">
        <w:rPr>
          <w:color w:val="auto"/>
        </w:rPr>
        <w:t>The courtesy of the staff</w:t>
      </w:r>
    </w:p>
    <w:p w14:paraId="6A30CE67" w14:textId="77777777" w:rsidR="00B42C80" w:rsidRPr="006C6D43" w:rsidRDefault="00B42C80" w:rsidP="00B42C80">
      <w:pPr>
        <w:pStyle w:val="numberedresponse"/>
        <w:rPr>
          <w:color w:val="auto"/>
        </w:rPr>
      </w:pPr>
      <w:r w:rsidRPr="006C6D43">
        <w:rPr>
          <w:color w:val="auto"/>
        </w:rPr>
        <w:t>The information you received</w:t>
      </w:r>
    </w:p>
    <w:p w14:paraId="6D6B221A" w14:textId="77777777" w:rsidR="00B42C80" w:rsidRPr="006C6D43" w:rsidRDefault="00B42C80" w:rsidP="00B42C80">
      <w:pPr>
        <w:pStyle w:val="numberedresponse"/>
        <w:rPr>
          <w:color w:val="auto"/>
        </w:rPr>
      </w:pPr>
      <w:r w:rsidRPr="006C6D43">
        <w:rPr>
          <w:color w:val="auto"/>
        </w:rPr>
        <w:t>How long you had to wait</w:t>
      </w:r>
    </w:p>
    <w:p w14:paraId="420833BC" w14:textId="77777777" w:rsidR="00B42C80" w:rsidRPr="006C6D43" w:rsidRDefault="00B42C80" w:rsidP="00B42C80">
      <w:pPr>
        <w:pStyle w:val="numberedresponse"/>
        <w:rPr>
          <w:color w:val="auto"/>
        </w:rPr>
      </w:pPr>
      <w:r w:rsidRPr="006C6D43">
        <w:rPr>
          <w:color w:val="auto"/>
        </w:rPr>
        <w:t>The accuracy of the information</w:t>
      </w:r>
      <w:r w:rsidRPr="006C6D43">
        <w:rPr>
          <w:color w:val="auto"/>
        </w:rPr>
        <w:br/>
      </w:r>
    </w:p>
    <w:p w14:paraId="4FB5898A" w14:textId="77777777" w:rsidR="00B42C80" w:rsidRPr="006C6D43" w:rsidRDefault="00B42C80" w:rsidP="00B42C80">
      <w:pPr>
        <w:pStyle w:val="Question"/>
        <w:rPr>
          <w:b/>
          <w:color w:val="auto"/>
        </w:rPr>
      </w:pPr>
      <w:r w:rsidRPr="006C6D43">
        <w:rPr>
          <w:b/>
          <w:color w:val="auto"/>
        </w:rPr>
        <w:t>ANSWER CODES</w:t>
      </w:r>
    </w:p>
    <w:p w14:paraId="026A4F99" w14:textId="77777777" w:rsidR="00B42C80" w:rsidRPr="006C6D43" w:rsidRDefault="00B42C80">
      <w:pPr>
        <w:pStyle w:val="numberedresponse"/>
        <w:numPr>
          <w:ilvl w:val="0"/>
          <w:numId w:val="165"/>
        </w:numPr>
        <w:rPr>
          <w:color w:val="auto"/>
        </w:rPr>
      </w:pPr>
      <w:r w:rsidRPr="006C6D43">
        <w:rPr>
          <w:color w:val="auto"/>
        </w:rPr>
        <w:t>Extremely dissatisfied</w:t>
      </w:r>
    </w:p>
    <w:p w14:paraId="437C599A" w14:textId="77777777" w:rsidR="00B42C80" w:rsidRPr="006C6D43" w:rsidRDefault="00B42C80" w:rsidP="00D3657B">
      <w:pPr>
        <w:pStyle w:val="numberedresponse"/>
        <w:numPr>
          <w:ilvl w:val="0"/>
          <w:numId w:val="73"/>
        </w:numPr>
        <w:rPr>
          <w:color w:val="auto"/>
        </w:rPr>
      </w:pPr>
      <w:r w:rsidRPr="006C6D43">
        <w:rPr>
          <w:color w:val="auto"/>
        </w:rPr>
        <w:t>2</w:t>
      </w:r>
    </w:p>
    <w:p w14:paraId="14864B8E" w14:textId="77777777" w:rsidR="00B42C80" w:rsidRPr="006C6D43" w:rsidRDefault="00B42C80" w:rsidP="00D3657B">
      <w:pPr>
        <w:pStyle w:val="numberedresponse"/>
        <w:numPr>
          <w:ilvl w:val="0"/>
          <w:numId w:val="73"/>
        </w:numPr>
        <w:rPr>
          <w:color w:val="auto"/>
        </w:rPr>
      </w:pPr>
      <w:r w:rsidRPr="006C6D43">
        <w:rPr>
          <w:color w:val="auto"/>
        </w:rPr>
        <w:t>3</w:t>
      </w:r>
    </w:p>
    <w:p w14:paraId="7F0D528F" w14:textId="77777777" w:rsidR="00B42C80" w:rsidRPr="006C6D43" w:rsidRDefault="00B42C80" w:rsidP="00D3657B">
      <w:pPr>
        <w:pStyle w:val="numberedresponse"/>
        <w:numPr>
          <w:ilvl w:val="0"/>
          <w:numId w:val="73"/>
        </w:numPr>
        <w:rPr>
          <w:color w:val="auto"/>
        </w:rPr>
      </w:pPr>
      <w:r w:rsidRPr="006C6D43">
        <w:rPr>
          <w:color w:val="auto"/>
        </w:rPr>
        <w:t>4</w:t>
      </w:r>
    </w:p>
    <w:p w14:paraId="3D253F32" w14:textId="77777777" w:rsidR="00B42C80" w:rsidRPr="006C6D43" w:rsidRDefault="00B42C80" w:rsidP="00D3657B">
      <w:pPr>
        <w:pStyle w:val="numberedresponse"/>
        <w:numPr>
          <w:ilvl w:val="0"/>
          <w:numId w:val="73"/>
        </w:numPr>
        <w:rPr>
          <w:color w:val="auto"/>
        </w:rPr>
      </w:pPr>
      <w:r w:rsidRPr="006C6D43">
        <w:rPr>
          <w:color w:val="auto"/>
        </w:rPr>
        <w:t>5</w:t>
      </w:r>
    </w:p>
    <w:p w14:paraId="58F635C2" w14:textId="77777777" w:rsidR="00B42C80" w:rsidRPr="006C6D43" w:rsidRDefault="00B42C80" w:rsidP="00D3657B">
      <w:pPr>
        <w:pStyle w:val="numberedresponse"/>
        <w:numPr>
          <w:ilvl w:val="0"/>
          <w:numId w:val="73"/>
        </w:numPr>
        <w:rPr>
          <w:color w:val="auto"/>
        </w:rPr>
      </w:pPr>
      <w:r w:rsidRPr="006C6D43">
        <w:rPr>
          <w:color w:val="auto"/>
        </w:rPr>
        <w:t>6</w:t>
      </w:r>
    </w:p>
    <w:p w14:paraId="78793016" w14:textId="77777777" w:rsidR="00B42C80" w:rsidRPr="006C6D43" w:rsidRDefault="00B42C80" w:rsidP="00D3657B">
      <w:pPr>
        <w:pStyle w:val="numberedresponse"/>
        <w:numPr>
          <w:ilvl w:val="0"/>
          <w:numId w:val="73"/>
        </w:numPr>
        <w:rPr>
          <w:color w:val="auto"/>
        </w:rPr>
      </w:pPr>
      <w:r w:rsidRPr="006C6D43">
        <w:rPr>
          <w:color w:val="auto"/>
        </w:rPr>
        <w:t>7</w:t>
      </w:r>
    </w:p>
    <w:p w14:paraId="5C36A950" w14:textId="77777777" w:rsidR="00B42C80" w:rsidRPr="006C6D43" w:rsidRDefault="00B42C80" w:rsidP="00D3657B">
      <w:pPr>
        <w:pStyle w:val="numberedresponse"/>
        <w:numPr>
          <w:ilvl w:val="0"/>
          <w:numId w:val="73"/>
        </w:numPr>
        <w:rPr>
          <w:color w:val="auto"/>
        </w:rPr>
      </w:pPr>
      <w:r w:rsidRPr="006C6D43">
        <w:rPr>
          <w:color w:val="auto"/>
        </w:rPr>
        <w:t>8</w:t>
      </w:r>
    </w:p>
    <w:p w14:paraId="380A3C80" w14:textId="77777777" w:rsidR="00B42C80" w:rsidRPr="006C6D43" w:rsidRDefault="00B42C80" w:rsidP="00D3657B">
      <w:pPr>
        <w:pStyle w:val="numberedresponse"/>
        <w:numPr>
          <w:ilvl w:val="0"/>
          <w:numId w:val="73"/>
        </w:numPr>
        <w:rPr>
          <w:color w:val="auto"/>
        </w:rPr>
      </w:pPr>
      <w:r w:rsidRPr="006C6D43">
        <w:rPr>
          <w:color w:val="auto"/>
        </w:rPr>
        <w:t>9</w:t>
      </w:r>
    </w:p>
    <w:p w14:paraId="7BBFDD8D" w14:textId="77777777" w:rsidR="00B42C80" w:rsidRPr="006C6D43" w:rsidRDefault="00B42C80" w:rsidP="00D3657B">
      <w:pPr>
        <w:pStyle w:val="numberedresponse"/>
        <w:numPr>
          <w:ilvl w:val="0"/>
          <w:numId w:val="73"/>
        </w:numPr>
        <w:rPr>
          <w:color w:val="auto"/>
        </w:rPr>
      </w:pPr>
      <w:r w:rsidRPr="006C6D43">
        <w:rPr>
          <w:color w:val="auto"/>
        </w:rPr>
        <w:t>Extremely satisfied</w:t>
      </w:r>
    </w:p>
    <w:p w14:paraId="0AA36F60"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p w14:paraId="3AF460CF" w14:textId="77777777" w:rsidR="00B42C80" w:rsidRPr="006C6D43" w:rsidRDefault="00B42C80" w:rsidP="00B42C80">
      <w:pPr>
        <w:pStyle w:val="Instruction"/>
        <w:rPr>
          <w:b w:val="0"/>
          <w:color w:val="auto"/>
          <w:szCs w:val="20"/>
        </w:rPr>
      </w:pPr>
      <w:r w:rsidRPr="006C6D43">
        <w:rPr>
          <w:color w:val="auto"/>
          <w:szCs w:val="20"/>
        </w:rPr>
        <w:t>INFO_SAT_WHY</w:t>
      </w:r>
      <w:r w:rsidRPr="006C6D43">
        <w:rPr>
          <w:color w:val="auto"/>
          <w:szCs w:val="20"/>
        </w:rPr>
        <w:br/>
        <w:t>ASK IF ANY Q60=1-3, OE, ONLY ASK ONCE</w:t>
      </w:r>
    </w:p>
    <w:p w14:paraId="4C32C21C" w14:textId="77777777" w:rsidR="00B42C80" w:rsidRPr="006C6D43" w:rsidRDefault="00B42C80" w:rsidP="00B42C80">
      <w:pPr>
        <w:pStyle w:val="Question"/>
        <w:rPr>
          <w:color w:val="auto"/>
        </w:rPr>
      </w:pPr>
      <w:r w:rsidRPr="006C6D43">
        <w:rPr>
          <w:color w:val="auto"/>
          <w:szCs w:val="20"/>
        </w:rPr>
        <w:t>Q61</w:t>
      </w:r>
      <w:r w:rsidRPr="006C6D43">
        <w:rPr>
          <w:color w:val="auto"/>
          <w:szCs w:val="20"/>
        </w:rPr>
        <w:tab/>
        <w:t>For what reasons did you say you were dissatisfied</w:t>
      </w:r>
      <w:r w:rsidRPr="006C6D43">
        <w:rPr>
          <w:color w:val="auto"/>
        </w:rPr>
        <w:t xml:space="preserve"> with the hotline?</w:t>
      </w:r>
    </w:p>
    <w:p w14:paraId="524D8F00" w14:textId="77777777" w:rsidR="00B42C80" w:rsidRPr="006C6D43" w:rsidRDefault="00B42C80" w:rsidP="00B42C80">
      <w:pPr>
        <w:rPr>
          <w:color w:val="auto"/>
        </w:rPr>
      </w:pPr>
      <w:r w:rsidRPr="006C6D43">
        <w:rPr>
          <w:color w:val="auto"/>
        </w:rPr>
        <w:t xml:space="preserve">             __________</w:t>
      </w:r>
    </w:p>
    <w:p w14:paraId="0473E33F" w14:textId="77777777" w:rsidR="00B42C80" w:rsidRPr="006C6D43" w:rsidRDefault="00B42C80" w:rsidP="00B42C80">
      <w:pPr>
        <w:spacing w:after="0" w:line="240" w:lineRule="auto"/>
        <w:rPr>
          <w:rFonts w:eastAsiaTheme="majorEastAsia" w:cs="Arial"/>
          <w:bCs/>
          <w:color w:val="auto"/>
          <w:sz w:val="56"/>
          <w:szCs w:val="28"/>
        </w:rPr>
      </w:pPr>
      <w:r w:rsidRPr="006C6D43">
        <w:rPr>
          <w:color w:val="auto"/>
        </w:rPr>
        <w:br w:type="page"/>
      </w:r>
    </w:p>
    <w:p w14:paraId="6CE19F1B" w14:textId="77777777" w:rsidR="00B42C80" w:rsidRPr="006C6D43" w:rsidRDefault="00B42C80" w:rsidP="00C02FEB">
      <w:pPr>
        <w:pStyle w:val="Heading4"/>
        <w:rPr>
          <w:color w:val="auto"/>
        </w:rPr>
      </w:pPr>
      <w:bookmarkStart w:id="325" w:name="_Toc120278061"/>
      <w:r w:rsidRPr="006C6D43">
        <w:rPr>
          <w:color w:val="auto"/>
        </w:rPr>
        <w:t>Overall satisfaction</w:t>
      </w:r>
      <w:bookmarkEnd w:id="325"/>
    </w:p>
    <w:p w14:paraId="26A1C9FE" w14:textId="4C4D7754" w:rsidR="00B42C80" w:rsidRPr="006C6D43" w:rsidRDefault="00B42C80" w:rsidP="00B42C80">
      <w:pPr>
        <w:rPr>
          <w:b/>
          <w:color w:val="auto"/>
        </w:rPr>
      </w:pPr>
      <w:r w:rsidRPr="006C6D43">
        <w:rPr>
          <w:b/>
          <w:color w:val="auto"/>
        </w:rPr>
        <w:t>OVERALL_VOTER_EXPERIENCE</w:t>
      </w:r>
      <w:r w:rsidRPr="006C6D43">
        <w:rPr>
          <w:b/>
          <w:color w:val="auto"/>
        </w:rPr>
        <w:br/>
        <w:t>ASK ALL, SR</w:t>
      </w:r>
    </w:p>
    <w:p w14:paraId="27CEE06E" w14:textId="77777777" w:rsidR="00B42C80" w:rsidRPr="006C6D43" w:rsidRDefault="00B42C80" w:rsidP="00B42C80">
      <w:pPr>
        <w:pStyle w:val="Question"/>
        <w:rPr>
          <w:color w:val="auto"/>
        </w:rPr>
      </w:pPr>
      <w:r w:rsidRPr="006C6D43">
        <w:rPr>
          <w:color w:val="auto"/>
        </w:rPr>
        <w:t>Q81</w:t>
      </w:r>
      <w:r w:rsidRPr="006C6D43">
        <w:rPr>
          <w:color w:val="auto"/>
        </w:rPr>
        <w:tab/>
        <w:t xml:space="preserve">And considering all aspects of the 2022 election, how satisfied were you with your overall voting experience? </w:t>
      </w:r>
    </w:p>
    <w:p w14:paraId="4684968E" w14:textId="77777777" w:rsidR="00B42C80" w:rsidRPr="006C6D43" w:rsidRDefault="00B42C80" w:rsidP="00B42C80">
      <w:pPr>
        <w:pStyle w:val="Question"/>
        <w:ind w:firstLine="0"/>
        <w:rPr>
          <w:color w:val="auto"/>
          <w:szCs w:val="20"/>
        </w:rPr>
      </w:pPr>
      <w:r w:rsidRPr="006C6D43">
        <w:rPr>
          <w:color w:val="auto"/>
        </w:rPr>
        <w:t xml:space="preserve">This includes the process leading up to the election and your experience voting. </w:t>
      </w:r>
      <w:r w:rsidRPr="006C6D43">
        <w:rPr>
          <w:i/>
          <w:color w:val="auto"/>
        </w:rPr>
        <w:t>Please rate on a scale from 1 to 10, where 1 is ‘</w:t>
      </w:r>
      <w:r w:rsidRPr="006C6D43">
        <w:rPr>
          <w:i/>
          <w:color w:val="auto"/>
          <w:szCs w:val="20"/>
        </w:rPr>
        <w:t>extremely unsatisfactory and 10 is ‘extremely satisfactory’</w:t>
      </w:r>
      <w:r w:rsidRPr="006C6D43">
        <w:rPr>
          <w:color w:val="auto"/>
          <w:szCs w:val="20"/>
        </w:rPr>
        <w:t>.</w:t>
      </w:r>
    </w:p>
    <w:p w14:paraId="6790A112" w14:textId="77777777" w:rsidR="00B42C80" w:rsidRPr="006C6D43" w:rsidRDefault="00B42C80">
      <w:pPr>
        <w:pStyle w:val="numberedresponse"/>
        <w:numPr>
          <w:ilvl w:val="0"/>
          <w:numId w:val="166"/>
        </w:numPr>
        <w:rPr>
          <w:color w:val="auto"/>
        </w:rPr>
      </w:pPr>
      <w:r w:rsidRPr="006C6D43">
        <w:rPr>
          <w:color w:val="auto"/>
        </w:rPr>
        <w:t>Extremely dissatisfied</w:t>
      </w:r>
    </w:p>
    <w:p w14:paraId="3280276D" w14:textId="77777777" w:rsidR="00B42C80" w:rsidRPr="006C6D43" w:rsidRDefault="00B42C80" w:rsidP="00D3657B">
      <w:pPr>
        <w:pStyle w:val="numberedresponse"/>
        <w:numPr>
          <w:ilvl w:val="0"/>
          <w:numId w:val="73"/>
        </w:numPr>
        <w:rPr>
          <w:color w:val="auto"/>
        </w:rPr>
      </w:pPr>
      <w:r w:rsidRPr="006C6D43">
        <w:rPr>
          <w:color w:val="auto"/>
        </w:rPr>
        <w:t>2</w:t>
      </w:r>
    </w:p>
    <w:p w14:paraId="79754C0C" w14:textId="77777777" w:rsidR="00B42C80" w:rsidRPr="006C6D43" w:rsidRDefault="00B42C80" w:rsidP="00D3657B">
      <w:pPr>
        <w:pStyle w:val="numberedresponse"/>
        <w:numPr>
          <w:ilvl w:val="0"/>
          <w:numId w:val="73"/>
        </w:numPr>
        <w:rPr>
          <w:color w:val="auto"/>
        </w:rPr>
      </w:pPr>
      <w:r w:rsidRPr="006C6D43">
        <w:rPr>
          <w:color w:val="auto"/>
        </w:rPr>
        <w:t>3</w:t>
      </w:r>
    </w:p>
    <w:p w14:paraId="23F36531" w14:textId="77777777" w:rsidR="00B42C80" w:rsidRPr="006C6D43" w:rsidRDefault="00B42C80" w:rsidP="00D3657B">
      <w:pPr>
        <w:pStyle w:val="numberedresponse"/>
        <w:numPr>
          <w:ilvl w:val="0"/>
          <w:numId w:val="73"/>
        </w:numPr>
        <w:rPr>
          <w:color w:val="auto"/>
        </w:rPr>
      </w:pPr>
      <w:r w:rsidRPr="006C6D43">
        <w:rPr>
          <w:color w:val="auto"/>
        </w:rPr>
        <w:t>4</w:t>
      </w:r>
    </w:p>
    <w:p w14:paraId="4B7DD3F4" w14:textId="77777777" w:rsidR="00B42C80" w:rsidRPr="006C6D43" w:rsidRDefault="00B42C80" w:rsidP="00D3657B">
      <w:pPr>
        <w:pStyle w:val="numberedresponse"/>
        <w:numPr>
          <w:ilvl w:val="0"/>
          <w:numId w:val="73"/>
        </w:numPr>
        <w:rPr>
          <w:color w:val="auto"/>
        </w:rPr>
      </w:pPr>
      <w:r w:rsidRPr="006C6D43">
        <w:rPr>
          <w:color w:val="auto"/>
        </w:rPr>
        <w:t>5</w:t>
      </w:r>
    </w:p>
    <w:p w14:paraId="35391899" w14:textId="77777777" w:rsidR="00B42C80" w:rsidRPr="006C6D43" w:rsidRDefault="00B42C80" w:rsidP="00D3657B">
      <w:pPr>
        <w:pStyle w:val="numberedresponse"/>
        <w:numPr>
          <w:ilvl w:val="0"/>
          <w:numId w:val="73"/>
        </w:numPr>
        <w:rPr>
          <w:color w:val="auto"/>
        </w:rPr>
      </w:pPr>
      <w:r w:rsidRPr="006C6D43">
        <w:rPr>
          <w:color w:val="auto"/>
        </w:rPr>
        <w:t>6</w:t>
      </w:r>
    </w:p>
    <w:p w14:paraId="6A718111" w14:textId="77777777" w:rsidR="00B42C80" w:rsidRPr="006C6D43" w:rsidRDefault="00B42C80" w:rsidP="00D3657B">
      <w:pPr>
        <w:pStyle w:val="numberedresponse"/>
        <w:numPr>
          <w:ilvl w:val="0"/>
          <w:numId w:val="73"/>
        </w:numPr>
        <w:rPr>
          <w:color w:val="auto"/>
        </w:rPr>
      </w:pPr>
      <w:r w:rsidRPr="006C6D43">
        <w:rPr>
          <w:color w:val="auto"/>
        </w:rPr>
        <w:t>7</w:t>
      </w:r>
    </w:p>
    <w:p w14:paraId="1F716110" w14:textId="77777777" w:rsidR="00B42C80" w:rsidRPr="006C6D43" w:rsidRDefault="00B42C80" w:rsidP="00D3657B">
      <w:pPr>
        <w:pStyle w:val="numberedresponse"/>
        <w:numPr>
          <w:ilvl w:val="0"/>
          <w:numId w:val="73"/>
        </w:numPr>
        <w:rPr>
          <w:color w:val="auto"/>
        </w:rPr>
      </w:pPr>
      <w:r w:rsidRPr="006C6D43">
        <w:rPr>
          <w:color w:val="auto"/>
        </w:rPr>
        <w:t>8</w:t>
      </w:r>
    </w:p>
    <w:p w14:paraId="5BA56E44" w14:textId="77777777" w:rsidR="00B42C80" w:rsidRPr="006C6D43" w:rsidRDefault="00B42C80" w:rsidP="00D3657B">
      <w:pPr>
        <w:pStyle w:val="numberedresponse"/>
        <w:numPr>
          <w:ilvl w:val="0"/>
          <w:numId w:val="73"/>
        </w:numPr>
        <w:rPr>
          <w:color w:val="auto"/>
        </w:rPr>
      </w:pPr>
      <w:r w:rsidRPr="006C6D43">
        <w:rPr>
          <w:color w:val="auto"/>
        </w:rPr>
        <w:t>9</w:t>
      </w:r>
    </w:p>
    <w:p w14:paraId="7483FD2B" w14:textId="77777777" w:rsidR="00B42C80" w:rsidRPr="006C6D43" w:rsidRDefault="00B42C80" w:rsidP="00D3657B">
      <w:pPr>
        <w:pStyle w:val="numberedresponse"/>
        <w:numPr>
          <w:ilvl w:val="0"/>
          <w:numId w:val="73"/>
        </w:numPr>
        <w:rPr>
          <w:color w:val="auto"/>
        </w:rPr>
      </w:pPr>
      <w:r w:rsidRPr="006C6D43">
        <w:rPr>
          <w:color w:val="auto"/>
        </w:rPr>
        <w:t>Extremely satisfied</w:t>
      </w:r>
    </w:p>
    <w:p w14:paraId="06944BFE"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p w14:paraId="0233FC02" w14:textId="77777777" w:rsidR="00B42C80" w:rsidRPr="006C6D43" w:rsidRDefault="00B42C80" w:rsidP="00B42C80">
      <w:pPr>
        <w:pStyle w:val="Instruction"/>
        <w:rPr>
          <w:color w:val="auto"/>
        </w:rPr>
      </w:pPr>
      <w:r w:rsidRPr="006C6D43">
        <w:rPr>
          <w:color w:val="auto"/>
        </w:rPr>
        <w:t>SAT_SPECIFIC</w:t>
      </w:r>
      <w:r w:rsidRPr="006C6D43">
        <w:rPr>
          <w:color w:val="auto"/>
        </w:rPr>
        <w:br/>
        <w:t>ASK ALL, SR FOR EACH</w:t>
      </w:r>
    </w:p>
    <w:p w14:paraId="1F579D10" w14:textId="77777777" w:rsidR="00B42C80" w:rsidRPr="006C6D43" w:rsidRDefault="00B42C80" w:rsidP="00B42C80">
      <w:pPr>
        <w:pStyle w:val="Question"/>
        <w:rPr>
          <w:color w:val="auto"/>
        </w:rPr>
      </w:pPr>
      <w:r w:rsidRPr="006C6D43">
        <w:rPr>
          <w:color w:val="auto"/>
        </w:rPr>
        <w:t>Q81a</w:t>
      </w:r>
      <w:r w:rsidRPr="006C6D43">
        <w:rPr>
          <w:color w:val="auto"/>
        </w:rPr>
        <w:tab/>
        <w:t>… and how satisfied were you with these specific aspects of VEC’s services?</w:t>
      </w:r>
    </w:p>
    <w:p w14:paraId="7F313B77" w14:textId="77777777" w:rsidR="00B42C80" w:rsidRPr="006C6D43" w:rsidRDefault="00B42C80" w:rsidP="00B42C80">
      <w:pPr>
        <w:pStyle w:val="numberedresponse"/>
        <w:numPr>
          <w:ilvl w:val="0"/>
          <w:numId w:val="0"/>
        </w:numPr>
        <w:ind w:left="851"/>
        <w:rPr>
          <w:color w:val="auto"/>
        </w:rPr>
      </w:pPr>
      <w:r w:rsidRPr="006C6D43">
        <w:rPr>
          <w:color w:val="auto"/>
        </w:rPr>
        <w:t>VEC’s delivery of secure elections?</w:t>
      </w:r>
    </w:p>
    <w:p w14:paraId="1EC32E1B" w14:textId="77777777" w:rsidR="00B42C80" w:rsidRPr="006C6D43" w:rsidRDefault="00B42C80" w:rsidP="00B42C80">
      <w:pPr>
        <w:pStyle w:val="numberedresponse"/>
        <w:numPr>
          <w:ilvl w:val="0"/>
          <w:numId w:val="0"/>
        </w:numPr>
        <w:ind w:left="851"/>
        <w:rPr>
          <w:color w:val="auto"/>
        </w:rPr>
      </w:pPr>
      <w:r w:rsidRPr="006C6D43">
        <w:rPr>
          <w:color w:val="auto"/>
        </w:rPr>
        <w:t>VEC’s delivery of fair elections?</w:t>
      </w:r>
    </w:p>
    <w:p w14:paraId="40CC8E9C" w14:textId="77777777" w:rsidR="00B42C80" w:rsidRPr="006C6D43" w:rsidRDefault="00B42C80" w:rsidP="00B42C80">
      <w:pPr>
        <w:pStyle w:val="numberedresponse"/>
        <w:numPr>
          <w:ilvl w:val="0"/>
          <w:numId w:val="0"/>
        </w:numPr>
        <w:ind w:left="851"/>
        <w:rPr>
          <w:color w:val="auto"/>
        </w:rPr>
      </w:pPr>
      <w:r w:rsidRPr="006C6D43">
        <w:rPr>
          <w:color w:val="auto"/>
        </w:rPr>
        <w:t xml:space="preserve">VEC’s impartial approach to all candidates and political parties? </w:t>
      </w:r>
    </w:p>
    <w:p w14:paraId="0287D77C" w14:textId="77777777" w:rsidR="00B42C80" w:rsidRPr="006C6D43" w:rsidRDefault="00B42C80" w:rsidP="00B42C80">
      <w:pPr>
        <w:pStyle w:val="numberedresponse"/>
        <w:numPr>
          <w:ilvl w:val="0"/>
          <w:numId w:val="0"/>
        </w:numPr>
        <w:rPr>
          <w:color w:val="auto"/>
        </w:rPr>
      </w:pPr>
    </w:p>
    <w:p w14:paraId="3062573C" w14:textId="77777777" w:rsidR="00B42C80" w:rsidRPr="006C6D43" w:rsidRDefault="00B42C80">
      <w:pPr>
        <w:pStyle w:val="numberedresponse"/>
        <w:numPr>
          <w:ilvl w:val="0"/>
          <w:numId w:val="167"/>
        </w:numPr>
        <w:rPr>
          <w:color w:val="auto"/>
        </w:rPr>
      </w:pPr>
      <w:r w:rsidRPr="006C6D43">
        <w:rPr>
          <w:color w:val="auto"/>
        </w:rPr>
        <w:t>Extremely dissatisfied</w:t>
      </w:r>
    </w:p>
    <w:p w14:paraId="47B97290" w14:textId="77777777" w:rsidR="00B42C80" w:rsidRPr="006C6D43" w:rsidRDefault="00B42C80">
      <w:pPr>
        <w:pStyle w:val="numberedresponse"/>
        <w:numPr>
          <w:ilvl w:val="0"/>
          <w:numId w:val="166"/>
        </w:numPr>
        <w:rPr>
          <w:color w:val="auto"/>
        </w:rPr>
      </w:pPr>
      <w:r w:rsidRPr="006C6D43">
        <w:rPr>
          <w:color w:val="auto"/>
        </w:rPr>
        <w:t>2</w:t>
      </w:r>
    </w:p>
    <w:p w14:paraId="306CE005" w14:textId="77777777" w:rsidR="00B42C80" w:rsidRPr="006C6D43" w:rsidRDefault="00B42C80">
      <w:pPr>
        <w:pStyle w:val="numberedresponse"/>
        <w:numPr>
          <w:ilvl w:val="0"/>
          <w:numId w:val="166"/>
        </w:numPr>
        <w:rPr>
          <w:color w:val="auto"/>
        </w:rPr>
      </w:pPr>
      <w:r w:rsidRPr="006C6D43">
        <w:rPr>
          <w:color w:val="auto"/>
        </w:rPr>
        <w:t>3</w:t>
      </w:r>
    </w:p>
    <w:p w14:paraId="5BDAF442" w14:textId="77777777" w:rsidR="00B42C80" w:rsidRPr="006C6D43" w:rsidRDefault="00B42C80">
      <w:pPr>
        <w:pStyle w:val="numberedresponse"/>
        <w:numPr>
          <w:ilvl w:val="0"/>
          <w:numId w:val="166"/>
        </w:numPr>
        <w:rPr>
          <w:color w:val="auto"/>
        </w:rPr>
      </w:pPr>
      <w:r w:rsidRPr="006C6D43">
        <w:rPr>
          <w:color w:val="auto"/>
        </w:rPr>
        <w:t>4</w:t>
      </w:r>
    </w:p>
    <w:p w14:paraId="79D97D03" w14:textId="77777777" w:rsidR="00B42C80" w:rsidRPr="006C6D43" w:rsidRDefault="00B42C80">
      <w:pPr>
        <w:pStyle w:val="numberedresponse"/>
        <w:numPr>
          <w:ilvl w:val="0"/>
          <w:numId w:val="166"/>
        </w:numPr>
        <w:rPr>
          <w:color w:val="auto"/>
        </w:rPr>
      </w:pPr>
      <w:r w:rsidRPr="006C6D43">
        <w:rPr>
          <w:color w:val="auto"/>
        </w:rPr>
        <w:t>5</w:t>
      </w:r>
    </w:p>
    <w:p w14:paraId="279DD1A7" w14:textId="77777777" w:rsidR="00B42C80" w:rsidRPr="006C6D43" w:rsidRDefault="00B42C80">
      <w:pPr>
        <w:pStyle w:val="numberedresponse"/>
        <w:numPr>
          <w:ilvl w:val="0"/>
          <w:numId w:val="166"/>
        </w:numPr>
        <w:rPr>
          <w:color w:val="auto"/>
        </w:rPr>
      </w:pPr>
      <w:r w:rsidRPr="006C6D43">
        <w:rPr>
          <w:color w:val="auto"/>
        </w:rPr>
        <w:t>6</w:t>
      </w:r>
    </w:p>
    <w:p w14:paraId="6C80CD5B" w14:textId="77777777" w:rsidR="00B42C80" w:rsidRPr="006C6D43" w:rsidRDefault="00B42C80">
      <w:pPr>
        <w:pStyle w:val="numberedresponse"/>
        <w:numPr>
          <w:ilvl w:val="0"/>
          <w:numId w:val="166"/>
        </w:numPr>
        <w:rPr>
          <w:color w:val="auto"/>
        </w:rPr>
      </w:pPr>
      <w:r w:rsidRPr="006C6D43">
        <w:rPr>
          <w:color w:val="auto"/>
        </w:rPr>
        <w:t>7</w:t>
      </w:r>
    </w:p>
    <w:p w14:paraId="24530629" w14:textId="77777777" w:rsidR="00B42C80" w:rsidRPr="006C6D43" w:rsidRDefault="00B42C80">
      <w:pPr>
        <w:pStyle w:val="numberedresponse"/>
        <w:numPr>
          <w:ilvl w:val="0"/>
          <w:numId w:val="166"/>
        </w:numPr>
        <w:rPr>
          <w:color w:val="auto"/>
        </w:rPr>
      </w:pPr>
      <w:r w:rsidRPr="006C6D43">
        <w:rPr>
          <w:color w:val="auto"/>
        </w:rPr>
        <w:t>8</w:t>
      </w:r>
    </w:p>
    <w:p w14:paraId="20200E2A" w14:textId="77777777" w:rsidR="00B42C80" w:rsidRPr="006C6D43" w:rsidRDefault="00B42C80">
      <w:pPr>
        <w:pStyle w:val="numberedresponse"/>
        <w:numPr>
          <w:ilvl w:val="0"/>
          <w:numId w:val="166"/>
        </w:numPr>
        <w:rPr>
          <w:color w:val="auto"/>
        </w:rPr>
      </w:pPr>
      <w:r w:rsidRPr="006C6D43">
        <w:rPr>
          <w:color w:val="auto"/>
        </w:rPr>
        <w:t>9</w:t>
      </w:r>
    </w:p>
    <w:p w14:paraId="08CC2EBD" w14:textId="77777777" w:rsidR="00B42C80" w:rsidRPr="006C6D43" w:rsidRDefault="00B42C80">
      <w:pPr>
        <w:pStyle w:val="numberedresponse"/>
        <w:numPr>
          <w:ilvl w:val="0"/>
          <w:numId w:val="166"/>
        </w:numPr>
        <w:rPr>
          <w:color w:val="auto"/>
        </w:rPr>
      </w:pPr>
      <w:r w:rsidRPr="006C6D43">
        <w:rPr>
          <w:color w:val="auto"/>
        </w:rPr>
        <w:t>Extremely satisfied</w:t>
      </w:r>
    </w:p>
    <w:p w14:paraId="1C29B518"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p w14:paraId="0715288C" w14:textId="77777777" w:rsidR="00B42C80" w:rsidRPr="006C6D43" w:rsidRDefault="00B42C80" w:rsidP="00B42C80">
      <w:pPr>
        <w:spacing w:after="0" w:line="240" w:lineRule="auto"/>
        <w:rPr>
          <w:color w:val="auto"/>
        </w:rPr>
      </w:pPr>
      <w:r w:rsidRPr="006C6D43">
        <w:rPr>
          <w:color w:val="auto"/>
        </w:rPr>
        <w:br w:type="page"/>
      </w:r>
    </w:p>
    <w:p w14:paraId="51C139A2" w14:textId="77777777" w:rsidR="00B42C80" w:rsidRPr="006C6D43" w:rsidRDefault="00B42C80" w:rsidP="00C02FEB">
      <w:pPr>
        <w:pStyle w:val="Heading4"/>
        <w:rPr>
          <w:color w:val="auto"/>
        </w:rPr>
      </w:pPr>
      <w:bookmarkStart w:id="326" w:name="_Toc120278062"/>
      <w:r w:rsidRPr="006C6D43">
        <w:rPr>
          <w:color w:val="auto"/>
        </w:rPr>
        <w:t>Demographics</w:t>
      </w:r>
      <w:bookmarkEnd w:id="326"/>
    </w:p>
    <w:p w14:paraId="7CCCCD38" w14:textId="77777777" w:rsidR="00B42C80" w:rsidRPr="006C6D43" w:rsidRDefault="00B42C80" w:rsidP="00B42C80">
      <w:pPr>
        <w:pStyle w:val="Instruction"/>
        <w:rPr>
          <w:b w:val="0"/>
          <w:color w:val="auto"/>
        </w:rPr>
      </w:pPr>
      <w:r w:rsidRPr="006C6D43">
        <w:rPr>
          <w:color w:val="auto"/>
        </w:rPr>
        <w:t>MODULE ASKED OF ALL RESPONDENTS</w:t>
      </w:r>
    </w:p>
    <w:p w14:paraId="57E9E796" w14:textId="77777777" w:rsidR="00B42C80" w:rsidRPr="006C6D43" w:rsidRDefault="00B42C80" w:rsidP="00B42C80">
      <w:pPr>
        <w:pStyle w:val="Instruction"/>
        <w:rPr>
          <w:b w:val="0"/>
          <w:color w:val="auto"/>
        </w:rPr>
      </w:pPr>
      <w:r w:rsidRPr="006C6D43">
        <w:rPr>
          <w:color w:val="auto"/>
        </w:rPr>
        <w:t>GENDER</w:t>
      </w:r>
      <w:r w:rsidRPr="006C6D43">
        <w:rPr>
          <w:color w:val="auto"/>
        </w:rPr>
        <w:br/>
        <w:t>ASK ALL, SR</w:t>
      </w:r>
    </w:p>
    <w:p w14:paraId="43664447" w14:textId="77777777" w:rsidR="00B42C80" w:rsidRPr="006C6D43" w:rsidRDefault="00B42C80" w:rsidP="00B42C80">
      <w:pPr>
        <w:rPr>
          <w:rFonts w:cs="Arial"/>
          <w:color w:val="auto"/>
          <w:szCs w:val="20"/>
        </w:rPr>
      </w:pPr>
      <w:r w:rsidRPr="006C6D43">
        <w:rPr>
          <w:rFonts w:cs="Arial"/>
          <w:color w:val="auto"/>
          <w:szCs w:val="20"/>
        </w:rPr>
        <w:t xml:space="preserve">S62. What gender do you identify as? </w:t>
      </w:r>
    </w:p>
    <w:p w14:paraId="45562904" w14:textId="77777777" w:rsidR="00B42C80" w:rsidRPr="006C6D43" w:rsidRDefault="00B42C80">
      <w:pPr>
        <w:pStyle w:val="ListParagraph"/>
        <w:numPr>
          <w:ilvl w:val="0"/>
          <w:numId w:val="135"/>
        </w:numPr>
        <w:spacing w:after="0"/>
        <w:rPr>
          <w:rFonts w:cs="Arial"/>
          <w:color w:val="auto"/>
          <w:szCs w:val="20"/>
        </w:rPr>
      </w:pPr>
      <w:r w:rsidRPr="006C6D43">
        <w:rPr>
          <w:rFonts w:cs="Arial"/>
          <w:color w:val="auto"/>
          <w:szCs w:val="20"/>
        </w:rPr>
        <w:t>Non-binary / Gender queer</w:t>
      </w:r>
    </w:p>
    <w:p w14:paraId="15705466" w14:textId="77777777" w:rsidR="00B42C80" w:rsidRPr="006C6D43" w:rsidRDefault="00B42C80">
      <w:pPr>
        <w:pStyle w:val="ListParagraph"/>
        <w:numPr>
          <w:ilvl w:val="0"/>
          <w:numId w:val="135"/>
        </w:numPr>
        <w:spacing w:after="0"/>
        <w:rPr>
          <w:rFonts w:cs="Arial"/>
          <w:color w:val="auto"/>
          <w:szCs w:val="20"/>
        </w:rPr>
      </w:pPr>
      <w:r w:rsidRPr="006C6D43">
        <w:rPr>
          <w:rFonts w:cs="Arial"/>
          <w:color w:val="auto"/>
          <w:szCs w:val="20"/>
        </w:rPr>
        <w:t>Woman</w:t>
      </w:r>
    </w:p>
    <w:p w14:paraId="11628DA5" w14:textId="77777777" w:rsidR="00B42C80" w:rsidRPr="006C6D43" w:rsidRDefault="00B42C80">
      <w:pPr>
        <w:pStyle w:val="ListParagraph"/>
        <w:numPr>
          <w:ilvl w:val="0"/>
          <w:numId w:val="135"/>
        </w:numPr>
        <w:spacing w:after="0"/>
        <w:rPr>
          <w:rFonts w:cs="Arial"/>
          <w:color w:val="auto"/>
          <w:szCs w:val="20"/>
        </w:rPr>
      </w:pPr>
      <w:r w:rsidRPr="006C6D43">
        <w:rPr>
          <w:rFonts w:cs="Arial"/>
          <w:color w:val="auto"/>
          <w:szCs w:val="20"/>
        </w:rPr>
        <w:t>Man</w:t>
      </w:r>
    </w:p>
    <w:p w14:paraId="0CE0BC73" w14:textId="77777777" w:rsidR="00B42C80" w:rsidRPr="006C6D43" w:rsidRDefault="00B42C80">
      <w:pPr>
        <w:pStyle w:val="ListParagraph"/>
        <w:numPr>
          <w:ilvl w:val="0"/>
          <w:numId w:val="135"/>
        </w:numPr>
        <w:spacing w:after="0"/>
        <w:rPr>
          <w:rFonts w:cs="Arial"/>
          <w:color w:val="auto"/>
          <w:szCs w:val="20"/>
        </w:rPr>
      </w:pPr>
      <w:r w:rsidRPr="006C6D43">
        <w:rPr>
          <w:rFonts w:cs="Arial"/>
          <w:color w:val="auto"/>
          <w:szCs w:val="20"/>
        </w:rPr>
        <w:t xml:space="preserve">I/They use a different term </w:t>
      </w:r>
    </w:p>
    <w:p w14:paraId="24AA4286" w14:textId="77777777" w:rsidR="00B42C80" w:rsidRPr="006C6D43" w:rsidRDefault="00B42C80">
      <w:pPr>
        <w:pStyle w:val="ListParagraph"/>
        <w:numPr>
          <w:ilvl w:val="0"/>
          <w:numId w:val="135"/>
        </w:numPr>
        <w:spacing w:after="0"/>
        <w:rPr>
          <w:rFonts w:cs="Arial"/>
          <w:color w:val="auto"/>
          <w:szCs w:val="20"/>
        </w:rPr>
      </w:pPr>
      <w:r w:rsidRPr="006C6D43">
        <w:rPr>
          <w:rFonts w:cs="Arial"/>
          <w:color w:val="auto"/>
          <w:szCs w:val="20"/>
        </w:rPr>
        <w:t>Prefer not to say</w:t>
      </w:r>
    </w:p>
    <w:p w14:paraId="32C6D1BE" w14:textId="77777777" w:rsidR="00B42C80" w:rsidRPr="006C6D43" w:rsidRDefault="00B42C80" w:rsidP="00B42C80">
      <w:pPr>
        <w:pStyle w:val="Instruction"/>
        <w:rPr>
          <w:b w:val="0"/>
          <w:color w:val="auto"/>
        </w:rPr>
      </w:pPr>
      <w:r w:rsidRPr="006C6D43">
        <w:rPr>
          <w:color w:val="auto"/>
        </w:rPr>
        <w:t>AGE</w:t>
      </w:r>
      <w:r w:rsidRPr="006C6D43">
        <w:rPr>
          <w:color w:val="auto"/>
        </w:rPr>
        <w:br/>
        <w:t>ASK ALL, ON (0-110)</w:t>
      </w:r>
    </w:p>
    <w:p w14:paraId="10692F4E" w14:textId="77777777" w:rsidR="00B42C80" w:rsidRPr="006C6D43" w:rsidRDefault="00B42C80" w:rsidP="00B42C80">
      <w:pPr>
        <w:pStyle w:val="Question"/>
        <w:ind w:left="720" w:hanging="720"/>
        <w:rPr>
          <w:color w:val="auto"/>
        </w:rPr>
      </w:pPr>
      <w:r w:rsidRPr="006C6D43">
        <w:rPr>
          <w:color w:val="auto"/>
        </w:rPr>
        <w:t>Q63</w:t>
      </w:r>
      <w:r w:rsidRPr="006C6D43">
        <w:rPr>
          <w:color w:val="auto"/>
        </w:rPr>
        <w:tab/>
        <w:t>What is your age?</w:t>
      </w:r>
    </w:p>
    <w:p w14:paraId="2E488F8A" w14:textId="77777777" w:rsidR="00B42C80" w:rsidRPr="006C6D43" w:rsidRDefault="00B42C80" w:rsidP="00D3657B">
      <w:pPr>
        <w:pStyle w:val="Question"/>
        <w:numPr>
          <w:ilvl w:val="0"/>
          <w:numId w:val="76"/>
        </w:numPr>
        <w:spacing w:before="120"/>
        <w:rPr>
          <w:color w:val="auto"/>
        </w:rPr>
      </w:pPr>
      <w:r w:rsidRPr="006C6D43">
        <w:rPr>
          <w:color w:val="auto"/>
        </w:rPr>
        <w:t>______</w:t>
      </w:r>
    </w:p>
    <w:p w14:paraId="30B7708F" w14:textId="77777777" w:rsidR="00B42C80" w:rsidRPr="006C6D43" w:rsidRDefault="00B42C80" w:rsidP="00B42C80">
      <w:pPr>
        <w:pStyle w:val="Question"/>
        <w:ind w:left="1080" w:firstLine="0"/>
        <w:rPr>
          <w:color w:val="auto"/>
        </w:rPr>
      </w:pPr>
      <w:r w:rsidRPr="006C6D43">
        <w:rPr>
          <w:color w:val="auto"/>
        </w:rPr>
        <w:t>99. I do not wish to answer</w:t>
      </w:r>
    </w:p>
    <w:p w14:paraId="0865E61C" w14:textId="77777777" w:rsidR="00B42C80" w:rsidRPr="006C6D43" w:rsidRDefault="00B42C80" w:rsidP="00B42C80">
      <w:pPr>
        <w:pStyle w:val="Question"/>
        <w:ind w:left="720" w:hanging="720"/>
        <w:rPr>
          <w:b/>
          <w:color w:val="auto"/>
        </w:rPr>
      </w:pPr>
      <w:r w:rsidRPr="006C6D43">
        <w:rPr>
          <w:b/>
          <w:color w:val="auto"/>
        </w:rPr>
        <w:t>AUTOCODE TO LIST</w:t>
      </w:r>
    </w:p>
    <w:p w14:paraId="48397093" w14:textId="77777777" w:rsidR="00B42C80" w:rsidRPr="006C6D43" w:rsidRDefault="00B42C80" w:rsidP="00D3657B">
      <w:pPr>
        <w:pStyle w:val="response"/>
        <w:numPr>
          <w:ilvl w:val="0"/>
          <w:numId w:val="77"/>
        </w:numPr>
        <w:ind w:left="1440"/>
        <w:rPr>
          <w:color w:val="auto"/>
        </w:rPr>
      </w:pPr>
      <w:r w:rsidRPr="006C6D43">
        <w:rPr>
          <w:color w:val="auto"/>
        </w:rPr>
        <w:t>18 to 24</w:t>
      </w:r>
    </w:p>
    <w:p w14:paraId="5EA09E47" w14:textId="77777777" w:rsidR="00B42C80" w:rsidRPr="006C6D43" w:rsidRDefault="00B42C80" w:rsidP="00D3657B">
      <w:pPr>
        <w:pStyle w:val="response"/>
        <w:numPr>
          <w:ilvl w:val="0"/>
          <w:numId w:val="77"/>
        </w:numPr>
        <w:ind w:left="1440"/>
        <w:rPr>
          <w:color w:val="auto"/>
        </w:rPr>
      </w:pPr>
      <w:r w:rsidRPr="006C6D43">
        <w:rPr>
          <w:color w:val="auto"/>
        </w:rPr>
        <w:t>25 to 39</w:t>
      </w:r>
    </w:p>
    <w:p w14:paraId="52E4F2B1" w14:textId="77777777" w:rsidR="00B42C80" w:rsidRPr="006C6D43" w:rsidRDefault="00B42C80" w:rsidP="00D3657B">
      <w:pPr>
        <w:pStyle w:val="response"/>
        <w:numPr>
          <w:ilvl w:val="0"/>
          <w:numId w:val="77"/>
        </w:numPr>
        <w:ind w:left="1440"/>
        <w:rPr>
          <w:color w:val="auto"/>
        </w:rPr>
      </w:pPr>
      <w:r w:rsidRPr="006C6D43">
        <w:rPr>
          <w:color w:val="auto"/>
        </w:rPr>
        <w:t>40 to 54</w:t>
      </w:r>
    </w:p>
    <w:p w14:paraId="343F5588" w14:textId="77777777" w:rsidR="00B42C80" w:rsidRPr="006C6D43" w:rsidRDefault="00B42C80" w:rsidP="00D3657B">
      <w:pPr>
        <w:pStyle w:val="response"/>
        <w:numPr>
          <w:ilvl w:val="0"/>
          <w:numId w:val="77"/>
        </w:numPr>
        <w:ind w:left="1440"/>
        <w:rPr>
          <w:color w:val="auto"/>
        </w:rPr>
      </w:pPr>
      <w:r w:rsidRPr="006C6D43">
        <w:rPr>
          <w:color w:val="auto"/>
        </w:rPr>
        <w:t>55 to 64</w:t>
      </w:r>
    </w:p>
    <w:p w14:paraId="7CC10517" w14:textId="77777777" w:rsidR="00B42C80" w:rsidRPr="006C6D43" w:rsidRDefault="00B42C80" w:rsidP="00D3657B">
      <w:pPr>
        <w:pStyle w:val="response"/>
        <w:numPr>
          <w:ilvl w:val="0"/>
          <w:numId w:val="77"/>
        </w:numPr>
        <w:ind w:left="1440"/>
        <w:rPr>
          <w:color w:val="auto"/>
        </w:rPr>
      </w:pPr>
      <w:r w:rsidRPr="006C6D43">
        <w:rPr>
          <w:color w:val="auto"/>
        </w:rPr>
        <w:t>65 or older</w:t>
      </w:r>
    </w:p>
    <w:p w14:paraId="13ED3686" w14:textId="77777777" w:rsidR="00B42C80" w:rsidRPr="006C6D43" w:rsidRDefault="00B42C80" w:rsidP="00D3657B">
      <w:pPr>
        <w:pStyle w:val="response"/>
        <w:numPr>
          <w:ilvl w:val="0"/>
          <w:numId w:val="78"/>
        </w:numPr>
        <w:ind w:left="1440"/>
        <w:rPr>
          <w:color w:val="auto"/>
        </w:rPr>
      </w:pPr>
      <w:r w:rsidRPr="006C6D43">
        <w:rPr>
          <w:color w:val="auto"/>
        </w:rPr>
        <w:t>Refused</w:t>
      </w:r>
    </w:p>
    <w:p w14:paraId="0E516D34" w14:textId="77777777" w:rsidR="00B42C80" w:rsidRPr="006C6D43" w:rsidRDefault="00B42C80" w:rsidP="00B42C80">
      <w:pPr>
        <w:pStyle w:val="Instruction"/>
        <w:rPr>
          <w:b w:val="0"/>
          <w:color w:val="auto"/>
        </w:rPr>
      </w:pPr>
      <w:r w:rsidRPr="006C6D43">
        <w:rPr>
          <w:color w:val="auto"/>
        </w:rPr>
        <w:t>LANGUAGE</w:t>
      </w:r>
      <w:r w:rsidRPr="006C6D43">
        <w:rPr>
          <w:color w:val="auto"/>
        </w:rPr>
        <w:br/>
        <w:t>ASK ALL, SR</w:t>
      </w:r>
    </w:p>
    <w:p w14:paraId="64D7120B" w14:textId="77777777" w:rsidR="00B42C80" w:rsidRPr="006C6D43" w:rsidRDefault="00B42C80" w:rsidP="00B42C80">
      <w:pPr>
        <w:pStyle w:val="Question"/>
        <w:rPr>
          <w:color w:val="auto"/>
        </w:rPr>
      </w:pPr>
      <w:r w:rsidRPr="006C6D43">
        <w:rPr>
          <w:color w:val="auto"/>
        </w:rPr>
        <w:t>Q64</w:t>
      </w:r>
      <w:r w:rsidRPr="006C6D43">
        <w:rPr>
          <w:b/>
          <w:color w:val="auto"/>
        </w:rPr>
        <w:tab/>
      </w:r>
      <w:r w:rsidRPr="006C6D43">
        <w:rPr>
          <w:color w:val="auto"/>
        </w:rPr>
        <w:t>What is the main language used in your home?</w:t>
      </w:r>
    </w:p>
    <w:p w14:paraId="29DC2C01" w14:textId="77777777" w:rsidR="00B42C80" w:rsidRPr="006C6D43" w:rsidRDefault="00B42C80" w:rsidP="00D3657B">
      <w:pPr>
        <w:pStyle w:val="numberedresponse"/>
        <w:numPr>
          <w:ilvl w:val="0"/>
          <w:numId w:val="21"/>
        </w:numPr>
        <w:rPr>
          <w:color w:val="auto"/>
        </w:rPr>
      </w:pPr>
      <w:r w:rsidRPr="006C6D43">
        <w:rPr>
          <w:color w:val="auto"/>
        </w:rPr>
        <w:t>English</w:t>
      </w:r>
    </w:p>
    <w:p w14:paraId="7E90ED70" w14:textId="77777777" w:rsidR="00B42C80" w:rsidRPr="006C6D43" w:rsidRDefault="00B42C80" w:rsidP="00B42C80">
      <w:pPr>
        <w:pStyle w:val="numberedresponse"/>
        <w:rPr>
          <w:color w:val="auto"/>
        </w:rPr>
      </w:pPr>
      <w:r w:rsidRPr="006C6D43">
        <w:rPr>
          <w:color w:val="auto"/>
        </w:rPr>
        <w:t>Amharic</w:t>
      </w:r>
    </w:p>
    <w:p w14:paraId="18F1E20B" w14:textId="77777777" w:rsidR="00B42C80" w:rsidRPr="006C6D43" w:rsidRDefault="00B42C80" w:rsidP="00B42C80">
      <w:pPr>
        <w:pStyle w:val="numberedresponse"/>
        <w:rPr>
          <w:color w:val="auto"/>
        </w:rPr>
      </w:pPr>
      <w:r w:rsidRPr="006C6D43">
        <w:rPr>
          <w:color w:val="auto"/>
        </w:rPr>
        <w:t>Arabic</w:t>
      </w:r>
    </w:p>
    <w:p w14:paraId="12797952" w14:textId="77777777" w:rsidR="00B42C80" w:rsidRPr="006C6D43" w:rsidRDefault="00B42C80" w:rsidP="00B42C80">
      <w:pPr>
        <w:pStyle w:val="numberedresponse"/>
        <w:rPr>
          <w:color w:val="auto"/>
        </w:rPr>
      </w:pPr>
      <w:r w:rsidRPr="006C6D43">
        <w:rPr>
          <w:color w:val="auto"/>
        </w:rPr>
        <w:t>Bosnian</w:t>
      </w:r>
    </w:p>
    <w:p w14:paraId="592FF08A" w14:textId="77777777" w:rsidR="00B42C80" w:rsidRPr="006C6D43" w:rsidRDefault="00B42C80" w:rsidP="00B42C80">
      <w:pPr>
        <w:pStyle w:val="numberedresponse"/>
        <w:rPr>
          <w:color w:val="auto"/>
        </w:rPr>
      </w:pPr>
      <w:r w:rsidRPr="006C6D43">
        <w:rPr>
          <w:color w:val="auto"/>
        </w:rPr>
        <w:t>Cantonese</w:t>
      </w:r>
    </w:p>
    <w:p w14:paraId="1F2BCF5A" w14:textId="77777777" w:rsidR="00B42C80" w:rsidRPr="006C6D43" w:rsidRDefault="00B42C80" w:rsidP="00B42C80">
      <w:pPr>
        <w:pStyle w:val="numberedresponse"/>
        <w:rPr>
          <w:color w:val="auto"/>
        </w:rPr>
      </w:pPr>
      <w:r w:rsidRPr="006C6D43">
        <w:rPr>
          <w:color w:val="auto"/>
        </w:rPr>
        <w:t>Croatian</w:t>
      </w:r>
    </w:p>
    <w:p w14:paraId="6EBE74C7" w14:textId="77777777" w:rsidR="00B42C80" w:rsidRPr="006C6D43" w:rsidRDefault="00B42C80" w:rsidP="00B42C80">
      <w:pPr>
        <w:pStyle w:val="numberedresponse"/>
        <w:rPr>
          <w:color w:val="auto"/>
        </w:rPr>
      </w:pPr>
      <w:r w:rsidRPr="006C6D43">
        <w:rPr>
          <w:color w:val="auto"/>
        </w:rPr>
        <w:t>Dari</w:t>
      </w:r>
    </w:p>
    <w:p w14:paraId="1B92E244" w14:textId="77777777" w:rsidR="00B42C80" w:rsidRPr="006C6D43" w:rsidRDefault="00B42C80" w:rsidP="00B42C80">
      <w:pPr>
        <w:pStyle w:val="numberedresponse"/>
        <w:rPr>
          <w:color w:val="auto"/>
        </w:rPr>
      </w:pPr>
      <w:r w:rsidRPr="006C6D43">
        <w:rPr>
          <w:color w:val="auto"/>
        </w:rPr>
        <w:t>Dinka</w:t>
      </w:r>
    </w:p>
    <w:p w14:paraId="6CFF1ACD" w14:textId="77777777" w:rsidR="00B42C80" w:rsidRPr="006C6D43" w:rsidRDefault="00B42C80" w:rsidP="00B42C80">
      <w:pPr>
        <w:pStyle w:val="numberedresponse"/>
        <w:rPr>
          <w:color w:val="auto"/>
        </w:rPr>
      </w:pPr>
      <w:r w:rsidRPr="006C6D43">
        <w:rPr>
          <w:color w:val="auto"/>
        </w:rPr>
        <w:t>Greek</w:t>
      </w:r>
    </w:p>
    <w:p w14:paraId="11B40AFC" w14:textId="77777777" w:rsidR="00B42C80" w:rsidRPr="006C6D43" w:rsidRDefault="00B42C80" w:rsidP="00B42C80">
      <w:pPr>
        <w:pStyle w:val="numberedresponse"/>
        <w:rPr>
          <w:color w:val="auto"/>
        </w:rPr>
      </w:pPr>
      <w:r w:rsidRPr="006C6D43">
        <w:rPr>
          <w:color w:val="auto"/>
        </w:rPr>
        <w:t>Italian</w:t>
      </w:r>
    </w:p>
    <w:p w14:paraId="43161739" w14:textId="77777777" w:rsidR="00B42C80" w:rsidRPr="006C6D43" w:rsidRDefault="00B42C80" w:rsidP="00B42C80">
      <w:pPr>
        <w:pStyle w:val="numberedresponse"/>
        <w:rPr>
          <w:color w:val="auto"/>
        </w:rPr>
      </w:pPr>
      <w:r w:rsidRPr="006C6D43">
        <w:rPr>
          <w:color w:val="auto"/>
        </w:rPr>
        <w:t>Khmer</w:t>
      </w:r>
    </w:p>
    <w:p w14:paraId="4185CFF5" w14:textId="77777777" w:rsidR="00B42C80" w:rsidRPr="006C6D43" w:rsidRDefault="00B42C80" w:rsidP="00B42C80">
      <w:pPr>
        <w:pStyle w:val="numberedresponse"/>
        <w:rPr>
          <w:color w:val="auto"/>
        </w:rPr>
      </w:pPr>
      <w:r w:rsidRPr="006C6D43">
        <w:rPr>
          <w:color w:val="auto"/>
        </w:rPr>
        <w:t>Korean</w:t>
      </w:r>
    </w:p>
    <w:p w14:paraId="4587B335" w14:textId="77777777" w:rsidR="00B42C80" w:rsidRPr="006C6D43" w:rsidRDefault="00B42C80" w:rsidP="00B42C80">
      <w:pPr>
        <w:pStyle w:val="numberedresponse"/>
        <w:rPr>
          <w:color w:val="auto"/>
        </w:rPr>
      </w:pPr>
      <w:r w:rsidRPr="006C6D43">
        <w:rPr>
          <w:color w:val="auto"/>
        </w:rPr>
        <w:t>Macedonian</w:t>
      </w:r>
    </w:p>
    <w:p w14:paraId="01F2E3DB" w14:textId="77777777" w:rsidR="00B42C80" w:rsidRPr="006C6D43" w:rsidRDefault="00B42C80" w:rsidP="00B42C80">
      <w:pPr>
        <w:pStyle w:val="numberedresponse"/>
        <w:rPr>
          <w:color w:val="auto"/>
        </w:rPr>
      </w:pPr>
      <w:r w:rsidRPr="006C6D43">
        <w:rPr>
          <w:color w:val="auto"/>
        </w:rPr>
        <w:t>Mandarin</w:t>
      </w:r>
    </w:p>
    <w:p w14:paraId="5E1BF5BD" w14:textId="77777777" w:rsidR="00B42C80" w:rsidRPr="006C6D43" w:rsidRDefault="00B42C80" w:rsidP="00B42C80">
      <w:pPr>
        <w:pStyle w:val="numberedresponse"/>
        <w:rPr>
          <w:color w:val="auto"/>
        </w:rPr>
      </w:pPr>
      <w:r w:rsidRPr="006C6D43">
        <w:rPr>
          <w:color w:val="auto"/>
        </w:rPr>
        <w:t>Persian</w:t>
      </w:r>
    </w:p>
    <w:p w14:paraId="71AF41CE" w14:textId="77777777" w:rsidR="00B42C80" w:rsidRPr="006C6D43" w:rsidRDefault="00B42C80" w:rsidP="00B42C80">
      <w:pPr>
        <w:pStyle w:val="numberedresponse"/>
        <w:rPr>
          <w:color w:val="auto"/>
        </w:rPr>
      </w:pPr>
      <w:r w:rsidRPr="006C6D43">
        <w:rPr>
          <w:color w:val="auto"/>
        </w:rPr>
        <w:t>Russian</w:t>
      </w:r>
    </w:p>
    <w:p w14:paraId="6B7C6D20" w14:textId="77777777" w:rsidR="00B42C80" w:rsidRPr="006C6D43" w:rsidRDefault="00B42C80" w:rsidP="00B42C80">
      <w:pPr>
        <w:pStyle w:val="numberedresponse"/>
        <w:rPr>
          <w:color w:val="auto"/>
        </w:rPr>
      </w:pPr>
      <w:r w:rsidRPr="006C6D43">
        <w:rPr>
          <w:color w:val="auto"/>
        </w:rPr>
        <w:t>Serbian</w:t>
      </w:r>
    </w:p>
    <w:p w14:paraId="1F73570B" w14:textId="77777777" w:rsidR="00B42C80" w:rsidRPr="006C6D43" w:rsidRDefault="00B42C80" w:rsidP="00B42C80">
      <w:pPr>
        <w:pStyle w:val="numberedresponse"/>
        <w:rPr>
          <w:color w:val="auto"/>
        </w:rPr>
      </w:pPr>
      <w:r w:rsidRPr="006C6D43">
        <w:rPr>
          <w:color w:val="auto"/>
        </w:rPr>
        <w:t>Somali</w:t>
      </w:r>
    </w:p>
    <w:p w14:paraId="26DF028F" w14:textId="77777777" w:rsidR="00B42C80" w:rsidRPr="006C6D43" w:rsidRDefault="00B42C80" w:rsidP="00B42C80">
      <w:pPr>
        <w:pStyle w:val="numberedresponse"/>
        <w:rPr>
          <w:color w:val="auto"/>
        </w:rPr>
      </w:pPr>
      <w:r w:rsidRPr="006C6D43">
        <w:rPr>
          <w:color w:val="auto"/>
        </w:rPr>
        <w:t>Spanish</w:t>
      </w:r>
    </w:p>
    <w:p w14:paraId="5471FF51" w14:textId="77777777" w:rsidR="00B42C80" w:rsidRPr="006C6D43" w:rsidRDefault="00B42C80" w:rsidP="00B42C80">
      <w:pPr>
        <w:pStyle w:val="numberedresponse"/>
        <w:rPr>
          <w:color w:val="auto"/>
        </w:rPr>
      </w:pPr>
      <w:r w:rsidRPr="006C6D43">
        <w:rPr>
          <w:color w:val="auto"/>
        </w:rPr>
        <w:t>Turkish</w:t>
      </w:r>
    </w:p>
    <w:p w14:paraId="345C9853" w14:textId="77777777" w:rsidR="00B42C80" w:rsidRPr="006C6D43" w:rsidRDefault="00B42C80" w:rsidP="00B42C80">
      <w:pPr>
        <w:pStyle w:val="numberedresponse"/>
        <w:rPr>
          <w:color w:val="auto"/>
        </w:rPr>
      </w:pPr>
      <w:r w:rsidRPr="006C6D43">
        <w:rPr>
          <w:color w:val="auto"/>
        </w:rPr>
        <w:t>Vietnamese</w:t>
      </w:r>
    </w:p>
    <w:p w14:paraId="5F4C7015" w14:textId="77777777" w:rsidR="00B42C80" w:rsidRPr="006C6D43" w:rsidRDefault="00B42C80" w:rsidP="00D3657B">
      <w:pPr>
        <w:pStyle w:val="numberedresponse"/>
        <w:numPr>
          <w:ilvl w:val="0"/>
          <w:numId w:val="111"/>
        </w:numPr>
        <w:rPr>
          <w:color w:val="auto"/>
        </w:rPr>
      </w:pPr>
      <w:r w:rsidRPr="006C6D43">
        <w:rPr>
          <w:color w:val="auto"/>
        </w:rPr>
        <w:t xml:space="preserve">Other (please specify) </w:t>
      </w:r>
      <w:r w:rsidRPr="006C6D43">
        <w:rPr>
          <w:b/>
          <w:color w:val="auto"/>
        </w:rPr>
        <w:t>(OE)</w:t>
      </w:r>
    </w:p>
    <w:p w14:paraId="1274BDDB" w14:textId="77777777" w:rsidR="00B42C80" w:rsidRPr="006C6D43" w:rsidRDefault="00B42C80" w:rsidP="00B42C80">
      <w:pPr>
        <w:pStyle w:val="Instruction"/>
        <w:rPr>
          <w:b w:val="0"/>
          <w:color w:val="auto"/>
        </w:rPr>
      </w:pPr>
      <w:r w:rsidRPr="006C6D43">
        <w:rPr>
          <w:color w:val="auto"/>
        </w:rPr>
        <w:t>DISABILITY</w:t>
      </w:r>
      <w:r w:rsidRPr="006C6D43">
        <w:rPr>
          <w:color w:val="auto"/>
        </w:rPr>
        <w:br/>
        <w:t>ASK ALL, MR, RANDOMISE, ANCHOR 96,99</w:t>
      </w:r>
    </w:p>
    <w:p w14:paraId="23A44770" w14:textId="77777777" w:rsidR="00B42C80" w:rsidRPr="006C6D43" w:rsidRDefault="00B42C80" w:rsidP="00B42C80">
      <w:pPr>
        <w:pStyle w:val="Question"/>
        <w:rPr>
          <w:i/>
          <w:color w:val="auto"/>
        </w:rPr>
      </w:pPr>
      <w:r w:rsidRPr="006C6D43">
        <w:rPr>
          <w:color w:val="auto"/>
        </w:rPr>
        <w:t>Q65</w:t>
      </w:r>
      <w:r w:rsidRPr="006C6D43">
        <w:rPr>
          <w:b/>
          <w:color w:val="auto"/>
        </w:rPr>
        <w:tab/>
      </w:r>
      <w:r w:rsidRPr="006C6D43">
        <w:rPr>
          <w:color w:val="auto"/>
        </w:rPr>
        <w:t xml:space="preserve">Do you have any level of disability that impacts your ability to vote? </w:t>
      </w:r>
      <w:r w:rsidRPr="006C6D43">
        <w:rPr>
          <w:i/>
          <w:color w:val="auto"/>
        </w:rPr>
        <w:t>Please choose all that apply.</w:t>
      </w:r>
    </w:p>
    <w:p w14:paraId="70555519" w14:textId="77777777" w:rsidR="00B42C80" w:rsidRPr="006C6D43" w:rsidRDefault="00B42C80" w:rsidP="00D3657B">
      <w:pPr>
        <w:pStyle w:val="numberedresponse"/>
        <w:numPr>
          <w:ilvl w:val="0"/>
          <w:numId w:val="83"/>
        </w:numPr>
        <w:rPr>
          <w:color w:val="auto"/>
        </w:rPr>
      </w:pPr>
      <w:r w:rsidRPr="006C6D43">
        <w:rPr>
          <w:color w:val="auto"/>
        </w:rPr>
        <w:t>Blind or low vision</w:t>
      </w:r>
    </w:p>
    <w:p w14:paraId="14AE8FE1" w14:textId="77777777" w:rsidR="00B42C80" w:rsidRPr="006C6D43" w:rsidRDefault="00B42C80" w:rsidP="00B42C80">
      <w:pPr>
        <w:pStyle w:val="numberedresponse"/>
        <w:rPr>
          <w:color w:val="auto"/>
        </w:rPr>
      </w:pPr>
      <w:r w:rsidRPr="006C6D43">
        <w:rPr>
          <w:color w:val="auto"/>
        </w:rPr>
        <w:t>In a wheelchair</w:t>
      </w:r>
    </w:p>
    <w:p w14:paraId="07D25E84" w14:textId="77777777" w:rsidR="00B42C80" w:rsidRPr="006C6D43" w:rsidRDefault="00B42C80" w:rsidP="00B42C80">
      <w:pPr>
        <w:pStyle w:val="numberedresponse"/>
        <w:rPr>
          <w:color w:val="auto"/>
        </w:rPr>
      </w:pPr>
      <w:r w:rsidRPr="006C6D43">
        <w:rPr>
          <w:color w:val="auto"/>
        </w:rPr>
        <w:t>Other mobility issue</w:t>
      </w:r>
    </w:p>
    <w:p w14:paraId="2C80B523" w14:textId="77777777" w:rsidR="00B42C80" w:rsidRPr="006C6D43" w:rsidRDefault="00B42C80" w:rsidP="00D3657B">
      <w:pPr>
        <w:pStyle w:val="numberedresponse"/>
        <w:rPr>
          <w:color w:val="auto"/>
        </w:rPr>
      </w:pPr>
      <w:r w:rsidRPr="006C6D43">
        <w:rPr>
          <w:color w:val="auto"/>
        </w:rPr>
        <w:t>Arthritis or other fine motor function</w:t>
      </w:r>
    </w:p>
    <w:p w14:paraId="60B1C89E" w14:textId="77777777" w:rsidR="00B42C80" w:rsidRPr="006C6D43" w:rsidRDefault="00B42C80" w:rsidP="00D3657B">
      <w:pPr>
        <w:pStyle w:val="numberedresponse"/>
        <w:numPr>
          <w:ilvl w:val="0"/>
          <w:numId w:val="79"/>
        </w:numPr>
        <w:rPr>
          <w:color w:val="auto"/>
        </w:rPr>
      </w:pPr>
      <w:r w:rsidRPr="006C6D43">
        <w:rPr>
          <w:color w:val="auto"/>
        </w:rPr>
        <w:t xml:space="preserve">Other (please specify) </w:t>
      </w:r>
      <w:r w:rsidRPr="006C6D43">
        <w:rPr>
          <w:b/>
          <w:color w:val="auto"/>
        </w:rPr>
        <w:t>(OE)</w:t>
      </w:r>
    </w:p>
    <w:p w14:paraId="1F6A4B7D" w14:textId="77777777" w:rsidR="00B42C80" w:rsidRPr="006C6D43" w:rsidRDefault="00B42C80" w:rsidP="00B42C80">
      <w:pPr>
        <w:pStyle w:val="numberedresponse"/>
        <w:numPr>
          <w:ilvl w:val="0"/>
          <w:numId w:val="0"/>
        </w:numPr>
        <w:ind w:left="1069"/>
        <w:rPr>
          <w:color w:val="auto"/>
        </w:rPr>
      </w:pPr>
      <w:r w:rsidRPr="006C6D43">
        <w:rPr>
          <w:color w:val="auto"/>
        </w:rPr>
        <w:t xml:space="preserve">99. I do not have a disability </w:t>
      </w:r>
      <w:r w:rsidRPr="006C6D43">
        <w:rPr>
          <w:b/>
          <w:color w:val="auto"/>
        </w:rPr>
        <w:t>(SR)</w:t>
      </w:r>
    </w:p>
    <w:p w14:paraId="4BDEB813" w14:textId="77777777" w:rsidR="00B42C80" w:rsidRPr="006C6D43" w:rsidRDefault="00B42C80" w:rsidP="00B42C80">
      <w:pPr>
        <w:pStyle w:val="Instruction"/>
        <w:rPr>
          <w:b w:val="0"/>
          <w:color w:val="auto"/>
        </w:rPr>
      </w:pPr>
      <w:r w:rsidRPr="006C6D43">
        <w:rPr>
          <w:color w:val="auto"/>
        </w:rPr>
        <w:t>LOCATION</w:t>
      </w:r>
      <w:r w:rsidRPr="006C6D43">
        <w:rPr>
          <w:color w:val="auto"/>
        </w:rPr>
        <w:br/>
        <w:t>ASK ALL, SR</w:t>
      </w:r>
    </w:p>
    <w:p w14:paraId="3A489D8D" w14:textId="77777777" w:rsidR="00B42C80" w:rsidRPr="006C6D43" w:rsidRDefault="00B42C80" w:rsidP="00B42C80">
      <w:pPr>
        <w:pStyle w:val="Question"/>
        <w:rPr>
          <w:i/>
          <w:color w:val="auto"/>
        </w:rPr>
      </w:pPr>
      <w:r w:rsidRPr="006C6D43">
        <w:rPr>
          <w:color w:val="auto"/>
        </w:rPr>
        <w:t>Q66</w:t>
      </w:r>
      <w:r w:rsidRPr="006C6D43">
        <w:rPr>
          <w:b/>
          <w:color w:val="auto"/>
        </w:rPr>
        <w:tab/>
      </w:r>
      <w:r w:rsidRPr="006C6D43">
        <w:rPr>
          <w:color w:val="auto"/>
        </w:rPr>
        <w:t>Do you live in?</w:t>
      </w:r>
    </w:p>
    <w:p w14:paraId="0ED0EC3D" w14:textId="77777777" w:rsidR="00B42C80" w:rsidRPr="006C6D43" w:rsidRDefault="00B42C80" w:rsidP="00D3657B">
      <w:pPr>
        <w:pStyle w:val="numberedresponse"/>
        <w:numPr>
          <w:ilvl w:val="0"/>
          <w:numId w:val="80"/>
        </w:numPr>
        <w:rPr>
          <w:color w:val="auto"/>
        </w:rPr>
      </w:pPr>
      <w:r w:rsidRPr="006C6D43">
        <w:rPr>
          <w:color w:val="auto"/>
        </w:rPr>
        <w:t>Melbourne</w:t>
      </w:r>
    </w:p>
    <w:p w14:paraId="0003949D" w14:textId="77777777" w:rsidR="00B42C80" w:rsidRPr="006C6D43" w:rsidRDefault="00B42C80" w:rsidP="00B42C80">
      <w:pPr>
        <w:pStyle w:val="numberedresponse"/>
        <w:rPr>
          <w:color w:val="auto"/>
        </w:rPr>
      </w:pPr>
      <w:r w:rsidRPr="006C6D43">
        <w:rPr>
          <w:color w:val="auto"/>
        </w:rPr>
        <w:t>A regional city</w:t>
      </w:r>
    </w:p>
    <w:p w14:paraId="24690435" w14:textId="77777777" w:rsidR="00B42C80" w:rsidRPr="006C6D43" w:rsidRDefault="00B42C80" w:rsidP="00B42C80">
      <w:pPr>
        <w:pStyle w:val="numberedresponse"/>
        <w:rPr>
          <w:color w:val="auto"/>
        </w:rPr>
      </w:pPr>
      <w:r w:rsidRPr="006C6D43">
        <w:rPr>
          <w:color w:val="auto"/>
        </w:rPr>
        <w:t>Another smaller town or rural area</w:t>
      </w:r>
    </w:p>
    <w:p w14:paraId="6BD32F6F" w14:textId="77777777" w:rsidR="00B42C80" w:rsidRPr="006C6D43" w:rsidRDefault="00B42C80" w:rsidP="00D3657B">
      <w:pPr>
        <w:pStyle w:val="numberedresponse"/>
        <w:numPr>
          <w:ilvl w:val="0"/>
          <w:numId w:val="81"/>
        </w:numPr>
        <w:rPr>
          <w:color w:val="auto"/>
        </w:rPr>
      </w:pPr>
      <w:r w:rsidRPr="006C6D43">
        <w:rPr>
          <w:color w:val="auto"/>
        </w:rPr>
        <w:t>I do not wish to answer</w:t>
      </w:r>
    </w:p>
    <w:p w14:paraId="1FCF963F" w14:textId="77777777" w:rsidR="00B42C80" w:rsidRPr="006C6D43" w:rsidRDefault="00B42C80" w:rsidP="00B42C80">
      <w:pPr>
        <w:pStyle w:val="Instruction"/>
        <w:rPr>
          <w:b w:val="0"/>
          <w:color w:val="auto"/>
        </w:rPr>
      </w:pPr>
      <w:r w:rsidRPr="006C6D43">
        <w:rPr>
          <w:color w:val="auto"/>
        </w:rPr>
        <w:t>POSTCODE</w:t>
      </w:r>
      <w:r w:rsidRPr="006C6D43">
        <w:rPr>
          <w:color w:val="auto"/>
        </w:rPr>
        <w:br/>
        <w:t>ASK ALL, ON (3000-3999)</w:t>
      </w:r>
    </w:p>
    <w:p w14:paraId="79C3B3BE" w14:textId="77777777" w:rsidR="00B42C80" w:rsidRPr="006C6D43" w:rsidRDefault="00B42C80" w:rsidP="00B42C80">
      <w:pPr>
        <w:pStyle w:val="Question"/>
        <w:rPr>
          <w:i/>
          <w:color w:val="auto"/>
        </w:rPr>
      </w:pPr>
      <w:r w:rsidRPr="006C6D43">
        <w:rPr>
          <w:color w:val="auto"/>
        </w:rPr>
        <w:t>Q67</w:t>
      </w:r>
      <w:r w:rsidRPr="006C6D43">
        <w:rPr>
          <w:b/>
          <w:color w:val="auto"/>
        </w:rPr>
        <w:tab/>
      </w:r>
      <w:r w:rsidRPr="006C6D43">
        <w:rPr>
          <w:color w:val="auto"/>
        </w:rPr>
        <w:t>What is your postcode?</w:t>
      </w:r>
    </w:p>
    <w:p w14:paraId="63D37D74" w14:textId="77777777" w:rsidR="00B42C80" w:rsidRPr="006C6D43" w:rsidRDefault="00B42C80" w:rsidP="00D3657B">
      <w:pPr>
        <w:pStyle w:val="numberedresponse"/>
        <w:numPr>
          <w:ilvl w:val="0"/>
          <w:numId w:val="82"/>
        </w:numPr>
        <w:rPr>
          <w:color w:val="auto"/>
        </w:rPr>
      </w:pPr>
      <w:r w:rsidRPr="006C6D43">
        <w:rPr>
          <w:color w:val="auto"/>
        </w:rPr>
        <w:t>_______</w:t>
      </w:r>
    </w:p>
    <w:p w14:paraId="4380A7AD" w14:textId="77777777" w:rsidR="00B42C80" w:rsidRPr="006C6D43" w:rsidRDefault="00B42C80" w:rsidP="00D3657B">
      <w:pPr>
        <w:pStyle w:val="numberedresponse"/>
        <w:rPr>
          <w:color w:val="auto"/>
        </w:rPr>
      </w:pPr>
      <w:r w:rsidRPr="006C6D43">
        <w:rPr>
          <w:color w:val="auto"/>
        </w:rPr>
        <w:t xml:space="preserve">I do not wish to answer </w:t>
      </w:r>
      <w:r w:rsidRPr="006C6D43">
        <w:rPr>
          <w:b/>
          <w:color w:val="auto"/>
        </w:rPr>
        <w:t>(SR)</w:t>
      </w:r>
    </w:p>
    <w:p w14:paraId="39AD7E33" w14:textId="77777777" w:rsidR="00B42C80" w:rsidRPr="006C6D43" w:rsidRDefault="00B42C80" w:rsidP="00B42C80">
      <w:pPr>
        <w:pStyle w:val="Instruction"/>
        <w:rPr>
          <w:color w:val="auto"/>
          <w:lang w:val="de-DE"/>
        </w:rPr>
      </w:pPr>
      <w:r w:rsidRPr="006C6D43">
        <w:rPr>
          <w:color w:val="auto"/>
        </w:rPr>
        <w:t>D2 EMPLOYMENT</w:t>
      </w:r>
      <w:r w:rsidRPr="006C6D43">
        <w:rPr>
          <w:color w:val="auto"/>
        </w:rPr>
        <w:br/>
      </w:r>
      <w:r w:rsidRPr="006C6D43">
        <w:rPr>
          <w:color w:val="auto"/>
          <w:lang w:val="de-DE"/>
        </w:rPr>
        <w:t>ASK ALL SR, CODE 96 OE VERB</w:t>
      </w:r>
    </w:p>
    <w:p w14:paraId="4FCF4903" w14:textId="77777777" w:rsidR="00B42C80" w:rsidRPr="006C6D43" w:rsidRDefault="00B42C80" w:rsidP="00B42C80">
      <w:pPr>
        <w:rPr>
          <w:rFonts w:cs="Arial"/>
          <w:color w:val="auto"/>
          <w:szCs w:val="20"/>
        </w:rPr>
      </w:pPr>
      <w:r w:rsidRPr="006C6D43">
        <w:rPr>
          <w:rFonts w:cs="Arial"/>
          <w:color w:val="auto"/>
          <w:szCs w:val="20"/>
        </w:rPr>
        <w:t xml:space="preserve">D2. What is your current employment status? </w:t>
      </w:r>
    </w:p>
    <w:p w14:paraId="5E30D3CD" w14:textId="77777777" w:rsidR="00B42C80" w:rsidRPr="006C6D43" w:rsidRDefault="00B42C80" w:rsidP="00B42C80">
      <w:pPr>
        <w:rPr>
          <w:rFonts w:cs="Arial"/>
          <w:color w:val="auto"/>
          <w:szCs w:val="20"/>
        </w:rPr>
      </w:pPr>
      <w:r w:rsidRPr="006C6D43">
        <w:rPr>
          <w:rFonts w:cs="Arial"/>
          <w:i/>
          <w:color w:val="auto"/>
          <w:szCs w:val="20"/>
        </w:rPr>
        <w:t>Please select one response</w:t>
      </w:r>
    </w:p>
    <w:p w14:paraId="123A45E7"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Employed, working full time (more than 35 hours a week)</w:t>
      </w:r>
    </w:p>
    <w:p w14:paraId="60986E02"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Employed, working part time (less than 35 hours a week)</w:t>
      </w:r>
    </w:p>
    <w:p w14:paraId="52C11A51"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Self employed</w:t>
      </w:r>
    </w:p>
    <w:p w14:paraId="551B7C3A"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Unemployed, looking for full time work (more than 35 hours a week)</w:t>
      </w:r>
    </w:p>
    <w:p w14:paraId="1A799F01"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Unemployed, looking for part time work (less than 35 hours a week)</w:t>
      </w:r>
    </w:p>
    <w:p w14:paraId="46D5AC59"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Not employed, and not looking for work</w:t>
      </w:r>
    </w:p>
    <w:p w14:paraId="0E41BB03"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Student</w:t>
      </w:r>
    </w:p>
    <w:p w14:paraId="0AB00C0E"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Student and working part-time</w:t>
      </w:r>
    </w:p>
    <w:p w14:paraId="1ECB1DC6"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Student and working full-time</w:t>
      </w:r>
    </w:p>
    <w:p w14:paraId="7142009B" w14:textId="77777777" w:rsidR="00B42C80" w:rsidRPr="006C6D43" w:rsidRDefault="00B42C80">
      <w:pPr>
        <w:pStyle w:val="ListParagraph"/>
        <w:numPr>
          <w:ilvl w:val="0"/>
          <w:numId w:val="137"/>
        </w:numPr>
        <w:spacing w:after="0"/>
        <w:rPr>
          <w:rFonts w:cs="Arial"/>
          <w:color w:val="auto"/>
          <w:szCs w:val="20"/>
        </w:rPr>
      </w:pPr>
      <w:r w:rsidRPr="006C6D43">
        <w:rPr>
          <w:rFonts w:cs="Arial"/>
          <w:color w:val="auto"/>
          <w:szCs w:val="20"/>
        </w:rPr>
        <w:t>Unpaid care or other work in the home</w:t>
      </w:r>
    </w:p>
    <w:p w14:paraId="0C1E25AF" w14:textId="77777777" w:rsidR="00B42C80" w:rsidRPr="006C6D43" w:rsidRDefault="00B42C80">
      <w:pPr>
        <w:pStyle w:val="ListParagraph"/>
        <w:numPr>
          <w:ilvl w:val="0"/>
          <w:numId w:val="138"/>
        </w:numPr>
        <w:spacing w:after="0"/>
        <w:rPr>
          <w:rFonts w:cs="Arial"/>
          <w:color w:val="auto"/>
          <w:szCs w:val="20"/>
        </w:rPr>
      </w:pPr>
      <w:r w:rsidRPr="006C6D43">
        <w:rPr>
          <w:rFonts w:cs="Arial"/>
          <w:color w:val="auto"/>
          <w:szCs w:val="20"/>
        </w:rPr>
        <w:t xml:space="preserve">Other or nothing here captures my employment status (please specify) </w:t>
      </w:r>
    </w:p>
    <w:p w14:paraId="7B986949" w14:textId="77777777" w:rsidR="00B42C80" w:rsidRPr="006C6D43" w:rsidRDefault="00B42C80" w:rsidP="00B42C80">
      <w:pPr>
        <w:pStyle w:val="ListParagraph"/>
        <w:ind w:left="360"/>
        <w:rPr>
          <w:rFonts w:cs="Arial"/>
          <w:color w:val="auto"/>
          <w:szCs w:val="20"/>
        </w:rPr>
      </w:pPr>
      <w:r w:rsidRPr="006C6D43">
        <w:rPr>
          <w:rFonts w:cs="Arial"/>
          <w:color w:val="auto"/>
          <w:szCs w:val="20"/>
        </w:rPr>
        <w:t>99.  Prefer not to say</w:t>
      </w:r>
    </w:p>
    <w:p w14:paraId="210C16FF" w14:textId="77777777" w:rsidR="00B42C80" w:rsidRPr="006C6D43" w:rsidRDefault="00B42C80" w:rsidP="00B42C80">
      <w:pPr>
        <w:pStyle w:val="Instruction"/>
        <w:rPr>
          <w:color w:val="auto"/>
        </w:rPr>
      </w:pPr>
      <w:r w:rsidRPr="006C6D43">
        <w:rPr>
          <w:color w:val="auto"/>
        </w:rPr>
        <w:t xml:space="preserve">D3 INCOME, </w:t>
      </w:r>
      <w:r w:rsidRPr="006C6D43">
        <w:rPr>
          <w:color w:val="auto"/>
        </w:rPr>
        <w:br/>
        <w:t>ASK ALL, SR</w:t>
      </w:r>
    </w:p>
    <w:p w14:paraId="67DB09AE" w14:textId="77777777" w:rsidR="00B42C80" w:rsidRPr="006C6D43" w:rsidRDefault="00B42C80" w:rsidP="00B42C80">
      <w:pPr>
        <w:pStyle w:val="Question"/>
        <w:rPr>
          <w:color w:val="auto"/>
        </w:rPr>
      </w:pPr>
      <w:r w:rsidRPr="006C6D43">
        <w:rPr>
          <w:color w:val="auto"/>
        </w:rPr>
        <w:t xml:space="preserve">D3. </w:t>
      </w:r>
      <w:r w:rsidRPr="006C6D43">
        <w:rPr>
          <w:color w:val="auto"/>
        </w:rPr>
        <w:tab/>
        <w:t xml:space="preserve">Roughly, what is your household income before tax?  </w:t>
      </w:r>
    </w:p>
    <w:p w14:paraId="590F3845" w14:textId="77777777" w:rsidR="00B42C80" w:rsidRPr="006C6D43" w:rsidRDefault="00B42C80" w:rsidP="00B42C80">
      <w:pPr>
        <w:rPr>
          <w:rFonts w:cs="Arial"/>
          <w:color w:val="auto"/>
          <w:szCs w:val="20"/>
        </w:rPr>
      </w:pPr>
      <w:r w:rsidRPr="006C6D43">
        <w:rPr>
          <w:rFonts w:cs="Arial"/>
          <w:i/>
          <w:color w:val="auto"/>
          <w:szCs w:val="20"/>
        </w:rPr>
        <w:t>Please select one response</w:t>
      </w:r>
    </w:p>
    <w:p w14:paraId="37EE83A9"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Less than $20,000</w:t>
      </w:r>
    </w:p>
    <w:p w14:paraId="543DC701"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Between $20,00 $40,000</w:t>
      </w:r>
    </w:p>
    <w:p w14:paraId="61085EAF"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Between $40,00 $60,000</w:t>
      </w:r>
    </w:p>
    <w:p w14:paraId="192539F1"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Between $60,00 $80,000</w:t>
      </w:r>
    </w:p>
    <w:p w14:paraId="442C8846"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Between $80,00 $100,000</w:t>
      </w:r>
    </w:p>
    <w:p w14:paraId="7B74C855"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Between $100,00 $150,000</w:t>
      </w:r>
    </w:p>
    <w:p w14:paraId="4A365C17"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Between $150,00 $200,000</w:t>
      </w:r>
    </w:p>
    <w:p w14:paraId="2277B7E6" w14:textId="77777777" w:rsidR="00B42C80" w:rsidRPr="006C6D43" w:rsidRDefault="00B42C80">
      <w:pPr>
        <w:pStyle w:val="ListParagraph"/>
        <w:numPr>
          <w:ilvl w:val="0"/>
          <w:numId w:val="136"/>
        </w:numPr>
        <w:spacing w:after="0"/>
        <w:rPr>
          <w:rFonts w:cs="Arial"/>
          <w:color w:val="auto"/>
          <w:szCs w:val="20"/>
        </w:rPr>
      </w:pPr>
      <w:r w:rsidRPr="006C6D43">
        <w:rPr>
          <w:rFonts w:cs="Arial"/>
          <w:color w:val="auto"/>
          <w:szCs w:val="20"/>
        </w:rPr>
        <w:t xml:space="preserve">More than $200,000 </w:t>
      </w:r>
    </w:p>
    <w:p w14:paraId="65D6A85A" w14:textId="77777777" w:rsidR="00B42C80" w:rsidRPr="006C6D43" w:rsidRDefault="00B42C80">
      <w:pPr>
        <w:pStyle w:val="ListParagraph"/>
        <w:numPr>
          <w:ilvl w:val="0"/>
          <w:numId w:val="141"/>
        </w:numPr>
        <w:spacing w:after="0"/>
        <w:rPr>
          <w:rFonts w:cs="Arial"/>
          <w:color w:val="auto"/>
          <w:szCs w:val="20"/>
        </w:rPr>
      </w:pPr>
      <w:r w:rsidRPr="006C6D43">
        <w:rPr>
          <w:rFonts w:cs="Arial"/>
          <w:color w:val="auto"/>
          <w:szCs w:val="20"/>
        </w:rPr>
        <w:t>I prefer not to answer</w:t>
      </w:r>
    </w:p>
    <w:p w14:paraId="77056E91" w14:textId="77777777" w:rsidR="00B42C80" w:rsidRPr="006C6D43" w:rsidRDefault="00B42C80">
      <w:pPr>
        <w:pStyle w:val="ListParagraph"/>
        <w:numPr>
          <w:ilvl w:val="0"/>
          <w:numId w:val="140"/>
        </w:numPr>
        <w:spacing w:after="0"/>
        <w:rPr>
          <w:rFonts w:cs="Arial"/>
          <w:color w:val="auto"/>
          <w:szCs w:val="20"/>
        </w:rPr>
      </w:pPr>
      <w:r w:rsidRPr="006C6D43">
        <w:rPr>
          <w:rFonts w:cs="Arial"/>
          <w:color w:val="auto"/>
          <w:szCs w:val="20"/>
        </w:rPr>
        <w:t xml:space="preserve"> I am not sure</w:t>
      </w:r>
    </w:p>
    <w:p w14:paraId="266FA3C4" w14:textId="77777777" w:rsidR="00B42C80" w:rsidRPr="006C6D43" w:rsidRDefault="00B42C80" w:rsidP="00B42C80">
      <w:pPr>
        <w:pStyle w:val="Instruction"/>
        <w:rPr>
          <w:color w:val="auto"/>
        </w:rPr>
      </w:pPr>
      <w:r w:rsidRPr="006C6D43">
        <w:rPr>
          <w:color w:val="auto"/>
        </w:rPr>
        <w:t>HH_COMPOSITION</w:t>
      </w:r>
      <w:r w:rsidRPr="006C6D43">
        <w:rPr>
          <w:color w:val="auto"/>
        </w:rPr>
        <w:br/>
        <w:t>ASK ALL, SR</w:t>
      </w:r>
    </w:p>
    <w:p w14:paraId="23EA700B" w14:textId="77777777" w:rsidR="00B42C80" w:rsidRPr="006C6D43" w:rsidRDefault="00B42C80" w:rsidP="00B42C80">
      <w:pPr>
        <w:pStyle w:val="Question"/>
        <w:rPr>
          <w:color w:val="auto"/>
        </w:rPr>
      </w:pPr>
      <w:r w:rsidRPr="006C6D43">
        <w:rPr>
          <w:color w:val="auto"/>
        </w:rPr>
        <w:t>D4 What best describes your household situation?</w:t>
      </w:r>
    </w:p>
    <w:p w14:paraId="73D927AA" w14:textId="77777777" w:rsidR="00B42C80" w:rsidRPr="006C6D43" w:rsidRDefault="00B42C80">
      <w:pPr>
        <w:pStyle w:val="ListParagraph"/>
        <w:numPr>
          <w:ilvl w:val="0"/>
          <w:numId w:val="143"/>
        </w:numPr>
        <w:spacing w:after="0" w:line="290" w:lineRule="atLeast"/>
        <w:jc w:val="both"/>
        <w:rPr>
          <w:rFonts w:cs="Arial"/>
          <w:bCs/>
          <w:color w:val="auto"/>
          <w:szCs w:val="20"/>
        </w:rPr>
      </w:pPr>
      <w:r w:rsidRPr="006C6D43">
        <w:rPr>
          <w:rFonts w:cs="Arial"/>
          <w:bCs/>
          <w:color w:val="auto"/>
          <w:szCs w:val="20"/>
        </w:rPr>
        <w:t>Own outright</w:t>
      </w:r>
    </w:p>
    <w:p w14:paraId="6CD3A482" w14:textId="77777777" w:rsidR="00B42C80" w:rsidRPr="006C6D43" w:rsidRDefault="00B42C80">
      <w:pPr>
        <w:pStyle w:val="ListParagraph"/>
        <w:numPr>
          <w:ilvl w:val="0"/>
          <w:numId w:val="143"/>
        </w:numPr>
        <w:spacing w:after="0" w:line="290" w:lineRule="atLeast"/>
        <w:rPr>
          <w:rFonts w:cs="Arial"/>
          <w:bCs/>
          <w:color w:val="auto"/>
          <w:szCs w:val="20"/>
        </w:rPr>
      </w:pPr>
      <w:r w:rsidRPr="006C6D43">
        <w:rPr>
          <w:rFonts w:cs="Arial"/>
          <w:bCs/>
          <w:color w:val="auto"/>
          <w:szCs w:val="20"/>
        </w:rPr>
        <w:t>Own with a mortgage</w:t>
      </w:r>
    </w:p>
    <w:p w14:paraId="0E5B03E5" w14:textId="77777777" w:rsidR="00B42C80" w:rsidRPr="006C6D43" w:rsidRDefault="00B42C80">
      <w:pPr>
        <w:pStyle w:val="ListParagraph"/>
        <w:numPr>
          <w:ilvl w:val="0"/>
          <w:numId w:val="143"/>
        </w:numPr>
        <w:spacing w:after="0" w:line="290" w:lineRule="atLeast"/>
        <w:rPr>
          <w:rFonts w:cs="Arial"/>
          <w:bCs/>
          <w:color w:val="auto"/>
          <w:szCs w:val="20"/>
        </w:rPr>
      </w:pPr>
      <w:r w:rsidRPr="006C6D43">
        <w:rPr>
          <w:rFonts w:cs="Arial"/>
          <w:bCs/>
          <w:color w:val="auto"/>
          <w:szCs w:val="20"/>
        </w:rPr>
        <w:t>Renting (private dwelling)</w:t>
      </w:r>
    </w:p>
    <w:p w14:paraId="54B1149F" w14:textId="77777777" w:rsidR="00B42C80" w:rsidRPr="006C6D43" w:rsidRDefault="00B42C80">
      <w:pPr>
        <w:pStyle w:val="ListParagraph"/>
        <w:numPr>
          <w:ilvl w:val="0"/>
          <w:numId w:val="143"/>
        </w:numPr>
        <w:spacing w:after="0" w:line="290" w:lineRule="atLeast"/>
        <w:rPr>
          <w:rFonts w:cs="Arial"/>
          <w:bCs/>
          <w:color w:val="auto"/>
          <w:szCs w:val="20"/>
        </w:rPr>
      </w:pPr>
      <w:r w:rsidRPr="006C6D43">
        <w:rPr>
          <w:rFonts w:cs="Arial"/>
          <w:bCs/>
          <w:color w:val="auto"/>
          <w:szCs w:val="20"/>
        </w:rPr>
        <w:t>Renting (social housing)</w:t>
      </w:r>
    </w:p>
    <w:p w14:paraId="28710CF4" w14:textId="77777777" w:rsidR="00B42C80" w:rsidRPr="006C6D43" w:rsidRDefault="00B42C80">
      <w:pPr>
        <w:pStyle w:val="ListParagraph"/>
        <w:numPr>
          <w:ilvl w:val="0"/>
          <w:numId w:val="143"/>
        </w:numPr>
        <w:spacing w:after="0" w:line="290" w:lineRule="atLeast"/>
        <w:rPr>
          <w:rFonts w:cs="Arial"/>
          <w:bCs/>
          <w:color w:val="auto"/>
          <w:szCs w:val="20"/>
        </w:rPr>
      </w:pPr>
      <w:r w:rsidRPr="006C6D43">
        <w:rPr>
          <w:rFonts w:cs="Arial"/>
          <w:bCs/>
          <w:color w:val="auto"/>
          <w:szCs w:val="20"/>
        </w:rPr>
        <w:t>Without a home</w:t>
      </w:r>
    </w:p>
    <w:p w14:paraId="140AA36B" w14:textId="77777777" w:rsidR="00B42C80" w:rsidRPr="006C6D43" w:rsidRDefault="00B42C80">
      <w:pPr>
        <w:pStyle w:val="ListParagraph"/>
        <w:numPr>
          <w:ilvl w:val="0"/>
          <w:numId w:val="143"/>
        </w:numPr>
        <w:spacing w:after="0" w:line="290" w:lineRule="atLeast"/>
        <w:rPr>
          <w:rFonts w:cs="Arial"/>
          <w:bCs/>
          <w:color w:val="auto"/>
          <w:szCs w:val="20"/>
        </w:rPr>
      </w:pPr>
      <w:r w:rsidRPr="006C6D43">
        <w:rPr>
          <w:rFonts w:cs="Arial"/>
          <w:bCs/>
          <w:color w:val="auto"/>
          <w:szCs w:val="20"/>
        </w:rPr>
        <w:t>Living with family</w:t>
      </w:r>
    </w:p>
    <w:p w14:paraId="772BEAE0" w14:textId="77777777" w:rsidR="00B42C80" w:rsidRPr="006C6D43" w:rsidRDefault="00B42C80">
      <w:pPr>
        <w:pStyle w:val="ListParagraph"/>
        <w:numPr>
          <w:ilvl w:val="0"/>
          <w:numId w:val="143"/>
        </w:numPr>
        <w:spacing w:after="0" w:line="290" w:lineRule="atLeast"/>
        <w:rPr>
          <w:rFonts w:cs="Arial"/>
          <w:bCs/>
          <w:color w:val="auto"/>
          <w:szCs w:val="20"/>
        </w:rPr>
      </w:pPr>
      <w:r w:rsidRPr="006C6D43">
        <w:rPr>
          <w:rFonts w:cs="Arial"/>
          <w:bCs/>
          <w:color w:val="auto"/>
          <w:szCs w:val="20"/>
        </w:rPr>
        <w:t>Living with parents/guardians</w:t>
      </w:r>
    </w:p>
    <w:p w14:paraId="6ADE9D9E" w14:textId="77777777" w:rsidR="00B42C80" w:rsidRPr="006C6D43" w:rsidRDefault="00B42C80">
      <w:pPr>
        <w:pStyle w:val="ListParagraph"/>
        <w:numPr>
          <w:ilvl w:val="0"/>
          <w:numId w:val="143"/>
        </w:numPr>
        <w:spacing w:after="0" w:line="290" w:lineRule="atLeast"/>
        <w:rPr>
          <w:rFonts w:cs="Arial"/>
          <w:bCs/>
          <w:color w:val="auto"/>
          <w:szCs w:val="20"/>
        </w:rPr>
      </w:pPr>
      <w:r w:rsidRPr="006C6D43">
        <w:rPr>
          <w:rFonts w:cs="Arial"/>
          <w:bCs/>
          <w:color w:val="auto"/>
          <w:szCs w:val="20"/>
        </w:rPr>
        <w:t>Nothing here captures my housing situation/Other (please specify)</w:t>
      </w:r>
    </w:p>
    <w:p w14:paraId="7951952E" w14:textId="77777777" w:rsidR="00B42C80" w:rsidRPr="006C6D43" w:rsidRDefault="00B42C80">
      <w:pPr>
        <w:pStyle w:val="ListParagraph"/>
        <w:numPr>
          <w:ilvl w:val="0"/>
          <w:numId w:val="138"/>
        </w:numPr>
        <w:spacing w:after="0" w:line="290" w:lineRule="atLeast"/>
        <w:rPr>
          <w:rFonts w:cs="Arial"/>
          <w:bCs/>
          <w:color w:val="auto"/>
          <w:szCs w:val="20"/>
        </w:rPr>
      </w:pPr>
      <w:r w:rsidRPr="006C6D43">
        <w:rPr>
          <w:rFonts w:cs="Arial"/>
          <w:bCs/>
          <w:color w:val="auto"/>
          <w:szCs w:val="20"/>
        </w:rPr>
        <w:t>Prefer not say</w:t>
      </w:r>
    </w:p>
    <w:p w14:paraId="49D4FD5F" w14:textId="77777777" w:rsidR="00B42C80" w:rsidRPr="006C6D43" w:rsidRDefault="00B42C80" w:rsidP="00B42C80">
      <w:pPr>
        <w:pStyle w:val="Instruction"/>
        <w:rPr>
          <w:color w:val="auto"/>
        </w:rPr>
      </w:pPr>
      <w:r w:rsidRPr="006C6D43">
        <w:rPr>
          <w:color w:val="auto"/>
        </w:rPr>
        <w:t>HH_MOVE1</w:t>
      </w:r>
      <w:r w:rsidRPr="006C6D43">
        <w:rPr>
          <w:color w:val="auto"/>
        </w:rPr>
        <w:br/>
        <w:t>ASK ALL, SR</w:t>
      </w:r>
    </w:p>
    <w:p w14:paraId="0B090280" w14:textId="77777777" w:rsidR="00B42C80" w:rsidRPr="006C6D43" w:rsidRDefault="00B42C80" w:rsidP="00B42C80">
      <w:pPr>
        <w:rPr>
          <w:rFonts w:cs="Arial"/>
          <w:bCs/>
          <w:color w:val="auto"/>
          <w:szCs w:val="20"/>
        </w:rPr>
      </w:pPr>
      <w:r w:rsidRPr="006C6D43">
        <w:rPr>
          <w:rFonts w:cs="Arial"/>
          <w:bCs/>
          <w:color w:val="auto"/>
          <w:szCs w:val="20"/>
        </w:rPr>
        <w:t xml:space="preserve">D4a </w:t>
      </w:r>
      <w:r w:rsidRPr="006C6D43">
        <w:rPr>
          <w:rFonts w:cs="Arial"/>
          <w:bCs/>
          <w:color w:val="auto"/>
          <w:szCs w:val="20"/>
        </w:rPr>
        <w:tab/>
        <w:t>Have you moved house or changed address in the past five years?  When?</w:t>
      </w:r>
    </w:p>
    <w:p w14:paraId="73B1ABEF" w14:textId="77777777" w:rsidR="00B42C80" w:rsidRPr="006C6D43" w:rsidRDefault="00B42C80">
      <w:pPr>
        <w:pStyle w:val="ListParagraph"/>
        <w:numPr>
          <w:ilvl w:val="0"/>
          <w:numId w:val="144"/>
        </w:numPr>
        <w:spacing w:after="0" w:line="290" w:lineRule="atLeast"/>
        <w:rPr>
          <w:rFonts w:cs="Arial"/>
          <w:bCs/>
          <w:color w:val="auto"/>
          <w:szCs w:val="20"/>
        </w:rPr>
      </w:pPr>
      <w:r w:rsidRPr="006C6D43">
        <w:rPr>
          <w:rFonts w:cs="Arial"/>
          <w:bCs/>
          <w:color w:val="auto"/>
          <w:szCs w:val="20"/>
        </w:rPr>
        <w:t>No - I have not moved house</w:t>
      </w:r>
    </w:p>
    <w:p w14:paraId="021DDBF3" w14:textId="77777777" w:rsidR="00B42C80" w:rsidRPr="006C6D43" w:rsidRDefault="00B42C80">
      <w:pPr>
        <w:pStyle w:val="ListParagraph"/>
        <w:numPr>
          <w:ilvl w:val="0"/>
          <w:numId w:val="144"/>
        </w:numPr>
        <w:spacing w:after="0" w:line="290" w:lineRule="atLeast"/>
        <w:rPr>
          <w:rFonts w:cs="Arial"/>
          <w:bCs/>
          <w:color w:val="auto"/>
          <w:szCs w:val="20"/>
        </w:rPr>
      </w:pPr>
      <w:r w:rsidRPr="006C6D43">
        <w:rPr>
          <w:rFonts w:cs="Arial"/>
          <w:bCs/>
          <w:color w:val="auto"/>
          <w:szCs w:val="20"/>
        </w:rPr>
        <w:t>Yes, in the last year</w:t>
      </w:r>
    </w:p>
    <w:p w14:paraId="4E8BB0F3" w14:textId="77777777" w:rsidR="00B42C80" w:rsidRPr="006C6D43" w:rsidRDefault="00B42C80">
      <w:pPr>
        <w:pStyle w:val="ListParagraph"/>
        <w:numPr>
          <w:ilvl w:val="0"/>
          <w:numId w:val="144"/>
        </w:numPr>
        <w:spacing w:after="0" w:line="290" w:lineRule="atLeast"/>
        <w:rPr>
          <w:rFonts w:cs="Arial"/>
          <w:bCs/>
          <w:color w:val="auto"/>
          <w:szCs w:val="20"/>
        </w:rPr>
      </w:pPr>
      <w:r w:rsidRPr="006C6D43">
        <w:rPr>
          <w:rFonts w:cs="Arial"/>
          <w:bCs/>
          <w:color w:val="auto"/>
          <w:szCs w:val="20"/>
        </w:rPr>
        <w:t>Yes, in the two years</w:t>
      </w:r>
    </w:p>
    <w:p w14:paraId="6010328B" w14:textId="77777777" w:rsidR="00B42C80" w:rsidRPr="006C6D43" w:rsidRDefault="00B42C80">
      <w:pPr>
        <w:pStyle w:val="ListParagraph"/>
        <w:numPr>
          <w:ilvl w:val="0"/>
          <w:numId w:val="144"/>
        </w:numPr>
        <w:spacing w:after="0" w:line="290" w:lineRule="atLeast"/>
        <w:rPr>
          <w:rFonts w:cs="Arial"/>
          <w:bCs/>
          <w:color w:val="auto"/>
          <w:szCs w:val="20"/>
        </w:rPr>
      </w:pPr>
      <w:r w:rsidRPr="006C6D43">
        <w:rPr>
          <w:rFonts w:cs="Arial"/>
          <w:bCs/>
          <w:color w:val="auto"/>
          <w:szCs w:val="20"/>
        </w:rPr>
        <w:t>Yes, in the last three years</w:t>
      </w:r>
    </w:p>
    <w:p w14:paraId="686FEE49" w14:textId="77777777" w:rsidR="00B42C80" w:rsidRPr="006C6D43" w:rsidRDefault="00B42C80">
      <w:pPr>
        <w:pStyle w:val="ListParagraph"/>
        <w:numPr>
          <w:ilvl w:val="0"/>
          <w:numId w:val="144"/>
        </w:numPr>
        <w:spacing w:after="0" w:line="290" w:lineRule="atLeast"/>
        <w:rPr>
          <w:rFonts w:cs="Arial"/>
          <w:bCs/>
          <w:color w:val="auto"/>
          <w:szCs w:val="20"/>
        </w:rPr>
      </w:pPr>
      <w:r w:rsidRPr="006C6D43">
        <w:rPr>
          <w:rFonts w:cs="Arial"/>
          <w:bCs/>
          <w:color w:val="auto"/>
          <w:szCs w:val="20"/>
        </w:rPr>
        <w:t>Yes, in the last four years</w:t>
      </w:r>
    </w:p>
    <w:p w14:paraId="29156706" w14:textId="77777777" w:rsidR="00B42C80" w:rsidRPr="006C6D43" w:rsidRDefault="00B42C80">
      <w:pPr>
        <w:pStyle w:val="ListParagraph"/>
        <w:numPr>
          <w:ilvl w:val="0"/>
          <w:numId w:val="144"/>
        </w:numPr>
        <w:spacing w:after="0" w:line="290" w:lineRule="atLeast"/>
        <w:rPr>
          <w:rFonts w:cs="Arial"/>
          <w:bCs/>
          <w:color w:val="auto"/>
          <w:szCs w:val="20"/>
        </w:rPr>
      </w:pPr>
      <w:r w:rsidRPr="006C6D43">
        <w:rPr>
          <w:rFonts w:cs="Arial"/>
          <w:bCs/>
          <w:color w:val="auto"/>
          <w:szCs w:val="20"/>
        </w:rPr>
        <w:t>Yes, five years ago or more</w:t>
      </w:r>
    </w:p>
    <w:p w14:paraId="351E185D" w14:textId="77777777" w:rsidR="00B42C80" w:rsidRPr="006C6D43" w:rsidRDefault="00B42C80" w:rsidP="00B42C80">
      <w:pPr>
        <w:pStyle w:val="Instruction"/>
        <w:rPr>
          <w:color w:val="auto"/>
        </w:rPr>
      </w:pPr>
      <w:r w:rsidRPr="006C6D43">
        <w:rPr>
          <w:bCs/>
          <w:color w:val="auto"/>
        </w:rPr>
        <w:t>EDUCATION</w:t>
      </w:r>
      <w:r w:rsidRPr="006C6D43">
        <w:rPr>
          <w:bCs/>
          <w:color w:val="auto"/>
        </w:rPr>
        <w:br/>
      </w:r>
      <w:r w:rsidRPr="006C6D43">
        <w:rPr>
          <w:color w:val="auto"/>
        </w:rPr>
        <w:t>ASK ALL, SR</w:t>
      </w:r>
    </w:p>
    <w:p w14:paraId="5E9970B0" w14:textId="77777777" w:rsidR="00B42C80" w:rsidRPr="006C6D43" w:rsidRDefault="00B42C80" w:rsidP="00B42C80">
      <w:pPr>
        <w:pStyle w:val="Question"/>
        <w:rPr>
          <w:color w:val="auto"/>
        </w:rPr>
      </w:pPr>
      <w:r w:rsidRPr="006C6D43">
        <w:rPr>
          <w:color w:val="auto"/>
        </w:rPr>
        <w:t xml:space="preserve">D5. What is your highest level of education?  </w:t>
      </w:r>
    </w:p>
    <w:p w14:paraId="3F850606" w14:textId="77777777" w:rsidR="00B42C80" w:rsidRPr="006C6D43" w:rsidRDefault="00B42C80">
      <w:pPr>
        <w:pStyle w:val="ListParagraph"/>
        <w:numPr>
          <w:ilvl w:val="0"/>
          <w:numId w:val="139"/>
        </w:numPr>
        <w:spacing w:after="0"/>
        <w:rPr>
          <w:rFonts w:cs="Arial"/>
          <w:color w:val="auto"/>
          <w:szCs w:val="20"/>
        </w:rPr>
      </w:pPr>
      <w:r w:rsidRPr="006C6D43">
        <w:rPr>
          <w:rFonts w:cs="Arial"/>
          <w:color w:val="auto"/>
          <w:szCs w:val="20"/>
        </w:rPr>
        <w:t>Postgraduate qualification</w:t>
      </w:r>
    </w:p>
    <w:p w14:paraId="6D44F835" w14:textId="77777777" w:rsidR="00B42C80" w:rsidRPr="006C6D43" w:rsidRDefault="00B42C80">
      <w:pPr>
        <w:pStyle w:val="ListParagraph"/>
        <w:numPr>
          <w:ilvl w:val="0"/>
          <w:numId w:val="139"/>
        </w:numPr>
        <w:spacing w:after="0"/>
        <w:rPr>
          <w:rFonts w:cs="Arial"/>
          <w:color w:val="auto"/>
          <w:szCs w:val="20"/>
        </w:rPr>
      </w:pPr>
      <w:r w:rsidRPr="006C6D43">
        <w:rPr>
          <w:rFonts w:cs="Arial"/>
          <w:color w:val="auto"/>
          <w:szCs w:val="20"/>
        </w:rPr>
        <w:t>Bachelor’s degree</w:t>
      </w:r>
    </w:p>
    <w:p w14:paraId="09F2F5E7" w14:textId="77777777" w:rsidR="00B42C80" w:rsidRPr="006C6D43" w:rsidRDefault="00B42C80">
      <w:pPr>
        <w:pStyle w:val="ListParagraph"/>
        <w:numPr>
          <w:ilvl w:val="0"/>
          <w:numId w:val="139"/>
        </w:numPr>
        <w:spacing w:after="0"/>
        <w:rPr>
          <w:rFonts w:cs="Arial"/>
          <w:color w:val="auto"/>
          <w:szCs w:val="20"/>
        </w:rPr>
      </w:pPr>
      <w:r w:rsidRPr="006C6D43">
        <w:rPr>
          <w:rFonts w:cs="Arial"/>
          <w:color w:val="auto"/>
          <w:szCs w:val="20"/>
        </w:rPr>
        <w:t>Graduate diploma</w:t>
      </w:r>
    </w:p>
    <w:p w14:paraId="48D06114" w14:textId="77777777" w:rsidR="00B42C80" w:rsidRPr="006C6D43" w:rsidRDefault="00B42C80">
      <w:pPr>
        <w:pStyle w:val="ListParagraph"/>
        <w:numPr>
          <w:ilvl w:val="0"/>
          <w:numId w:val="139"/>
        </w:numPr>
        <w:spacing w:after="0"/>
        <w:rPr>
          <w:rFonts w:cs="Arial"/>
          <w:color w:val="auto"/>
          <w:szCs w:val="20"/>
        </w:rPr>
      </w:pPr>
      <w:r w:rsidRPr="006C6D43">
        <w:rPr>
          <w:rFonts w:cs="Arial"/>
          <w:color w:val="auto"/>
          <w:szCs w:val="20"/>
        </w:rPr>
        <w:t>Trade qualification (i.e. apprenticeship)</w:t>
      </w:r>
    </w:p>
    <w:p w14:paraId="7D292503" w14:textId="77777777" w:rsidR="00B42C80" w:rsidRPr="006C6D43" w:rsidRDefault="00B42C80">
      <w:pPr>
        <w:pStyle w:val="ListParagraph"/>
        <w:numPr>
          <w:ilvl w:val="0"/>
          <w:numId w:val="139"/>
        </w:numPr>
        <w:spacing w:after="0"/>
        <w:rPr>
          <w:rFonts w:cs="Arial"/>
          <w:color w:val="auto"/>
          <w:szCs w:val="20"/>
        </w:rPr>
      </w:pPr>
      <w:r w:rsidRPr="006C6D43">
        <w:rPr>
          <w:rFonts w:cs="Arial"/>
          <w:color w:val="auto"/>
          <w:szCs w:val="20"/>
        </w:rPr>
        <w:t>High school</w:t>
      </w:r>
    </w:p>
    <w:p w14:paraId="2E7DE1BF" w14:textId="77777777" w:rsidR="00B42C80" w:rsidRPr="006C6D43" w:rsidRDefault="00B42C80">
      <w:pPr>
        <w:pStyle w:val="ListParagraph"/>
        <w:numPr>
          <w:ilvl w:val="0"/>
          <w:numId w:val="139"/>
        </w:numPr>
        <w:spacing w:after="0"/>
        <w:rPr>
          <w:rFonts w:cs="Arial"/>
          <w:color w:val="auto"/>
          <w:szCs w:val="20"/>
        </w:rPr>
      </w:pPr>
      <w:r w:rsidRPr="006C6D43">
        <w:rPr>
          <w:rFonts w:cs="Arial"/>
          <w:color w:val="auto"/>
          <w:szCs w:val="20"/>
        </w:rPr>
        <w:t>Primary school</w:t>
      </w:r>
    </w:p>
    <w:p w14:paraId="2E4A2764" w14:textId="77777777" w:rsidR="00B42C80" w:rsidRPr="006C6D43" w:rsidRDefault="00B42C80">
      <w:pPr>
        <w:pStyle w:val="ListParagraph"/>
        <w:numPr>
          <w:ilvl w:val="0"/>
          <w:numId w:val="139"/>
        </w:numPr>
        <w:spacing w:after="0"/>
        <w:rPr>
          <w:rFonts w:cs="Arial"/>
          <w:color w:val="auto"/>
          <w:szCs w:val="20"/>
        </w:rPr>
      </w:pPr>
      <w:r w:rsidRPr="006C6D43">
        <w:rPr>
          <w:rFonts w:cs="Arial"/>
          <w:color w:val="auto"/>
          <w:szCs w:val="20"/>
        </w:rPr>
        <w:t>No qualifications</w:t>
      </w:r>
    </w:p>
    <w:p w14:paraId="6DD5FA59" w14:textId="77777777" w:rsidR="00B42C80" w:rsidRPr="006C6D43" w:rsidRDefault="00B42C80">
      <w:pPr>
        <w:pStyle w:val="ListParagraph"/>
        <w:numPr>
          <w:ilvl w:val="0"/>
          <w:numId w:val="142"/>
        </w:numPr>
        <w:spacing w:after="0"/>
        <w:rPr>
          <w:rFonts w:cs="Arial"/>
          <w:color w:val="auto"/>
          <w:szCs w:val="20"/>
        </w:rPr>
      </w:pPr>
      <w:r w:rsidRPr="006C6D43">
        <w:rPr>
          <w:rFonts w:cs="Arial"/>
          <w:color w:val="auto"/>
          <w:szCs w:val="20"/>
        </w:rPr>
        <w:t>I prefer not to answer</w:t>
      </w:r>
    </w:p>
    <w:p w14:paraId="44F20C10" w14:textId="77777777" w:rsidR="00B42C80" w:rsidRPr="006C6D43" w:rsidRDefault="00B42C80" w:rsidP="00B42C80">
      <w:pPr>
        <w:spacing w:after="0" w:line="240" w:lineRule="auto"/>
        <w:rPr>
          <w:rFonts w:eastAsiaTheme="majorEastAsia" w:cs="Arial"/>
          <w:bCs/>
          <w:color w:val="auto"/>
          <w:sz w:val="56"/>
          <w:szCs w:val="28"/>
        </w:rPr>
      </w:pPr>
      <w:r w:rsidRPr="006C6D43">
        <w:rPr>
          <w:color w:val="auto"/>
        </w:rPr>
        <w:br w:type="page"/>
      </w:r>
    </w:p>
    <w:p w14:paraId="14C592AA" w14:textId="77777777" w:rsidR="00B42C80" w:rsidRPr="006C6D43" w:rsidRDefault="00B42C80" w:rsidP="00C02FEB">
      <w:pPr>
        <w:pStyle w:val="Heading4"/>
        <w:rPr>
          <w:color w:val="auto"/>
        </w:rPr>
      </w:pPr>
      <w:bookmarkStart w:id="327" w:name="_Toc120278063"/>
      <w:r w:rsidRPr="006C6D43">
        <w:rPr>
          <w:color w:val="auto"/>
        </w:rPr>
        <w:t>CALD</w:t>
      </w:r>
      <w:bookmarkEnd w:id="327"/>
    </w:p>
    <w:p w14:paraId="7A9836DB" w14:textId="77777777" w:rsidR="00B42C80" w:rsidRPr="006C6D43" w:rsidRDefault="00B42C80" w:rsidP="00B42C80">
      <w:pPr>
        <w:rPr>
          <w:b/>
          <w:color w:val="auto"/>
        </w:rPr>
      </w:pPr>
      <w:r w:rsidRPr="006C6D43">
        <w:rPr>
          <w:b/>
          <w:color w:val="auto"/>
        </w:rPr>
        <w:t xml:space="preserve">ASK MODULE IF Q64 = CODES 2-96 </w:t>
      </w:r>
    </w:p>
    <w:p w14:paraId="3C7D6B1E" w14:textId="77777777" w:rsidR="00B42C80" w:rsidRPr="006C6D43" w:rsidRDefault="00B42C80" w:rsidP="00B42C80">
      <w:pPr>
        <w:pStyle w:val="Instruction"/>
        <w:rPr>
          <w:b w:val="0"/>
          <w:color w:val="auto"/>
        </w:rPr>
      </w:pPr>
      <w:r w:rsidRPr="006C6D43">
        <w:rPr>
          <w:color w:val="auto"/>
        </w:rPr>
        <w:t>CALD_COMMS</w:t>
      </w:r>
      <w:r w:rsidRPr="006C6D43">
        <w:rPr>
          <w:color w:val="auto"/>
        </w:rPr>
        <w:br/>
        <w:t>ASK ALL, MR</w:t>
      </w:r>
    </w:p>
    <w:p w14:paraId="3283259B" w14:textId="77777777" w:rsidR="00B42C80" w:rsidRPr="006C6D43" w:rsidRDefault="00B42C80" w:rsidP="00B42C80">
      <w:pPr>
        <w:pStyle w:val="Question"/>
        <w:rPr>
          <w:i/>
          <w:color w:val="auto"/>
          <w:szCs w:val="20"/>
        </w:rPr>
      </w:pPr>
      <w:r w:rsidRPr="006C6D43">
        <w:rPr>
          <w:color w:val="auto"/>
        </w:rPr>
        <w:t>Q68</w:t>
      </w:r>
      <w:r w:rsidRPr="006C6D43">
        <w:rPr>
          <w:color w:val="auto"/>
        </w:rPr>
        <w:tab/>
      </w:r>
      <w:r w:rsidRPr="006C6D43">
        <w:rPr>
          <w:color w:val="auto"/>
          <w:szCs w:val="20"/>
        </w:rPr>
        <w:t xml:space="preserve">You mentioned that you speak (INSERT CODE FROM Q64) at home. Prior to election day, did you see or hear any of the following communications by the Victorian Electoral Commission - the VEC? </w:t>
      </w:r>
      <w:r w:rsidRPr="006C6D43">
        <w:rPr>
          <w:i/>
          <w:color w:val="auto"/>
          <w:szCs w:val="20"/>
        </w:rPr>
        <w:t>Please select all you saw or heard.</w:t>
      </w:r>
    </w:p>
    <w:p w14:paraId="6C467EA0" w14:textId="77777777" w:rsidR="00B42C80" w:rsidRPr="006C6D43" w:rsidRDefault="00B42C80" w:rsidP="00D3657B">
      <w:pPr>
        <w:pStyle w:val="numberedresponse"/>
        <w:numPr>
          <w:ilvl w:val="0"/>
          <w:numId w:val="112"/>
        </w:numPr>
        <w:rPr>
          <w:rFonts w:eastAsiaTheme="majorEastAsia" w:cs="Arial"/>
          <w:color w:val="auto"/>
          <w:szCs w:val="20"/>
        </w:rPr>
      </w:pPr>
      <w:r w:rsidRPr="006C6D43">
        <w:rPr>
          <w:color w:val="auto"/>
          <w:szCs w:val="20"/>
        </w:rPr>
        <w:t>In a (INSERT CODE FROM Q64) newspaper</w:t>
      </w:r>
    </w:p>
    <w:p w14:paraId="6774BFBA" w14:textId="77777777" w:rsidR="00B42C80" w:rsidRPr="006C6D43" w:rsidRDefault="00B42C80" w:rsidP="00D3657B">
      <w:pPr>
        <w:pStyle w:val="numberedresponse"/>
        <w:rPr>
          <w:rFonts w:eastAsiaTheme="majorEastAsia" w:cs="Arial"/>
          <w:color w:val="auto"/>
          <w:szCs w:val="20"/>
        </w:rPr>
      </w:pPr>
      <w:r w:rsidRPr="006C6D43">
        <w:rPr>
          <w:color w:val="auto"/>
          <w:szCs w:val="20"/>
        </w:rPr>
        <w:t>On (INSERT CODE FROM Q64) radio</w:t>
      </w:r>
    </w:p>
    <w:p w14:paraId="04EC294D" w14:textId="77777777" w:rsidR="00B42C80" w:rsidRPr="006C6D43" w:rsidRDefault="00B42C80" w:rsidP="00D3657B">
      <w:pPr>
        <w:pStyle w:val="numberedresponse"/>
        <w:rPr>
          <w:rFonts w:eastAsiaTheme="majorEastAsia" w:cs="Arial"/>
          <w:color w:val="auto"/>
          <w:szCs w:val="20"/>
        </w:rPr>
      </w:pPr>
      <w:r w:rsidRPr="006C6D43">
        <w:rPr>
          <w:color w:val="auto"/>
          <w:szCs w:val="20"/>
        </w:rPr>
        <w:t xml:space="preserve">Online in (INSERT CODE FROM Q64) </w:t>
      </w:r>
    </w:p>
    <w:p w14:paraId="72F92392" w14:textId="77777777" w:rsidR="00B42C80" w:rsidRPr="006C6D43" w:rsidRDefault="00B42C80" w:rsidP="00D3657B">
      <w:pPr>
        <w:pStyle w:val="numberedresponse"/>
        <w:numPr>
          <w:ilvl w:val="0"/>
          <w:numId w:val="84"/>
        </w:numPr>
        <w:rPr>
          <w:rFonts w:eastAsiaTheme="majorEastAsia" w:cs="Arial"/>
          <w:color w:val="auto"/>
          <w:szCs w:val="20"/>
        </w:rPr>
      </w:pPr>
      <w:r w:rsidRPr="006C6D43">
        <w:rPr>
          <w:color w:val="auto"/>
          <w:szCs w:val="20"/>
        </w:rPr>
        <w:t xml:space="preserve">Other (please specify) </w:t>
      </w:r>
      <w:r w:rsidRPr="006C6D43">
        <w:rPr>
          <w:b/>
          <w:color w:val="auto"/>
          <w:szCs w:val="20"/>
        </w:rPr>
        <w:t>(OE)</w:t>
      </w:r>
    </w:p>
    <w:p w14:paraId="5AD68582" w14:textId="77777777" w:rsidR="00B42C80" w:rsidRPr="006C6D43" w:rsidRDefault="00B42C80" w:rsidP="00D3657B">
      <w:pPr>
        <w:pStyle w:val="numberedresponse"/>
        <w:rPr>
          <w:rFonts w:eastAsiaTheme="majorEastAsia" w:cs="Arial"/>
          <w:color w:val="auto"/>
          <w:szCs w:val="20"/>
        </w:rPr>
      </w:pPr>
      <w:r w:rsidRPr="006C6D43">
        <w:rPr>
          <w:color w:val="auto"/>
          <w:szCs w:val="20"/>
        </w:rPr>
        <w:t xml:space="preserve">Don’t know </w:t>
      </w:r>
      <w:r w:rsidRPr="006C6D43">
        <w:rPr>
          <w:b/>
          <w:color w:val="auto"/>
          <w:szCs w:val="20"/>
        </w:rPr>
        <w:t>(SR)</w:t>
      </w:r>
    </w:p>
    <w:p w14:paraId="72CCB499" w14:textId="77777777" w:rsidR="00B42C80" w:rsidRPr="006C6D43" w:rsidRDefault="00B42C80" w:rsidP="00D3657B">
      <w:pPr>
        <w:pStyle w:val="numberedresponse"/>
        <w:numPr>
          <w:ilvl w:val="0"/>
          <w:numId w:val="113"/>
        </w:numPr>
        <w:rPr>
          <w:rFonts w:eastAsiaTheme="majorEastAsia" w:cs="Arial"/>
          <w:color w:val="auto"/>
          <w:szCs w:val="20"/>
        </w:rPr>
      </w:pPr>
      <w:r w:rsidRPr="006C6D43">
        <w:rPr>
          <w:color w:val="auto"/>
          <w:szCs w:val="20"/>
        </w:rPr>
        <w:t xml:space="preserve">None of these </w:t>
      </w:r>
      <w:r w:rsidRPr="006C6D43">
        <w:rPr>
          <w:b/>
          <w:color w:val="auto"/>
          <w:szCs w:val="20"/>
        </w:rPr>
        <w:t>(SR)</w:t>
      </w:r>
    </w:p>
    <w:p w14:paraId="323952C2" w14:textId="77777777" w:rsidR="00B42C80" w:rsidRPr="006C6D43" w:rsidRDefault="00B42C80" w:rsidP="00B42C80">
      <w:pPr>
        <w:pStyle w:val="Instruction"/>
        <w:rPr>
          <w:color w:val="auto"/>
        </w:rPr>
      </w:pPr>
      <w:r w:rsidRPr="006C6D43">
        <w:rPr>
          <w:color w:val="auto"/>
        </w:rPr>
        <w:t>POSTCODE_VOTE</w:t>
      </w:r>
      <w:r w:rsidRPr="006C6D43">
        <w:rPr>
          <w:color w:val="auto"/>
        </w:rPr>
        <w:br/>
        <w:t>ASK ALL. ON</w:t>
      </w:r>
    </w:p>
    <w:p w14:paraId="5C28BC02" w14:textId="77777777" w:rsidR="00B42C80" w:rsidRPr="006C6D43" w:rsidRDefault="00B42C80" w:rsidP="00B42C80">
      <w:pPr>
        <w:pStyle w:val="Question"/>
        <w:rPr>
          <w:color w:val="auto"/>
        </w:rPr>
      </w:pPr>
      <w:r w:rsidRPr="006C6D43">
        <w:rPr>
          <w:color w:val="auto"/>
        </w:rPr>
        <w:t>Q68a.</w:t>
      </w:r>
      <w:r w:rsidRPr="006C6D43">
        <w:rPr>
          <w:color w:val="auto"/>
        </w:rPr>
        <w:tab/>
        <w:t>What was the postcode of the suburb where you voted?</w:t>
      </w:r>
    </w:p>
    <w:p w14:paraId="21C18945" w14:textId="77777777" w:rsidR="00B42C80" w:rsidRPr="006C6D43" w:rsidRDefault="00B42C80" w:rsidP="00B42C80">
      <w:pPr>
        <w:pStyle w:val="response"/>
        <w:rPr>
          <w:color w:val="auto"/>
        </w:rPr>
      </w:pPr>
      <w:r w:rsidRPr="006C6D43">
        <w:rPr>
          <w:color w:val="auto"/>
        </w:rPr>
        <w:t>______________</w:t>
      </w:r>
    </w:p>
    <w:p w14:paraId="18BBEF2A" w14:textId="77777777" w:rsidR="00B42C80" w:rsidRPr="006C6D43" w:rsidRDefault="00B42C80" w:rsidP="00B42C80">
      <w:pPr>
        <w:pStyle w:val="response"/>
        <w:rPr>
          <w:color w:val="auto"/>
        </w:rPr>
      </w:pPr>
      <w:r w:rsidRPr="006C6D43">
        <w:rPr>
          <w:color w:val="auto"/>
        </w:rPr>
        <w:t xml:space="preserve">Don’t Know </w:t>
      </w:r>
    </w:p>
    <w:p w14:paraId="7CD2E297" w14:textId="77777777" w:rsidR="00B42C80" w:rsidRPr="006C6D43" w:rsidRDefault="00B42C80" w:rsidP="00B42C80">
      <w:pPr>
        <w:pStyle w:val="Instruction"/>
        <w:rPr>
          <w:color w:val="auto"/>
        </w:rPr>
      </w:pPr>
      <w:r w:rsidRPr="006C6D43">
        <w:rPr>
          <w:color w:val="auto"/>
        </w:rPr>
        <w:t>CALD_INFO</w:t>
      </w:r>
      <w:r w:rsidRPr="006C6D43">
        <w:rPr>
          <w:color w:val="auto"/>
        </w:rPr>
        <w:br/>
        <w:t>ASK ALL, SR</w:t>
      </w:r>
    </w:p>
    <w:p w14:paraId="414BADDF" w14:textId="77777777" w:rsidR="00B42C80" w:rsidRPr="006C6D43" w:rsidRDefault="00B42C80" w:rsidP="00B42C80">
      <w:pPr>
        <w:pStyle w:val="Question"/>
        <w:ind w:left="720" w:hanging="720"/>
        <w:rPr>
          <w:color w:val="auto"/>
        </w:rPr>
      </w:pPr>
      <w:r w:rsidRPr="006C6D43">
        <w:rPr>
          <w:color w:val="auto"/>
        </w:rPr>
        <w:t>Q69</w:t>
      </w:r>
      <w:r w:rsidRPr="006C6D43">
        <w:rPr>
          <w:color w:val="auto"/>
        </w:rPr>
        <w:tab/>
        <w:t>Did you see any information in the voting centre about the voting process in (INSERT CODE FROM Q64)?</w:t>
      </w:r>
    </w:p>
    <w:p w14:paraId="0F5A16F6" w14:textId="77777777" w:rsidR="00B42C80" w:rsidRPr="006C6D43" w:rsidRDefault="00B42C80" w:rsidP="00D3657B">
      <w:pPr>
        <w:pStyle w:val="numberedresponse"/>
        <w:numPr>
          <w:ilvl w:val="0"/>
          <w:numId w:val="85"/>
        </w:numPr>
        <w:rPr>
          <w:color w:val="auto"/>
        </w:rPr>
      </w:pPr>
      <w:r w:rsidRPr="006C6D43">
        <w:rPr>
          <w:color w:val="auto"/>
        </w:rPr>
        <w:t>Yes</w:t>
      </w:r>
    </w:p>
    <w:p w14:paraId="0E2F91C5" w14:textId="77777777" w:rsidR="00B42C80" w:rsidRPr="006C6D43" w:rsidRDefault="00B42C80" w:rsidP="00B42C80">
      <w:pPr>
        <w:pStyle w:val="numberedresponse"/>
        <w:rPr>
          <w:color w:val="auto"/>
        </w:rPr>
      </w:pPr>
      <w:r w:rsidRPr="006C6D43">
        <w:rPr>
          <w:color w:val="auto"/>
        </w:rPr>
        <w:t xml:space="preserve">No </w:t>
      </w:r>
    </w:p>
    <w:p w14:paraId="51F7E119" w14:textId="77777777" w:rsidR="00B42C80" w:rsidRPr="006C6D43" w:rsidRDefault="00B42C80" w:rsidP="00D3657B">
      <w:pPr>
        <w:pStyle w:val="numberedresponse"/>
        <w:numPr>
          <w:ilvl w:val="0"/>
          <w:numId w:val="114"/>
        </w:numPr>
        <w:rPr>
          <w:color w:val="auto"/>
        </w:rPr>
      </w:pPr>
      <w:r w:rsidRPr="006C6D43">
        <w:rPr>
          <w:color w:val="auto"/>
        </w:rPr>
        <w:t>Don’t know</w:t>
      </w:r>
    </w:p>
    <w:p w14:paraId="2D834E34" w14:textId="77777777" w:rsidR="00B42C80" w:rsidRPr="006C6D43" w:rsidRDefault="00B42C80" w:rsidP="00B42C80">
      <w:pPr>
        <w:pStyle w:val="Instruction"/>
        <w:rPr>
          <w:color w:val="auto"/>
        </w:rPr>
      </w:pPr>
      <w:r w:rsidRPr="006C6D43">
        <w:rPr>
          <w:color w:val="auto"/>
        </w:rPr>
        <w:t>HELPFULNESS_CALD_INFO</w:t>
      </w:r>
      <w:r w:rsidRPr="006C6D43">
        <w:rPr>
          <w:color w:val="auto"/>
        </w:rPr>
        <w:br/>
        <w:t>ASK IF Q69=1, SR</w:t>
      </w:r>
    </w:p>
    <w:p w14:paraId="215BFDBB" w14:textId="77777777" w:rsidR="00B42C80" w:rsidRPr="006C6D43" w:rsidRDefault="00B42C80" w:rsidP="00B42C80">
      <w:pPr>
        <w:pStyle w:val="Question"/>
        <w:rPr>
          <w:color w:val="auto"/>
        </w:rPr>
      </w:pPr>
      <w:r w:rsidRPr="006C6D43">
        <w:rPr>
          <w:color w:val="auto"/>
        </w:rPr>
        <w:t>Q70</w:t>
      </w:r>
      <w:r w:rsidRPr="006C6D43">
        <w:rPr>
          <w:color w:val="auto"/>
        </w:rPr>
        <w:tab/>
        <w:t xml:space="preserve">How helpful was the information you saw in (INSERT CODE FROM Q64) at the voting centre? </w:t>
      </w:r>
      <w:r w:rsidRPr="006C6D43">
        <w:rPr>
          <w:i/>
          <w:color w:val="auto"/>
        </w:rPr>
        <w:t>Please use a scale from 1 to 10, where 1 is ‘not at all helpful’ and 10 is ‘extremely helpful’.</w:t>
      </w:r>
    </w:p>
    <w:p w14:paraId="6121A46E" w14:textId="77777777" w:rsidR="00B42C80" w:rsidRPr="006C6D43" w:rsidRDefault="00B42C80" w:rsidP="00D3657B">
      <w:pPr>
        <w:pStyle w:val="numberedresponse"/>
        <w:numPr>
          <w:ilvl w:val="0"/>
          <w:numId w:val="86"/>
        </w:numPr>
        <w:rPr>
          <w:rFonts w:eastAsiaTheme="majorEastAsia" w:cs="Arial"/>
          <w:color w:val="auto"/>
          <w:szCs w:val="20"/>
        </w:rPr>
      </w:pPr>
      <w:r w:rsidRPr="006C6D43">
        <w:rPr>
          <w:color w:val="auto"/>
        </w:rPr>
        <w:t>1 – Not at all helpful</w:t>
      </w:r>
    </w:p>
    <w:p w14:paraId="62AE0453" w14:textId="77777777" w:rsidR="00B42C80" w:rsidRPr="006C6D43" w:rsidRDefault="00B42C80" w:rsidP="00B42C80">
      <w:pPr>
        <w:pStyle w:val="numberedresponse"/>
        <w:rPr>
          <w:rFonts w:eastAsiaTheme="majorEastAsia" w:cs="Arial"/>
          <w:color w:val="auto"/>
          <w:szCs w:val="20"/>
        </w:rPr>
      </w:pPr>
      <w:r w:rsidRPr="006C6D43">
        <w:rPr>
          <w:color w:val="auto"/>
          <w:szCs w:val="20"/>
        </w:rPr>
        <w:t>2</w:t>
      </w:r>
    </w:p>
    <w:p w14:paraId="48E8C15D" w14:textId="77777777" w:rsidR="00B42C80" w:rsidRPr="006C6D43" w:rsidRDefault="00B42C80" w:rsidP="00B42C80">
      <w:pPr>
        <w:pStyle w:val="numberedresponse"/>
        <w:rPr>
          <w:rFonts w:eastAsiaTheme="majorEastAsia" w:cs="Arial"/>
          <w:color w:val="auto"/>
          <w:szCs w:val="20"/>
        </w:rPr>
      </w:pPr>
      <w:r w:rsidRPr="006C6D43">
        <w:rPr>
          <w:color w:val="auto"/>
          <w:szCs w:val="20"/>
        </w:rPr>
        <w:t>3</w:t>
      </w:r>
    </w:p>
    <w:p w14:paraId="244EE521" w14:textId="77777777" w:rsidR="00B42C80" w:rsidRPr="006C6D43" w:rsidRDefault="00B42C80" w:rsidP="00B42C80">
      <w:pPr>
        <w:pStyle w:val="numberedresponse"/>
        <w:rPr>
          <w:rFonts w:eastAsiaTheme="majorEastAsia" w:cs="Arial"/>
          <w:color w:val="auto"/>
          <w:szCs w:val="20"/>
        </w:rPr>
      </w:pPr>
      <w:r w:rsidRPr="006C6D43">
        <w:rPr>
          <w:color w:val="auto"/>
          <w:szCs w:val="20"/>
        </w:rPr>
        <w:t>4</w:t>
      </w:r>
    </w:p>
    <w:p w14:paraId="01B8DC63" w14:textId="77777777" w:rsidR="00B42C80" w:rsidRPr="006C6D43" w:rsidRDefault="00B42C80" w:rsidP="00B42C80">
      <w:pPr>
        <w:pStyle w:val="numberedresponse"/>
        <w:rPr>
          <w:rFonts w:eastAsiaTheme="majorEastAsia" w:cs="Arial"/>
          <w:color w:val="auto"/>
          <w:szCs w:val="20"/>
        </w:rPr>
      </w:pPr>
      <w:r w:rsidRPr="006C6D43">
        <w:rPr>
          <w:color w:val="auto"/>
          <w:szCs w:val="20"/>
        </w:rPr>
        <w:t>5</w:t>
      </w:r>
    </w:p>
    <w:p w14:paraId="2BEB7AB0" w14:textId="77777777" w:rsidR="00B42C80" w:rsidRPr="006C6D43" w:rsidRDefault="00B42C80" w:rsidP="00B42C80">
      <w:pPr>
        <w:pStyle w:val="numberedresponse"/>
        <w:rPr>
          <w:rFonts w:eastAsiaTheme="majorEastAsia" w:cs="Arial"/>
          <w:color w:val="auto"/>
          <w:szCs w:val="20"/>
        </w:rPr>
      </w:pPr>
      <w:r w:rsidRPr="006C6D43">
        <w:rPr>
          <w:color w:val="auto"/>
          <w:szCs w:val="20"/>
        </w:rPr>
        <w:t>6</w:t>
      </w:r>
    </w:p>
    <w:p w14:paraId="03CE78AD" w14:textId="77777777" w:rsidR="00B42C80" w:rsidRPr="006C6D43" w:rsidRDefault="00B42C80" w:rsidP="00B42C80">
      <w:pPr>
        <w:pStyle w:val="numberedresponse"/>
        <w:rPr>
          <w:rFonts w:eastAsiaTheme="majorEastAsia" w:cs="Arial"/>
          <w:color w:val="auto"/>
          <w:szCs w:val="20"/>
        </w:rPr>
      </w:pPr>
      <w:r w:rsidRPr="006C6D43">
        <w:rPr>
          <w:color w:val="auto"/>
          <w:szCs w:val="20"/>
        </w:rPr>
        <w:t>7</w:t>
      </w:r>
    </w:p>
    <w:p w14:paraId="22F83AF3" w14:textId="77777777" w:rsidR="00B42C80" w:rsidRPr="006C6D43" w:rsidRDefault="00B42C80" w:rsidP="00B42C80">
      <w:pPr>
        <w:pStyle w:val="numberedresponse"/>
        <w:rPr>
          <w:rFonts w:eastAsiaTheme="majorEastAsia" w:cs="Arial"/>
          <w:color w:val="auto"/>
          <w:szCs w:val="20"/>
        </w:rPr>
      </w:pPr>
      <w:r w:rsidRPr="006C6D43">
        <w:rPr>
          <w:color w:val="auto"/>
          <w:szCs w:val="20"/>
        </w:rPr>
        <w:t>8</w:t>
      </w:r>
    </w:p>
    <w:p w14:paraId="27FA354D" w14:textId="77777777" w:rsidR="00B42C80" w:rsidRPr="006C6D43" w:rsidRDefault="00B42C80" w:rsidP="00B42C80">
      <w:pPr>
        <w:pStyle w:val="numberedresponse"/>
        <w:rPr>
          <w:rFonts w:eastAsiaTheme="majorEastAsia" w:cs="Arial"/>
          <w:color w:val="auto"/>
          <w:szCs w:val="20"/>
        </w:rPr>
      </w:pPr>
      <w:r w:rsidRPr="006C6D43">
        <w:rPr>
          <w:color w:val="auto"/>
          <w:szCs w:val="20"/>
        </w:rPr>
        <w:t>9</w:t>
      </w:r>
    </w:p>
    <w:p w14:paraId="44DB8737" w14:textId="77777777" w:rsidR="00B42C80" w:rsidRPr="006C6D43" w:rsidRDefault="00B42C80" w:rsidP="00B42C80">
      <w:pPr>
        <w:pStyle w:val="numberedresponse"/>
        <w:rPr>
          <w:rFonts w:eastAsiaTheme="majorEastAsia" w:cs="Arial"/>
          <w:color w:val="auto"/>
          <w:szCs w:val="20"/>
        </w:rPr>
      </w:pPr>
      <w:r w:rsidRPr="006C6D43">
        <w:rPr>
          <w:color w:val="auto"/>
          <w:szCs w:val="20"/>
        </w:rPr>
        <w:t xml:space="preserve"> Extremely helpful</w:t>
      </w:r>
    </w:p>
    <w:p w14:paraId="34DF2452" w14:textId="77777777" w:rsidR="00B42C80" w:rsidRPr="006C6D43" w:rsidRDefault="00B42C80" w:rsidP="00D3657B">
      <w:pPr>
        <w:pStyle w:val="numberedresponse"/>
        <w:numPr>
          <w:ilvl w:val="0"/>
          <w:numId w:val="87"/>
        </w:numPr>
        <w:rPr>
          <w:rFonts w:eastAsiaTheme="majorEastAsia" w:cs="Arial"/>
          <w:color w:val="auto"/>
          <w:szCs w:val="20"/>
        </w:rPr>
      </w:pPr>
      <w:r w:rsidRPr="006C6D43">
        <w:rPr>
          <w:color w:val="auto"/>
          <w:szCs w:val="20"/>
        </w:rPr>
        <w:t>Don’t know</w:t>
      </w:r>
    </w:p>
    <w:p w14:paraId="6F81215F" w14:textId="77777777" w:rsidR="00B42C80" w:rsidRPr="006C6D43" w:rsidRDefault="00B42C80" w:rsidP="00B42C80">
      <w:pPr>
        <w:pStyle w:val="Instruction"/>
        <w:rPr>
          <w:b w:val="0"/>
          <w:color w:val="auto"/>
        </w:rPr>
      </w:pPr>
      <w:r w:rsidRPr="006C6D43">
        <w:rPr>
          <w:color w:val="auto"/>
        </w:rPr>
        <w:t>VOTING_ASSISTANCE</w:t>
      </w:r>
      <w:r w:rsidRPr="006C6D43">
        <w:rPr>
          <w:color w:val="auto"/>
        </w:rPr>
        <w:br/>
        <w:t>ASK ALL, SR</w:t>
      </w:r>
    </w:p>
    <w:p w14:paraId="47EA3392" w14:textId="77777777" w:rsidR="00B42C80" w:rsidRPr="006C6D43" w:rsidRDefault="00B42C80" w:rsidP="00B42C80">
      <w:pPr>
        <w:pStyle w:val="Question"/>
        <w:ind w:left="720" w:hanging="720"/>
        <w:rPr>
          <w:color w:val="auto"/>
        </w:rPr>
      </w:pPr>
      <w:r w:rsidRPr="006C6D43">
        <w:rPr>
          <w:color w:val="auto"/>
        </w:rPr>
        <w:t>Q71</w:t>
      </w:r>
      <w:r w:rsidRPr="006C6D43">
        <w:rPr>
          <w:color w:val="auto"/>
        </w:rPr>
        <w:tab/>
        <w:t>Did you require assistance from another person when you voted?</w:t>
      </w:r>
    </w:p>
    <w:p w14:paraId="7EC93DD4" w14:textId="77777777" w:rsidR="00B42C80" w:rsidRPr="006C6D43" w:rsidRDefault="00B42C80" w:rsidP="00D3657B">
      <w:pPr>
        <w:pStyle w:val="numberedresponse"/>
        <w:numPr>
          <w:ilvl w:val="0"/>
          <w:numId w:val="88"/>
        </w:numPr>
        <w:rPr>
          <w:color w:val="auto"/>
        </w:rPr>
      </w:pPr>
      <w:r w:rsidRPr="006C6D43">
        <w:rPr>
          <w:color w:val="auto"/>
        </w:rPr>
        <w:t>Yes</w:t>
      </w:r>
    </w:p>
    <w:p w14:paraId="0955ED66" w14:textId="77777777" w:rsidR="00B42C80" w:rsidRPr="006C6D43" w:rsidRDefault="00B42C80" w:rsidP="00B42C80">
      <w:pPr>
        <w:pStyle w:val="numberedresponse"/>
        <w:rPr>
          <w:color w:val="auto"/>
        </w:rPr>
      </w:pPr>
      <w:r w:rsidRPr="006C6D43">
        <w:rPr>
          <w:color w:val="auto"/>
        </w:rPr>
        <w:t xml:space="preserve">No </w:t>
      </w:r>
    </w:p>
    <w:p w14:paraId="40810D70" w14:textId="77777777" w:rsidR="00B42C80" w:rsidRPr="006C6D43" w:rsidRDefault="00B42C80" w:rsidP="00D3657B">
      <w:pPr>
        <w:pStyle w:val="numberedresponse"/>
        <w:rPr>
          <w:color w:val="auto"/>
        </w:rPr>
      </w:pPr>
      <w:r w:rsidRPr="006C6D43">
        <w:rPr>
          <w:color w:val="auto"/>
        </w:rPr>
        <w:t>Don’t know</w:t>
      </w:r>
    </w:p>
    <w:p w14:paraId="31ED620C" w14:textId="77777777" w:rsidR="00B42C80" w:rsidRPr="006C6D43" w:rsidRDefault="00B42C80" w:rsidP="00B42C80">
      <w:pPr>
        <w:pStyle w:val="Instruction"/>
        <w:rPr>
          <w:b w:val="0"/>
          <w:color w:val="auto"/>
        </w:rPr>
      </w:pPr>
      <w:r w:rsidRPr="006C6D43">
        <w:rPr>
          <w:color w:val="auto"/>
        </w:rPr>
        <w:t>ASSISTANCE_RECEIVED</w:t>
      </w:r>
      <w:r w:rsidRPr="006C6D43">
        <w:rPr>
          <w:color w:val="auto"/>
        </w:rPr>
        <w:br/>
        <w:t>ASK IF Q71=1, SR</w:t>
      </w:r>
    </w:p>
    <w:p w14:paraId="7AD73076" w14:textId="77777777" w:rsidR="00B42C80" w:rsidRPr="006C6D43" w:rsidRDefault="00B42C80" w:rsidP="00B42C80">
      <w:pPr>
        <w:pStyle w:val="Question"/>
        <w:ind w:left="720" w:hanging="720"/>
        <w:rPr>
          <w:color w:val="auto"/>
        </w:rPr>
      </w:pPr>
      <w:r w:rsidRPr="006C6D43">
        <w:rPr>
          <w:color w:val="auto"/>
        </w:rPr>
        <w:t>Q72</w:t>
      </w:r>
      <w:r w:rsidRPr="006C6D43">
        <w:rPr>
          <w:color w:val="auto"/>
        </w:rPr>
        <w:tab/>
        <w:t>And what assistance did you require when you voted?</w:t>
      </w:r>
    </w:p>
    <w:p w14:paraId="2C6B115C" w14:textId="77777777" w:rsidR="00B42C80" w:rsidRPr="006C6D43" w:rsidRDefault="00B42C80" w:rsidP="00B42C80">
      <w:pPr>
        <w:pStyle w:val="numberedresponse"/>
        <w:rPr>
          <w:color w:val="auto"/>
        </w:rPr>
      </w:pPr>
      <w:r w:rsidRPr="006C6D43">
        <w:rPr>
          <w:color w:val="auto"/>
        </w:rPr>
        <w:t>A voting centre staff member assisted you in English</w:t>
      </w:r>
    </w:p>
    <w:p w14:paraId="2285BEE1" w14:textId="77777777" w:rsidR="00B42C80" w:rsidRPr="006C6D43" w:rsidRDefault="00B42C80" w:rsidP="00B42C80">
      <w:pPr>
        <w:pStyle w:val="numberedresponse"/>
        <w:rPr>
          <w:color w:val="auto"/>
        </w:rPr>
      </w:pPr>
      <w:r w:rsidRPr="006C6D43">
        <w:rPr>
          <w:color w:val="auto"/>
        </w:rPr>
        <w:t>A voting centre staff member assisted you in (INSERT CODE FROM Q64)</w:t>
      </w:r>
    </w:p>
    <w:p w14:paraId="7FF88A03" w14:textId="77777777" w:rsidR="00B42C80" w:rsidRPr="006C6D43" w:rsidRDefault="00B42C80" w:rsidP="00B42C80">
      <w:pPr>
        <w:pStyle w:val="numberedresponse"/>
        <w:rPr>
          <w:color w:val="auto"/>
        </w:rPr>
      </w:pPr>
      <w:r w:rsidRPr="006C6D43">
        <w:rPr>
          <w:color w:val="auto"/>
        </w:rPr>
        <w:t>A family member or friend assisted you</w:t>
      </w:r>
    </w:p>
    <w:p w14:paraId="7CD391D8" w14:textId="77777777" w:rsidR="00B42C80" w:rsidRPr="006C6D43" w:rsidRDefault="00B42C80" w:rsidP="00D3657B">
      <w:pPr>
        <w:pStyle w:val="numberedresponse"/>
        <w:numPr>
          <w:ilvl w:val="0"/>
          <w:numId w:val="89"/>
        </w:numPr>
        <w:rPr>
          <w:color w:val="auto"/>
        </w:rPr>
      </w:pPr>
      <w:r w:rsidRPr="006C6D43">
        <w:rPr>
          <w:color w:val="auto"/>
        </w:rPr>
        <w:t xml:space="preserve">Someone else (please specify) </w:t>
      </w:r>
      <w:r w:rsidRPr="006C6D43">
        <w:rPr>
          <w:b/>
          <w:color w:val="auto"/>
        </w:rPr>
        <w:t>(OE)</w:t>
      </w:r>
    </w:p>
    <w:p w14:paraId="5B8EF5F1" w14:textId="77777777" w:rsidR="00B42C80" w:rsidRPr="006C6D43" w:rsidRDefault="00B42C80" w:rsidP="00B42C80">
      <w:pPr>
        <w:pStyle w:val="Instruction"/>
        <w:rPr>
          <w:b w:val="0"/>
          <w:color w:val="auto"/>
        </w:rPr>
      </w:pPr>
      <w:r w:rsidRPr="006C6D43">
        <w:rPr>
          <w:color w:val="auto"/>
        </w:rPr>
        <w:t>LANGUAGE_LINES</w:t>
      </w:r>
      <w:r w:rsidRPr="006C6D43">
        <w:rPr>
          <w:color w:val="auto"/>
        </w:rPr>
        <w:br/>
        <w:t>ASK ALL, SR</w:t>
      </w:r>
    </w:p>
    <w:p w14:paraId="167DFCBD" w14:textId="77777777" w:rsidR="00B42C80" w:rsidRPr="006C6D43" w:rsidRDefault="00B42C80" w:rsidP="00B42C80">
      <w:pPr>
        <w:pStyle w:val="Question"/>
        <w:ind w:left="720" w:hanging="720"/>
        <w:rPr>
          <w:color w:val="auto"/>
        </w:rPr>
      </w:pPr>
      <w:r w:rsidRPr="006C6D43">
        <w:rPr>
          <w:color w:val="auto"/>
        </w:rPr>
        <w:t>Q73</w:t>
      </w:r>
      <w:r w:rsidRPr="006C6D43">
        <w:rPr>
          <w:color w:val="auto"/>
        </w:rPr>
        <w:tab/>
        <w:t>Did you know the VEC has election language lines, so voters can get information about the election in languages other than English?</w:t>
      </w:r>
    </w:p>
    <w:p w14:paraId="7A559E7F" w14:textId="77777777" w:rsidR="00B42C80" w:rsidRPr="006C6D43" w:rsidRDefault="00B42C80" w:rsidP="00D3657B">
      <w:pPr>
        <w:pStyle w:val="ListParagraph"/>
        <w:numPr>
          <w:ilvl w:val="0"/>
          <w:numId w:val="90"/>
        </w:numPr>
        <w:ind w:left="1440"/>
        <w:rPr>
          <w:color w:val="auto"/>
        </w:rPr>
      </w:pPr>
      <w:r w:rsidRPr="006C6D43">
        <w:rPr>
          <w:color w:val="auto"/>
        </w:rPr>
        <w:t>Yes</w:t>
      </w:r>
    </w:p>
    <w:p w14:paraId="41AE650C" w14:textId="77777777" w:rsidR="00B42C80" w:rsidRPr="006C6D43" w:rsidRDefault="00B42C80" w:rsidP="00D3657B">
      <w:pPr>
        <w:pStyle w:val="ListParagraph"/>
        <w:numPr>
          <w:ilvl w:val="0"/>
          <w:numId w:val="90"/>
        </w:numPr>
        <w:ind w:left="1440"/>
        <w:rPr>
          <w:color w:val="auto"/>
        </w:rPr>
      </w:pPr>
      <w:r w:rsidRPr="006C6D43">
        <w:rPr>
          <w:color w:val="auto"/>
        </w:rPr>
        <w:t xml:space="preserve">No </w:t>
      </w:r>
    </w:p>
    <w:p w14:paraId="5A676163" w14:textId="77777777" w:rsidR="00B42C80" w:rsidRPr="006C6D43" w:rsidRDefault="00B42C80" w:rsidP="00D3657B">
      <w:pPr>
        <w:pStyle w:val="ListParagraph"/>
        <w:numPr>
          <w:ilvl w:val="0"/>
          <w:numId w:val="92"/>
        </w:numPr>
        <w:ind w:left="1440"/>
        <w:rPr>
          <w:color w:val="auto"/>
        </w:rPr>
      </w:pPr>
      <w:r w:rsidRPr="006C6D43">
        <w:rPr>
          <w:color w:val="auto"/>
        </w:rPr>
        <w:t>Don’t know</w:t>
      </w:r>
    </w:p>
    <w:p w14:paraId="4B0FFF9C" w14:textId="77777777" w:rsidR="00B42C80" w:rsidRPr="006C6D43" w:rsidRDefault="00B42C80" w:rsidP="00B42C80">
      <w:pPr>
        <w:pStyle w:val="Instruction"/>
        <w:rPr>
          <w:b w:val="0"/>
          <w:color w:val="auto"/>
        </w:rPr>
      </w:pPr>
      <w:r w:rsidRPr="006C6D43">
        <w:rPr>
          <w:color w:val="auto"/>
        </w:rPr>
        <w:t>USE_LANGUAGE_LINES</w:t>
      </w:r>
      <w:r w:rsidRPr="006C6D43">
        <w:rPr>
          <w:color w:val="auto"/>
        </w:rPr>
        <w:br/>
        <w:t>ASK IF Q73=1, SR</w:t>
      </w:r>
    </w:p>
    <w:p w14:paraId="3FCDEC0C" w14:textId="77777777" w:rsidR="00B42C80" w:rsidRPr="006C6D43" w:rsidRDefault="00B42C80" w:rsidP="00B42C80">
      <w:pPr>
        <w:pStyle w:val="Question"/>
        <w:ind w:left="720" w:hanging="720"/>
        <w:rPr>
          <w:color w:val="auto"/>
        </w:rPr>
      </w:pPr>
      <w:r w:rsidRPr="006C6D43">
        <w:rPr>
          <w:color w:val="auto"/>
        </w:rPr>
        <w:t>Q74</w:t>
      </w:r>
      <w:r w:rsidRPr="006C6D43">
        <w:rPr>
          <w:color w:val="auto"/>
        </w:rPr>
        <w:tab/>
        <w:t>Did you call the (INSERT CODE FROM Q64) language line during the election?</w:t>
      </w:r>
    </w:p>
    <w:p w14:paraId="59E5632C" w14:textId="77777777" w:rsidR="00B42C80" w:rsidRPr="006C6D43" w:rsidRDefault="00B42C80" w:rsidP="00D3657B">
      <w:pPr>
        <w:pStyle w:val="ListParagraph"/>
        <w:numPr>
          <w:ilvl w:val="0"/>
          <w:numId w:val="91"/>
        </w:numPr>
        <w:ind w:left="1440"/>
        <w:rPr>
          <w:color w:val="auto"/>
        </w:rPr>
      </w:pPr>
      <w:r w:rsidRPr="006C6D43">
        <w:rPr>
          <w:color w:val="auto"/>
        </w:rPr>
        <w:t>Yes</w:t>
      </w:r>
    </w:p>
    <w:p w14:paraId="501A6E84" w14:textId="77777777" w:rsidR="00B42C80" w:rsidRPr="006C6D43" w:rsidRDefault="00B42C80" w:rsidP="00D3657B">
      <w:pPr>
        <w:pStyle w:val="ListParagraph"/>
        <w:numPr>
          <w:ilvl w:val="0"/>
          <w:numId w:val="91"/>
        </w:numPr>
        <w:ind w:left="1440"/>
        <w:rPr>
          <w:color w:val="auto"/>
        </w:rPr>
      </w:pPr>
      <w:r w:rsidRPr="006C6D43">
        <w:rPr>
          <w:color w:val="auto"/>
        </w:rPr>
        <w:t xml:space="preserve">No </w:t>
      </w:r>
    </w:p>
    <w:p w14:paraId="210EAE7F" w14:textId="77777777" w:rsidR="00B42C80" w:rsidRPr="006C6D43" w:rsidRDefault="00B42C80" w:rsidP="00D3657B">
      <w:pPr>
        <w:pStyle w:val="ListParagraph"/>
        <w:numPr>
          <w:ilvl w:val="0"/>
          <w:numId w:val="93"/>
        </w:numPr>
        <w:ind w:left="1440"/>
        <w:rPr>
          <w:color w:val="auto"/>
        </w:rPr>
      </w:pPr>
      <w:r w:rsidRPr="006C6D43">
        <w:rPr>
          <w:color w:val="auto"/>
        </w:rPr>
        <w:t>Don’t know</w:t>
      </w:r>
    </w:p>
    <w:p w14:paraId="4B49113B" w14:textId="77777777" w:rsidR="00B42C80" w:rsidRPr="006C6D43" w:rsidRDefault="00B42C80" w:rsidP="00B42C80">
      <w:pPr>
        <w:spacing w:after="0" w:line="240" w:lineRule="auto"/>
        <w:rPr>
          <w:b/>
          <w:color w:val="auto"/>
        </w:rPr>
      </w:pPr>
      <w:r w:rsidRPr="006C6D43">
        <w:rPr>
          <w:b/>
          <w:color w:val="auto"/>
        </w:rPr>
        <w:br w:type="page"/>
      </w:r>
    </w:p>
    <w:p w14:paraId="4D26EF22" w14:textId="77777777" w:rsidR="00B42C80" w:rsidRPr="006C6D43" w:rsidRDefault="00B42C80" w:rsidP="00B42C80">
      <w:pPr>
        <w:pStyle w:val="Instruction"/>
        <w:rPr>
          <w:b w:val="0"/>
          <w:color w:val="auto"/>
        </w:rPr>
      </w:pPr>
      <w:r w:rsidRPr="006C6D43">
        <w:rPr>
          <w:color w:val="auto"/>
        </w:rPr>
        <w:t>ASPECTS_LANGUAGE_LINE</w:t>
      </w:r>
      <w:r w:rsidRPr="006C6D43">
        <w:rPr>
          <w:color w:val="auto"/>
        </w:rPr>
        <w:br/>
        <w:t>ASK IF Q74=1, RANDOMISE STATEMENTS, SHOW IN CAROUSEL</w:t>
      </w:r>
    </w:p>
    <w:p w14:paraId="69B0B800" w14:textId="77777777" w:rsidR="00B42C80" w:rsidRPr="006C6D43" w:rsidRDefault="00B42C80" w:rsidP="00B42C80">
      <w:pPr>
        <w:pStyle w:val="Question"/>
        <w:rPr>
          <w:color w:val="auto"/>
        </w:rPr>
      </w:pPr>
      <w:r w:rsidRPr="006C6D43">
        <w:rPr>
          <w:color w:val="auto"/>
        </w:rPr>
        <w:t>Q75</w:t>
      </w:r>
      <w:r w:rsidRPr="006C6D43">
        <w:rPr>
          <w:color w:val="auto"/>
        </w:rPr>
        <w:tab/>
        <w:t xml:space="preserve">Here are several aspects relating to your experience using the language line. </w:t>
      </w:r>
      <w:r w:rsidRPr="006C6D43">
        <w:rPr>
          <w:i/>
          <w:color w:val="auto"/>
        </w:rPr>
        <w:t>Please rate each of these on a scale from 1 to 10, where 1 is ‘extremely dissatisfied’ and 10 is ‘extremely satisfied’</w:t>
      </w:r>
      <w:r w:rsidRPr="006C6D43">
        <w:rPr>
          <w:color w:val="auto"/>
        </w:rPr>
        <w:t>.</w:t>
      </w:r>
    </w:p>
    <w:p w14:paraId="3B8FD13C" w14:textId="77777777" w:rsidR="00B42C80" w:rsidRPr="006C6D43" w:rsidRDefault="00B42C80" w:rsidP="00D3657B">
      <w:pPr>
        <w:pStyle w:val="numberedresponse"/>
        <w:numPr>
          <w:ilvl w:val="0"/>
          <w:numId w:val="94"/>
        </w:numPr>
        <w:rPr>
          <w:color w:val="auto"/>
        </w:rPr>
      </w:pPr>
      <w:r w:rsidRPr="006C6D43">
        <w:rPr>
          <w:color w:val="auto"/>
        </w:rPr>
        <w:t>The courtesy of the staff</w:t>
      </w:r>
    </w:p>
    <w:p w14:paraId="175AC098" w14:textId="77777777" w:rsidR="00B42C80" w:rsidRPr="006C6D43" w:rsidRDefault="00B42C80" w:rsidP="00D3657B">
      <w:pPr>
        <w:pStyle w:val="numberedresponse"/>
        <w:numPr>
          <w:ilvl w:val="0"/>
          <w:numId w:val="94"/>
        </w:numPr>
        <w:rPr>
          <w:color w:val="auto"/>
        </w:rPr>
      </w:pPr>
      <w:r w:rsidRPr="006C6D43">
        <w:rPr>
          <w:color w:val="auto"/>
        </w:rPr>
        <w:t>The professionalism of the staff</w:t>
      </w:r>
    </w:p>
    <w:p w14:paraId="0F9B39E0" w14:textId="77777777" w:rsidR="00B42C80" w:rsidRPr="006C6D43" w:rsidRDefault="00B42C80" w:rsidP="00B42C80">
      <w:pPr>
        <w:pStyle w:val="numberedresponse"/>
        <w:rPr>
          <w:color w:val="auto"/>
        </w:rPr>
      </w:pPr>
      <w:r w:rsidRPr="006C6D43">
        <w:rPr>
          <w:color w:val="auto"/>
        </w:rPr>
        <w:t>The information you received</w:t>
      </w:r>
    </w:p>
    <w:p w14:paraId="5107F1C2" w14:textId="77777777" w:rsidR="00B42C80" w:rsidRPr="006C6D43" w:rsidRDefault="00B42C80" w:rsidP="00B42C80">
      <w:pPr>
        <w:pStyle w:val="numberedresponse"/>
        <w:rPr>
          <w:color w:val="auto"/>
        </w:rPr>
      </w:pPr>
      <w:r w:rsidRPr="006C6D43">
        <w:rPr>
          <w:color w:val="auto"/>
        </w:rPr>
        <w:t>How long you had to wait</w:t>
      </w:r>
      <w:r w:rsidRPr="006C6D43">
        <w:rPr>
          <w:color w:val="auto"/>
        </w:rPr>
        <w:br/>
      </w:r>
    </w:p>
    <w:p w14:paraId="38D27FD6" w14:textId="77777777" w:rsidR="00B42C80" w:rsidRPr="006C6D43" w:rsidRDefault="00B42C80" w:rsidP="00B42C80">
      <w:pPr>
        <w:pStyle w:val="Question"/>
        <w:rPr>
          <w:b/>
          <w:color w:val="auto"/>
        </w:rPr>
      </w:pPr>
      <w:r w:rsidRPr="006C6D43">
        <w:rPr>
          <w:b/>
          <w:color w:val="auto"/>
        </w:rPr>
        <w:t>ANSWER CODES</w:t>
      </w:r>
    </w:p>
    <w:p w14:paraId="7E7EFED8" w14:textId="77777777" w:rsidR="00B42C80" w:rsidRPr="006C6D43" w:rsidRDefault="00B42C80">
      <w:pPr>
        <w:pStyle w:val="numberedresponse"/>
        <w:numPr>
          <w:ilvl w:val="0"/>
          <w:numId w:val="168"/>
        </w:numPr>
        <w:rPr>
          <w:color w:val="auto"/>
        </w:rPr>
      </w:pPr>
      <w:r w:rsidRPr="006C6D43">
        <w:rPr>
          <w:color w:val="auto"/>
        </w:rPr>
        <w:t xml:space="preserve"> Extremely dissatisfied</w:t>
      </w:r>
    </w:p>
    <w:p w14:paraId="690396F5" w14:textId="77777777" w:rsidR="00B42C80" w:rsidRPr="006C6D43" w:rsidRDefault="00B42C80" w:rsidP="00D3657B">
      <w:pPr>
        <w:pStyle w:val="numberedresponse"/>
        <w:numPr>
          <w:ilvl w:val="0"/>
          <w:numId w:val="94"/>
        </w:numPr>
        <w:rPr>
          <w:color w:val="auto"/>
        </w:rPr>
      </w:pPr>
      <w:r w:rsidRPr="006C6D43">
        <w:rPr>
          <w:color w:val="auto"/>
        </w:rPr>
        <w:t>2</w:t>
      </w:r>
    </w:p>
    <w:p w14:paraId="49C323D3" w14:textId="77777777" w:rsidR="00B42C80" w:rsidRPr="006C6D43" w:rsidRDefault="00B42C80" w:rsidP="00D3657B">
      <w:pPr>
        <w:pStyle w:val="numberedresponse"/>
        <w:numPr>
          <w:ilvl w:val="0"/>
          <w:numId w:val="94"/>
        </w:numPr>
        <w:rPr>
          <w:color w:val="auto"/>
        </w:rPr>
      </w:pPr>
      <w:r w:rsidRPr="006C6D43">
        <w:rPr>
          <w:color w:val="auto"/>
        </w:rPr>
        <w:t>3</w:t>
      </w:r>
    </w:p>
    <w:p w14:paraId="5E4221EE" w14:textId="77777777" w:rsidR="00B42C80" w:rsidRPr="006C6D43" w:rsidRDefault="00B42C80" w:rsidP="00D3657B">
      <w:pPr>
        <w:pStyle w:val="numberedresponse"/>
        <w:numPr>
          <w:ilvl w:val="0"/>
          <w:numId w:val="94"/>
        </w:numPr>
        <w:rPr>
          <w:color w:val="auto"/>
        </w:rPr>
      </w:pPr>
      <w:r w:rsidRPr="006C6D43">
        <w:rPr>
          <w:color w:val="auto"/>
        </w:rPr>
        <w:t>4</w:t>
      </w:r>
    </w:p>
    <w:p w14:paraId="2A1C7DDB" w14:textId="77777777" w:rsidR="00B42C80" w:rsidRPr="006C6D43" w:rsidRDefault="00B42C80" w:rsidP="00D3657B">
      <w:pPr>
        <w:pStyle w:val="numberedresponse"/>
        <w:numPr>
          <w:ilvl w:val="0"/>
          <w:numId w:val="94"/>
        </w:numPr>
        <w:rPr>
          <w:color w:val="auto"/>
        </w:rPr>
      </w:pPr>
      <w:r w:rsidRPr="006C6D43">
        <w:rPr>
          <w:color w:val="auto"/>
        </w:rPr>
        <w:t>5</w:t>
      </w:r>
    </w:p>
    <w:p w14:paraId="2214FE98" w14:textId="77777777" w:rsidR="00B42C80" w:rsidRPr="006C6D43" w:rsidRDefault="00B42C80" w:rsidP="00D3657B">
      <w:pPr>
        <w:pStyle w:val="numberedresponse"/>
        <w:numPr>
          <w:ilvl w:val="0"/>
          <w:numId w:val="94"/>
        </w:numPr>
        <w:rPr>
          <w:color w:val="auto"/>
        </w:rPr>
      </w:pPr>
      <w:r w:rsidRPr="006C6D43">
        <w:rPr>
          <w:color w:val="auto"/>
        </w:rPr>
        <w:t>6</w:t>
      </w:r>
    </w:p>
    <w:p w14:paraId="1A77E45D" w14:textId="77777777" w:rsidR="00B42C80" w:rsidRPr="006C6D43" w:rsidRDefault="00B42C80" w:rsidP="00D3657B">
      <w:pPr>
        <w:pStyle w:val="numberedresponse"/>
        <w:numPr>
          <w:ilvl w:val="0"/>
          <w:numId w:val="94"/>
        </w:numPr>
        <w:rPr>
          <w:color w:val="auto"/>
        </w:rPr>
      </w:pPr>
      <w:r w:rsidRPr="006C6D43">
        <w:rPr>
          <w:color w:val="auto"/>
        </w:rPr>
        <w:t>7</w:t>
      </w:r>
    </w:p>
    <w:p w14:paraId="048080C8" w14:textId="77777777" w:rsidR="00B42C80" w:rsidRPr="006C6D43" w:rsidRDefault="00B42C80" w:rsidP="00D3657B">
      <w:pPr>
        <w:pStyle w:val="numberedresponse"/>
        <w:numPr>
          <w:ilvl w:val="0"/>
          <w:numId w:val="94"/>
        </w:numPr>
        <w:rPr>
          <w:color w:val="auto"/>
        </w:rPr>
      </w:pPr>
      <w:r w:rsidRPr="006C6D43">
        <w:rPr>
          <w:color w:val="auto"/>
        </w:rPr>
        <w:t>8</w:t>
      </w:r>
    </w:p>
    <w:p w14:paraId="50D92696" w14:textId="77777777" w:rsidR="00B42C80" w:rsidRPr="006C6D43" w:rsidRDefault="00B42C80" w:rsidP="00D3657B">
      <w:pPr>
        <w:pStyle w:val="numberedresponse"/>
        <w:numPr>
          <w:ilvl w:val="0"/>
          <w:numId w:val="94"/>
        </w:numPr>
        <w:rPr>
          <w:color w:val="auto"/>
        </w:rPr>
      </w:pPr>
      <w:r w:rsidRPr="006C6D43">
        <w:rPr>
          <w:color w:val="auto"/>
        </w:rPr>
        <w:t>9</w:t>
      </w:r>
    </w:p>
    <w:p w14:paraId="35AA2F98" w14:textId="77777777" w:rsidR="00B42C80" w:rsidRPr="006C6D43" w:rsidRDefault="00B42C80" w:rsidP="00D3657B">
      <w:pPr>
        <w:pStyle w:val="numberedresponse"/>
        <w:numPr>
          <w:ilvl w:val="0"/>
          <w:numId w:val="94"/>
        </w:numPr>
        <w:rPr>
          <w:color w:val="auto"/>
        </w:rPr>
      </w:pPr>
      <w:r w:rsidRPr="006C6D43">
        <w:rPr>
          <w:color w:val="auto"/>
        </w:rPr>
        <w:t xml:space="preserve"> Extremely satisfied</w:t>
      </w:r>
    </w:p>
    <w:p w14:paraId="5CF0B1A9"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p w14:paraId="18DC7943" w14:textId="77777777" w:rsidR="00B42C80" w:rsidRPr="006C6D43" w:rsidRDefault="00B42C80" w:rsidP="00B42C80">
      <w:pPr>
        <w:pStyle w:val="Instruction"/>
        <w:rPr>
          <w:b w:val="0"/>
          <w:color w:val="auto"/>
        </w:rPr>
      </w:pPr>
      <w:r w:rsidRPr="006C6D43">
        <w:rPr>
          <w:color w:val="auto"/>
        </w:rPr>
        <w:t>USE_CALD_WEBSITE</w:t>
      </w:r>
      <w:r w:rsidRPr="006C6D43">
        <w:rPr>
          <w:color w:val="auto"/>
        </w:rPr>
        <w:br/>
        <w:t>ASK ALL, SR</w:t>
      </w:r>
    </w:p>
    <w:p w14:paraId="5D24C326" w14:textId="77777777" w:rsidR="00B42C80" w:rsidRPr="006C6D43" w:rsidRDefault="00B42C80" w:rsidP="00B42C80">
      <w:pPr>
        <w:pStyle w:val="Question"/>
        <w:ind w:left="720" w:hanging="720"/>
        <w:rPr>
          <w:color w:val="auto"/>
        </w:rPr>
      </w:pPr>
      <w:r w:rsidRPr="006C6D43">
        <w:rPr>
          <w:color w:val="auto"/>
        </w:rPr>
        <w:t>Q76</w:t>
      </w:r>
      <w:r w:rsidRPr="006C6D43">
        <w:rPr>
          <w:color w:val="auto"/>
        </w:rPr>
        <w:tab/>
        <w:t xml:space="preserve">Did you visit the VEC website to read translated information in (INSERT CODE FROM Q66)? </w:t>
      </w:r>
    </w:p>
    <w:p w14:paraId="665F7167" w14:textId="77777777" w:rsidR="00B42C80" w:rsidRPr="006C6D43" w:rsidRDefault="00B42C80" w:rsidP="00D3657B">
      <w:pPr>
        <w:pStyle w:val="ListParagraph"/>
        <w:numPr>
          <w:ilvl w:val="0"/>
          <w:numId w:val="96"/>
        </w:numPr>
        <w:ind w:left="1440"/>
        <w:rPr>
          <w:color w:val="auto"/>
        </w:rPr>
      </w:pPr>
      <w:r w:rsidRPr="006C6D43">
        <w:rPr>
          <w:color w:val="auto"/>
        </w:rPr>
        <w:t>Yes</w:t>
      </w:r>
    </w:p>
    <w:p w14:paraId="768E6C22" w14:textId="77777777" w:rsidR="00B42C80" w:rsidRPr="006C6D43" w:rsidRDefault="00B42C80" w:rsidP="00D3657B">
      <w:pPr>
        <w:pStyle w:val="ListParagraph"/>
        <w:numPr>
          <w:ilvl w:val="0"/>
          <w:numId w:val="96"/>
        </w:numPr>
        <w:ind w:left="1440"/>
        <w:rPr>
          <w:color w:val="auto"/>
        </w:rPr>
      </w:pPr>
      <w:r w:rsidRPr="006C6D43">
        <w:rPr>
          <w:color w:val="auto"/>
        </w:rPr>
        <w:t xml:space="preserve">No </w:t>
      </w:r>
    </w:p>
    <w:p w14:paraId="50D74DE2" w14:textId="77777777" w:rsidR="00B42C80" w:rsidRPr="006C6D43" w:rsidRDefault="00B42C80" w:rsidP="00D3657B">
      <w:pPr>
        <w:pStyle w:val="ListParagraph"/>
        <w:numPr>
          <w:ilvl w:val="0"/>
          <w:numId w:val="97"/>
        </w:numPr>
        <w:ind w:left="1440"/>
        <w:rPr>
          <w:color w:val="auto"/>
        </w:rPr>
      </w:pPr>
      <w:r w:rsidRPr="006C6D43">
        <w:rPr>
          <w:color w:val="auto"/>
        </w:rPr>
        <w:t>Don’t know</w:t>
      </w:r>
    </w:p>
    <w:p w14:paraId="6ED3C8EA" w14:textId="77777777" w:rsidR="00B42C80" w:rsidRPr="006C6D43" w:rsidRDefault="00B42C80" w:rsidP="00C02FEB">
      <w:pPr>
        <w:pStyle w:val="Heading4"/>
        <w:rPr>
          <w:color w:val="auto"/>
        </w:rPr>
      </w:pPr>
      <w:bookmarkStart w:id="328" w:name="_Toc120278064"/>
      <w:r w:rsidRPr="006C6D43">
        <w:rPr>
          <w:color w:val="auto"/>
        </w:rPr>
        <w:t>Knowledge of in-language information</w:t>
      </w:r>
      <w:bookmarkEnd w:id="328"/>
    </w:p>
    <w:p w14:paraId="4DCFB5D6" w14:textId="77777777" w:rsidR="00B42C80" w:rsidRPr="006C6D43" w:rsidRDefault="00B42C80" w:rsidP="00B42C80">
      <w:pPr>
        <w:pStyle w:val="Instruction"/>
        <w:rPr>
          <w:color w:val="auto"/>
        </w:rPr>
      </w:pPr>
      <w:r w:rsidRPr="006C6D43">
        <w:rPr>
          <w:color w:val="auto"/>
        </w:rPr>
        <w:t>IN-LANGUAGE</w:t>
      </w:r>
      <w:r w:rsidRPr="006C6D43">
        <w:rPr>
          <w:color w:val="auto"/>
        </w:rPr>
        <w:br/>
        <w:t xml:space="preserve">ASK ALL. </w:t>
      </w:r>
    </w:p>
    <w:p w14:paraId="347FC442" w14:textId="77777777" w:rsidR="00B42C80" w:rsidRPr="006C6D43" w:rsidRDefault="00B42C80" w:rsidP="00B42C80">
      <w:pPr>
        <w:rPr>
          <w:color w:val="auto"/>
        </w:rPr>
      </w:pPr>
      <w:r w:rsidRPr="006C6D43">
        <w:rPr>
          <w:color w:val="auto"/>
        </w:rPr>
        <w:t>Q76a.</w:t>
      </w:r>
      <w:r w:rsidRPr="006C6D43">
        <w:rPr>
          <w:color w:val="auto"/>
        </w:rPr>
        <w:tab/>
        <w:t>Did you know the VEC has in-language information about voting available on its website?</w:t>
      </w:r>
    </w:p>
    <w:p w14:paraId="2498F8F0" w14:textId="77777777" w:rsidR="00B42C80" w:rsidRPr="006C6D43" w:rsidRDefault="00B42C80">
      <w:pPr>
        <w:pStyle w:val="ListParagraph"/>
        <w:numPr>
          <w:ilvl w:val="0"/>
          <w:numId w:val="145"/>
        </w:numPr>
        <w:rPr>
          <w:color w:val="auto"/>
        </w:rPr>
      </w:pPr>
      <w:r w:rsidRPr="006C6D43">
        <w:rPr>
          <w:color w:val="auto"/>
        </w:rPr>
        <w:t>Yes</w:t>
      </w:r>
    </w:p>
    <w:p w14:paraId="1B92C450" w14:textId="77777777" w:rsidR="00B42C80" w:rsidRPr="006C6D43" w:rsidRDefault="00B42C80">
      <w:pPr>
        <w:pStyle w:val="ListParagraph"/>
        <w:numPr>
          <w:ilvl w:val="0"/>
          <w:numId w:val="145"/>
        </w:numPr>
        <w:spacing w:after="0"/>
        <w:ind w:left="714" w:hanging="357"/>
        <w:rPr>
          <w:color w:val="auto"/>
        </w:rPr>
      </w:pPr>
      <w:r w:rsidRPr="006C6D43">
        <w:rPr>
          <w:color w:val="auto"/>
        </w:rPr>
        <w:t>No</w:t>
      </w:r>
    </w:p>
    <w:p w14:paraId="68820295" w14:textId="77777777" w:rsidR="00B42C80" w:rsidRPr="006C6D43" w:rsidRDefault="00B42C80" w:rsidP="00B42C80">
      <w:pPr>
        <w:ind w:left="360"/>
        <w:rPr>
          <w:color w:val="auto"/>
        </w:rPr>
      </w:pPr>
      <w:r w:rsidRPr="006C6D43">
        <w:rPr>
          <w:color w:val="auto"/>
        </w:rPr>
        <w:t>97. Don’t know</w:t>
      </w:r>
    </w:p>
    <w:p w14:paraId="5EA9FFF2" w14:textId="77777777" w:rsidR="00B42C80" w:rsidRPr="006C6D43" w:rsidRDefault="00B42C80" w:rsidP="00B42C80">
      <w:pPr>
        <w:pStyle w:val="Instruction"/>
        <w:rPr>
          <w:color w:val="auto"/>
        </w:rPr>
      </w:pPr>
      <w:r w:rsidRPr="006C6D43">
        <w:rPr>
          <w:color w:val="auto"/>
        </w:rPr>
        <w:t>IN_LANGUAGE_ACCESS</w:t>
      </w:r>
      <w:r w:rsidRPr="006C6D43">
        <w:rPr>
          <w:color w:val="auto"/>
        </w:rPr>
        <w:br/>
        <w:t>ASK IF Q76A = 1, YES</w:t>
      </w:r>
    </w:p>
    <w:p w14:paraId="3ACCBD62" w14:textId="77777777" w:rsidR="00B42C80" w:rsidRPr="006C6D43" w:rsidRDefault="00B42C80" w:rsidP="00B42C80">
      <w:pPr>
        <w:pStyle w:val="Question"/>
        <w:rPr>
          <w:color w:val="auto"/>
        </w:rPr>
      </w:pPr>
      <w:r w:rsidRPr="006C6D43">
        <w:rPr>
          <w:color w:val="auto"/>
        </w:rPr>
        <w:t>Q76a.</w:t>
      </w:r>
      <w:r w:rsidRPr="006C6D43">
        <w:rPr>
          <w:color w:val="auto"/>
        </w:rPr>
        <w:tab/>
        <w:t>If yes for above, how did you access this information?</w:t>
      </w:r>
    </w:p>
    <w:p w14:paraId="5B8A239A" w14:textId="77777777" w:rsidR="00B42C80" w:rsidRPr="006C6D43" w:rsidRDefault="00B42C80">
      <w:pPr>
        <w:pStyle w:val="numberedresponse"/>
        <w:numPr>
          <w:ilvl w:val="0"/>
          <w:numId w:val="156"/>
        </w:numPr>
        <w:rPr>
          <w:color w:val="auto"/>
        </w:rPr>
      </w:pPr>
      <w:r w:rsidRPr="006C6D43">
        <w:rPr>
          <w:color w:val="auto"/>
        </w:rPr>
        <w:t>VEC website directly</w:t>
      </w:r>
    </w:p>
    <w:p w14:paraId="5D84C454" w14:textId="77777777" w:rsidR="00B42C80" w:rsidRPr="006C6D43" w:rsidRDefault="00B42C80" w:rsidP="00D3657B">
      <w:pPr>
        <w:pStyle w:val="numberedresponse"/>
        <w:numPr>
          <w:ilvl w:val="0"/>
          <w:numId w:val="95"/>
        </w:numPr>
        <w:rPr>
          <w:color w:val="auto"/>
        </w:rPr>
      </w:pPr>
      <w:r w:rsidRPr="006C6D43">
        <w:rPr>
          <w:color w:val="auto"/>
        </w:rPr>
        <w:t>QR code provided at a voting centre</w:t>
      </w:r>
    </w:p>
    <w:p w14:paraId="496CAE3F" w14:textId="77777777" w:rsidR="00B42C80" w:rsidRPr="006C6D43" w:rsidRDefault="00B42C80" w:rsidP="00D3657B">
      <w:pPr>
        <w:pStyle w:val="numberedresponse"/>
        <w:numPr>
          <w:ilvl w:val="0"/>
          <w:numId w:val="95"/>
        </w:numPr>
        <w:rPr>
          <w:color w:val="auto"/>
        </w:rPr>
      </w:pPr>
      <w:r w:rsidRPr="006C6D43">
        <w:rPr>
          <w:color w:val="auto"/>
        </w:rPr>
        <w:t>Social media (Twitter, Facebook, Instagram)</w:t>
      </w:r>
    </w:p>
    <w:p w14:paraId="696577A8" w14:textId="77777777" w:rsidR="00B42C80" w:rsidRPr="006C6D43" w:rsidRDefault="00B42C80" w:rsidP="00D3657B">
      <w:pPr>
        <w:pStyle w:val="numberedresponse"/>
        <w:numPr>
          <w:ilvl w:val="0"/>
          <w:numId w:val="95"/>
        </w:numPr>
        <w:rPr>
          <w:color w:val="auto"/>
        </w:rPr>
      </w:pPr>
      <w:r w:rsidRPr="006C6D43">
        <w:rPr>
          <w:color w:val="auto"/>
        </w:rPr>
        <w:t>(Other channels)</w:t>
      </w:r>
    </w:p>
    <w:p w14:paraId="74AC60E3" w14:textId="77777777" w:rsidR="00B42C80" w:rsidRPr="006C6D43" w:rsidRDefault="00B42C80" w:rsidP="00B42C80">
      <w:pPr>
        <w:pStyle w:val="Instruction"/>
        <w:rPr>
          <w:color w:val="auto"/>
        </w:rPr>
      </w:pPr>
      <w:r w:rsidRPr="006C6D43">
        <w:rPr>
          <w:color w:val="auto"/>
        </w:rPr>
        <w:t>IN_LANGUAGE_WHAT</w:t>
      </w:r>
      <w:r w:rsidRPr="006C6D43">
        <w:rPr>
          <w:color w:val="auto"/>
        </w:rPr>
        <w:br/>
        <w:t>ASK IF Q76A = 1, YES</w:t>
      </w:r>
    </w:p>
    <w:p w14:paraId="140DE425" w14:textId="77777777" w:rsidR="00B42C80" w:rsidRPr="006C6D43" w:rsidRDefault="00B42C80" w:rsidP="00B42C80">
      <w:pPr>
        <w:pStyle w:val="Question"/>
        <w:rPr>
          <w:color w:val="auto"/>
        </w:rPr>
      </w:pPr>
      <w:r w:rsidRPr="006C6D43">
        <w:rPr>
          <w:color w:val="auto"/>
        </w:rPr>
        <w:t>Q76b.</w:t>
      </w:r>
      <w:r w:rsidRPr="006C6D43">
        <w:rPr>
          <w:color w:val="auto"/>
        </w:rPr>
        <w:tab/>
        <w:t>What information did you access?</w:t>
      </w:r>
    </w:p>
    <w:p w14:paraId="73F626B2" w14:textId="77777777" w:rsidR="00B42C80" w:rsidRPr="006C6D43" w:rsidRDefault="00B42C80" w:rsidP="00B42C80">
      <w:pPr>
        <w:pStyle w:val="response"/>
        <w:rPr>
          <w:color w:val="auto"/>
        </w:rPr>
      </w:pPr>
      <w:r w:rsidRPr="006C6D43">
        <w:rPr>
          <w:color w:val="auto"/>
        </w:rPr>
        <w:t>1. In-language video about voting/enrolment</w:t>
      </w:r>
    </w:p>
    <w:p w14:paraId="453770E7" w14:textId="77777777" w:rsidR="00B42C80" w:rsidRPr="006C6D43" w:rsidRDefault="00B42C80" w:rsidP="00B42C80">
      <w:pPr>
        <w:pStyle w:val="response"/>
        <w:rPr>
          <w:color w:val="auto"/>
        </w:rPr>
      </w:pPr>
      <w:r w:rsidRPr="006C6D43">
        <w:rPr>
          <w:color w:val="auto"/>
        </w:rPr>
        <w:t>2. Easy English guides on voting</w:t>
      </w:r>
    </w:p>
    <w:p w14:paraId="7AF319AB" w14:textId="77777777" w:rsidR="00B42C80" w:rsidRPr="006C6D43" w:rsidRDefault="00B42C80" w:rsidP="00B42C80">
      <w:pPr>
        <w:pStyle w:val="response"/>
        <w:rPr>
          <w:color w:val="auto"/>
        </w:rPr>
      </w:pPr>
      <w:r w:rsidRPr="006C6D43">
        <w:rPr>
          <w:color w:val="auto"/>
        </w:rPr>
        <w:t>97. Other specify _____________</w:t>
      </w:r>
    </w:p>
    <w:p w14:paraId="5B2CA776" w14:textId="77777777" w:rsidR="00B42C80" w:rsidRPr="006C6D43" w:rsidRDefault="00B42C80" w:rsidP="00B42C80">
      <w:pPr>
        <w:pStyle w:val="Instruction"/>
        <w:rPr>
          <w:color w:val="auto"/>
        </w:rPr>
      </w:pPr>
      <w:r w:rsidRPr="006C6D43">
        <w:rPr>
          <w:color w:val="auto"/>
        </w:rPr>
        <w:t>ASPECTS OF WEBSITE</w:t>
      </w:r>
      <w:r w:rsidRPr="006C6D43">
        <w:rPr>
          <w:color w:val="auto"/>
        </w:rPr>
        <w:br/>
        <w:t>ASK IF Q76=1, RANDOMISE STATEMENTS, SHOW IN CAROUSEL</w:t>
      </w:r>
    </w:p>
    <w:p w14:paraId="5B213AE6" w14:textId="77777777" w:rsidR="00B42C80" w:rsidRPr="006C6D43" w:rsidRDefault="00B42C80" w:rsidP="00B42C80">
      <w:pPr>
        <w:pStyle w:val="Question"/>
        <w:rPr>
          <w:color w:val="auto"/>
        </w:rPr>
      </w:pPr>
      <w:r w:rsidRPr="006C6D43">
        <w:rPr>
          <w:color w:val="auto"/>
        </w:rPr>
        <w:t>Q77</w:t>
      </w:r>
      <w:r w:rsidRPr="006C6D43">
        <w:rPr>
          <w:color w:val="auto"/>
        </w:rPr>
        <w:tab/>
        <w:t>Using a scale from 1 to 10 where 1 is ‘extremely dissatisfied’ and 10 is ‘extremely satisfied’, were you satisfied or dissatisfied with the translated information provided to you from the website?</w:t>
      </w:r>
    </w:p>
    <w:p w14:paraId="24DD6C03" w14:textId="77777777" w:rsidR="00B42C80" w:rsidRPr="006C6D43" w:rsidRDefault="00B42C80">
      <w:pPr>
        <w:pStyle w:val="numberedresponse"/>
        <w:numPr>
          <w:ilvl w:val="0"/>
          <w:numId w:val="169"/>
        </w:numPr>
        <w:rPr>
          <w:color w:val="auto"/>
        </w:rPr>
      </w:pPr>
      <w:r w:rsidRPr="006C6D43">
        <w:rPr>
          <w:color w:val="auto"/>
        </w:rPr>
        <w:t>Extremely dissatisfied</w:t>
      </w:r>
    </w:p>
    <w:p w14:paraId="5D857C7D" w14:textId="77777777" w:rsidR="00B42C80" w:rsidRPr="006C6D43" w:rsidRDefault="00B42C80" w:rsidP="00D3657B">
      <w:pPr>
        <w:pStyle w:val="numberedresponse"/>
        <w:numPr>
          <w:ilvl w:val="0"/>
          <w:numId w:val="95"/>
        </w:numPr>
        <w:rPr>
          <w:color w:val="auto"/>
        </w:rPr>
      </w:pPr>
      <w:r w:rsidRPr="006C6D43">
        <w:rPr>
          <w:color w:val="auto"/>
        </w:rPr>
        <w:t>2</w:t>
      </w:r>
    </w:p>
    <w:p w14:paraId="6505B999" w14:textId="77777777" w:rsidR="00B42C80" w:rsidRPr="006C6D43" w:rsidRDefault="00B42C80" w:rsidP="00D3657B">
      <w:pPr>
        <w:pStyle w:val="numberedresponse"/>
        <w:numPr>
          <w:ilvl w:val="0"/>
          <w:numId w:val="95"/>
        </w:numPr>
        <w:rPr>
          <w:color w:val="auto"/>
        </w:rPr>
      </w:pPr>
      <w:r w:rsidRPr="006C6D43">
        <w:rPr>
          <w:color w:val="auto"/>
        </w:rPr>
        <w:t>3</w:t>
      </w:r>
    </w:p>
    <w:p w14:paraId="27AE1BE5" w14:textId="77777777" w:rsidR="00B42C80" w:rsidRPr="006C6D43" w:rsidRDefault="00B42C80" w:rsidP="00D3657B">
      <w:pPr>
        <w:pStyle w:val="numberedresponse"/>
        <w:numPr>
          <w:ilvl w:val="0"/>
          <w:numId w:val="95"/>
        </w:numPr>
        <w:rPr>
          <w:color w:val="auto"/>
        </w:rPr>
      </w:pPr>
      <w:r w:rsidRPr="006C6D43">
        <w:rPr>
          <w:color w:val="auto"/>
        </w:rPr>
        <w:t>4</w:t>
      </w:r>
    </w:p>
    <w:p w14:paraId="5D70D696" w14:textId="77777777" w:rsidR="00B42C80" w:rsidRPr="006C6D43" w:rsidRDefault="00B42C80" w:rsidP="00D3657B">
      <w:pPr>
        <w:pStyle w:val="numberedresponse"/>
        <w:numPr>
          <w:ilvl w:val="0"/>
          <w:numId w:val="95"/>
        </w:numPr>
        <w:rPr>
          <w:color w:val="auto"/>
        </w:rPr>
      </w:pPr>
      <w:r w:rsidRPr="006C6D43">
        <w:rPr>
          <w:color w:val="auto"/>
        </w:rPr>
        <w:t>5</w:t>
      </w:r>
    </w:p>
    <w:p w14:paraId="4CE533C0" w14:textId="77777777" w:rsidR="00B42C80" w:rsidRPr="006C6D43" w:rsidRDefault="00B42C80" w:rsidP="00D3657B">
      <w:pPr>
        <w:pStyle w:val="numberedresponse"/>
        <w:numPr>
          <w:ilvl w:val="0"/>
          <w:numId w:val="95"/>
        </w:numPr>
        <w:rPr>
          <w:color w:val="auto"/>
        </w:rPr>
      </w:pPr>
      <w:r w:rsidRPr="006C6D43">
        <w:rPr>
          <w:color w:val="auto"/>
        </w:rPr>
        <w:t>6</w:t>
      </w:r>
    </w:p>
    <w:p w14:paraId="0FFF1EE0" w14:textId="77777777" w:rsidR="00B42C80" w:rsidRPr="006C6D43" w:rsidRDefault="00B42C80" w:rsidP="00D3657B">
      <w:pPr>
        <w:pStyle w:val="numberedresponse"/>
        <w:numPr>
          <w:ilvl w:val="0"/>
          <w:numId w:val="95"/>
        </w:numPr>
        <w:rPr>
          <w:color w:val="auto"/>
        </w:rPr>
      </w:pPr>
      <w:r w:rsidRPr="006C6D43">
        <w:rPr>
          <w:color w:val="auto"/>
        </w:rPr>
        <w:t>7</w:t>
      </w:r>
    </w:p>
    <w:p w14:paraId="49502DD9" w14:textId="77777777" w:rsidR="00B42C80" w:rsidRPr="006C6D43" w:rsidRDefault="00B42C80" w:rsidP="00D3657B">
      <w:pPr>
        <w:pStyle w:val="numberedresponse"/>
        <w:numPr>
          <w:ilvl w:val="0"/>
          <w:numId w:val="95"/>
        </w:numPr>
        <w:rPr>
          <w:color w:val="auto"/>
        </w:rPr>
      </w:pPr>
      <w:r w:rsidRPr="006C6D43">
        <w:rPr>
          <w:color w:val="auto"/>
        </w:rPr>
        <w:t>8</w:t>
      </w:r>
    </w:p>
    <w:p w14:paraId="23FBB9B2" w14:textId="77777777" w:rsidR="00B42C80" w:rsidRPr="006C6D43" w:rsidRDefault="00B42C80" w:rsidP="00D3657B">
      <w:pPr>
        <w:pStyle w:val="numberedresponse"/>
        <w:numPr>
          <w:ilvl w:val="0"/>
          <w:numId w:val="95"/>
        </w:numPr>
        <w:rPr>
          <w:color w:val="auto"/>
        </w:rPr>
      </w:pPr>
      <w:r w:rsidRPr="006C6D43">
        <w:rPr>
          <w:color w:val="auto"/>
        </w:rPr>
        <w:t>9</w:t>
      </w:r>
    </w:p>
    <w:p w14:paraId="0B0FAFAB" w14:textId="77777777" w:rsidR="00B42C80" w:rsidRPr="006C6D43" w:rsidRDefault="00B42C80" w:rsidP="00D3657B">
      <w:pPr>
        <w:pStyle w:val="numberedresponse"/>
        <w:numPr>
          <w:ilvl w:val="0"/>
          <w:numId w:val="95"/>
        </w:numPr>
        <w:rPr>
          <w:color w:val="auto"/>
        </w:rPr>
      </w:pPr>
      <w:r w:rsidRPr="006C6D43">
        <w:rPr>
          <w:color w:val="auto"/>
        </w:rPr>
        <w:t>Extremely satisfied</w:t>
      </w:r>
    </w:p>
    <w:p w14:paraId="73D2E9F7" w14:textId="77777777" w:rsidR="00B42C80" w:rsidRPr="006C6D43" w:rsidRDefault="00B42C80" w:rsidP="00D3657B">
      <w:pPr>
        <w:pStyle w:val="numberedresponse"/>
        <w:numPr>
          <w:ilvl w:val="0"/>
          <w:numId w:val="98"/>
        </w:numPr>
        <w:rPr>
          <w:rFonts w:eastAsiaTheme="majorEastAsia" w:cs="Arial"/>
          <w:color w:val="auto"/>
          <w:szCs w:val="20"/>
        </w:rPr>
      </w:pPr>
      <w:r w:rsidRPr="006C6D43">
        <w:rPr>
          <w:color w:val="auto"/>
          <w:szCs w:val="20"/>
        </w:rPr>
        <w:t>Don’t know</w:t>
      </w:r>
    </w:p>
    <w:p w14:paraId="66322D28" w14:textId="77777777" w:rsidR="00B42C80" w:rsidRPr="006C6D43" w:rsidRDefault="00B42C80" w:rsidP="00C02FEB">
      <w:pPr>
        <w:pStyle w:val="Heading4"/>
        <w:rPr>
          <w:color w:val="auto"/>
        </w:rPr>
      </w:pPr>
      <w:bookmarkStart w:id="329" w:name="_Toc120278065"/>
      <w:r w:rsidRPr="006C6D43">
        <w:rPr>
          <w:color w:val="auto"/>
        </w:rPr>
        <w:t>Disability</w:t>
      </w:r>
      <w:bookmarkEnd w:id="329"/>
    </w:p>
    <w:p w14:paraId="2DFB3DA9" w14:textId="77777777" w:rsidR="00B42C80" w:rsidRPr="006C6D43" w:rsidRDefault="00B42C80" w:rsidP="00B42C80">
      <w:pPr>
        <w:spacing w:after="0" w:line="240" w:lineRule="auto"/>
        <w:rPr>
          <w:b/>
          <w:color w:val="auto"/>
        </w:rPr>
      </w:pPr>
      <w:r w:rsidRPr="006C6D43">
        <w:rPr>
          <w:b/>
          <w:color w:val="auto"/>
        </w:rPr>
        <w:t>ASK MODULE IF Q65 = 1, 2, 3, 4 OR 96</w:t>
      </w:r>
    </w:p>
    <w:p w14:paraId="1A7945FA" w14:textId="77777777" w:rsidR="00B42C80" w:rsidRPr="006C6D43" w:rsidRDefault="00B42C80" w:rsidP="00B42C80">
      <w:pPr>
        <w:pStyle w:val="Instruction"/>
        <w:rPr>
          <w:b w:val="0"/>
          <w:color w:val="auto"/>
        </w:rPr>
      </w:pPr>
      <w:r w:rsidRPr="006C6D43">
        <w:rPr>
          <w:color w:val="auto"/>
        </w:rPr>
        <w:t>REQUIRED ASSISTANCE</w:t>
      </w:r>
      <w:r w:rsidRPr="006C6D43">
        <w:rPr>
          <w:color w:val="auto"/>
        </w:rPr>
        <w:br/>
        <w:t>ASK ALL, SR</w:t>
      </w:r>
    </w:p>
    <w:p w14:paraId="397E4988" w14:textId="77777777" w:rsidR="00B42C80" w:rsidRPr="006C6D43" w:rsidRDefault="00B42C80" w:rsidP="00B42C80">
      <w:pPr>
        <w:pStyle w:val="Question"/>
        <w:ind w:left="720" w:hanging="720"/>
        <w:rPr>
          <w:color w:val="auto"/>
        </w:rPr>
      </w:pPr>
      <w:r w:rsidRPr="006C6D43">
        <w:rPr>
          <w:color w:val="auto"/>
        </w:rPr>
        <w:t>Q78</w:t>
      </w:r>
      <w:r w:rsidRPr="006C6D43">
        <w:rPr>
          <w:color w:val="auto"/>
        </w:rPr>
        <w:tab/>
        <w:t>Did you need any assistance when voting in this election due to your disability?</w:t>
      </w:r>
    </w:p>
    <w:p w14:paraId="3CD7CBB6" w14:textId="77777777" w:rsidR="00B42C80" w:rsidRPr="006C6D43" w:rsidRDefault="00B42C80" w:rsidP="00D3657B">
      <w:pPr>
        <w:pStyle w:val="ListParagraph"/>
        <w:numPr>
          <w:ilvl w:val="0"/>
          <w:numId w:val="133"/>
        </w:numPr>
        <w:ind w:left="709"/>
        <w:rPr>
          <w:color w:val="auto"/>
        </w:rPr>
      </w:pPr>
      <w:r w:rsidRPr="006C6D43">
        <w:rPr>
          <w:color w:val="auto"/>
        </w:rPr>
        <w:t>Yes</w:t>
      </w:r>
    </w:p>
    <w:p w14:paraId="3DAECEC6" w14:textId="77777777" w:rsidR="00B42C80" w:rsidRPr="006C6D43" w:rsidRDefault="00B42C80" w:rsidP="00D3657B">
      <w:pPr>
        <w:pStyle w:val="ListParagraph"/>
        <w:numPr>
          <w:ilvl w:val="0"/>
          <w:numId w:val="133"/>
        </w:numPr>
        <w:spacing w:after="0"/>
        <w:ind w:left="709" w:hanging="357"/>
        <w:rPr>
          <w:color w:val="auto"/>
        </w:rPr>
      </w:pPr>
      <w:r w:rsidRPr="006C6D43">
        <w:rPr>
          <w:color w:val="auto"/>
        </w:rPr>
        <w:t xml:space="preserve">No </w:t>
      </w:r>
    </w:p>
    <w:p w14:paraId="763F4A9B" w14:textId="77777777" w:rsidR="00B42C80" w:rsidRPr="006C6D43" w:rsidRDefault="00B42C80" w:rsidP="00D3657B">
      <w:pPr>
        <w:pStyle w:val="numberedresponse"/>
        <w:numPr>
          <w:ilvl w:val="0"/>
          <w:numId w:val="98"/>
        </w:numPr>
        <w:ind w:left="709"/>
        <w:rPr>
          <w:color w:val="auto"/>
        </w:rPr>
      </w:pPr>
      <w:r w:rsidRPr="006C6D43">
        <w:rPr>
          <w:color w:val="auto"/>
        </w:rPr>
        <w:t>Don’t know</w:t>
      </w:r>
    </w:p>
    <w:p w14:paraId="751E23DA" w14:textId="77777777" w:rsidR="00B42C80" w:rsidRPr="006C6D43" w:rsidRDefault="00B42C80" w:rsidP="00B42C80">
      <w:pPr>
        <w:pStyle w:val="Instruction"/>
        <w:rPr>
          <w:color w:val="auto"/>
        </w:rPr>
      </w:pPr>
      <w:r w:rsidRPr="006C6D43">
        <w:rPr>
          <w:color w:val="auto"/>
        </w:rPr>
        <w:t>DEAF</w:t>
      </w:r>
      <w:r w:rsidRPr="006C6D43">
        <w:rPr>
          <w:color w:val="auto"/>
        </w:rPr>
        <w:br/>
        <w:t>ASK ALL, SR</w:t>
      </w:r>
    </w:p>
    <w:p w14:paraId="205252AA" w14:textId="77777777" w:rsidR="00B42C80" w:rsidRPr="006C6D43" w:rsidRDefault="00B42C80" w:rsidP="00B42C80">
      <w:pPr>
        <w:pStyle w:val="Question"/>
        <w:rPr>
          <w:color w:val="auto"/>
        </w:rPr>
      </w:pPr>
      <w:r w:rsidRPr="006C6D43">
        <w:rPr>
          <w:color w:val="auto"/>
        </w:rPr>
        <w:t>Q78a.</w:t>
      </w:r>
      <w:r w:rsidRPr="006C6D43">
        <w:rPr>
          <w:color w:val="auto"/>
        </w:rPr>
        <w:tab/>
        <w:t>Are you deaf or hard of hearing?</w:t>
      </w:r>
    </w:p>
    <w:p w14:paraId="113A0FF7" w14:textId="77777777" w:rsidR="00B42C80" w:rsidRPr="006C6D43" w:rsidRDefault="00B42C80">
      <w:pPr>
        <w:pStyle w:val="numberedresponse"/>
        <w:numPr>
          <w:ilvl w:val="0"/>
          <w:numId w:val="149"/>
        </w:numPr>
        <w:rPr>
          <w:color w:val="auto"/>
        </w:rPr>
      </w:pPr>
      <w:r w:rsidRPr="006C6D43">
        <w:rPr>
          <w:color w:val="auto"/>
        </w:rPr>
        <w:t>Yes</w:t>
      </w:r>
    </w:p>
    <w:p w14:paraId="7B831FCA" w14:textId="77777777" w:rsidR="00B42C80" w:rsidRPr="006C6D43" w:rsidRDefault="00B42C80">
      <w:pPr>
        <w:pStyle w:val="numberedresponse"/>
        <w:numPr>
          <w:ilvl w:val="0"/>
          <w:numId w:val="149"/>
        </w:numPr>
        <w:rPr>
          <w:color w:val="auto"/>
        </w:rPr>
      </w:pPr>
      <w:r w:rsidRPr="006C6D43">
        <w:rPr>
          <w:color w:val="auto"/>
        </w:rPr>
        <w:t>No</w:t>
      </w:r>
    </w:p>
    <w:p w14:paraId="706776E6" w14:textId="77777777" w:rsidR="00B42C80" w:rsidRPr="006C6D43" w:rsidRDefault="00B42C80">
      <w:pPr>
        <w:pStyle w:val="numberedresponse"/>
        <w:numPr>
          <w:ilvl w:val="0"/>
          <w:numId w:val="149"/>
        </w:numPr>
        <w:rPr>
          <w:color w:val="auto"/>
        </w:rPr>
      </w:pPr>
      <w:r w:rsidRPr="006C6D43">
        <w:rPr>
          <w:color w:val="auto"/>
        </w:rPr>
        <w:t>Prefer not to say</w:t>
      </w:r>
    </w:p>
    <w:p w14:paraId="4C4952C2" w14:textId="77777777" w:rsidR="00B42C80" w:rsidRPr="006C6D43" w:rsidRDefault="00B42C80" w:rsidP="00B42C80">
      <w:pPr>
        <w:pStyle w:val="Instruction"/>
        <w:rPr>
          <w:color w:val="auto"/>
        </w:rPr>
      </w:pPr>
      <w:r w:rsidRPr="006C6D43">
        <w:rPr>
          <w:color w:val="auto"/>
        </w:rPr>
        <w:t>DEAF_SERVICE</w:t>
      </w:r>
      <w:r w:rsidRPr="006C6D43">
        <w:rPr>
          <w:color w:val="auto"/>
        </w:rPr>
        <w:br/>
        <w:t>ASK IF Q78A = 1, YES</w:t>
      </w:r>
    </w:p>
    <w:p w14:paraId="33F8CA66" w14:textId="77777777" w:rsidR="00B42C80" w:rsidRPr="006C6D43" w:rsidRDefault="00B42C80" w:rsidP="00B42C80">
      <w:pPr>
        <w:pStyle w:val="Question"/>
        <w:rPr>
          <w:color w:val="auto"/>
        </w:rPr>
      </w:pPr>
      <w:r w:rsidRPr="006C6D43">
        <w:rPr>
          <w:color w:val="auto"/>
        </w:rPr>
        <w:t>Q78b.</w:t>
      </w:r>
      <w:r w:rsidRPr="006C6D43">
        <w:rPr>
          <w:color w:val="auto"/>
        </w:rPr>
        <w:tab/>
        <w:t>Did you know the VEC provides an Auslan interpreting service you can access remotely to assist you to vote?</w:t>
      </w:r>
    </w:p>
    <w:p w14:paraId="6A797070" w14:textId="77777777" w:rsidR="00B42C80" w:rsidRPr="006C6D43" w:rsidRDefault="00B42C80">
      <w:pPr>
        <w:pStyle w:val="numberedresponse"/>
        <w:numPr>
          <w:ilvl w:val="0"/>
          <w:numId w:val="150"/>
        </w:numPr>
        <w:ind w:left="1134"/>
        <w:rPr>
          <w:color w:val="auto"/>
        </w:rPr>
      </w:pPr>
      <w:r w:rsidRPr="006C6D43">
        <w:rPr>
          <w:color w:val="auto"/>
        </w:rPr>
        <w:t>Yes</w:t>
      </w:r>
    </w:p>
    <w:p w14:paraId="4FDB5A2B" w14:textId="77777777" w:rsidR="00B42C80" w:rsidRPr="006C6D43" w:rsidRDefault="00B42C80">
      <w:pPr>
        <w:pStyle w:val="numberedresponse"/>
        <w:numPr>
          <w:ilvl w:val="0"/>
          <w:numId w:val="150"/>
        </w:numPr>
        <w:ind w:left="1134"/>
        <w:rPr>
          <w:color w:val="auto"/>
        </w:rPr>
      </w:pPr>
      <w:r w:rsidRPr="006C6D43">
        <w:rPr>
          <w:color w:val="auto"/>
        </w:rPr>
        <w:t>No</w:t>
      </w:r>
    </w:p>
    <w:p w14:paraId="2D1F0986" w14:textId="77777777" w:rsidR="00B42C80" w:rsidRPr="006C6D43" w:rsidRDefault="00B42C80" w:rsidP="00B42C80">
      <w:pPr>
        <w:pStyle w:val="Instruction"/>
        <w:rPr>
          <w:color w:val="auto"/>
        </w:rPr>
      </w:pPr>
      <w:r w:rsidRPr="006C6D43">
        <w:rPr>
          <w:color w:val="auto"/>
        </w:rPr>
        <w:t>DEAF_SERVICE_USE</w:t>
      </w:r>
      <w:r w:rsidRPr="006C6D43">
        <w:rPr>
          <w:color w:val="auto"/>
        </w:rPr>
        <w:br/>
        <w:t>ASK IF Q78B = 1, YES</w:t>
      </w:r>
    </w:p>
    <w:p w14:paraId="1ABD34B8" w14:textId="77777777" w:rsidR="00B42C80" w:rsidRPr="006C6D43" w:rsidRDefault="00B42C80" w:rsidP="00B42C80">
      <w:pPr>
        <w:pStyle w:val="Question"/>
        <w:rPr>
          <w:color w:val="auto"/>
        </w:rPr>
      </w:pPr>
      <w:r w:rsidRPr="006C6D43">
        <w:rPr>
          <w:color w:val="auto"/>
        </w:rPr>
        <w:t>Q78c.</w:t>
      </w:r>
      <w:r w:rsidRPr="006C6D43">
        <w:rPr>
          <w:color w:val="auto"/>
        </w:rPr>
        <w:tab/>
        <w:t>Did you use this service to assist with voting?</w:t>
      </w:r>
    </w:p>
    <w:p w14:paraId="679C44EB" w14:textId="77777777" w:rsidR="00B42C80" w:rsidRPr="006C6D43" w:rsidRDefault="00B42C80">
      <w:pPr>
        <w:pStyle w:val="numberedresponse"/>
        <w:numPr>
          <w:ilvl w:val="0"/>
          <w:numId w:val="151"/>
        </w:numPr>
        <w:ind w:left="1134"/>
        <w:rPr>
          <w:color w:val="auto"/>
        </w:rPr>
      </w:pPr>
      <w:r w:rsidRPr="006C6D43">
        <w:rPr>
          <w:color w:val="auto"/>
        </w:rPr>
        <w:t>Yes</w:t>
      </w:r>
    </w:p>
    <w:p w14:paraId="710CCF8C" w14:textId="77777777" w:rsidR="00B42C80" w:rsidRPr="006C6D43" w:rsidRDefault="00B42C80">
      <w:pPr>
        <w:pStyle w:val="numberedresponse"/>
        <w:numPr>
          <w:ilvl w:val="0"/>
          <w:numId w:val="151"/>
        </w:numPr>
        <w:ind w:left="1134"/>
        <w:rPr>
          <w:color w:val="auto"/>
        </w:rPr>
      </w:pPr>
      <w:r w:rsidRPr="006C6D43">
        <w:rPr>
          <w:color w:val="auto"/>
        </w:rPr>
        <w:t>No</w:t>
      </w:r>
    </w:p>
    <w:p w14:paraId="13832872" w14:textId="77777777" w:rsidR="00B42C80" w:rsidRPr="006C6D43" w:rsidRDefault="00B42C80">
      <w:pPr>
        <w:pStyle w:val="numberedresponse"/>
        <w:numPr>
          <w:ilvl w:val="0"/>
          <w:numId w:val="151"/>
        </w:numPr>
        <w:ind w:left="1134"/>
        <w:rPr>
          <w:color w:val="auto"/>
        </w:rPr>
      </w:pPr>
      <w:r w:rsidRPr="006C6D43">
        <w:rPr>
          <w:color w:val="auto"/>
        </w:rPr>
        <w:t>Can’t remember</w:t>
      </w:r>
    </w:p>
    <w:p w14:paraId="602481A3" w14:textId="77777777" w:rsidR="00B42C80" w:rsidRPr="006C6D43" w:rsidRDefault="00B42C80" w:rsidP="00B42C80">
      <w:pPr>
        <w:pStyle w:val="Instruction"/>
        <w:rPr>
          <w:color w:val="auto"/>
        </w:rPr>
      </w:pPr>
      <w:r w:rsidRPr="006C6D43">
        <w:rPr>
          <w:color w:val="auto"/>
        </w:rPr>
        <w:t>DEAF_SERVICE_SAT</w:t>
      </w:r>
      <w:r w:rsidRPr="006C6D43">
        <w:rPr>
          <w:color w:val="auto"/>
        </w:rPr>
        <w:br/>
        <w:t>ASK IF Q78c = 1, YES</w:t>
      </w:r>
    </w:p>
    <w:p w14:paraId="738E22B4" w14:textId="77777777" w:rsidR="00B42C80" w:rsidRPr="006C6D43" w:rsidRDefault="00B42C80" w:rsidP="00B42C80">
      <w:pPr>
        <w:pStyle w:val="Question"/>
        <w:rPr>
          <w:color w:val="auto"/>
        </w:rPr>
      </w:pPr>
      <w:r w:rsidRPr="006C6D43">
        <w:rPr>
          <w:color w:val="auto"/>
        </w:rPr>
        <w:t>Q78d.</w:t>
      </w:r>
      <w:r w:rsidRPr="006C6D43">
        <w:rPr>
          <w:color w:val="auto"/>
        </w:rPr>
        <w:tab/>
        <w:t>How satisfied were with the Auslan interpreting service for voting?</w:t>
      </w:r>
    </w:p>
    <w:p w14:paraId="2ED64116" w14:textId="77777777" w:rsidR="00B42C80" w:rsidRPr="006C6D43" w:rsidRDefault="00B42C80">
      <w:pPr>
        <w:pStyle w:val="numberedresponse"/>
        <w:numPr>
          <w:ilvl w:val="0"/>
          <w:numId w:val="157"/>
        </w:numPr>
        <w:rPr>
          <w:rFonts w:eastAsiaTheme="majorEastAsia" w:cs="Arial"/>
          <w:color w:val="auto"/>
          <w:szCs w:val="20"/>
        </w:rPr>
      </w:pPr>
      <w:r w:rsidRPr="006C6D43">
        <w:rPr>
          <w:color w:val="auto"/>
        </w:rPr>
        <w:t>Extremely dissatisfied</w:t>
      </w:r>
    </w:p>
    <w:p w14:paraId="6C8BBFD5"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2</w:t>
      </w:r>
    </w:p>
    <w:p w14:paraId="484B3C39"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3</w:t>
      </w:r>
    </w:p>
    <w:p w14:paraId="09523BA4"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4</w:t>
      </w:r>
    </w:p>
    <w:p w14:paraId="32C6A964"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5</w:t>
      </w:r>
    </w:p>
    <w:p w14:paraId="0A5D3E9E"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6</w:t>
      </w:r>
    </w:p>
    <w:p w14:paraId="3637EC58"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7</w:t>
      </w:r>
    </w:p>
    <w:p w14:paraId="1A72C79C"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8</w:t>
      </w:r>
    </w:p>
    <w:p w14:paraId="406064C4"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9</w:t>
      </w:r>
    </w:p>
    <w:p w14:paraId="4D069CC7" w14:textId="77777777" w:rsidR="00B42C80" w:rsidRPr="006C6D43" w:rsidRDefault="00B42C80">
      <w:pPr>
        <w:pStyle w:val="numberedresponse"/>
        <w:numPr>
          <w:ilvl w:val="0"/>
          <w:numId w:val="157"/>
        </w:numPr>
        <w:rPr>
          <w:rFonts w:eastAsiaTheme="majorEastAsia" w:cs="Arial"/>
          <w:color w:val="auto"/>
          <w:szCs w:val="20"/>
        </w:rPr>
      </w:pPr>
      <w:r w:rsidRPr="006C6D43">
        <w:rPr>
          <w:color w:val="auto"/>
          <w:szCs w:val="20"/>
        </w:rPr>
        <w:t>Extremely satisfied</w:t>
      </w:r>
    </w:p>
    <w:p w14:paraId="11B95583" w14:textId="77777777" w:rsidR="00B42C80" w:rsidRPr="006C6D43" w:rsidRDefault="00B42C80" w:rsidP="00D3657B">
      <w:pPr>
        <w:pStyle w:val="numberedresponse"/>
        <w:numPr>
          <w:ilvl w:val="0"/>
          <w:numId w:val="98"/>
        </w:numPr>
        <w:rPr>
          <w:rFonts w:eastAsiaTheme="majorEastAsia" w:cs="Arial"/>
          <w:color w:val="auto"/>
          <w:szCs w:val="20"/>
        </w:rPr>
      </w:pPr>
      <w:r w:rsidRPr="006C6D43">
        <w:rPr>
          <w:color w:val="auto"/>
          <w:szCs w:val="20"/>
        </w:rPr>
        <w:t>Don’t know</w:t>
      </w:r>
    </w:p>
    <w:p w14:paraId="0E12468E" w14:textId="77777777" w:rsidR="00B42C80" w:rsidRPr="006C6D43" w:rsidRDefault="00B42C80" w:rsidP="00B42C80">
      <w:pPr>
        <w:pStyle w:val="Instruction"/>
        <w:rPr>
          <w:color w:val="auto"/>
        </w:rPr>
      </w:pPr>
      <w:r w:rsidRPr="006C6D43">
        <w:rPr>
          <w:color w:val="auto"/>
        </w:rPr>
        <w:t>DEAF_SERVICE_SAT</w:t>
      </w:r>
      <w:r w:rsidRPr="006C6D43">
        <w:rPr>
          <w:color w:val="auto"/>
        </w:rPr>
        <w:br/>
        <w:t>ASK IF Q78c = 1, YES, OE</w:t>
      </w:r>
    </w:p>
    <w:p w14:paraId="6E295F65" w14:textId="77777777" w:rsidR="00B42C80" w:rsidRPr="006C6D43" w:rsidRDefault="00B42C80" w:rsidP="00B42C80">
      <w:pPr>
        <w:pStyle w:val="Question"/>
        <w:rPr>
          <w:color w:val="auto"/>
        </w:rPr>
      </w:pPr>
      <w:r w:rsidRPr="006C6D43">
        <w:rPr>
          <w:color w:val="auto"/>
        </w:rPr>
        <w:t>Q78e.</w:t>
      </w:r>
      <w:r w:rsidRPr="006C6D43">
        <w:rPr>
          <w:color w:val="auto"/>
        </w:rPr>
        <w:tab/>
        <w:t xml:space="preserve">How might this service be improved?  </w:t>
      </w:r>
    </w:p>
    <w:p w14:paraId="443D8D2B" w14:textId="77777777" w:rsidR="00B42C80" w:rsidRPr="006C6D43" w:rsidRDefault="00B42C80" w:rsidP="00B42C80">
      <w:pPr>
        <w:pStyle w:val="response"/>
        <w:rPr>
          <w:color w:val="auto"/>
        </w:rPr>
      </w:pPr>
      <w:r w:rsidRPr="006C6D43">
        <w:rPr>
          <w:color w:val="auto"/>
        </w:rPr>
        <w:t>__________________________</w:t>
      </w:r>
    </w:p>
    <w:p w14:paraId="085D7E9F" w14:textId="77777777" w:rsidR="00B42C80" w:rsidRPr="006C6D43" w:rsidRDefault="00B42C80" w:rsidP="00B42C80">
      <w:pPr>
        <w:pStyle w:val="Instruction"/>
        <w:rPr>
          <w:b w:val="0"/>
          <w:color w:val="auto"/>
        </w:rPr>
      </w:pPr>
      <w:r w:rsidRPr="006C6D43">
        <w:rPr>
          <w:color w:val="auto"/>
        </w:rPr>
        <w:t>SATISFACTION WITH ASSISTANCE</w:t>
      </w:r>
      <w:r w:rsidRPr="006C6D43">
        <w:rPr>
          <w:color w:val="auto"/>
        </w:rPr>
        <w:br/>
        <w:t>ASK IF Q78=1, SR</w:t>
      </w:r>
    </w:p>
    <w:p w14:paraId="05CF3EA1" w14:textId="77777777" w:rsidR="00B42C80" w:rsidRPr="006C6D43" w:rsidRDefault="00B42C80" w:rsidP="00B42C80">
      <w:pPr>
        <w:pStyle w:val="Question"/>
        <w:rPr>
          <w:color w:val="auto"/>
        </w:rPr>
      </w:pPr>
      <w:r w:rsidRPr="006C6D43">
        <w:rPr>
          <w:color w:val="auto"/>
        </w:rPr>
        <w:t>Q79</w:t>
      </w:r>
      <w:r w:rsidRPr="006C6D43">
        <w:rPr>
          <w:color w:val="auto"/>
        </w:rPr>
        <w:tab/>
        <w:t>Using a scale from 1 to 10 where 1 is ‘extremely dissatisfied’ and 10 is ‘extremely satisfied’, were you satisfied or dissatisfied with the assistance you received?</w:t>
      </w:r>
    </w:p>
    <w:p w14:paraId="7AA2680C" w14:textId="77777777" w:rsidR="00B42C80" w:rsidRPr="006C6D43" w:rsidRDefault="00B42C80">
      <w:pPr>
        <w:pStyle w:val="numberedresponse"/>
        <w:numPr>
          <w:ilvl w:val="0"/>
          <w:numId w:val="170"/>
        </w:numPr>
        <w:rPr>
          <w:color w:val="auto"/>
        </w:rPr>
      </w:pPr>
      <w:bookmarkStart w:id="330" w:name="_Hlk120266106"/>
      <w:bookmarkStart w:id="331" w:name="_Hlk120266085"/>
      <w:r w:rsidRPr="006C6D43">
        <w:rPr>
          <w:color w:val="auto"/>
        </w:rPr>
        <w:t xml:space="preserve"> Extremely dissatisfied</w:t>
      </w:r>
    </w:p>
    <w:p w14:paraId="437E9217" w14:textId="77777777" w:rsidR="00B42C80" w:rsidRPr="006C6D43" w:rsidRDefault="00B42C80">
      <w:pPr>
        <w:pStyle w:val="numberedresponse"/>
        <w:numPr>
          <w:ilvl w:val="0"/>
          <w:numId w:val="157"/>
        </w:numPr>
        <w:rPr>
          <w:color w:val="auto"/>
        </w:rPr>
      </w:pPr>
      <w:r w:rsidRPr="006C6D43">
        <w:rPr>
          <w:color w:val="auto"/>
        </w:rPr>
        <w:t>2</w:t>
      </w:r>
    </w:p>
    <w:p w14:paraId="69B74E66" w14:textId="77777777" w:rsidR="00B42C80" w:rsidRPr="006C6D43" w:rsidRDefault="00B42C80">
      <w:pPr>
        <w:pStyle w:val="numberedresponse"/>
        <w:numPr>
          <w:ilvl w:val="0"/>
          <w:numId w:val="157"/>
        </w:numPr>
        <w:rPr>
          <w:color w:val="auto"/>
        </w:rPr>
      </w:pPr>
      <w:r w:rsidRPr="006C6D43">
        <w:rPr>
          <w:color w:val="auto"/>
        </w:rPr>
        <w:t>3</w:t>
      </w:r>
    </w:p>
    <w:p w14:paraId="38479B49" w14:textId="77777777" w:rsidR="00B42C80" w:rsidRPr="006C6D43" w:rsidRDefault="00B42C80">
      <w:pPr>
        <w:pStyle w:val="numberedresponse"/>
        <w:numPr>
          <w:ilvl w:val="0"/>
          <w:numId w:val="157"/>
        </w:numPr>
        <w:rPr>
          <w:color w:val="auto"/>
        </w:rPr>
      </w:pPr>
      <w:r w:rsidRPr="006C6D43">
        <w:rPr>
          <w:color w:val="auto"/>
        </w:rPr>
        <w:t>4</w:t>
      </w:r>
    </w:p>
    <w:p w14:paraId="2E1D1F81" w14:textId="77777777" w:rsidR="00B42C80" w:rsidRPr="006C6D43" w:rsidRDefault="00B42C80">
      <w:pPr>
        <w:pStyle w:val="numberedresponse"/>
        <w:numPr>
          <w:ilvl w:val="0"/>
          <w:numId w:val="157"/>
        </w:numPr>
        <w:rPr>
          <w:color w:val="auto"/>
        </w:rPr>
      </w:pPr>
      <w:r w:rsidRPr="006C6D43">
        <w:rPr>
          <w:color w:val="auto"/>
        </w:rPr>
        <w:t>5</w:t>
      </w:r>
    </w:p>
    <w:p w14:paraId="2E4E657E" w14:textId="77777777" w:rsidR="00B42C80" w:rsidRPr="006C6D43" w:rsidRDefault="00B42C80">
      <w:pPr>
        <w:pStyle w:val="numberedresponse"/>
        <w:numPr>
          <w:ilvl w:val="0"/>
          <w:numId w:val="157"/>
        </w:numPr>
        <w:rPr>
          <w:color w:val="auto"/>
        </w:rPr>
      </w:pPr>
      <w:r w:rsidRPr="006C6D43">
        <w:rPr>
          <w:color w:val="auto"/>
        </w:rPr>
        <w:t>6</w:t>
      </w:r>
    </w:p>
    <w:p w14:paraId="10984D25" w14:textId="77777777" w:rsidR="00B42C80" w:rsidRPr="006C6D43" w:rsidRDefault="00B42C80">
      <w:pPr>
        <w:pStyle w:val="numberedresponse"/>
        <w:numPr>
          <w:ilvl w:val="0"/>
          <w:numId w:val="157"/>
        </w:numPr>
        <w:rPr>
          <w:color w:val="auto"/>
        </w:rPr>
      </w:pPr>
      <w:r w:rsidRPr="006C6D43">
        <w:rPr>
          <w:color w:val="auto"/>
        </w:rPr>
        <w:t>7</w:t>
      </w:r>
    </w:p>
    <w:p w14:paraId="3DD44B06" w14:textId="77777777" w:rsidR="00B42C80" w:rsidRPr="006C6D43" w:rsidRDefault="00B42C80">
      <w:pPr>
        <w:pStyle w:val="numberedresponse"/>
        <w:numPr>
          <w:ilvl w:val="0"/>
          <w:numId w:val="157"/>
        </w:numPr>
        <w:rPr>
          <w:color w:val="auto"/>
        </w:rPr>
      </w:pPr>
      <w:r w:rsidRPr="006C6D43">
        <w:rPr>
          <w:color w:val="auto"/>
        </w:rPr>
        <w:t>8</w:t>
      </w:r>
    </w:p>
    <w:p w14:paraId="144F0311" w14:textId="77777777" w:rsidR="00B42C80" w:rsidRPr="006C6D43" w:rsidRDefault="00B42C80">
      <w:pPr>
        <w:pStyle w:val="numberedresponse"/>
        <w:numPr>
          <w:ilvl w:val="0"/>
          <w:numId w:val="157"/>
        </w:numPr>
        <w:rPr>
          <w:color w:val="auto"/>
        </w:rPr>
      </w:pPr>
      <w:r w:rsidRPr="006C6D43">
        <w:rPr>
          <w:color w:val="auto"/>
        </w:rPr>
        <w:t>9</w:t>
      </w:r>
    </w:p>
    <w:p w14:paraId="36356D81" w14:textId="77777777" w:rsidR="00B42C80" w:rsidRPr="006C6D43" w:rsidRDefault="00B42C80">
      <w:pPr>
        <w:pStyle w:val="numberedresponse"/>
        <w:numPr>
          <w:ilvl w:val="0"/>
          <w:numId w:val="157"/>
        </w:numPr>
        <w:rPr>
          <w:color w:val="auto"/>
        </w:rPr>
      </w:pPr>
      <w:r w:rsidRPr="006C6D43">
        <w:rPr>
          <w:color w:val="auto"/>
        </w:rPr>
        <w:t xml:space="preserve"> Extremely satisfied</w:t>
      </w:r>
    </w:p>
    <w:bookmarkEnd w:id="330"/>
    <w:p w14:paraId="3AB6CEE5" w14:textId="77777777" w:rsidR="00B42C80" w:rsidRPr="006C6D43" w:rsidRDefault="00B42C80" w:rsidP="00B42C80">
      <w:pPr>
        <w:pStyle w:val="numberedresponse"/>
        <w:numPr>
          <w:ilvl w:val="0"/>
          <w:numId w:val="0"/>
        </w:numPr>
        <w:ind w:left="1069"/>
        <w:rPr>
          <w:rFonts w:eastAsiaTheme="majorEastAsia" w:cs="Arial"/>
          <w:color w:val="auto"/>
          <w:szCs w:val="20"/>
        </w:rPr>
      </w:pPr>
      <w:r w:rsidRPr="006C6D43">
        <w:rPr>
          <w:color w:val="auto"/>
          <w:szCs w:val="20"/>
        </w:rPr>
        <w:t>97. Don’t know</w:t>
      </w:r>
    </w:p>
    <w:bookmarkEnd w:id="331"/>
    <w:p w14:paraId="122C09A6" w14:textId="77777777" w:rsidR="00B42C80" w:rsidRPr="006C6D43" w:rsidRDefault="00B42C80" w:rsidP="00B42C80">
      <w:pPr>
        <w:pStyle w:val="Instruction"/>
        <w:rPr>
          <w:b w:val="0"/>
          <w:color w:val="auto"/>
        </w:rPr>
      </w:pPr>
      <w:r w:rsidRPr="006C6D43">
        <w:rPr>
          <w:color w:val="auto"/>
        </w:rPr>
        <w:t>INFORMATION SATISFACTION WHY</w:t>
      </w:r>
      <w:r w:rsidRPr="006C6D43">
        <w:rPr>
          <w:color w:val="auto"/>
        </w:rPr>
        <w:br/>
        <w:t>ASK IF Q79=1-3, OE</w:t>
      </w:r>
    </w:p>
    <w:p w14:paraId="3E7AF2B5" w14:textId="77777777" w:rsidR="00B42C80" w:rsidRPr="006C6D43" w:rsidRDefault="00B42C80" w:rsidP="00B42C80">
      <w:pPr>
        <w:pStyle w:val="Question"/>
        <w:rPr>
          <w:color w:val="auto"/>
        </w:rPr>
      </w:pPr>
      <w:r w:rsidRPr="006C6D43">
        <w:rPr>
          <w:color w:val="auto"/>
        </w:rPr>
        <w:t>Q80</w:t>
      </w:r>
      <w:r w:rsidRPr="006C6D43">
        <w:rPr>
          <w:color w:val="auto"/>
        </w:rPr>
        <w:tab/>
        <w:t>Why were you dissatisfied with the assistance you received?</w:t>
      </w:r>
    </w:p>
    <w:p w14:paraId="0DBDD596" w14:textId="77777777" w:rsidR="00B42C80" w:rsidRPr="006C6D43" w:rsidRDefault="00B42C80" w:rsidP="00B42C80">
      <w:pPr>
        <w:rPr>
          <w:color w:val="auto"/>
        </w:rPr>
      </w:pPr>
      <w:r w:rsidRPr="006C6D43">
        <w:rPr>
          <w:color w:val="auto"/>
        </w:rPr>
        <w:t xml:space="preserve">             __________</w:t>
      </w:r>
    </w:p>
    <w:p w14:paraId="09EC1DAB" w14:textId="77777777" w:rsidR="00B42C80" w:rsidRPr="006C6D43" w:rsidRDefault="00B42C80" w:rsidP="00C02FEB">
      <w:pPr>
        <w:pStyle w:val="Heading4"/>
        <w:rPr>
          <w:color w:val="auto"/>
        </w:rPr>
      </w:pPr>
      <w:bookmarkStart w:id="332" w:name="_Toc120278066"/>
      <w:r w:rsidRPr="006C6D43">
        <w:rPr>
          <w:color w:val="auto"/>
        </w:rPr>
        <w:t>Outro</w:t>
      </w:r>
      <w:bookmarkEnd w:id="332"/>
    </w:p>
    <w:p w14:paraId="666FF3CA" w14:textId="77777777" w:rsidR="00B42C80" w:rsidRPr="006C6D43" w:rsidRDefault="00B42C80" w:rsidP="00B42C80">
      <w:pPr>
        <w:pStyle w:val="Question"/>
        <w:rPr>
          <w:color w:val="auto"/>
        </w:rPr>
      </w:pPr>
      <w:r w:rsidRPr="006C6D43">
        <w:rPr>
          <w:color w:val="auto"/>
        </w:rPr>
        <w:t>That’s the end of the survey.  Thank you for your time!</w:t>
      </w:r>
    </w:p>
    <w:p w14:paraId="6FE86937" w14:textId="77777777" w:rsidR="00B42C80" w:rsidRPr="006C6D43" w:rsidRDefault="00B42C80" w:rsidP="00B42C80">
      <w:pPr>
        <w:pStyle w:val="Question"/>
        <w:ind w:left="0" w:firstLine="0"/>
        <w:rPr>
          <w:color w:val="auto"/>
        </w:rPr>
      </w:pPr>
      <w:r w:rsidRPr="006C6D43">
        <w:rPr>
          <w:color w:val="auto"/>
        </w:rPr>
        <w:t xml:space="preserve">The information you have provided will be combined with information from thousands of other voters and made anonymous.  </w:t>
      </w:r>
    </w:p>
    <w:p w14:paraId="42196535" w14:textId="77777777" w:rsidR="00B42C80" w:rsidRPr="006C6D43" w:rsidRDefault="00B42C80" w:rsidP="00B42C80">
      <w:pPr>
        <w:pStyle w:val="Question"/>
        <w:ind w:left="0" w:firstLine="0"/>
        <w:rPr>
          <w:color w:val="auto"/>
        </w:rPr>
      </w:pPr>
      <w:r w:rsidRPr="006C6D43">
        <w:rPr>
          <w:color w:val="auto"/>
        </w:rPr>
        <w:t xml:space="preserve">If you have any questions now that you have done the survey, please get in touch with &lt;CONTACT, TBD&gt; who will help you.  </w:t>
      </w:r>
    </w:p>
    <w:p w14:paraId="634C7067" w14:textId="77777777" w:rsidR="00B42C80" w:rsidRPr="006C6D43" w:rsidRDefault="00B42C80" w:rsidP="00B42C80">
      <w:pPr>
        <w:pStyle w:val="Question"/>
        <w:rPr>
          <w:color w:val="auto"/>
        </w:rPr>
      </w:pPr>
      <w:r w:rsidRPr="006C6D43">
        <w:rPr>
          <w:color w:val="auto"/>
        </w:rPr>
        <w:t xml:space="preserve">Please click &lt;HERE&gt; to submit your answers.  </w:t>
      </w:r>
    </w:p>
    <w:p w14:paraId="06810A92" w14:textId="77777777" w:rsidR="00B42C80" w:rsidRPr="006C6D43" w:rsidRDefault="00B42C80" w:rsidP="00B42C80">
      <w:pPr>
        <w:pStyle w:val="Question"/>
        <w:rPr>
          <w:color w:val="auto"/>
        </w:rPr>
      </w:pPr>
      <w:r w:rsidRPr="006C6D43">
        <w:rPr>
          <w:color w:val="auto"/>
        </w:rPr>
        <w:t>Regards,</w:t>
      </w:r>
    </w:p>
    <w:p w14:paraId="1F7F2CC7" w14:textId="77777777" w:rsidR="00B42C80" w:rsidRPr="006C6D43" w:rsidRDefault="00B42C80" w:rsidP="00B42C80">
      <w:pPr>
        <w:pStyle w:val="Question"/>
        <w:rPr>
          <w:color w:val="auto"/>
        </w:rPr>
      </w:pPr>
      <w:r w:rsidRPr="006C6D43">
        <w:rPr>
          <w:color w:val="auto"/>
        </w:rPr>
        <w:t>&lt;SIGNATORY TBD&gt;</w:t>
      </w:r>
    </w:p>
    <w:p w14:paraId="6CE5886F" w14:textId="77777777" w:rsidR="00B42C80" w:rsidRPr="006C6D43" w:rsidRDefault="00B42C80" w:rsidP="00B42C80">
      <w:pPr>
        <w:rPr>
          <w:color w:val="auto"/>
        </w:rPr>
      </w:pPr>
    </w:p>
    <w:p w14:paraId="6652DD17" w14:textId="305D2580" w:rsidR="00C02FEB" w:rsidRPr="006C6D43" w:rsidRDefault="00C02FEB">
      <w:pPr>
        <w:spacing w:after="200"/>
        <w:rPr>
          <w:color w:val="auto"/>
        </w:rPr>
      </w:pPr>
      <w:r w:rsidRPr="006C6D43">
        <w:rPr>
          <w:color w:val="auto"/>
        </w:rPr>
        <w:br w:type="page"/>
      </w:r>
    </w:p>
    <w:p w14:paraId="01180A7E" w14:textId="37D3B164" w:rsidR="00355332" w:rsidRPr="006C6D43" w:rsidRDefault="00355332" w:rsidP="00355332">
      <w:pPr>
        <w:pStyle w:val="Heading1"/>
        <w:rPr>
          <w:color w:val="auto"/>
        </w:rPr>
      </w:pPr>
      <w:bookmarkStart w:id="333" w:name="_Toc142294202"/>
      <w:r w:rsidRPr="006C6D43">
        <w:rPr>
          <w:color w:val="auto"/>
        </w:rPr>
        <w:t>Candidate survey</w:t>
      </w:r>
      <w:bookmarkEnd w:id="333"/>
    </w:p>
    <w:p w14:paraId="125724D2" w14:textId="4F4919A7" w:rsidR="00355332" w:rsidRPr="006C6D43" w:rsidRDefault="00355332" w:rsidP="00355332">
      <w:pPr>
        <w:pStyle w:val="Heading4"/>
        <w:rPr>
          <w:color w:val="auto"/>
        </w:rPr>
      </w:pPr>
      <w:r w:rsidRPr="006C6D43">
        <w:rPr>
          <w:color w:val="auto"/>
        </w:rPr>
        <w:t>CATI intro</w:t>
      </w:r>
    </w:p>
    <w:p w14:paraId="342C43BD" w14:textId="77777777" w:rsidR="00355332" w:rsidRPr="006C6D43" w:rsidRDefault="00355332" w:rsidP="00355332">
      <w:pPr>
        <w:rPr>
          <w:color w:val="auto"/>
        </w:rPr>
      </w:pPr>
      <w:r w:rsidRPr="006C6D43">
        <w:rPr>
          <w:color w:val="auto"/>
        </w:rPr>
        <w:t xml:space="preserve">Good morning/afternoon. My name is (.............) from (update) on behalf of Kantar Public. We have been commissioned to conduct a survey on behalf of the Victorian Electoral Commission and would like to include your views. </w:t>
      </w:r>
    </w:p>
    <w:p w14:paraId="212F7886" w14:textId="77777777" w:rsidR="00355332" w:rsidRPr="006C6D43" w:rsidRDefault="00355332" w:rsidP="00355332">
      <w:pPr>
        <w:rPr>
          <w:color w:val="auto"/>
        </w:rPr>
      </w:pPr>
      <w:r w:rsidRPr="006C6D43">
        <w:rPr>
          <w:color w:val="auto"/>
        </w:rPr>
        <w:t>Can I speak to (NAME OF CANDIDATE)?</w:t>
      </w:r>
    </w:p>
    <w:p w14:paraId="352F7A1E" w14:textId="77777777" w:rsidR="00355332" w:rsidRPr="006C6D43" w:rsidRDefault="00355332" w:rsidP="00355332">
      <w:pPr>
        <w:rPr>
          <w:color w:val="auto"/>
        </w:rPr>
      </w:pPr>
      <w:r w:rsidRPr="006C6D43">
        <w:rPr>
          <w:color w:val="auto"/>
        </w:rPr>
        <w:t>IF CONTACT PERSON IS NOT THE CANDIDATE READ THE NEXT SECTION</w:t>
      </w:r>
    </w:p>
    <w:p w14:paraId="796CB363" w14:textId="77777777" w:rsidR="00355332" w:rsidRPr="006C6D43" w:rsidRDefault="00355332" w:rsidP="00355332">
      <w:pPr>
        <w:rPr>
          <w:color w:val="auto"/>
        </w:rPr>
      </w:pPr>
      <w:r w:rsidRPr="006C6D43">
        <w:rPr>
          <w:color w:val="auto"/>
        </w:rPr>
        <w:t>The Victorian Electoral Commission is very interested in candidates’ views on the effectiveness of arrangements made for both candidates and voters at the recent 2022 State election. I would like to make an appointment with (NAME OF CANDIDATE) to ask a few questions, the interview will take about ten minutes.</w:t>
      </w:r>
    </w:p>
    <w:p w14:paraId="5A2AE765" w14:textId="77777777" w:rsidR="00355332" w:rsidRPr="006C6D43" w:rsidRDefault="00355332" w:rsidP="00355332">
      <w:pPr>
        <w:rPr>
          <w:color w:val="auto"/>
        </w:rPr>
      </w:pPr>
      <w:r w:rsidRPr="006C6D43">
        <w:rPr>
          <w:color w:val="auto"/>
        </w:rPr>
        <w:t>WHEN INTERVIEW IS OBTAINED READ OUT:</w:t>
      </w:r>
    </w:p>
    <w:p w14:paraId="3AFBEAAE" w14:textId="77777777" w:rsidR="00355332" w:rsidRPr="006C6D43" w:rsidRDefault="00355332" w:rsidP="00355332">
      <w:pPr>
        <w:rPr>
          <w:color w:val="auto"/>
        </w:rPr>
      </w:pPr>
      <w:r w:rsidRPr="006C6D43">
        <w:rPr>
          <w:color w:val="auto"/>
        </w:rPr>
        <w:t>Your details have been provided by the Victorian Electoral Commission.</w:t>
      </w:r>
    </w:p>
    <w:p w14:paraId="6D66D8A5" w14:textId="77777777" w:rsidR="00355332" w:rsidRPr="006C6D43" w:rsidRDefault="00355332" w:rsidP="00355332">
      <w:pPr>
        <w:rPr>
          <w:color w:val="auto"/>
        </w:rPr>
      </w:pPr>
      <w:r w:rsidRPr="006C6D43">
        <w:rPr>
          <w:color w:val="auto"/>
        </w:rPr>
        <w:t>The Victorian Electoral Commission is very interested in candidates’ views on the effectiveness of arrangements made for both candidates and voters.</w:t>
      </w:r>
    </w:p>
    <w:p w14:paraId="1D921E11" w14:textId="77777777" w:rsidR="00355332" w:rsidRPr="006C6D43" w:rsidRDefault="00355332" w:rsidP="00355332">
      <w:pPr>
        <w:rPr>
          <w:color w:val="auto"/>
        </w:rPr>
      </w:pPr>
      <w:r w:rsidRPr="006C6D43">
        <w:rPr>
          <w:color w:val="auto"/>
        </w:rPr>
        <w:t>If you choose to participate, the information and opinions you provide will be used only for research purposes.</w:t>
      </w:r>
    </w:p>
    <w:p w14:paraId="2D8A4219" w14:textId="6C1E59E1" w:rsidR="00355332" w:rsidRPr="006C6D43" w:rsidRDefault="00355332" w:rsidP="00355332">
      <w:pPr>
        <w:rPr>
          <w:color w:val="auto"/>
        </w:rPr>
      </w:pPr>
      <w:r w:rsidRPr="006C6D43">
        <w:rPr>
          <w:color w:val="auto"/>
        </w:rPr>
        <w:t>If qualify ask:</w:t>
      </w:r>
      <w:r w:rsidR="00FD5594" w:rsidRPr="006C6D43">
        <w:rPr>
          <w:color w:val="auto"/>
        </w:rPr>
        <w:t xml:space="preserve"> </w:t>
      </w:r>
      <w:r w:rsidRPr="006C6D43">
        <w:rPr>
          <w:color w:val="auto"/>
        </w:rPr>
        <w:t>Would you like to participate in the survey? (If not now arrange call back or thank and close).</w:t>
      </w:r>
    </w:p>
    <w:p w14:paraId="2C1691E0" w14:textId="77777777" w:rsidR="00355332" w:rsidRPr="006C6D43" w:rsidRDefault="00355332" w:rsidP="00355332">
      <w:pPr>
        <w:rPr>
          <w:color w:val="auto"/>
        </w:rPr>
      </w:pPr>
      <w:r w:rsidRPr="006C6D43">
        <w:rPr>
          <w:color w:val="auto"/>
        </w:rPr>
        <w:t>My supervisor may monitor this interview for quality control purposes. If you do not wish this to occur please let me know.</w:t>
      </w:r>
    </w:p>
    <w:p w14:paraId="504059B3" w14:textId="77777777" w:rsidR="00355332" w:rsidRPr="006C6D43" w:rsidRDefault="00355332" w:rsidP="00355332">
      <w:pPr>
        <w:pStyle w:val="Heading4"/>
        <w:rPr>
          <w:color w:val="auto"/>
        </w:rPr>
      </w:pPr>
      <w:r w:rsidRPr="006C6D43">
        <w:rPr>
          <w:color w:val="auto"/>
        </w:rPr>
        <w:t>Online intro</w:t>
      </w:r>
    </w:p>
    <w:p w14:paraId="4FBE1772" w14:textId="77777777" w:rsidR="00355332" w:rsidRPr="006C6D43" w:rsidRDefault="00355332" w:rsidP="00355332">
      <w:pPr>
        <w:rPr>
          <w:color w:val="auto"/>
        </w:rPr>
      </w:pPr>
      <w:r w:rsidRPr="006C6D43">
        <w:rPr>
          <w:color w:val="auto"/>
        </w:rPr>
        <w:t>The Victorian Electoral Commission is very interested in candidates’ views on the effectiveness of arrangements made for both candidates and voters for the 2022 Victorian State election.</w:t>
      </w:r>
    </w:p>
    <w:p w14:paraId="4A964E13" w14:textId="77777777" w:rsidR="00355332" w:rsidRPr="006C6D43" w:rsidRDefault="00355332" w:rsidP="00355332">
      <w:pPr>
        <w:rPr>
          <w:color w:val="auto"/>
        </w:rPr>
      </w:pPr>
      <w:r w:rsidRPr="006C6D43">
        <w:rPr>
          <w:color w:val="auto"/>
        </w:rPr>
        <w:t>VEC has provided Kantar Public with your contact details to conduct the survey. The survey is confidential. If you choose to participate, the information and opinions you provide will be used only for research purposes.</w:t>
      </w:r>
    </w:p>
    <w:p w14:paraId="033E0AB2" w14:textId="77777777" w:rsidR="00355332" w:rsidRPr="006C6D43" w:rsidRDefault="00355332" w:rsidP="00355332">
      <w:pPr>
        <w:rPr>
          <w:color w:val="auto"/>
        </w:rPr>
      </w:pPr>
      <w:r w:rsidRPr="006C6D43">
        <w:rPr>
          <w:color w:val="auto"/>
        </w:rPr>
        <w:t xml:space="preserve">If you have any questions about the survey, please get in touch with </w:t>
      </w:r>
      <w:hyperlink r:id="rId213" w:history="1">
        <w:r w:rsidRPr="006C6D43">
          <w:rPr>
            <w:rStyle w:val="Hyperlink"/>
            <w:color w:val="auto"/>
            <w:lang w:val="en-US"/>
          </w:rPr>
          <w:t>Ashley.Carr@vec.vic.gov.au</w:t>
        </w:r>
      </w:hyperlink>
      <w:r w:rsidRPr="006C6D43">
        <w:rPr>
          <w:color w:val="auto"/>
          <w:lang w:val="en-US"/>
        </w:rPr>
        <w:t xml:space="preserve">&gt;; </w:t>
      </w:r>
      <w:r w:rsidRPr="006C6D43">
        <w:rPr>
          <w:color w:val="auto"/>
        </w:rPr>
        <w:t xml:space="preserve">who will help you. </w:t>
      </w:r>
    </w:p>
    <w:p w14:paraId="7E2CEF54" w14:textId="77777777" w:rsidR="00355332" w:rsidRPr="006C6D43" w:rsidRDefault="00355332" w:rsidP="00355332">
      <w:pPr>
        <w:rPr>
          <w:rFonts w:cs="Arial"/>
          <w:color w:val="auto"/>
        </w:rPr>
      </w:pPr>
      <w:r w:rsidRPr="006C6D43">
        <w:rPr>
          <w:color w:val="auto"/>
        </w:rPr>
        <w:t xml:space="preserve">Please click &lt;HERE&gt; to start the survey. </w:t>
      </w:r>
    </w:p>
    <w:p w14:paraId="1CE67137" w14:textId="77777777" w:rsidR="00355332" w:rsidRPr="006C6D43" w:rsidRDefault="00355332" w:rsidP="00355332">
      <w:pPr>
        <w:pStyle w:val="Heading4"/>
        <w:rPr>
          <w:color w:val="auto"/>
        </w:rPr>
      </w:pPr>
      <w:r w:rsidRPr="006C6D43">
        <w:rPr>
          <w:color w:val="auto"/>
        </w:rPr>
        <w:t>Satisfaction with processes</w:t>
      </w:r>
    </w:p>
    <w:p w14:paraId="4F921396" w14:textId="77777777" w:rsidR="00355332" w:rsidRPr="006C6D43" w:rsidRDefault="00355332" w:rsidP="00355332">
      <w:pPr>
        <w:pStyle w:val="Heading4"/>
        <w:rPr>
          <w:color w:val="auto"/>
        </w:rPr>
      </w:pPr>
      <w:r w:rsidRPr="006C6D43">
        <w:rPr>
          <w:color w:val="auto"/>
        </w:rPr>
        <w:t>Election Manager</w:t>
      </w:r>
    </w:p>
    <w:p w14:paraId="32063BB5" w14:textId="77777777" w:rsidR="00355332" w:rsidRPr="006C6D43" w:rsidRDefault="00355332" w:rsidP="00355332">
      <w:pPr>
        <w:spacing w:before="240" w:after="0"/>
        <w:rPr>
          <w:color w:val="auto"/>
        </w:rPr>
      </w:pPr>
      <w:r w:rsidRPr="006C6D43">
        <w:rPr>
          <w:color w:val="auto"/>
        </w:rPr>
        <w:t xml:space="preserve">ASK ALL. SR, RANDOMISE STATEMENTS. </w:t>
      </w:r>
    </w:p>
    <w:tbl>
      <w:tblPr>
        <w:tblW w:w="5000" w:type="pct"/>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573"/>
        <w:gridCol w:w="3988"/>
        <w:gridCol w:w="365"/>
        <w:gridCol w:w="365"/>
        <w:gridCol w:w="365"/>
        <w:gridCol w:w="365"/>
        <w:gridCol w:w="11"/>
        <w:gridCol w:w="355"/>
        <w:gridCol w:w="365"/>
        <w:gridCol w:w="7"/>
        <w:gridCol w:w="358"/>
        <w:gridCol w:w="365"/>
        <w:gridCol w:w="365"/>
        <w:gridCol w:w="420"/>
        <w:gridCol w:w="627"/>
        <w:gridCol w:w="14"/>
      </w:tblGrid>
      <w:tr w:rsidR="006C6D43" w:rsidRPr="006C6D43" w14:paraId="13789D3B" w14:textId="77777777" w:rsidTr="00E108E4">
        <w:trPr>
          <w:gridAfter w:val="1"/>
          <w:wAfter w:w="8" w:type="pct"/>
        </w:trPr>
        <w:tc>
          <w:tcPr>
            <w:tcW w:w="321" w:type="pct"/>
            <w:shd w:val="clear" w:color="auto" w:fill="C0C0C0"/>
          </w:tcPr>
          <w:p w14:paraId="342D5CE8" w14:textId="77777777" w:rsidR="00355332" w:rsidRPr="006C6D43" w:rsidRDefault="00355332" w:rsidP="00E108E4">
            <w:pPr>
              <w:rPr>
                <w:color w:val="auto"/>
              </w:rPr>
            </w:pPr>
            <w:r w:rsidRPr="006C6D43">
              <w:rPr>
                <w:color w:val="auto"/>
              </w:rPr>
              <w:t>Q1</w:t>
            </w:r>
          </w:p>
          <w:p w14:paraId="4B51F511" w14:textId="77777777" w:rsidR="00355332" w:rsidRPr="006C6D43" w:rsidRDefault="00355332" w:rsidP="00E108E4">
            <w:pPr>
              <w:rPr>
                <w:color w:val="auto"/>
              </w:rPr>
            </w:pPr>
          </w:p>
        </w:tc>
        <w:tc>
          <w:tcPr>
            <w:tcW w:w="4671" w:type="pct"/>
            <w:gridSpan w:val="14"/>
            <w:shd w:val="clear" w:color="auto" w:fill="C0C0C0"/>
          </w:tcPr>
          <w:p w14:paraId="22335D47" w14:textId="77777777" w:rsidR="00355332" w:rsidRPr="006C6D43" w:rsidRDefault="00355332" w:rsidP="00E108E4">
            <w:pPr>
              <w:rPr>
                <w:color w:val="auto"/>
              </w:rPr>
            </w:pPr>
            <w:r w:rsidRPr="006C6D43">
              <w:rPr>
                <w:color w:val="auto"/>
              </w:rPr>
              <w:t xml:space="preserve">The Election Manager for your electorate had a range of responsibilities during the election. To evaluate the role of an Election Manager from a candidate’s perspective, I am going to mention some of these responsibilities and ask how satisfied you were with their performance. </w:t>
            </w:r>
          </w:p>
          <w:p w14:paraId="278E26F0" w14:textId="77777777" w:rsidR="00355332" w:rsidRPr="006C6D43" w:rsidRDefault="00355332" w:rsidP="00E108E4">
            <w:pPr>
              <w:rPr>
                <w:color w:val="auto"/>
              </w:rPr>
            </w:pPr>
            <w:r w:rsidRPr="006C6D43">
              <w:rPr>
                <w:color w:val="auto"/>
              </w:rPr>
              <w:t xml:space="preserve">Using a scale from 1 to 10 where 1 is ‘extremely dissatisfied’ and 10 is ‘extremely satisfied’, how satisfied or dissatisfied are you with the Election Manager in terms of... </w:t>
            </w:r>
          </w:p>
        </w:tc>
      </w:tr>
      <w:tr w:rsidR="006C6D43" w:rsidRPr="006C6D43" w14:paraId="44F5EB91" w14:textId="77777777" w:rsidTr="00E108E4">
        <w:tc>
          <w:tcPr>
            <w:tcW w:w="321" w:type="pct"/>
          </w:tcPr>
          <w:p w14:paraId="1534A452" w14:textId="77777777" w:rsidR="00355332" w:rsidRPr="006C6D43" w:rsidRDefault="00355332" w:rsidP="00E108E4">
            <w:pPr>
              <w:rPr>
                <w:color w:val="auto"/>
              </w:rPr>
            </w:pPr>
          </w:p>
        </w:tc>
        <w:tc>
          <w:tcPr>
            <w:tcW w:w="2238" w:type="pct"/>
          </w:tcPr>
          <w:p w14:paraId="1F90A6FF" w14:textId="77777777" w:rsidR="00355332" w:rsidRPr="006C6D43" w:rsidRDefault="00355332" w:rsidP="00E108E4">
            <w:pPr>
              <w:rPr>
                <w:color w:val="auto"/>
              </w:rPr>
            </w:pPr>
          </w:p>
        </w:tc>
        <w:tc>
          <w:tcPr>
            <w:tcW w:w="826" w:type="pct"/>
            <w:gridSpan w:val="5"/>
          </w:tcPr>
          <w:p w14:paraId="0B6349E0" w14:textId="77777777" w:rsidR="00355332" w:rsidRPr="006C6D43" w:rsidRDefault="00355332" w:rsidP="00E108E4">
            <w:pPr>
              <w:rPr>
                <w:color w:val="auto"/>
              </w:rPr>
            </w:pPr>
            <w:r w:rsidRPr="006C6D43">
              <w:rPr>
                <w:color w:val="auto"/>
              </w:rPr>
              <w:t>Extremely dissatisfied</w:t>
            </w:r>
          </w:p>
        </w:tc>
        <w:tc>
          <w:tcPr>
            <w:tcW w:w="408" w:type="pct"/>
            <w:gridSpan w:val="3"/>
          </w:tcPr>
          <w:p w14:paraId="7B15C38E" w14:textId="77777777" w:rsidR="00355332" w:rsidRPr="006C6D43" w:rsidRDefault="00355332" w:rsidP="00E108E4">
            <w:pPr>
              <w:rPr>
                <w:color w:val="auto"/>
              </w:rPr>
            </w:pPr>
          </w:p>
        </w:tc>
        <w:tc>
          <w:tcPr>
            <w:tcW w:w="847" w:type="pct"/>
            <w:gridSpan w:val="4"/>
          </w:tcPr>
          <w:p w14:paraId="0CFC0CBC" w14:textId="77777777" w:rsidR="00355332" w:rsidRPr="006C6D43" w:rsidRDefault="00355332" w:rsidP="00E108E4">
            <w:pPr>
              <w:rPr>
                <w:color w:val="auto"/>
              </w:rPr>
            </w:pPr>
            <w:r w:rsidRPr="006C6D43">
              <w:rPr>
                <w:color w:val="auto"/>
              </w:rPr>
              <w:t>Extremely satisfied</w:t>
            </w:r>
          </w:p>
        </w:tc>
        <w:tc>
          <w:tcPr>
            <w:tcW w:w="360" w:type="pct"/>
            <w:gridSpan w:val="2"/>
          </w:tcPr>
          <w:p w14:paraId="3C813C5F" w14:textId="77777777" w:rsidR="00355332" w:rsidRPr="006C6D43" w:rsidRDefault="00355332" w:rsidP="00E108E4">
            <w:pPr>
              <w:rPr>
                <w:color w:val="auto"/>
              </w:rPr>
            </w:pPr>
            <w:r w:rsidRPr="006C6D43">
              <w:rPr>
                <w:color w:val="auto"/>
              </w:rPr>
              <w:t>Don’t know</w:t>
            </w:r>
          </w:p>
        </w:tc>
      </w:tr>
      <w:tr w:rsidR="006C6D43" w:rsidRPr="006C6D43" w14:paraId="0CEB747D" w14:textId="77777777" w:rsidTr="00E108E4">
        <w:tc>
          <w:tcPr>
            <w:tcW w:w="321" w:type="pct"/>
            <w:shd w:val="clear" w:color="auto" w:fill="D9D9D9" w:themeFill="background1" w:themeFillShade="D9"/>
          </w:tcPr>
          <w:p w14:paraId="295AF876" w14:textId="77777777" w:rsidR="00355332" w:rsidRPr="006C6D43" w:rsidRDefault="00355332" w:rsidP="00E108E4">
            <w:pPr>
              <w:spacing w:before="40" w:after="40"/>
              <w:rPr>
                <w:color w:val="auto"/>
              </w:rPr>
            </w:pPr>
          </w:p>
        </w:tc>
        <w:tc>
          <w:tcPr>
            <w:tcW w:w="2238" w:type="pct"/>
            <w:shd w:val="clear" w:color="auto" w:fill="D9D9D9" w:themeFill="background1" w:themeFillShade="D9"/>
          </w:tcPr>
          <w:p w14:paraId="21FA9817" w14:textId="77777777" w:rsidR="00355332" w:rsidRPr="006C6D43" w:rsidRDefault="00355332" w:rsidP="00E108E4">
            <w:pPr>
              <w:spacing w:before="40" w:after="40"/>
              <w:rPr>
                <w:color w:val="auto"/>
              </w:rPr>
            </w:pPr>
            <w:r w:rsidRPr="006C6D43">
              <w:rPr>
                <w:color w:val="auto"/>
              </w:rPr>
              <w:t xml:space="preserve">IF INDEPENDENT CANDIDATE ON DATA FILE </w:t>
            </w:r>
          </w:p>
        </w:tc>
        <w:tc>
          <w:tcPr>
            <w:tcW w:w="205" w:type="pct"/>
            <w:shd w:val="clear" w:color="auto" w:fill="D9D9D9" w:themeFill="background1" w:themeFillShade="D9"/>
            <w:vAlign w:val="center"/>
          </w:tcPr>
          <w:p w14:paraId="25A9804D" w14:textId="77777777" w:rsidR="00355332" w:rsidRPr="006C6D43" w:rsidRDefault="00355332" w:rsidP="00E108E4">
            <w:pPr>
              <w:spacing w:before="40" w:after="40"/>
              <w:rPr>
                <w:color w:val="auto"/>
              </w:rPr>
            </w:pPr>
          </w:p>
        </w:tc>
        <w:tc>
          <w:tcPr>
            <w:tcW w:w="205" w:type="pct"/>
            <w:shd w:val="clear" w:color="auto" w:fill="D9D9D9" w:themeFill="background1" w:themeFillShade="D9"/>
            <w:vAlign w:val="center"/>
          </w:tcPr>
          <w:p w14:paraId="72ABCA8F" w14:textId="77777777" w:rsidR="00355332" w:rsidRPr="006C6D43" w:rsidRDefault="00355332" w:rsidP="00E108E4">
            <w:pPr>
              <w:spacing w:before="40" w:after="40"/>
              <w:rPr>
                <w:color w:val="auto"/>
              </w:rPr>
            </w:pPr>
          </w:p>
        </w:tc>
        <w:tc>
          <w:tcPr>
            <w:tcW w:w="205" w:type="pct"/>
            <w:shd w:val="clear" w:color="auto" w:fill="D9D9D9" w:themeFill="background1" w:themeFillShade="D9"/>
            <w:vAlign w:val="center"/>
          </w:tcPr>
          <w:p w14:paraId="4386BFD1" w14:textId="77777777" w:rsidR="00355332" w:rsidRPr="006C6D43" w:rsidRDefault="00355332" w:rsidP="00E108E4">
            <w:pPr>
              <w:spacing w:before="40" w:after="40"/>
              <w:rPr>
                <w:color w:val="auto"/>
              </w:rPr>
            </w:pPr>
          </w:p>
        </w:tc>
        <w:tc>
          <w:tcPr>
            <w:tcW w:w="205" w:type="pct"/>
            <w:shd w:val="clear" w:color="auto" w:fill="D9D9D9" w:themeFill="background1" w:themeFillShade="D9"/>
            <w:vAlign w:val="center"/>
          </w:tcPr>
          <w:p w14:paraId="2379961C" w14:textId="77777777" w:rsidR="00355332" w:rsidRPr="006C6D43" w:rsidRDefault="00355332" w:rsidP="00E108E4">
            <w:pPr>
              <w:spacing w:before="40" w:after="40"/>
              <w:rPr>
                <w:color w:val="auto"/>
              </w:rPr>
            </w:pPr>
          </w:p>
        </w:tc>
        <w:tc>
          <w:tcPr>
            <w:tcW w:w="205" w:type="pct"/>
            <w:gridSpan w:val="2"/>
            <w:shd w:val="clear" w:color="auto" w:fill="D9D9D9" w:themeFill="background1" w:themeFillShade="D9"/>
            <w:vAlign w:val="center"/>
          </w:tcPr>
          <w:p w14:paraId="0A807A34" w14:textId="77777777" w:rsidR="00355332" w:rsidRPr="006C6D43" w:rsidRDefault="00355332" w:rsidP="00E108E4">
            <w:pPr>
              <w:spacing w:before="40" w:after="40"/>
              <w:rPr>
                <w:color w:val="auto"/>
              </w:rPr>
            </w:pPr>
          </w:p>
        </w:tc>
        <w:tc>
          <w:tcPr>
            <w:tcW w:w="205" w:type="pct"/>
            <w:shd w:val="clear" w:color="auto" w:fill="D9D9D9" w:themeFill="background1" w:themeFillShade="D9"/>
            <w:vAlign w:val="center"/>
          </w:tcPr>
          <w:p w14:paraId="7DDCE20C" w14:textId="77777777" w:rsidR="00355332" w:rsidRPr="006C6D43" w:rsidRDefault="00355332" w:rsidP="00E108E4">
            <w:pPr>
              <w:spacing w:before="40" w:after="40"/>
              <w:rPr>
                <w:color w:val="auto"/>
              </w:rPr>
            </w:pPr>
          </w:p>
        </w:tc>
        <w:tc>
          <w:tcPr>
            <w:tcW w:w="205" w:type="pct"/>
            <w:gridSpan w:val="2"/>
            <w:shd w:val="clear" w:color="auto" w:fill="D9D9D9" w:themeFill="background1" w:themeFillShade="D9"/>
            <w:vAlign w:val="center"/>
          </w:tcPr>
          <w:p w14:paraId="1DD8D94D" w14:textId="77777777" w:rsidR="00355332" w:rsidRPr="006C6D43" w:rsidRDefault="00355332" w:rsidP="00E108E4">
            <w:pPr>
              <w:spacing w:before="40" w:after="40"/>
              <w:rPr>
                <w:color w:val="auto"/>
              </w:rPr>
            </w:pPr>
          </w:p>
        </w:tc>
        <w:tc>
          <w:tcPr>
            <w:tcW w:w="205" w:type="pct"/>
            <w:shd w:val="clear" w:color="auto" w:fill="D9D9D9" w:themeFill="background1" w:themeFillShade="D9"/>
            <w:vAlign w:val="center"/>
          </w:tcPr>
          <w:p w14:paraId="23152B07" w14:textId="77777777" w:rsidR="00355332" w:rsidRPr="006C6D43" w:rsidRDefault="00355332" w:rsidP="00E108E4">
            <w:pPr>
              <w:spacing w:before="40" w:after="40"/>
              <w:rPr>
                <w:color w:val="auto"/>
              </w:rPr>
            </w:pPr>
          </w:p>
        </w:tc>
        <w:tc>
          <w:tcPr>
            <w:tcW w:w="205" w:type="pct"/>
            <w:shd w:val="clear" w:color="auto" w:fill="D9D9D9" w:themeFill="background1" w:themeFillShade="D9"/>
            <w:vAlign w:val="center"/>
          </w:tcPr>
          <w:p w14:paraId="7E206D07" w14:textId="77777777" w:rsidR="00355332" w:rsidRPr="006C6D43" w:rsidRDefault="00355332" w:rsidP="00E108E4">
            <w:pPr>
              <w:spacing w:before="40" w:after="40"/>
              <w:rPr>
                <w:color w:val="auto"/>
              </w:rPr>
            </w:pPr>
          </w:p>
        </w:tc>
        <w:tc>
          <w:tcPr>
            <w:tcW w:w="236" w:type="pct"/>
            <w:shd w:val="clear" w:color="auto" w:fill="D9D9D9" w:themeFill="background1" w:themeFillShade="D9"/>
            <w:vAlign w:val="center"/>
          </w:tcPr>
          <w:p w14:paraId="3D039C4E" w14:textId="77777777" w:rsidR="00355332" w:rsidRPr="006C6D43" w:rsidRDefault="00355332" w:rsidP="00E108E4">
            <w:pPr>
              <w:spacing w:before="40" w:after="40"/>
              <w:rPr>
                <w:color w:val="auto"/>
              </w:rPr>
            </w:pPr>
          </w:p>
        </w:tc>
        <w:tc>
          <w:tcPr>
            <w:tcW w:w="360" w:type="pct"/>
            <w:gridSpan w:val="2"/>
            <w:shd w:val="clear" w:color="auto" w:fill="D9D9D9" w:themeFill="background1" w:themeFillShade="D9"/>
            <w:vAlign w:val="center"/>
          </w:tcPr>
          <w:p w14:paraId="4E90326E" w14:textId="77777777" w:rsidR="00355332" w:rsidRPr="006C6D43" w:rsidRDefault="00355332" w:rsidP="00E108E4">
            <w:pPr>
              <w:spacing w:before="40" w:after="40"/>
              <w:rPr>
                <w:color w:val="auto"/>
              </w:rPr>
            </w:pPr>
          </w:p>
        </w:tc>
      </w:tr>
      <w:tr w:rsidR="006C6D43" w:rsidRPr="006C6D43" w14:paraId="337100DE" w14:textId="77777777" w:rsidTr="00E108E4">
        <w:tc>
          <w:tcPr>
            <w:tcW w:w="321" w:type="pct"/>
          </w:tcPr>
          <w:p w14:paraId="3FE0A0AC" w14:textId="77777777" w:rsidR="00355332" w:rsidRPr="006C6D43" w:rsidRDefault="00355332" w:rsidP="00E108E4">
            <w:pPr>
              <w:spacing w:before="40" w:after="40"/>
              <w:rPr>
                <w:color w:val="auto"/>
              </w:rPr>
            </w:pPr>
            <w:r w:rsidRPr="006C6D43">
              <w:rPr>
                <w:color w:val="auto"/>
              </w:rPr>
              <w:t xml:space="preserve">a. </w:t>
            </w:r>
          </w:p>
        </w:tc>
        <w:tc>
          <w:tcPr>
            <w:tcW w:w="2238" w:type="pct"/>
          </w:tcPr>
          <w:p w14:paraId="2780C858" w14:textId="77777777" w:rsidR="00355332" w:rsidRPr="006C6D43" w:rsidRDefault="00355332" w:rsidP="00E108E4">
            <w:pPr>
              <w:spacing w:before="40" w:after="40"/>
              <w:rPr>
                <w:color w:val="auto"/>
              </w:rPr>
            </w:pPr>
            <w:r w:rsidRPr="006C6D43">
              <w:rPr>
                <w:color w:val="auto"/>
              </w:rPr>
              <w:t>Arranging for your nomination to stand in your electorate</w:t>
            </w:r>
          </w:p>
        </w:tc>
        <w:tc>
          <w:tcPr>
            <w:tcW w:w="205" w:type="pct"/>
            <w:vAlign w:val="center"/>
          </w:tcPr>
          <w:p w14:paraId="129293FD"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1C441758"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7B405AEA"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6EECBBF1"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0AF2ECFD"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247A50B2"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03768BA4"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75D7D749"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746AFB03"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472C86B8"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12391897"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7E1C7EDC" w14:textId="77777777" w:rsidTr="00E108E4">
        <w:tc>
          <w:tcPr>
            <w:tcW w:w="321" w:type="pct"/>
          </w:tcPr>
          <w:p w14:paraId="113B1E57" w14:textId="77777777" w:rsidR="00355332" w:rsidRPr="006C6D43" w:rsidRDefault="00355332" w:rsidP="00E108E4">
            <w:pPr>
              <w:spacing w:before="40" w:after="40"/>
              <w:rPr>
                <w:color w:val="auto"/>
              </w:rPr>
            </w:pPr>
            <w:r w:rsidRPr="006C6D43">
              <w:rPr>
                <w:color w:val="auto"/>
              </w:rPr>
              <w:t>b.</w:t>
            </w:r>
          </w:p>
        </w:tc>
        <w:tc>
          <w:tcPr>
            <w:tcW w:w="2238" w:type="pct"/>
          </w:tcPr>
          <w:p w14:paraId="2407B358" w14:textId="77777777" w:rsidR="00355332" w:rsidRPr="006C6D43" w:rsidRDefault="00355332" w:rsidP="00E108E4">
            <w:pPr>
              <w:spacing w:before="40" w:after="40"/>
              <w:rPr>
                <w:color w:val="auto"/>
              </w:rPr>
            </w:pPr>
            <w:r w:rsidRPr="006C6D43">
              <w:rPr>
                <w:color w:val="auto"/>
              </w:rPr>
              <w:t xml:space="preserve">Registration of your ‘how to vote’ cards </w:t>
            </w:r>
          </w:p>
        </w:tc>
        <w:tc>
          <w:tcPr>
            <w:tcW w:w="205" w:type="pct"/>
            <w:vAlign w:val="center"/>
          </w:tcPr>
          <w:p w14:paraId="5677F23C"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5294DBA3"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33BACF03"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20A474EB"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60261224"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2F92E6D1"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31AD9D71"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6C7DD6C2"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32A4C118"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75908FDB"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45EBB21B"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6EA63F56" w14:textId="77777777" w:rsidTr="00E108E4">
        <w:tc>
          <w:tcPr>
            <w:tcW w:w="321" w:type="pct"/>
            <w:shd w:val="clear" w:color="auto" w:fill="D9D9D9" w:themeFill="background1" w:themeFillShade="D9"/>
          </w:tcPr>
          <w:p w14:paraId="263BC1F3" w14:textId="77777777" w:rsidR="00355332" w:rsidRPr="006C6D43" w:rsidRDefault="00355332" w:rsidP="00E108E4">
            <w:pPr>
              <w:spacing w:before="40" w:after="40"/>
              <w:rPr>
                <w:color w:val="auto"/>
              </w:rPr>
            </w:pPr>
          </w:p>
        </w:tc>
        <w:tc>
          <w:tcPr>
            <w:tcW w:w="2238" w:type="pct"/>
            <w:shd w:val="clear" w:color="auto" w:fill="D9D9D9" w:themeFill="background1" w:themeFillShade="D9"/>
          </w:tcPr>
          <w:p w14:paraId="5D8C3CD9" w14:textId="77777777" w:rsidR="00355332" w:rsidRPr="006C6D43" w:rsidRDefault="00355332" w:rsidP="00E108E4">
            <w:pPr>
              <w:spacing w:before="40" w:after="40"/>
              <w:rPr>
                <w:color w:val="auto"/>
              </w:rPr>
            </w:pPr>
            <w:r w:rsidRPr="006C6D43">
              <w:rPr>
                <w:color w:val="auto"/>
              </w:rPr>
              <w:t>ASK ALL</w:t>
            </w:r>
          </w:p>
        </w:tc>
        <w:tc>
          <w:tcPr>
            <w:tcW w:w="205" w:type="pct"/>
            <w:shd w:val="clear" w:color="auto" w:fill="D9D9D9" w:themeFill="background1" w:themeFillShade="D9"/>
            <w:vAlign w:val="center"/>
          </w:tcPr>
          <w:p w14:paraId="68074C29" w14:textId="77777777" w:rsidR="00355332" w:rsidRPr="006C6D43" w:rsidRDefault="00355332" w:rsidP="00E108E4">
            <w:pPr>
              <w:spacing w:before="40" w:after="40"/>
              <w:rPr>
                <w:color w:val="auto"/>
                <w:sz w:val="16"/>
                <w:szCs w:val="16"/>
              </w:rPr>
            </w:pPr>
          </w:p>
        </w:tc>
        <w:tc>
          <w:tcPr>
            <w:tcW w:w="205" w:type="pct"/>
            <w:shd w:val="clear" w:color="auto" w:fill="D9D9D9" w:themeFill="background1" w:themeFillShade="D9"/>
            <w:vAlign w:val="center"/>
          </w:tcPr>
          <w:p w14:paraId="7B01C058" w14:textId="77777777" w:rsidR="00355332" w:rsidRPr="006C6D43" w:rsidRDefault="00355332" w:rsidP="00E108E4">
            <w:pPr>
              <w:spacing w:before="40" w:after="40"/>
              <w:rPr>
                <w:color w:val="auto"/>
                <w:sz w:val="16"/>
                <w:szCs w:val="16"/>
              </w:rPr>
            </w:pPr>
          </w:p>
        </w:tc>
        <w:tc>
          <w:tcPr>
            <w:tcW w:w="205" w:type="pct"/>
            <w:shd w:val="clear" w:color="auto" w:fill="D9D9D9" w:themeFill="background1" w:themeFillShade="D9"/>
            <w:vAlign w:val="center"/>
          </w:tcPr>
          <w:p w14:paraId="0D3CEF0D" w14:textId="77777777" w:rsidR="00355332" w:rsidRPr="006C6D43" w:rsidRDefault="00355332" w:rsidP="00E108E4">
            <w:pPr>
              <w:spacing w:before="40" w:after="40"/>
              <w:rPr>
                <w:color w:val="auto"/>
                <w:sz w:val="16"/>
                <w:szCs w:val="16"/>
              </w:rPr>
            </w:pPr>
          </w:p>
        </w:tc>
        <w:tc>
          <w:tcPr>
            <w:tcW w:w="205" w:type="pct"/>
            <w:shd w:val="clear" w:color="auto" w:fill="D9D9D9" w:themeFill="background1" w:themeFillShade="D9"/>
            <w:vAlign w:val="center"/>
          </w:tcPr>
          <w:p w14:paraId="75AB7B98" w14:textId="77777777" w:rsidR="00355332" w:rsidRPr="006C6D43" w:rsidRDefault="00355332" w:rsidP="00E108E4">
            <w:pPr>
              <w:spacing w:before="40" w:after="40"/>
              <w:rPr>
                <w:color w:val="auto"/>
                <w:sz w:val="16"/>
                <w:szCs w:val="16"/>
              </w:rPr>
            </w:pPr>
          </w:p>
        </w:tc>
        <w:tc>
          <w:tcPr>
            <w:tcW w:w="205" w:type="pct"/>
            <w:gridSpan w:val="2"/>
            <w:shd w:val="clear" w:color="auto" w:fill="D9D9D9" w:themeFill="background1" w:themeFillShade="D9"/>
            <w:vAlign w:val="center"/>
          </w:tcPr>
          <w:p w14:paraId="4EB1670F" w14:textId="77777777" w:rsidR="00355332" w:rsidRPr="006C6D43" w:rsidRDefault="00355332" w:rsidP="00E108E4">
            <w:pPr>
              <w:spacing w:before="40" w:after="40"/>
              <w:rPr>
                <w:color w:val="auto"/>
                <w:sz w:val="16"/>
                <w:szCs w:val="16"/>
              </w:rPr>
            </w:pPr>
          </w:p>
        </w:tc>
        <w:tc>
          <w:tcPr>
            <w:tcW w:w="205" w:type="pct"/>
            <w:shd w:val="clear" w:color="auto" w:fill="D9D9D9" w:themeFill="background1" w:themeFillShade="D9"/>
            <w:vAlign w:val="center"/>
          </w:tcPr>
          <w:p w14:paraId="06CB9992" w14:textId="77777777" w:rsidR="00355332" w:rsidRPr="006C6D43" w:rsidRDefault="00355332" w:rsidP="00E108E4">
            <w:pPr>
              <w:spacing w:before="40" w:after="40"/>
              <w:rPr>
                <w:color w:val="auto"/>
                <w:sz w:val="16"/>
                <w:szCs w:val="16"/>
              </w:rPr>
            </w:pPr>
          </w:p>
        </w:tc>
        <w:tc>
          <w:tcPr>
            <w:tcW w:w="205" w:type="pct"/>
            <w:gridSpan w:val="2"/>
            <w:shd w:val="clear" w:color="auto" w:fill="D9D9D9" w:themeFill="background1" w:themeFillShade="D9"/>
            <w:vAlign w:val="center"/>
          </w:tcPr>
          <w:p w14:paraId="4BCF37D3" w14:textId="77777777" w:rsidR="00355332" w:rsidRPr="006C6D43" w:rsidRDefault="00355332" w:rsidP="00E108E4">
            <w:pPr>
              <w:spacing w:before="40" w:after="40"/>
              <w:rPr>
                <w:color w:val="auto"/>
                <w:sz w:val="16"/>
                <w:szCs w:val="16"/>
              </w:rPr>
            </w:pPr>
          </w:p>
        </w:tc>
        <w:tc>
          <w:tcPr>
            <w:tcW w:w="205" w:type="pct"/>
            <w:shd w:val="clear" w:color="auto" w:fill="D9D9D9" w:themeFill="background1" w:themeFillShade="D9"/>
            <w:vAlign w:val="center"/>
          </w:tcPr>
          <w:p w14:paraId="679D85EC" w14:textId="77777777" w:rsidR="00355332" w:rsidRPr="006C6D43" w:rsidRDefault="00355332" w:rsidP="00E108E4">
            <w:pPr>
              <w:spacing w:before="40" w:after="40"/>
              <w:rPr>
                <w:color w:val="auto"/>
                <w:sz w:val="16"/>
                <w:szCs w:val="16"/>
              </w:rPr>
            </w:pPr>
          </w:p>
        </w:tc>
        <w:tc>
          <w:tcPr>
            <w:tcW w:w="205" w:type="pct"/>
            <w:shd w:val="clear" w:color="auto" w:fill="D9D9D9" w:themeFill="background1" w:themeFillShade="D9"/>
            <w:vAlign w:val="center"/>
          </w:tcPr>
          <w:p w14:paraId="21279AA2" w14:textId="77777777" w:rsidR="00355332" w:rsidRPr="006C6D43" w:rsidRDefault="00355332" w:rsidP="00E108E4">
            <w:pPr>
              <w:spacing w:before="40" w:after="40"/>
              <w:rPr>
                <w:color w:val="auto"/>
                <w:sz w:val="16"/>
                <w:szCs w:val="16"/>
              </w:rPr>
            </w:pPr>
          </w:p>
        </w:tc>
        <w:tc>
          <w:tcPr>
            <w:tcW w:w="236" w:type="pct"/>
            <w:shd w:val="clear" w:color="auto" w:fill="D9D9D9" w:themeFill="background1" w:themeFillShade="D9"/>
            <w:vAlign w:val="center"/>
          </w:tcPr>
          <w:p w14:paraId="076401E9" w14:textId="77777777" w:rsidR="00355332" w:rsidRPr="006C6D43" w:rsidRDefault="00355332" w:rsidP="00E108E4">
            <w:pPr>
              <w:spacing w:before="40" w:after="40"/>
              <w:rPr>
                <w:color w:val="auto"/>
                <w:sz w:val="16"/>
                <w:szCs w:val="16"/>
              </w:rPr>
            </w:pPr>
          </w:p>
        </w:tc>
        <w:tc>
          <w:tcPr>
            <w:tcW w:w="360" w:type="pct"/>
            <w:gridSpan w:val="2"/>
            <w:shd w:val="clear" w:color="auto" w:fill="D9D9D9" w:themeFill="background1" w:themeFillShade="D9"/>
            <w:vAlign w:val="center"/>
          </w:tcPr>
          <w:p w14:paraId="22A9FEF2" w14:textId="77777777" w:rsidR="00355332" w:rsidRPr="006C6D43" w:rsidRDefault="00355332" w:rsidP="00E108E4">
            <w:pPr>
              <w:spacing w:before="40" w:after="40"/>
              <w:rPr>
                <w:color w:val="auto"/>
                <w:sz w:val="16"/>
                <w:szCs w:val="16"/>
              </w:rPr>
            </w:pPr>
          </w:p>
        </w:tc>
      </w:tr>
      <w:tr w:rsidR="006C6D43" w:rsidRPr="006C6D43" w14:paraId="31A4288F" w14:textId="77777777" w:rsidTr="00E108E4">
        <w:tc>
          <w:tcPr>
            <w:tcW w:w="321" w:type="pct"/>
          </w:tcPr>
          <w:p w14:paraId="7AD8B3A2" w14:textId="77777777" w:rsidR="00355332" w:rsidRPr="006C6D43" w:rsidRDefault="00355332" w:rsidP="00E108E4">
            <w:pPr>
              <w:spacing w:before="40" w:after="40"/>
              <w:rPr>
                <w:color w:val="auto"/>
              </w:rPr>
            </w:pPr>
            <w:r w:rsidRPr="006C6D43">
              <w:rPr>
                <w:color w:val="auto"/>
              </w:rPr>
              <w:t>c.</w:t>
            </w:r>
          </w:p>
        </w:tc>
        <w:tc>
          <w:tcPr>
            <w:tcW w:w="2238" w:type="pct"/>
          </w:tcPr>
          <w:p w14:paraId="6670558B" w14:textId="77777777" w:rsidR="00355332" w:rsidRPr="006C6D43" w:rsidRDefault="00355332" w:rsidP="00E108E4">
            <w:pPr>
              <w:spacing w:before="40" w:after="40"/>
              <w:rPr>
                <w:color w:val="auto"/>
              </w:rPr>
            </w:pPr>
            <w:r w:rsidRPr="006C6D43">
              <w:rPr>
                <w:color w:val="auto"/>
              </w:rPr>
              <w:t>Conducting the computerised draw for ballot paper positions</w:t>
            </w:r>
          </w:p>
        </w:tc>
        <w:tc>
          <w:tcPr>
            <w:tcW w:w="205" w:type="pct"/>
            <w:vAlign w:val="center"/>
          </w:tcPr>
          <w:p w14:paraId="7E8EB3E6"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439868CE"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48F97031"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2451DAF9"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734A4DC2"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0495FA60"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08B2E1C3"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518BA1BF"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74C90728"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5F248383"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16D62DB5"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40BA4087" w14:textId="77777777" w:rsidTr="00E108E4">
        <w:tc>
          <w:tcPr>
            <w:tcW w:w="321" w:type="pct"/>
          </w:tcPr>
          <w:p w14:paraId="01B4CB72" w14:textId="77777777" w:rsidR="00355332" w:rsidRPr="006C6D43" w:rsidRDefault="00355332" w:rsidP="00E108E4">
            <w:pPr>
              <w:spacing w:before="40" w:after="40"/>
              <w:rPr>
                <w:color w:val="auto"/>
              </w:rPr>
            </w:pPr>
            <w:r w:rsidRPr="006C6D43">
              <w:rPr>
                <w:color w:val="auto"/>
              </w:rPr>
              <w:t>d.</w:t>
            </w:r>
          </w:p>
        </w:tc>
        <w:tc>
          <w:tcPr>
            <w:tcW w:w="2238" w:type="pct"/>
          </w:tcPr>
          <w:p w14:paraId="0FED918F" w14:textId="77777777" w:rsidR="00355332" w:rsidRPr="006C6D43" w:rsidRDefault="00355332" w:rsidP="00E108E4">
            <w:pPr>
              <w:spacing w:before="40" w:after="40"/>
              <w:rPr>
                <w:color w:val="auto"/>
              </w:rPr>
            </w:pPr>
            <w:r w:rsidRPr="006C6D43">
              <w:rPr>
                <w:color w:val="auto"/>
              </w:rPr>
              <w:t>Overall arrangements at the voting centres on election day</w:t>
            </w:r>
          </w:p>
        </w:tc>
        <w:tc>
          <w:tcPr>
            <w:tcW w:w="205" w:type="pct"/>
            <w:vAlign w:val="center"/>
          </w:tcPr>
          <w:p w14:paraId="27F5D6D2"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1D3F05CA"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15CDE583"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16EA7EE0"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3D121843"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7A39A7B7"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10E40E78"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180BD628"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192377BA"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00B4E115"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362B932F"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241D5C43" w14:textId="77777777" w:rsidTr="00E108E4">
        <w:tc>
          <w:tcPr>
            <w:tcW w:w="321" w:type="pct"/>
          </w:tcPr>
          <w:p w14:paraId="444A40CD" w14:textId="77777777" w:rsidR="00355332" w:rsidRPr="006C6D43" w:rsidRDefault="00355332" w:rsidP="00E108E4">
            <w:pPr>
              <w:spacing w:before="40" w:after="40"/>
              <w:rPr>
                <w:color w:val="auto"/>
              </w:rPr>
            </w:pPr>
            <w:r w:rsidRPr="006C6D43">
              <w:rPr>
                <w:color w:val="auto"/>
              </w:rPr>
              <w:t>e.</w:t>
            </w:r>
          </w:p>
        </w:tc>
        <w:tc>
          <w:tcPr>
            <w:tcW w:w="2238" w:type="pct"/>
          </w:tcPr>
          <w:p w14:paraId="6FA4D66E" w14:textId="77777777" w:rsidR="00355332" w:rsidRPr="006C6D43" w:rsidRDefault="00355332" w:rsidP="00E108E4">
            <w:pPr>
              <w:spacing w:before="40" w:after="40"/>
              <w:rPr>
                <w:color w:val="auto"/>
              </w:rPr>
            </w:pPr>
            <w:r w:rsidRPr="006C6D43">
              <w:rPr>
                <w:color w:val="auto"/>
              </w:rPr>
              <w:t>Responding to any enquiries that you raised</w:t>
            </w:r>
          </w:p>
        </w:tc>
        <w:tc>
          <w:tcPr>
            <w:tcW w:w="205" w:type="pct"/>
            <w:vAlign w:val="center"/>
          </w:tcPr>
          <w:p w14:paraId="21C331A0"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58537DBF"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160BF230"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6356E132"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170A1921"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7972B1EB"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402087A5"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3B00A7C6"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233120D0"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2EC482C9"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43DA2DD7"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0D59BE13" w14:textId="77777777" w:rsidTr="00E108E4">
        <w:tc>
          <w:tcPr>
            <w:tcW w:w="321" w:type="pct"/>
          </w:tcPr>
          <w:p w14:paraId="156930F0" w14:textId="77777777" w:rsidR="00355332" w:rsidRPr="006C6D43" w:rsidRDefault="00355332" w:rsidP="00E108E4">
            <w:pPr>
              <w:spacing w:before="40" w:after="40"/>
              <w:rPr>
                <w:color w:val="auto"/>
              </w:rPr>
            </w:pPr>
            <w:r w:rsidRPr="006C6D43">
              <w:rPr>
                <w:color w:val="auto"/>
              </w:rPr>
              <w:t>f.</w:t>
            </w:r>
          </w:p>
        </w:tc>
        <w:tc>
          <w:tcPr>
            <w:tcW w:w="2238" w:type="pct"/>
          </w:tcPr>
          <w:p w14:paraId="7F871C4F" w14:textId="77777777" w:rsidR="00355332" w:rsidRPr="006C6D43" w:rsidRDefault="00355332" w:rsidP="00E108E4">
            <w:pPr>
              <w:spacing w:before="40" w:after="40"/>
              <w:rPr>
                <w:color w:val="auto"/>
              </w:rPr>
            </w:pPr>
            <w:r w:rsidRPr="006C6D43">
              <w:rPr>
                <w:color w:val="auto"/>
              </w:rPr>
              <w:t>Providing you with accurate information about election arrangements</w:t>
            </w:r>
          </w:p>
        </w:tc>
        <w:tc>
          <w:tcPr>
            <w:tcW w:w="205" w:type="pct"/>
            <w:vAlign w:val="center"/>
          </w:tcPr>
          <w:p w14:paraId="7D55FA95"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667B17F1"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1B527575"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4570DB7A"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15A0A639"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4F159673"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0A398708"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5BFDFBCC"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39B19C4C"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6DC5EB9E"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5CED0EB3"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70F085EF" w14:textId="77777777" w:rsidTr="00E108E4">
        <w:tc>
          <w:tcPr>
            <w:tcW w:w="321" w:type="pct"/>
          </w:tcPr>
          <w:p w14:paraId="46DD9899" w14:textId="77777777" w:rsidR="00355332" w:rsidRPr="006C6D43" w:rsidRDefault="00355332" w:rsidP="00E108E4">
            <w:pPr>
              <w:spacing w:before="40" w:after="40"/>
              <w:rPr>
                <w:color w:val="auto"/>
              </w:rPr>
            </w:pPr>
            <w:r w:rsidRPr="006C6D43">
              <w:rPr>
                <w:color w:val="auto"/>
              </w:rPr>
              <w:t>g.</w:t>
            </w:r>
          </w:p>
        </w:tc>
        <w:tc>
          <w:tcPr>
            <w:tcW w:w="2238" w:type="pct"/>
          </w:tcPr>
          <w:p w14:paraId="3E33FA2D" w14:textId="77777777" w:rsidR="00355332" w:rsidRPr="006C6D43" w:rsidRDefault="00355332" w:rsidP="00E108E4">
            <w:pPr>
              <w:spacing w:before="40" w:after="40"/>
              <w:rPr>
                <w:color w:val="auto"/>
              </w:rPr>
            </w:pPr>
            <w:r w:rsidRPr="006C6D43">
              <w:rPr>
                <w:color w:val="auto"/>
              </w:rPr>
              <w:t>The Election Manager’s knowledge and capability</w:t>
            </w:r>
          </w:p>
        </w:tc>
        <w:tc>
          <w:tcPr>
            <w:tcW w:w="205" w:type="pct"/>
            <w:vAlign w:val="center"/>
          </w:tcPr>
          <w:p w14:paraId="6B116CF5"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168DE054"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5BE3AA97"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481445E9"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4CCADA6E"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1D2A7F30"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025E0405"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6BCCF467"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30C9034A"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2A8FFFA2"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714EA3D8"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506B796E" w14:textId="77777777" w:rsidTr="00E108E4">
        <w:tc>
          <w:tcPr>
            <w:tcW w:w="321" w:type="pct"/>
          </w:tcPr>
          <w:p w14:paraId="564F1463" w14:textId="77777777" w:rsidR="00355332" w:rsidRPr="006C6D43" w:rsidRDefault="00355332" w:rsidP="00E108E4">
            <w:pPr>
              <w:spacing w:before="40" w:after="40"/>
              <w:rPr>
                <w:color w:val="auto"/>
              </w:rPr>
            </w:pPr>
            <w:r w:rsidRPr="006C6D43">
              <w:rPr>
                <w:color w:val="auto"/>
              </w:rPr>
              <w:t>h.</w:t>
            </w:r>
          </w:p>
        </w:tc>
        <w:tc>
          <w:tcPr>
            <w:tcW w:w="2238" w:type="pct"/>
          </w:tcPr>
          <w:p w14:paraId="32CE0FD4" w14:textId="77777777" w:rsidR="00355332" w:rsidRPr="006C6D43" w:rsidRDefault="00355332" w:rsidP="00E108E4">
            <w:pPr>
              <w:spacing w:before="40" w:after="40"/>
              <w:rPr>
                <w:color w:val="auto"/>
              </w:rPr>
            </w:pPr>
            <w:r w:rsidRPr="006C6D43">
              <w:rPr>
                <w:color w:val="auto"/>
              </w:rPr>
              <w:t>Acting impartially at all times</w:t>
            </w:r>
          </w:p>
        </w:tc>
        <w:tc>
          <w:tcPr>
            <w:tcW w:w="205" w:type="pct"/>
            <w:vAlign w:val="center"/>
          </w:tcPr>
          <w:p w14:paraId="26420724"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vAlign w:val="center"/>
          </w:tcPr>
          <w:p w14:paraId="4E18C2B9"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vAlign w:val="center"/>
          </w:tcPr>
          <w:p w14:paraId="26F31A76"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vAlign w:val="center"/>
          </w:tcPr>
          <w:p w14:paraId="574ADFE1"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vAlign w:val="center"/>
          </w:tcPr>
          <w:p w14:paraId="6E7BB1B9"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vAlign w:val="center"/>
          </w:tcPr>
          <w:p w14:paraId="1A5DF122"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vAlign w:val="center"/>
          </w:tcPr>
          <w:p w14:paraId="20F8609F"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vAlign w:val="center"/>
          </w:tcPr>
          <w:p w14:paraId="739F813C"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vAlign w:val="center"/>
          </w:tcPr>
          <w:p w14:paraId="492DD3F5"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vAlign w:val="center"/>
          </w:tcPr>
          <w:p w14:paraId="7E292CE6"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vAlign w:val="center"/>
          </w:tcPr>
          <w:p w14:paraId="0CAC7E07" w14:textId="77777777" w:rsidR="00355332" w:rsidRPr="006C6D43" w:rsidRDefault="00355332" w:rsidP="00E108E4">
            <w:pPr>
              <w:spacing w:before="40" w:after="40"/>
              <w:rPr>
                <w:color w:val="auto"/>
                <w:sz w:val="16"/>
                <w:szCs w:val="16"/>
              </w:rPr>
            </w:pPr>
            <w:r w:rsidRPr="006C6D43">
              <w:rPr>
                <w:color w:val="auto"/>
                <w:sz w:val="16"/>
                <w:szCs w:val="16"/>
              </w:rPr>
              <w:t>97</w:t>
            </w:r>
          </w:p>
        </w:tc>
      </w:tr>
      <w:tr w:rsidR="006C6D43" w:rsidRPr="006C6D43" w14:paraId="25EE9FE2" w14:textId="77777777" w:rsidTr="00E108E4">
        <w:tc>
          <w:tcPr>
            <w:tcW w:w="321" w:type="pct"/>
            <w:shd w:val="clear" w:color="auto" w:fill="auto"/>
          </w:tcPr>
          <w:p w14:paraId="461E5537" w14:textId="77777777" w:rsidR="00355332" w:rsidRPr="006C6D43" w:rsidRDefault="00355332" w:rsidP="00E108E4">
            <w:pPr>
              <w:spacing w:before="40" w:after="40"/>
              <w:rPr>
                <w:color w:val="auto"/>
              </w:rPr>
            </w:pPr>
            <w:r w:rsidRPr="006C6D43">
              <w:rPr>
                <w:color w:val="auto"/>
              </w:rPr>
              <w:t xml:space="preserve">i. </w:t>
            </w:r>
          </w:p>
        </w:tc>
        <w:tc>
          <w:tcPr>
            <w:tcW w:w="2238" w:type="pct"/>
            <w:shd w:val="clear" w:color="auto" w:fill="auto"/>
          </w:tcPr>
          <w:p w14:paraId="14B7FA2C" w14:textId="77777777" w:rsidR="00355332" w:rsidRPr="006C6D43" w:rsidRDefault="00355332" w:rsidP="00E108E4">
            <w:pPr>
              <w:spacing w:before="40" w:after="40"/>
              <w:rPr>
                <w:color w:val="auto"/>
              </w:rPr>
            </w:pPr>
            <w:r w:rsidRPr="006C6D43">
              <w:rPr>
                <w:color w:val="auto"/>
              </w:rPr>
              <w:t>Counting the votes and keeping you informed via your scrutineers of the progressive results</w:t>
            </w:r>
          </w:p>
        </w:tc>
        <w:tc>
          <w:tcPr>
            <w:tcW w:w="205" w:type="pct"/>
            <w:shd w:val="clear" w:color="auto" w:fill="auto"/>
            <w:vAlign w:val="center"/>
          </w:tcPr>
          <w:p w14:paraId="71051FA1" w14:textId="77777777" w:rsidR="00355332" w:rsidRPr="006C6D43" w:rsidRDefault="00355332" w:rsidP="00E108E4">
            <w:pPr>
              <w:spacing w:before="40" w:after="40"/>
              <w:rPr>
                <w:color w:val="auto"/>
                <w:sz w:val="16"/>
                <w:szCs w:val="16"/>
              </w:rPr>
            </w:pPr>
            <w:r w:rsidRPr="006C6D43">
              <w:rPr>
                <w:color w:val="auto"/>
                <w:sz w:val="16"/>
                <w:szCs w:val="16"/>
              </w:rPr>
              <w:t>1</w:t>
            </w:r>
          </w:p>
        </w:tc>
        <w:tc>
          <w:tcPr>
            <w:tcW w:w="205" w:type="pct"/>
            <w:shd w:val="clear" w:color="auto" w:fill="auto"/>
            <w:vAlign w:val="center"/>
          </w:tcPr>
          <w:p w14:paraId="6C9B65C9" w14:textId="77777777" w:rsidR="00355332" w:rsidRPr="006C6D43" w:rsidRDefault="00355332" w:rsidP="00E108E4">
            <w:pPr>
              <w:spacing w:before="40" w:after="40"/>
              <w:rPr>
                <w:color w:val="auto"/>
                <w:sz w:val="16"/>
                <w:szCs w:val="16"/>
              </w:rPr>
            </w:pPr>
            <w:r w:rsidRPr="006C6D43">
              <w:rPr>
                <w:color w:val="auto"/>
                <w:sz w:val="16"/>
                <w:szCs w:val="16"/>
              </w:rPr>
              <w:t>2</w:t>
            </w:r>
          </w:p>
        </w:tc>
        <w:tc>
          <w:tcPr>
            <w:tcW w:w="205" w:type="pct"/>
            <w:shd w:val="clear" w:color="auto" w:fill="auto"/>
            <w:vAlign w:val="center"/>
          </w:tcPr>
          <w:p w14:paraId="209CCB6E" w14:textId="77777777" w:rsidR="00355332" w:rsidRPr="006C6D43" w:rsidRDefault="00355332" w:rsidP="00E108E4">
            <w:pPr>
              <w:spacing w:before="40" w:after="40"/>
              <w:rPr>
                <w:color w:val="auto"/>
                <w:sz w:val="16"/>
                <w:szCs w:val="16"/>
              </w:rPr>
            </w:pPr>
            <w:r w:rsidRPr="006C6D43">
              <w:rPr>
                <w:color w:val="auto"/>
                <w:sz w:val="16"/>
                <w:szCs w:val="16"/>
              </w:rPr>
              <w:t>3</w:t>
            </w:r>
          </w:p>
        </w:tc>
        <w:tc>
          <w:tcPr>
            <w:tcW w:w="205" w:type="pct"/>
            <w:shd w:val="clear" w:color="auto" w:fill="auto"/>
            <w:vAlign w:val="center"/>
          </w:tcPr>
          <w:p w14:paraId="3A34F4BB" w14:textId="77777777" w:rsidR="00355332" w:rsidRPr="006C6D43" w:rsidRDefault="00355332" w:rsidP="00E108E4">
            <w:pPr>
              <w:spacing w:before="40" w:after="40"/>
              <w:rPr>
                <w:color w:val="auto"/>
                <w:sz w:val="16"/>
                <w:szCs w:val="16"/>
              </w:rPr>
            </w:pPr>
            <w:r w:rsidRPr="006C6D43">
              <w:rPr>
                <w:color w:val="auto"/>
                <w:sz w:val="16"/>
                <w:szCs w:val="16"/>
              </w:rPr>
              <w:t>4</w:t>
            </w:r>
          </w:p>
        </w:tc>
        <w:tc>
          <w:tcPr>
            <w:tcW w:w="205" w:type="pct"/>
            <w:gridSpan w:val="2"/>
            <w:shd w:val="clear" w:color="auto" w:fill="auto"/>
            <w:vAlign w:val="center"/>
          </w:tcPr>
          <w:p w14:paraId="1C9D8580" w14:textId="77777777" w:rsidR="00355332" w:rsidRPr="006C6D43" w:rsidRDefault="00355332" w:rsidP="00E108E4">
            <w:pPr>
              <w:spacing w:before="40" w:after="40"/>
              <w:rPr>
                <w:color w:val="auto"/>
                <w:sz w:val="16"/>
                <w:szCs w:val="16"/>
              </w:rPr>
            </w:pPr>
            <w:r w:rsidRPr="006C6D43">
              <w:rPr>
                <w:color w:val="auto"/>
                <w:sz w:val="16"/>
                <w:szCs w:val="16"/>
              </w:rPr>
              <w:t>5</w:t>
            </w:r>
          </w:p>
        </w:tc>
        <w:tc>
          <w:tcPr>
            <w:tcW w:w="205" w:type="pct"/>
            <w:shd w:val="clear" w:color="auto" w:fill="auto"/>
            <w:vAlign w:val="center"/>
          </w:tcPr>
          <w:p w14:paraId="621731A0" w14:textId="77777777" w:rsidR="00355332" w:rsidRPr="006C6D43" w:rsidRDefault="00355332" w:rsidP="00E108E4">
            <w:pPr>
              <w:spacing w:before="40" w:after="40"/>
              <w:rPr>
                <w:color w:val="auto"/>
                <w:sz w:val="16"/>
                <w:szCs w:val="16"/>
              </w:rPr>
            </w:pPr>
            <w:r w:rsidRPr="006C6D43">
              <w:rPr>
                <w:color w:val="auto"/>
                <w:sz w:val="16"/>
                <w:szCs w:val="16"/>
              </w:rPr>
              <w:t>6</w:t>
            </w:r>
          </w:p>
        </w:tc>
        <w:tc>
          <w:tcPr>
            <w:tcW w:w="205" w:type="pct"/>
            <w:gridSpan w:val="2"/>
            <w:shd w:val="clear" w:color="auto" w:fill="auto"/>
            <w:vAlign w:val="center"/>
          </w:tcPr>
          <w:p w14:paraId="2ED7B4D2" w14:textId="77777777" w:rsidR="00355332" w:rsidRPr="006C6D43" w:rsidRDefault="00355332" w:rsidP="00E108E4">
            <w:pPr>
              <w:spacing w:before="40" w:after="40"/>
              <w:rPr>
                <w:color w:val="auto"/>
                <w:sz w:val="16"/>
                <w:szCs w:val="16"/>
              </w:rPr>
            </w:pPr>
            <w:r w:rsidRPr="006C6D43">
              <w:rPr>
                <w:color w:val="auto"/>
                <w:sz w:val="16"/>
                <w:szCs w:val="16"/>
              </w:rPr>
              <w:t>7</w:t>
            </w:r>
          </w:p>
        </w:tc>
        <w:tc>
          <w:tcPr>
            <w:tcW w:w="205" w:type="pct"/>
            <w:shd w:val="clear" w:color="auto" w:fill="auto"/>
            <w:vAlign w:val="center"/>
          </w:tcPr>
          <w:p w14:paraId="2440B322" w14:textId="77777777" w:rsidR="00355332" w:rsidRPr="006C6D43" w:rsidRDefault="00355332" w:rsidP="00E108E4">
            <w:pPr>
              <w:spacing w:before="40" w:after="40"/>
              <w:rPr>
                <w:color w:val="auto"/>
                <w:sz w:val="16"/>
                <w:szCs w:val="16"/>
              </w:rPr>
            </w:pPr>
            <w:r w:rsidRPr="006C6D43">
              <w:rPr>
                <w:color w:val="auto"/>
                <w:sz w:val="16"/>
                <w:szCs w:val="16"/>
              </w:rPr>
              <w:t>8</w:t>
            </w:r>
          </w:p>
        </w:tc>
        <w:tc>
          <w:tcPr>
            <w:tcW w:w="205" w:type="pct"/>
            <w:shd w:val="clear" w:color="auto" w:fill="auto"/>
            <w:vAlign w:val="center"/>
          </w:tcPr>
          <w:p w14:paraId="6124E6D5" w14:textId="77777777" w:rsidR="00355332" w:rsidRPr="006C6D43" w:rsidRDefault="00355332" w:rsidP="00E108E4">
            <w:pPr>
              <w:spacing w:before="40" w:after="40"/>
              <w:rPr>
                <w:color w:val="auto"/>
                <w:sz w:val="16"/>
                <w:szCs w:val="16"/>
              </w:rPr>
            </w:pPr>
            <w:r w:rsidRPr="006C6D43">
              <w:rPr>
                <w:color w:val="auto"/>
                <w:sz w:val="16"/>
                <w:szCs w:val="16"/>
              </w:rPr>
              <w:t>9</w:t>
            </w:r>
          </w:p>
        </w:tc>
        <w:tc>
          <w:tcPr>
            <w:tcW w:w="236" w:type="pct"/>
            <w:shd w:val="clear" w:color="auto" w:fill="auto"/>
            <w:vAlign w:val="center"/>
          </w:tcPr>
          <w:p w14:paraId="5FB85E28" w14:textId="77777777" w:rsidR="00355332" w:rsidRPr="006C6D43" w:rsidRDefault="00355332" w:rsidP="00E108E4">
            <w:pPr>
              <w:spacing w:before="40" w:after="40"/>
              <w:rPr>
                <w:color w:val="auto"/>
                <w:sz w:val="16"/>
                <w:szCs w:val="16"/>
              </w:rPr>
            </w:pPr>
            <w:r w:rsidRPr="006C6D43">
              <w:rPr>
                <w:color w:val="auto"/>
                <w:sz w:val="16"/>
                <w:szCs w:val="16"/>
              </w:rPr>
              <w:t>10</w:t>
            </w:r>
          </w:p>
        </w:tc>
        <w:tc>
          <w:tcPr>
            <w:tcW w:w="360" w:type="pct"/>
            <w:gridSpan w:val="2"/>
            <w:shd w:val="clear" w:color="auto" w:fill="auto"/>
            <w:vAlign w:val="center"/>
          </w:tcPr>
          <w:p w14:paraId="3F010A22" w14:textId="77777777" w:rsidR="00355332" w:rsidRPr="006C6D43" w:rsidRDefault="00355332" w:rsidP="00E108E4">
            <w:pPr>
              <w:spacing w:before="40" w:after="40"/>
              <w:rPr>
                <w:color w:val="auto"/>
                <w:sz w:val="16"/>
                <w:szCs w:val="16"/>
              </w:rPr>
            </w:pPr>
            <w:r w:rsidRPr="006C6D43">
              <w:rPr>
                <w:color w:val="auto"/>
                <w:sz w:val="16"/>
                <w:szCs w:val="16"/>
              </w:rPr>
              <w:t>97</w:t>
            </w:r>
          </w:p>
        </w:tc>
      </w:tr>
    </w:tbl>
    <w:p w14:paraId="4E78594C" w14:textId="77777777" w:rsidR="00355332" w:rsidRPr="006C6D43" w:rsidRDefault="00355332" w:rsidP="00355332">
      <w:pPr>
        <w:rPr>
          <w:rFonts w:cs="Arial"/>
          <w:color w:val="auto"/>
        </w:rPr>
      </w:pPr>
    </w:p>
    <w:p w14:paraId="7A069B49" w14:textId="77777777" w:rsidR="00355332" w:rsidRPr="006C6D43" w:rsidRDefault="00355332" w:rsidP="00355332">
      <w:pPr>
        <w:spacing w:after="0" w:line="240" w:lineRule="auto"/>
        <w:rPr>
          <w:rFonts w:cs="Arial"/>
          <w:color w:val="auto"/>
        </w:rPr>
      </w:pPr>
      <w:r w:rsidRPr="006C6D43">
        <w:rPr>
          <w:rFonts w:cs="Arial"/>
          <w:color w:val="auto"/>
        </w:rPr>
        <w:br w:type="page"/>
      </w:r>
    </w:p>
    <w:p w14:paraId="6A804830" w14:textId="77777777" w:rsidR="00355332" w:rsidRPr="006C6D43" w:rsidRDefault="00355332" w:rsidP="00355332">
      <w:pPr>
        <w:spacing w:before="240" w:after="0"/>
        <w:rPr>
          <w:color w:val="auto"/>
        </w:rPr>
      </w:pPr>
      <w:r w:rsidRPr="006C6D43">
        <w:rPr>
          <w:color w:val="auto"/>
        </w:rPr>
        <w:t xml:space="preserve">ASK IF ANY Q1 IS CODES 1-3. OE.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776"/>
      </w:tblGrid>
      <w:tr w:rsidR="006C6D43" w:rsidRPr="006C6D43" w14:paraId="42A16920" w14:textId="77777777" w:rsidTr="00FD5594">
        <w:tc>
          <w:tcPr>
            <w:tcW w:w="828" w:type="dxa"/>
            <w:shd w:val="clear" w:color="auto" w:fill="C0C0C0"/>
          </w:tcPr>
          <w:p w14:paraId="565E3F44" w14:textId="77777777" w:rsidR="00355332" w:rsidRPr="006C6D43" w:rsidRDefault="00355332" w:rsidP="00E108E4">
            <w:pPr>
              <w:rPr>
                <w:color w:val="auto"/>
                <w:sz w:val="16"/>
                <w:szCs w:val="16"/>
              </w:rPr>
            </w:pPr>
            <w:r w:rsidRPr="006C6D43">
              <w:rPr>
                <w:color w:val="auto"/>
              </w:rPr>
              <w:t>Q2</w:t>
            </w:r>
          </w:p>
        </w:tc>
        <w:tc>
          <w:tcPr>
            <w:tcW w:w="8776" w:type="dxa"/>
            <w:shd w:val="clear" w:color="auto" w:fill="C0C0C0"/>
          </w:tcPr>
          <w:p w14:paraId="78ADE7C5" w14:textId="77777777" w:rsidR="00355332" w:rsidRPr="006C6D43" w:rsidRDefault="00355332" w:rsidP="00E108E4">
            <w:pPr>
              <w:rPr>
                <w:color w:val="auto"/>
              </w:rPr>
            </w:pPr>
            <w:r w:rsidRPr="006C6D43">
              <w:rPr>
                <w:color w:val="auto"/>
              </w:rPr>
              <w:t xml:space="preserve">Why were you dissatisfied with the Election Manager? </w:t>
            </w:r>
          </w:p>
        </w:tc>
      </w:tr>
      <w:tr w:rsidR="006C6D43" w:rsidRPr="006C6D43" w14:paraId="0FABCCA9" w14:textId="77777777" w:rsidTr="00FD5594">
        <w:trPr>
          <w:cantSplit/>
          <w:trHeight w:val="454"/>
        </w:trPr>
        <w:tc>
          <w:tcPr>
            <w:tcW w:w="828" w:type="dxa"/>
          </w:tcPr>
          <w:p w14:paraId="454AD481" w14:textId="77777777" w:rsidR="00355332" w:rsidRPr="006C6D43" w:rsidRDefault="00355332" w:rsidP="00E108E4">
            <w:pPr>
              <w:rPr>
                <w:color w:val="auto"/>
              </w:rPr>
            </w:pPr>
          </w:p>
        </w:tc>
        <w:tc>
          <w:tcPr>
            <w:tcW w:w="8776" w:type="dxa"/>
          </w:tcPr>
          <w:p w14:paraId="62C73792" w14:textId="77777777" w:rsidR="00355332" w:rsidRPr="006C6D43" w:rsidRDefault="00355332" w:rsidP="00E108E4">
            <w:pPr>
              <w:rPr>
                <w:color w:val="auto"/>
              </w:rPr>
            </w:pPr>
          </w:p>
        </w:tc>
      </w:tr>
    </w:tbl>
    <w:p w14:paraId="4CD72318" w14:textId="77777777" w:rsidR="00355332" w:rsidRPr="006C6D43" w:rsidRDefault="00355332" w:rsidP="00355332">
      <w:pPr>
        <w:spacing w:before="240" w:after="0"/>
        <w:rPr>
          <w:color w:val="auto"/>
        </w:rPr>
      </w:pPr>
      <w:r w:rsidRPr="006C6D43">
        <w:rPr>
          <w:color w:val="auto"/>
        </w:rPr>
        <w:t xml:space="preserve">ASK IF ANY Q1 IS CODES 1-3. OE.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776"/>
      </w:tblGrid>
      <w:tr w:rsidR="006C6D43" w:rsidRPr="006C6D43" w14:paraId="25511291" w14:textId="77777777" w:rsidTr="00FD5594">
        <w:tc>
          <w:tcPr>
            <w:tcW w:w="828" w:type="dxa"/>
            <w:shd w:val="clear" w:color="auto" w:fill="C0C0C0"/>
          </w:tcPr>
          <w:p w14:paraId="746A364B" w14:textId="77777777" w:rsidR="00355332" w:rsidRPr="006C6D43" w:rsidRDefault="00355332" w:rsidP="00E108E4">
            <w:pPr>
              <w:rPr>
                <w:color w:val="auto"/>
              </w:rPr>
            </w:pPr>
            <w:r w:rsidRPr="006C6D43">
              <w:rPr>
                <w:color w:val="auto"/>
              </w:rPr>
              <w:t>Q3</w:t>
            </w:r>
          </w:p>
        </w:tc>
        <w:tc>
          <w:tcPr>
            <w:tcW w:w="8776" w:type="dxa"/>
            <w:shd w:val="clear" w:color="auto" w:fill="C0C0C0"/>
          </w:tcPr>
          <w:p w14:paraId="29B1CEA3" w14:textId="77777777" w:rsidR="00355332" w:rsidRPr="006C6D43" w:rsidRDefault="00355332" w:rsidP="00E108E4">
            <w:pPr>
              <w:rPr>
                <w:color w:val="auto"/>
              </w:rPr>
            </w:pPr>
            <w:r w:rsidRPr="006C6D43">
              <w:rPr>
                <w:color w:val="auto"/>
              </w:rPr>
              <w:t xml:space="preserve">How can the services of the Election Manager be improved in the future? </w:t>
            </w:r>
          </w:p>
        </w:tc>
      </w:tr>
      <w:tr w:rsidR="006C6D43" w:rsidRPr="006C6D43" w14:paraId="3C43E07D" w14:textId="77777777" w:rsidTr="00FD5594">
        <w:trPr>
          <w:cantSplit/>
          <w:trHeight w:val="454"/>
        </w:trPr>
        <w:tc>
          <w:tcPr>
            <w:tcW w:w="828" w:type="dxa"/>
          </w:tcPr>
          <w:p w14:paraId="324205DD" w14:textId="77777777" w:rsidR="00355332" w:rsidRPr="006C6D43" w:rsidRDefault="00355332" w:rsidP="00E108E4">
            <w:pPr>
              <w:rPr>
                <w:color w:val="auto"/>
              </w:rPr>
            </w:pPr>
          </w:p>
        </w:tc>
        <w:tc>
          <w:tcPr>
            <w:tcW w:w="8776" w:type="dxa"/>
          </w:tcPr>
          <w:p w14:paraId="29E7CA2D" w14:textId="77777777" w:rsidR="00355332" w:rsidRPr="006C6D43" w:rsidRDefault="00355332" w:rsidP="00E108E4">
            <w:pPr>
              <w:rPr>
                <w:color w:val="auto"/>
              </w:rPr>
            </w:pPr>
          </w:p>
        </w:tc>
      </w:tr>
    </w:tbl>
    <w:p w14:paraId="1307E179" w14:textId="77777777" w:rsidR="00355332" w:rsidRPr="006C6D43" w:rsidRDefault="00355332" w:rsidP="00355332">
      <w:pPr>
        <w:pStyle w:val="Heading4"/>
        <w:rPr>
          <w:color w:val="auto"/>
        </w:rPr>
      </w:pPr>
      <w:r w:rsidRPr="006C6D43">
        <w:rPr>
          <w:color w:val="auto"/>
        </w:rPr>
        <w:t>Information kit</w:t>
      </w:r>
    </w:p>
    <w:p w14:paraId="30618C11" w14:textId="77777777" w:rsidR="00355332" w:rsidRPr="006C6D43" w:rsidRDefault="00355332" w:rsidP="00355332">
      <w:pPr>
        <w:spacing w:before="240" w:after="0"/>
        <w:rPr>
          <w:color w:val="auto"/>
        </w:rPr>
      </w:pPr>
      <w:r w:rsidRPr="006C6D43">
        <w:rPr>
          <w:color w:val="auto"/>
        </w:rPr>
        <w:t xml:space="preserve">ASK ALL. SR DO NOT RANDOMISE. </w:t>
      </w:r>
    </w:p>
    <w:tbl>
      <w:tblPr>
        <w:tblW w:w="9698"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3600"/>
        <w:gridCol w:w="5034"/>
        <w:gridCol w:w="236"/>
      </w:tblGrid>
      <w:tr w:rsidR="006C6D43" w:rsidRPr="006C6D43" w14:paraId="7BB7D2B7" w14:textId="77777777" w:rsidTr="00FD5594">
        <w:trPr>
          <w:cantSplit/>
          <w:trHeight w:hRule="exact" w:val="293"/>
        </w:trPr>
        <w:tc>
          <w:tcPr>
            <w:tcW w:w="828" w:type="dxa"/>
            <w:vMerge w:val="restart"/>
            <w:shd w:val="clear" w:color="auto" w:fill="C0C0C0"/>
          </w:tcPr>
          <w:p w14:paraId="294728FE" w14:textId="77777777" w:rsidR="00355332" w:rsidRPr="006C6D43" w:rsidRDefault="00355332" w:rsidP="00E108E4">
            <w:pPr>
              <w:rPr>
                <w:color w:val="auto"/>
              </w:rPr>
            </w:pPr>
            <w:r w:rsidRPr="006C6D43">
              <w:rPr>
                <w:color w:val="auto"/>
              </w:rPr>
              <w:t>Q4</w:t>
            </w:r>
          </w:p>
        </w:tc>
        <w:tc>
          <w:tcPr>
            <w:tcW w:w="3600" w:type="dxa"/>
            <w:vMerge w:val="restart"/>
            <w:shd w:val="clear" w:color="auto" w:fill="C0C0C0"/>
          </w:tcPr>
          <w:p w14:paraId="29FC5052" w14:textId="77777777" w:rsidR="00355332" w:rsidRPr="006C6D43" w:rsidRDefault="00355332" w:rsidP="00E108E4">
            <w:pPr>
              <w:rPr>
                <w:color w:val="auto"/>
              </w:rPr>
            </w:pPr>
            <w:r w:rsidRPr="006C6D43">
              <w:rPr>
                <w:color w:val="auto"/>
              </w:rPr>
              <w:t>Did you receive or download a copy of the Candidate Information Kit prepared by the Victorian Electoral Commission?</w:t>
            </w:r>
          </w:p>
        </w:tc>
        <w:tc>
          <w:tcPr>
            <w:tcW w:w="5034" w:type="dxa"/>
          </w:tcPr>
          <w:p w14:paraId="4FA22E88" w14:textId="3032F064" w:rsidR="00355332" w:rsidRPr="006C6D43" w:rsidRDefault="00355332" w:rsidP="00E108E4">
            <w:pPr>
              <w:rPr>
                <w:color w:val="auto"/>
              </w:rPr>
            </w:pPr>
            <w:r w:rsidRPr="006C6D43">
              <w:rPr>
                <w:color w:val="auto"/>
              </w:rPr>
              <w:t>Yes</w:t>
            </w:r>
          </w:p>
        </w:tc>
        <w:tc>
          <w:tcPr>
            <w:tcW w:w="236" w:type="dxa"/>
          </w:tcPr>
          <w:p w14:paraId="1BE001F5" w14:textId="77777777" w:rsidR="00355332" w:rsidRPr="006C6D43" w:rsidRDefault="00355332" w:rsidP="00E108E4">
            <w:pPr>
              <w:rPr>
                <w:color w:val="auto"/>
              </w:rPr>
            </w:pPr>
            <w:r w:rsidRPr="006C6D43">
              <w:rPr>
                <w:color w:val="auto"/>
              </w:rPr>
              <w:t>1</w:t>
            </w:r>
          </w:p>
        </w:tc>
      </w:tr>
      <w:tr w:rsidR="006C6D43" w:rsidRPr="006C6D43" w14:paraId="19833575" w14:textId="77777777" w:rsidTr="00FD5594">
        <w:trPr>
          <w:cantSplit/>
          <w:trHeight w:hRule="exact" w:val="284"/>
        </w:trPr>
        <w:tc>
          <w:tcPr>
            <w:tcW w:w="828" w:type="dxa"/>
            <w:vMerge/>
            <w:shd w:val="clear" w:color="auto" w:fill="C0C0C0"/>
          </w:tcPr>
          <w:p w14:paraId="561BB7F5" w14:textId="77777777" w:rsidR="00355332" w:rsidRPr="006C6D43" w:rsidRDefault="00355332" w:rsidP="00E108E4">
            <w:pPr>
              <w:rPr>
                <w:color w:val="auto"/>
              </w:rPr>
            </w:pPr>
          </w:p>
        </w:tc>
        <w:tc>
          <w:tcPr>
            <w:tcW w:w="3600" w:type="dxa"/>
            <w:vMerge/>
          </w:tcPr>
          <w:p w14:paraId="006D070D" w14:textId="77777777" w:rsidR="00355332" w:rsidRPr="006C6D43" w:rsidRDefault="00355332" w:rsidP="00E108E4">
            <w:pPr>
              <w:rPr>
                <w:color w:val="auto"/>
              </w:rPr>
            </w:pPr>
          </w:p>
        </w:tc>
        <w:tc>
          <w:tcPr>
            <w:tcW w:w="5034" w:type="dxa"/>
          </w:tcPr>
          <w:p w14:paraId="71B4376A" w14:textId="7332BE6D" w:rsidR="00355332" w:rsidRPr="006C6D43" w:rsidRDefault="00355332" w:rsidP="00E108E4">
            <w:pPr>
              <w:rPr>
                <w:color w:val="auto"/>
              </w:rPr>
            </w:pPr>
            <w:r w:rsidRPr="006C6D43">
              <w:rPr>
                <w:color w:val="auto"/>
              </w:rPr>
              <w:t>No</w:t>
            </w:r>
          </w:p>
        </w:tc>
        <w:tc>
          <w:tcPr>
            <w:tcW w:w="236" w:type="dxa"/>
          </w:tcPr>
          <w:p w14:paraId="29BED878" w14:textId="77777777" w:rsidR="00355332" w:rsidRPr="006C6D43" w:rsidRDefault="00355332" w:rsidP="00E108E4">
            <w:pPr>
              <w:rPr>
                <w:color w:val="auto"/>
              </w:rPr>
            </w:pPr>
            <w:r w:rsidRPr="006C6D43">
              <w:rPr>
                <w:color w:val="auto"/>
              </w:rPr>
              <w:t>2</w:t>
            </w:r>
          </w:p>
        </w:tc>
      </w:tr>
      <w:tr w:rsidR="006C6D43" w:rsidRPr="006C6D43" w14:paraId="396686B5" w14:textId="77777777" w:rsidTr="00FD5594">
        <w:trPr>
          <w:cantSplit/>
          <w:trHeight w:hRule="exact" w:val="578"/>
        </w:trPr>
        <w:tc>
          <w:tcPr>
            <w:tcW w:w="828" w:type="dxa"/>
            <w:vMerge/>
            <w:shd w:val="clear" w:color="auto" w:fill="C0C0C0"/>
          </w:tcPr>
          <w:p w14:paraId="59A69661" w14:textId="77777777" w:rsidR="00355332" w:rsidRPr="006C6D43" w:rsidRDefault="00355332" w:rsidP="00E108E4">
            <w:pPr>
              <w:rPr>
                <w:color w:val="auto"/>
              </w:rPr>
            </w:pPr>
          </w:p>
        </w:tc>
        <w:tc>
          <w:tcPr>
            <w:tcW w:w="3600" w:type="dxa"/>
            <w:vMerge/>
          </w:tcPr>
          <w:p w14:paraId="66E3EF03" w14:textId="77777777" w:rsidR="00355332" w:rsidRPr="006C6D43" w:rsidRDefault="00355332" w:rsidP="00E108E4">
            <w:pPr>
              <w:rPr>
                <w:color w:val="auto"/>
              </w:rPr>
            </w:pPr>
          </w:p>
        </w:tc>
        <w:tc>
          <w:tcPr>
            <w:tcW w:w="5034" w:type="dxa"/>
          </w:tcPr>
          <w:p w14:paraId="515535E2" w14:textId="7CC04AB7" w:rsidR="00355332" w:rsidRPr="006C6D43" w:rsidRDefault="00355332" w:rsidP="00FD5594">
            <w:pPr>
              <w:ind w:right="466"/>
              <w:rPr>
                <w:color w:val="auto"/>
              </w:rPr>
            </w:pPr>
            <w:r w:rsidRPr="006C6D43">
              <w:rPr>
                <w:color w:val="auto"/>
              </w:rPr>
              <w:t>Don’t know</w:t>
            </w:r>
          </w:p>
        </w:tc>
        <w:tc>
          <w:tcPr>
            <w:tcW w:w="236" w:type="dxa"/>
          </w:tcPr>
          <w:p w14:paraId="4D00F93D" w14:textId="77777777" w:rsidR="00355332" w:rsidRPr="006C6D43" w:rsidRDefault="00355332" w:rsidP="00E108E4">
            <w:pPr>
              <w:rPr>
                <w:color w:val="auto"/>
              </w:rPr>
            </w:pPr>
            <w:r w:rsidRPr="006C6D43">
              <w:rPr>
                <w:color w:val="auto"/>
              </w:rPr>
              <w:t>97</w:t>
            </w:r>
          </w:p>
        </w:tc>
      </w:tr>
    </w:tbl>
    <w:p w14:paraId="2D4A96A9" w14:textId="77777777" w:rsidR="00355332" w:rsidRPr="006C6D43" w:rsidRDefault="00355332" w:rsidP="00355332">
      <w:pPr>
        <w:spacing w:before="240" w:after="0"/>
        <w:rPr>
          <w:color w:val="auto"/>
        </w:rPr>
      </w:pPr>
      <w:r w:rsidRPr="006C6D43">
        <w:rPr>
          <w:color w:val="auto"/>
        </w:rPr>
        <w:t>ASK IF Q4=2 OR 97, SR DO NOT RANDOMISE</w:t>
      </w:r>
    </w:p>
    <w:tbl>
      <w:tblPr>
        <w:tblW w:w="9840"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3600"/>
        <w:gridCol w:w="5176"/>
        <w:gridCol w:w="236"/>
      </w:tblGrid>
      <w:tr w:rsidR="006C6D43" w:rsidRPr="006C6D43" w14:paraId="3595ABDE" w14:textId="77777777" w:rsidTr="00FD5594">
        <w:trPr>
          <w:cantSplit/>
          <w:trHeight w:hRule="exact" w:val="293"/>
        </w:trPr>
        <w:tc>
          <w:tcPr>
            <w:tcW w:w="828" w:type="dxa"/>
            <w:vMerge w:val="restart"/>
            <w:shd w:val="clear" w:color="auto" w:fill="C0C0C0"/>
          </w:tcPr>
          <w:p w14:paraId="2182A11F" w14:textId="77777777" w:rsidR="00355332" w:rsidRPr="006C6D43" w:rsidRDefault="00355332" w:rsidP="00E108E4">
            <w:pPr>
              <w:rPr>
                <w:color w:val="auto"/>
              </w:rPr>
            </w:pPr>
            <w:r w:rsidRPr="006C6D43">
              <w:rPr>
                <w:color w:val="auto"/>
              </w:rPr>
              <w:t>Q5</w:t>
            </w:r>
          </w:p>
        </w:tc>
        <w:tc>
          <w:tcPr>
            <w:tcW w:w="3600" w:type="dxa"/>
            <w:vMerge w:val="restart"/>
            <w:shd w:val="clear" w:color="auto" w:fill="C0C0C0"/>
          </w:tcPr>
          <w:p w14:paraId="2B6BDFEE" w14:textId="77777777" w:rsidR="00355332" w:rsidRPr="006C6D43" w:rsidRDefault="00355332" w:rsidP="00E108E4">
            <w:pPr>
              <w:rPr>
                <w:color w:val="auto"/>
              </w:rPr>
            </w:pPr>
            <w:r w:rsidRPr="006C6D43">
              <w:rPr>
                <w:color w:val="auto"/>
              </w:rPr>
              <w:t>If you did not receive the Candidate’s Information Kit, did you receive or download a copy of the Candidate  Handbook prepared by the Victorian Electoral Commission?</w:t>
            </w:r>
          </w:p>
        </w:tc>
        <w:tc>
          <w:tcPr>
            <w:tcW w:w="5176" w:type="dxa"/>
          </w:tcPr>
          <w:p w14:paraId="647A73BE" w14:textId="77777777" w:rsidR="00355332" w:rsidRPr="006C6D43" w:rsidRDefault="00355332" w:rsidP="00E108E4">
            <w:pPr>
              <w:rPr>
                <w:color w:val="auto"/>
              </w:rPr>
            </w:pPr>
            <w:r w:rsidRPr="006C6D43">
              <w:rPr>
                <w:color w:val="auto"/>
              </w:rPr>
              <w:t>Yes.........................................</w:t>
            </w:r>
          </w:p>
        </w:tc>
        <w:tc>
          <w:tcPr>
            <w:tcW w:w="236" w:type="dxa"/>
          </w:tcPr>
          <w:p w14:paraId="48B72866" w14:textId="77777777" w:rsidR="00355332" w:rsidRPr="006C6D43" w:rsidRDefault="00355332" w:rsidP="00E108E4">
            <w:pPr>
              <w:rPr>
                <w:color w:val="auto"/>
              </w:rPr>
            </w:pPr>
            <w:r w:rsidRPr="006C6D43">
              <w:rPr>
                <w:color w:val="auto"/>
              </w:rPr>
              <w:t>1</w:t>
            </w:r>
          </w:p>
        </w:tc>
      </w:tr>
      <w:tr w:rsidR="006C6D43" w:rsidRPr="006C6D43" w14:paraId="5C459CA9" w14:textId="77777777" w:rsidTr="00FD5594">
        <w:trPr>
          <w:cantSplit/>
          <w:trHeight w:hRule="exact" w:val="284"/>
        </w:trPr>
        <w:tc>
          <w:tcPr>
            <w:tcW w:w="828" w:type="dxa"/>
            <w:vMerge/>
            <w:shd w:val="clear" w:color="auto" w:fill="C0C0C0"/>
          </w:tcPr>
          <w:p w14:paraId="49EF432F" w14:textId="77777777" w:rsidR="00355332" w:rsidRPr="006C6D43" w:rsidRDefault="00355332" w:rsidP="00E108E4">
            <w:pPr>
              <w:rPr>
                <w:color w:val="auto"/>
              </w:rPr>
            </w:pPr>
          </w:p>
        </w:tc>
        <w:tc>
          <w:tcPr>
            <w:tcW w:w="3600" w:type="dxa"/>
            <w:vMerge/>
          </w:tcPr>
          <w:p w14:paraId="7AF12C40" w14:textId="77777777" w:rsidR="00355332" w:rsidRPr="006C6D43" w:rsidRDefault="00355332" w:rsidP="00E108E4">
            <w:pPr>
              <w:rPr>
                <w:color w:val="auto"/>
              </w:rPr>
            </w:pPr>
          </w:p>
        </w:tc>
        <w:tc>
          <w:tcPr>
            <w:tcW w:w="5176" w:type="dxa"/>
          </w:tcPr>
          <w:p w14:paraId="113B8CB6" w14:textId="77777777" w:rsidR="00355332" w:rsidRPr="006C6D43" w:rsidRDefault="00355332" w:rsidP="00E108E4">
            <w:pPr>
              <w:rPr>
                <w:color w:val="auto"/>
              </w:rPr>
            </w:pPr>
            <w:r w:rsidRPr="006C6D43">
              <w:rPr>
                <w:color w:val="auto"/>
              </w:rPr>
              <w:t>No..........................................</w:t>
            </w:r>
          </w:p>
        </w:tc>
        <w:tc>
          <w:tcPr>
            <w:tcW w:w="236" w:type="dxa"/>
          </w:tcPr>
          <w:p w14:paraId="3491E687" w14:textId="77777777" w:rsidR="00355332" w:rsidRPr="006C6D43" w:rsidRDefault="00355332" w:rsidP="00E108E4">
            <w:pPr>
              <w:rPr>
                <w:color w:val="auto"/>
              </w:rPr>
            </w:pPr>
            <w:r w:rsidRPr="006C6D43">
              <w:rPr>
                <w:color w:val="auto"/>
              </w:rPr>
              <w:t>2</w:t>
            </w:r>
          </w:p>
        </w:tc>
      </w:tr>
      <w:tr w:rsidR="006C6D43" w:rsidRPr="006C6D43" w14:paraId="6872DAC7" w14:textId="77777777" w:rsidTr="00FD5594">
        <w:trPr>
          <w:cantSplit/>
          <w:trHeight w:hRule="exact" w:val="744"/>
        </w:trPr>
        <w:tc>
          <w:tcPr>
            <w:tcW w:w="828" w:type="dxa"/>
            <w:vMerge/>
            <w:shd w:val="clear" w:color="auto" w:fill="C0C0C0"/>
          </w:tcPr>
          <w:p w14:paraId="7597F481" w14:textId="77777777" w:rsidR="00355332" w:rsidRPr="006C6D43" w:rsidRDefault="00355332" w:rsidP="00E108E4">
            <w:pPr>
              <w:rPr>
                <w:color w:val="auto"/>
              </w:rPr>
            </w:pPr>
          </w:p>
        </w:tc>
        <w:tc>
          <w:tcPr>
            <w:tcW w:w="3600" w:type="dxa"/>
            <w:vMerge/>
          </w:tcPr>
          <w:p w14:paraId="618BF564" w14:textId="77777777" w:rsidR="00355332" w:rsidRPr="006C6D43" w:rsidRDefault="00355332" w:rsidP="00E108E4">
            <w:pPr>
              <w:rPr>
                <w:color w:val="auto"/>
              </w:rPr>
            </w:pPr>
          </w:p>
        </w:tc>
        <w:tc>
          <w:tcPr>
            <w:tcW w:w="5176" w:type="dxa"/>
          </w:tcPr>
          <w:p w14:paraId="5151F955" w14:textId="77777777" w:rsidR="00355332" w:rsidRPr="006C6D43" w:rsidRDefault="00355332" w:rsidP="00E108E4">
            <w:pPr>
              <w:rPr>
                <w:color w:val="auto"/>
              </w:rPr>
            </w:pPr>
            <w:r w:rsidRPr="006C6D43">
              <w:rPr>
                <w:color w:val="auto"/>
              </w:rPr>
              <w:t>Don’t know............................</w:t>
            </w:r>
          </w:p>
        </w:tc>
        <w:tc>
          <w:tcPr>
            <w:tcW w:w="236" w:type="dxa"/>
          </w:tcPr>
          <w:p w14:paraId="50D72352" w14:textId="77777777" w:rsidR="00355332" w:rsidRPr="006C6D43" w:rsidRDefault="00355332" w:rsidP="00E108E4">
            <w:pPr>
              <w:rPr>
                <w:color w:val="auto"/>
              </w:rPr>
            </w:pPr>
            <w:r w:rsidRPr="006C6D43">
              <w:rPr>
                <w:color w:val="auto"/>
              </w:rPr>
              <w:t>97</w:t>
            </w:r>
          </w:p>
        </w:tc>
      </w:tr>
    </w:tbl>
    <w:p w14:paraId="193FE3E7" w14:textId="77777777" w:rsidR="00355332" w:rsidRPr="006C6D43" w:rsidRDefault="00355332" w:rsidP="00355332">
      <w:pPr>
        <w:spacing w:before="240" w:after="0"/>
        <w:rPr>
          <w:color w:val="auto"/>
        </w:rPr>
      </w:pPr>
    </w:p>
    <w:p w14:paraId="4316E611" w14:textId="77777777" w:rsidR="00355332" w:rsidRPr="006C6D43" w:rsidRDefault="00355332" w:rsidP="00355332">
      <w:pPr>
        <w:spacing w:before="240" w:after="0"/>
        <w:rPr>
          <w:color w:val="auto"/>
        </w:rPr>
      </w:pPr>
      <w:r w:rsidRPr="006C6D43">
        <w:rPr>
          <w:color w:val="auto"/>
        </w:rPr>
        <w:t>ASK IF Q4 or Q5 IS CODE 1. SR DO NOT RANDOMISE  TEXT SUBSTITUTE AS APPROPRIATE</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496"/>
        <w:gridCol w:w="500"/>
        <w:gridCol w:w="559"/>
      </w:tblGrid>
      <w:tr w:rsidR="006C6D43" w:rsidRPr="006C6D43" w14:paraId="3873C725" w14:textId="77777777" w:rsidTr="00FD5594">
        <w:trPr>
          <w:trHeight w:val="303"/>
        </w:trPr>
        <w:tc>
          <w:tcPr>
            <w:tcW w:w="4428" w:type="dxa"/>
            <w:gridSpan w:val="2"/>
            <w:shd w:val="clear" w:color="auto" w:fill="C0C0C0"/>
          </w:tcPr>
          <w:p w14:paraId="6084E926" w14:textId="77777777" w:rsidR="00355332" w:rsidRPr="006C6D43" w:rsidRDefault="00355332" w:rsidP="00E108E4">
            <w:pPr>
              <w:rPr>
                <w:color w:val="auto"/>
              </w:rPr>
            </w:pPr>
            <w:r w:rsidRPr="006C6D43">
              <w:rPr>
                <w:color w:val="auto"/>
              </w:rPr>
              <w:t>Q6</w:t>
            </w:r>
          </w:p>
        </w:tc>
        <w:tc>
          <w:tcPr>
            <w:tcW w:w="2485" w:type="dxa"/>
            <w:gridSpan w:val="6"/>
          </w:tcPr>
          <w:p w14:paraId="65F141E0" w14:textId="77777777" w:rsidR="00355332" w:rsidRPr="006C6D43" w:rsidRDefault="00355332" w:rsidP="00E108E4">
            <w:pPr>
              <w:rPr>
                <w:color w:val="auto"/>
                <w:sz w:val="16"/>
                <w:szCs w:val="16"/>
                <w:lang w:eastAsia="zh-CN"/>
              </w:rPr>
            </w:pPr>
            <w:r w:rsidRPr="006C6D43">
              <w:rPr>
                <w:color w:val="auto"/>
                <w:sz w:val="16"/>
                <w:szCs w:val="16"/>
                <w:lang w:eastAsia="zh-CN"/>
              </w:rPr>
              <w:t>Extremely ineffective</w:t>
            </w:r>
          </w:p>
        </w:tc>
        <w:tc>
          <w:tcPr>
            <w:tcW w:w="283" w:type="dxa"/>
          </w:tcPr>
          <w:p w14:paraId="73791DDE" w14:textId="77777777" w:rsidR="00355332" w:rsidRPr="006C6D43" w:rsidRDefault="00355332" w:rsidP="00E108E4">
            <w:pPr>
              <w:rPr>
                <w:color w:val="auto"/>
                <w:sz w:val="16"/>
                <w:szCs w:val="16"/>
                <w:lang w:eastAsia="zh-CN"/>
              </w:rPr>
            </w:pPr>
          </w:p>
        </w:tc>
        <w:tc>
          <w:tcPr>
            <w:tcW w:w="2132" w:type="dxa"/>
            <w:gridSpan w:val="5"/>
          </w:tcPr>
          <w:p w14:paraId="087BB248" w14:textId="77777777" w:rsidR="00355332" w:rsidRPr="006C6D43" w:rsidRDefault="00355332" w:rsidP="00E108E4">
            <w:pPr>
              <w:rPr>
                <w:color w:val="auto"/>
                <w:sz w:val="16"/>
                <w:szCs w:val="16"/>
                <w:lang w:eastAsia="zh-CN"/>
              </w:rPr>
            </w:pPr>
            <w:r w:rsidRPr="006C6D43">
              <w:rPr>
                <w:color w:val="auto"/>
                <w:sz w:val="16"/>
                <w:szCs w:val="16"/>
                <w:lang w:eastAsia="zh-CN"/>
              </w:rPr>
              <w:t>Extremely effective</w:t>
            </w:r>
          </w:p>
        </w:tc>
        <w:tc>
          <w:tcPr>
            <w:tcW w:w="559" w:type="dxa"/>
          </w:tcPr>
          <w:p w14:paraId="0C73258A" w14:textId="77777777" w:rsidR="00355332" w:rsidRPr="006C6D43" w:rsidRDefault="00355332" w:rsidP="00E108E4">
            <w:pPr>
              <w:rPr>
                <w:color w:val="auto"/>
                <w:spacing w:val="-20"/>
                <w:sz w:val="16"/>
                <w:szCs w:val="16"/>
                <w:lang w:eastAsia="zh-CN"/>
              </w:rPr>
            </w:pPr>
            <w:r w:rsidRPr="006C6D43">
              <w:rPr>
                <w:color w:val="auto"/>
                <w:spacing w:val="-20"/>
                <w:sz w:val="16"/>
                <w:szCs w:val="16"/>
                <w:lang w:eastAsia="zh-CN"/>
              </w:rPr>
              <w:t>Don’t know</w:t>
            </w:r>
          </w:p>
        </w:tc>
      </w:tr>
      <w:tr w:rsidR="006C6D43" w:rsidRPr="006C6D43" w14:paraId="513A7C04" w14:textId="77777777" w:rsidTr="00FD5594">
        <w:tc>
          <w:tcPr>
            <w:tcW w:w="744" w:type="dxa"/>
            <w:shd w:val="clear" w:color="auto" w:fill="C0C0C0"/>
          </w:tcPr>
          <w:p w14:paraId="4CABB021"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7190CC16" w14:textId="77777777" w:rsidR="00355332" w:rsidRPr="006C6D43" w:rsidRDefault="00355332" w:rsidP="00E108E4">
            <w:pPr>
              <w:rPr>
                <w:color w:val="auto"/>
              </w:rPr>
            </w:pPr>
            <w:r w:rsidRPr="006C6D43">
              <w:rPr>
                <w:color w:val="auto"/>
              </w:rPr>
              <w:t>How effective or ineffective was the Candidates Information [Kit/Candidate Handbook] in providing you with information about standing as a candidate?</w:t>
            </w:r>
          </w:p>
          <w:p w14:paraId="5AF2499F" w14:textId="77777777" w:rsidR="00355332" w:rsidRPr="006C6D43" w:rsidRDefault="00355332" w:rsidP="00E108E4">
            <w:pPr>
              <w:rPr>
                <w:color w:val="auto"/>
              </w:rPr>
            </w:pPr>
            <w:r w:rsidRPr="006C6D43">
              <w:rPr>
                <w:color w:val="auto"/>
              </w:rPr>
              <w:t xml:space="preserve">Please use a scale where 1 is extremely ineffective and 10 is extremely effective.  </w:t>
            </w:r>
          </w:p>
        </w:tc>
        <w:tc>
          <w:tcPr>
            <w:tcW w:w="432" w:type="dxa"/>
            <w:vAlign w:val="center"/>
          </w:tcPr>
          <w:p w14:paraId="1BFF4CAE"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2C2D629D"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642CEBBD"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2A5C8F2C"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3BED58D6"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1B75D905"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13134F0A"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66CBEB47" w14:textId="77777777" w:rsidR="00355332" w:rsidRPr="006C6D43" w:rsidRDefault="00355332" w:rsidP="00E108E4">
            <w:pPr>
              <w:rPr>
                <w:color w:val="auto"/>
                <w:lang w:eastAsia="zh-CN"/>
              </w:rPr>
            </w:pPr>
            <w:r w:rsidRPr="006C6D43">
              <w:rPr>
                <w:color w:val="auto"/>
                <w:lang w:eastAsia="zh-CN"/>
              </w:rPr>
              <w:t>8</w:t>
            </w:r>
          </w:p>
        </w:tc>
        <w:tc>
          <w:tcPr>
            <w:tcW w:w="496" w:type="dxa"/>
            <w:vAlign w:val="center"/>
          </w:tcPr>
          <w:p w14:paraId="380DE8EC" w14:textId="77777777" w:rsidR="00355332" w:rsidRPr="006C6D43" w:rsidRDefault="00355332" w:rsidP="00E108E4">
            <w:pPr>
              <w:rPr>
                <w:color w:val="auto"/>
                <w:lang w:eastAsia="zh-CN"/>
              </w:rPr>
            </w:pPr>
            <w:r w:rsidRPr="006C6D43">
              <w:rPr>
                <w:color w:val="auto"/>
                <w:lang w:eastAsia="zh-CN"/>
              </w:rPr>
              <w:t>9</w:t>
            </w:r>
          </w:p>
        </w:tc>
        <w:tc>
          <w:tcPr>
            <w:tcW w:w="500" w:type="dxa"/>
            <w:vAlign w:val="center"/>
          </w:tcPr>
          <w:p w14:paraId="08AD6F51" w14:textId="77777777" w:rsidR="00355332" w:rsidRPr="006C6D43" w:rsidRDefault="00355332" w:rsidP="00E108E4">
            <w:pPr>
              <w:rPr>
                <w:color w:val="auto"/>
                <w:lang w:eastAsia="zh-CN"/>
              </w:rPr>
            </w:pPr>
            <w:r w:rsidRPr="006C6D43">
              <w:rPr>
                <w:color w:val="auto"/>
                <w:lang w:eastAsia="zh-CN"/>
              </w:rPr>
              <w:t>10</w:t>
            </w:r>
          </w:p>
        </w:tc>
        <w:tc>
          <w:tcPr>
            <w:tcW w:w="559" w:type="dxa"/>
            <w:vAlign w:val="center"/>
          </w:tcPr>
          <w:p w14:paraId="00943824" w14:textId="77777777" w:rsidR="00355332" w:rsidRPr="006C6D43" w:rsidRDefault="00355332" w:rsidP="00E108E4">
            <w:pPr>
              <w:rPr>
                <w:color w:val="auto"/>
                <w:lang w:eastAsia="zh-CN"/>
              </w:rPr>
            </w:pPr>
            <w:r w:rsidRPr="006C6D43">
              <w:rPr>
                <w:color w:val="auto"/>
                <w:lang w:eastAsia="zh-CN"/>
              </w:rPr>
              <w:t>97</w:t>
            </w:r>
          </w:p>
        </w:tc>
      </w:tr>
    </w:tbl>
    <w:p w14:paraId="4BB49579" w14:textId="77777777" w:rsidR="00355332" w:rsidRPr="006C6D43" w:rsidRDefault="00355332" w:rsidP="00355332">
      <w:pPr>
        <w:spacing w:before="240" w:after="0"/>
        <w:rPr>
          <w:color w:val="auto"/>
        </w:rPr>
      </w:pPr>
      <w:r w:rsidRPr="006C6D43">
        <w:rPr>
          <w:color w:val="auto"/>
        </w:rPr>
        <w:t xml:space="preserve">ASK IF Q6 IS CODES 1-3. OE.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9059"/>
      </w:tblGrid>
      <w:tr w:rsidR="006C6D43" w:rsidRPr="006C6D43" w14:paraId="7B49555A" w14:textId="77777777" w:rsidTr="003A4162">
        <w:tc>
          <w:tcPr>
            <w:tcW w:w="828" w:type="dxa"/>
            <w:shd w:val="clear" w:color="auto" w:fill="C0C0C0"/>
          </w:tcPr>
          <w:p w14:paraId="69D71719" w14:textId="77777777" w:rsidR="00355332" w:rsidRPr="006C6D43" w:rsidRDefault="00355332" w:rsidP="00E108E4">
            <w:pPr>
              <w:rPr>
                <w:color w:val="auto"/>
              </w:rPr>
            </w:pPr>
            <w:r w:rsidRPr="006C6D43">
              <w:rPr>
                <w:color w:val="auto"/>
              </w:rPr>
              <w:t>Q7</w:t>
            </w:r>
          </w:p>
        </w:tc>
        <w:tc>
          <w:tcPr>
            <w:tcW w:w="9059" w:type="dxa"/>
            <w:shd w:val="clear" w:color="auto" w:fill="C0C0C0"/>
          </w:tcPr>
          <w:p w14:paraId="7B9E199B" w14:textId="77777777" w:rsidR="00355332" w:rsidRPr="006C6D43" w:rsidRDefault="00355332" w:rsidP="00E108E4">
            <w:pPr>
              <w:rPr>
                <w:color w:val="auto"/>
              </w:rPr>
            </w:pPr>
            <w:r w:rsidRPr="006C6D43">
              <w:rPr>
                <w:color w:val="auto"/>
              </w:rPr>
              <w:t xml:space="preserve">In what ways was the [Kit/Candidate Handbook] ineffective? </w:t>
            </w:r>
          </w:p>
        </w:tc>
      </w:tr>
    </w:tbl>
    <w:p w14:paraId="36A04686" w14:textId="77777777" w:rsidR="00355332" w:rsidRPr="006C6D43" w:rsidRDefault="00355332" w:rsidP="00355332">
      <w:pPr>
        <w:spacing w:before="240" w:after="0"/>
        <w:jc w:val="center"/>
        <w:rPr>
          <w:rFonts w:cs="Arial"/>
          <w:color w:val="auto"/>
        </w:rPr>
      </w:pPr>
    </w:p>
    <w:p w14:paraId="48FEE25D" w14:textId="77777777" w:rsidR="00355332" w:rsidRPr="006C6D43" w:rsidRDefault="00355332" w:rsidP="00355332">
      <w:pPr>
        <w:pStyle w:val="Heading4"/>
        <w:rPr>
          <w:rFonts w:cs="Arial"/>
          <w:color w:val="auto"/>
        </w:rPr>
      </w:pPr>
      <w:r w:rsidRPr="006C6D43">
        <w:rPr>
          <w:color w:val="auto"/>
        </w:rPr>
        <w:t>Information session for independents</w:t>
      </w:r>
    </w:p>
    <w:p w14:paraId="753ED336" w14:textId="77777777" w:rsidR="00355332" w:rsidRPr="006C6D43" w:rsidRDefault="00355332" w:rsidP="00355332">
      <w:pPr>
        <w:spacing w:before="240" w:after="0"/>
        <w:rPr>
          <w:rFonts w:cs="Arial"/>
          <w:color w:val="auto"/>
        </w:rPr>
      </w:pPr>
      <w:r w:rsidRPr="006C6D43">
        <w:rPr>
          <w:rFonts w:cs="Arial"/>
          <w:color w:val="auto"/>
        </w:rPr>
        <w:t xml:space="preserve">IF PARTY FIELD IN SAMPLE “BLANK” ASK Q8 ELSE SKIP TO Q11. SR, DO NOT RANDOMISE. </w:t>
      </w:r>
    </w:p>
    <w:tbl>
      <w:tblPr>
        <w:tblW w:w="0" w:type="auto"/>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000" w:firstRow="0" w:lastRow="0" w:firstColumn="0" w:lastColumn="0" w:noHBand="0" w:noVBand="0"/>
      </w:tblPr>
      <w:tblGrid>
        <w:gridCol w:w="762"/>
        <w:gridCol w:w="3015"/>
        <w:gridCol w:w="4793"/>
        <w:gridCol w:w="444"/>
      </w:tblGrid>
      <w:tr w:rsidR="006C6D43" w:rsidRPr="006C6D43" w14:paraId="02550391" w14:textId="77777777" w:rsidTr="00E108E4">
        <w:trPr>
          <w:cantSplit/>
        </w:trPr>
        <w:tc>
          <w:tcPr>
            <w:tcW w:w="825" w:type="dxa"/>
            <w:vMerge w:val="restart"/>
            <w:shd w:val="clear" w:color="auto" w:fill="C0C0C0"/>
          </w:tcPr>
          <w:p w14:paraId="0639BF20" w14:textId="77777777" w:rsidR="00355332" w:rsidRPr="006C6D43" w:rsidRDefault="00355332" w:rsidP="00E108E4">
            <w:pPr>
              <w:rPr>
                <w:color w:val="auto"/>
              </w:rPr>
            </w:pPr>
            <w:r w:rsidRPr="006C6D43">
              <w:rPr>
                <w:color w:val="auto"/>
              </w:rPr>
              <w:t>Q8</w:t>
            </w:r>
          </w:p>
        </w:tc>
        <w:tc>
          <w:tcPr>
            <w:tcW w:w="3561" w:type="dxa"/>
            <w:vMerge w:val="restart"/>
            <w:shd w:val="clear" w:color="auto" w:fill="C0C0C0"/>
          </w:tcPr>
          <w:p w14:paraId="7065CF84" w14:textId="77777777" w:rsidR="00355332" w:rsidRPr="006C6D43" w:rsidRDefault="00355332" w:rsidP="00E108E4">
            <w:pPr>
              <w:rPr>
                <w:color w:val="auto"/>
              </w:rPr>
            </w:pPr>
            <w:r w:rsidRPr="006C6D43">
              <w:rPr>
                <w:color w:val="auto"/>
              </w:rPr>
              <w:t>Did you …..?</w:t>
            </w:r>
          </w:p>
        </w:tc>
        <w:tc>
          <w:tcPr>
            <w:tcW w:w="5589" w:type="dxa"/>
          </w:tcPr>
          <w:p w14:paraId="0CD6F132" w14:textId="77777777" w:rsidR="00355332" w:rsidRPr="006C6D43" w:rsidRDefault="00355332" w:rsidP="00E108E4">
            <w:pPr>
              <w:rPr>
                <w:color w:val="auto"/>
              </w:rPr>
            </w:pPr>
            <w:r w:rsidRPr="006C6D43">
              <w:rPr>
                <w:color w:val="auto"/>
              </w:rPr>
              <w:t xml:space="preserve">Stand as an independent </w:t>
            </w:r>
          </w:p>
        </w:tc>
        <w:tc>
          <w:tcPr>
            <w:tcW w:w="445" w:type="dxa"/>
          </w:tcPr>
          <w:p w14:paraId="2CEFB08E" w14:textId="77777777" w:rsidR="00355332" w:rsidRPr="006C6D43" w:rsidRDefault="00355332" w:rsidP="00E108E4">
            <w:pPr>
              <w:rPr>
                <w:color w:val="auto"/>
              </w:rPr>
            </w:pPr>
            <w:r w:rsidRPr="006C6D43">
              <w:rPr>
                <w:color w:val="auto"/>
              </w:rPr>
              <w:t>1</w:t>
            </w:r>
          </w:p>
        </w:tc>
      </w:tr>
      <w:tr w:rsidR="006C6D43" w:rsidRPr="006C6D43" w14:paraId="7089C5BB" w14:textId="77777777" w:rsidTr="00E108E4">
        <w:trPr>
          <w:cantSplit/>
        </w:trPr>
        <w:tc>
          <w:tcPr>
            <w:tcW w:w="825" w:type="dxa"/>
            <w:vMerge/>
            <w:shd w:val="clear" w:color="auto" w:fill="C0C0C0"/>
          </w:tcPr>
          <w:p w14:paraId="12768C33" w14:textId="77777777" w:rsidR="00355332" w:rsidRPr="006C6D43" w:rsidRDefault="00355332" w:rsidP="00E108E4">
            <w:pPr>
              <w:rPr>
                <w:color w:val="auto"/>
              </w:rPr>
            </w:pPr>
          </w:p>
        </w:tc>
        <w:tc>
          <w:tcPr>
            <w:tcW w:w="3561" w:type="dxa"/>
            <w:vMerge/>
          </w:tcPr>
          <w:p w14:paraId="68ED2EAF" w14:textId="77777777" w:rsidR="00355332" w:rsidRPr="006C6D43" w:rsidRDefault="00355332" w:rsidP="00E108E4">
            <w:pPr>
              <w:rPr>
                <w:color w:val="auto"/>
              </w:rPr>
            </w:pPr>
          </w:p>
        </w:tc>
        <w:tc>
          <w:tcPr>
            <w:tcW w:w="5589" w:type="dxa"/>
          </w:tcPr>
          <w:p w14:paraId="6E24DC38" w14:textId="77777777" w:rsidR="00355332" w:rsidRPr="006C6D43" w:rsidRDefault="00355332" w:rsidP="00E108E4">
            <w:pPr>
              <w:rPr>
                <w:color w:val="auto"/>
              </w:rPr>
            </w:pPr>
            <w:r w:rsidRPr="006C6D43">
              <w:rPr>
                <w:color w:val="auto"/>
              </w:rPr>
              <w:t xml:space="preserve">Stand as a member for an unregistered party </w:t>
            </w:r>
          </w:p>
        </w:tc>
        <w:tc>
          <w:tcPr>
            <w:tcW w:w="445" w:type="dxa"/>
          </w:tcPr>
          <w:p w14:paraId="172138B9" w14:textId="77777777" w:rsidR="00355332" w:rsidRPr="006C6D43" w:rsidRDefault="00355332" w:rsidP="00E108E4">
            <w:pPr>
              <w:rPr>
                <w:color w:val="auto"/>
              </w:rPr>
            </w:pPr>
            <w:r w:rsidRPr="006C6D43">
              <w:rPr>
                <w:color w:val="auto"/>
              </w:rPr>
              <w:t>2</w:t>
            </w:r>
          </w:p>
        </w:tc>
      </w:tr>
      <w:tr w:rsidR="006C6D43" w:rsidRPr="006C6D43" w14:paraId="3B27A199" w14:textId="77777777" w:rsidTr="00E108E4">
        <w:trPr>
          <w:cantSplit/>
        </w:trPr>
        <w:tc>
          <w:tcPr>
            <w:tcW w:w="825" w:type="dxa"/>
            <w:vMerge/>
            <w:shd w:val="clear" w:color="auto" w:fill="C0C0C0"/>
          </w:tcPr>
          <w:p w14:paraId="70737D6F" w14:textId="77777777" w:rsidR="00355332" w:rsidRPr="006C6D43" w:rsidRDefault="00355332" w:rsidP="00E108E4">
            <w:pPr>
              <w:rPr>
                <w:color w:val="auto"/>
              </w:rPr>
            </w:pPr>
          </w:p>
        </w:tc>
        <w:tc>
          <w:tcPr>
            <w:tcW w:w="3561" w:type="dxa"/>
            <w:vMerge/>
          </w:tcPr>
          <w:p w14:paraId="199FF7C0" w14:textId="77777777" w:rsidR="00355332" w:rsidRPr="006C6D43" w:rsidRDefault="00355332" w:rsidP="00E108E4">
            <w:pPr>
              <w:rPr>
                <w:color w:val="auto"/>
              </w:rPr>
            </w:pPr>
          </w:p>
        </w:tc>
        <w:tc>
          <w:tcPr>
            <w:tcW w:w="5589" w:type="dxa"/>
          </w:tcPr>
          <w:p w14:paraId="28F02DEF" w14:textId="77777777" w:rsidR="00355332" w:rsidRPr="006C6D43" w:rsidRDefault="00355332" w:rsidP="00E108E4">
            <w:pPr>
              <w:rPr>
                <w:color w:val="auto"/>
              </w:rPr>
            </w:pPr>
            <w:r w:rsidRPr="006C6D43">
              <w:rPr>
                <w:color w:val="auto"/>
              </w:rPr>
              <w:t>Other (specify).</w:t>
            </w:r>
          </w:p>
        </w:tc>
        <w:tc>
          <w:tcPr>
            <w:tcW w:w="445" w:type="dxa"/>
          </w:tcPr>
          <w:p w14:paraId="211EF19C" w14:textId="77777777" w:rsidR="00355332" w:rsidRPr="006C6D43" w:rsidRDefault="00355332" w:rsidP="00E108E4">
            <w:pPr>
              <w:rPr>
                <w:color w:val="auto"/>
              </w:rPr>
            </w:pPr>
            <w:r w:rsidRPr="006C6D43">
              <w:rPr>
                <w:color w:val="auto"/>
              </w:rPr>
              <w:t>96</w:t>
            </w:r>
          </w:p>
        </w:tc>
      </w:tr>
      <w:tr w:rsidR="006C6D43" w:rsidRPr="006C6D43" w14:paraId="09E40884" w14:textId="77777777" w:rsidTr="00E108E4">
        <w:trPr>
          <w:cantSplit/>
          <w:trHeight w:val="101"/>
        </w:trPr>
        <w:tc>
          <w:tcPr>
            <w:tcW w:w="825" w:type="dxa"/>
            <w:vMerge/>
            <w:shd w:val="clear" w:color="auto" w:fill="C0C0C0"/>
          </w:tcPr>
          <w:p w14:paraId="7A6F3FB3" w14:textId="77777777" w:rsidR="00355332" w:rsidRPr="006C6D43" w:rsidRDefault="00355332" w:rsidP="00E108E4">
            <w:pPr>
              <w:rPr>
                <w:color w:val="auto"/>
              </w:rPr>
            </w:pPr>
          </w:p>
        </w:tc>
        <w:tc>
          <w:tcPr>
            <w:tcW w:w="3561" w:type="dxa"/>
            <w:vMerge/>
            <w:shd w:val="clear" w:color="auto" w:fill="C0C0C0"/>
          </w:tcPr>
          <w:p w14:paraId="18EB9D0E" w14:textId="77777777" w:rsidR="00355332" w:rsidRPr="006C6D43" w:rsidRDefault="00355332" w:rsidP="00E108E4">
            <w:pPr>
              <w:rPr>
                <w:color w:val="auto"/>
              </w:rPr>
            </w:pPr>
          </w:p>
        </w:tc>
        <w:tc>
          <w:tcPr>
            <w:tcW w:w="5589" w:type="dxa"/>
          </w:tcPr>
          <w:p w14:paraId="21F4F2A3" w14:textId="77777777" w:rsidR="00355332" w:rsidRPr="006C6D43" w:rsidRDefault="00355332" w:rsidP="00E108E4">
            <w:pPr>
              <w:rPr>
                <w:color w:val="auto"/>
              </w:rPr>
            </w:pPr>
            <w:r w:rsidRPr="006C6D43">
              <w:rPr>
                <w:color w:val="auto"/>
              </w:rPr>
              <w:t>Don’t know</w:t>
            </w:r>
          </w:p>
        </w:tc>
        <w:tc>
          <w:tcPr>
            <w:tcW w:w="445" w:type="dxa"/>
          </w:tcPr>
          <w:p w14:paraId="4D0D14CE" w14:textId="77777777" w:rsidR="00355332" w:rsidRPr="006C6D43" w:rsidRDefault="00355332" w:rsidP="00E108E4">
            <w:pPr>
              <w:rPr>
                <w:color w:val="auto"/>
              </w:rPr>
            </w:pPr>
            <w:r w:rsidRPr="006C6D43">
              <w:rPr>
                <w:color w:val="auto"/>
              </w:rPr>
              <w:t>97</w:t>
            </w:r>
          </w:p>
        </w:tc>
      </w:tr>
    </w:tbl>
    <w:p w14:paraId="0C277617" w14:textId="77777777" w:rsidR="00355332" w:rsidRPr="006C6D43" w:rsidRDefault="00355332" w:rsidP="00355332">
      <w:pPr>
        <w:spacing w:before="240" w:after="0"/>
        <w:rPr>
          <w:color w:val="auto"/>
        </w:rPr>
      </w:pPr>
      <w:r w:rsidRPr="006C6D43">
        <w:rPr>
          <w:color w:val="auto"/>
        </w:rPr>
        <w:t xml:space="preserve">ASK IF INDEPENDENT AT Q8. SR, DO NOT RANDOMISE. </w:t>
      </w:r>
    </w:p>
    <w:tbl>
      <w:tblPr>
        <w:tblW w:w="9698"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3600"/>
        <w:gridCol w:w="5034"/>
        <w:gridCol w:w="236"/>
      </w:tblGrid>
      <w:tr w:rsidR="006C6D43" w:rsidRPr="006C6D43" w14:paraId="7912DD8B" w14:textId="77777777" w:rsidTr="003A4162">
        <w:trPr>
          <w:cantSplit/>
          <w:trHeight w:hRule="exact" w:val="293"/>
        </w:trPr>
        <w:tc>
          <w:tcPr>
            <w:tcW w:w="828" w:type="dxa"/>
            <w:vMerge w:val="restart"/>
            <w:shd w:val="clear" w:color="auto" w:fill="C0C0C0"/>
          </w:tcPr>
          <w:p w14:paraId="60EA046E" w14:textId="77777777" w:rsidR="00355332" w:rsidRPr="006C6D43" w:rsidRDefault="00355332" w:rsidP="00E108E4">
            <w:pPr>
              <w:rPr>
                <w:color w:val="auto"/>
              </w:rPr>
            </w:pPr>
            <w:r w:rsidRPr="006C6D43">
              <w:rPr>
                <w:color w:val="auto"/>
              </w:rPr>
              <w:t>Q9</w:t>
            </w:r>
          </w:p>
        </w:tc>
        <w:tc>
          <w:tcPr>
            <w:tcW w:w="3600" w:type="dxa"/>
            <w:vMerge w:val="restart"/>
            <w:shd w:val="clear" w:color="auto" w:fill="C0C0C0"/>
          </w:tcPr>
          <w:p w14:paraId="0CB8D305" w14:textId="77777777" w:rsidR="00355332" w:rsidRPr="006C6D43" w:rsidRDefault="00355332" w:rsidP="00E108E4">
            <w:pPr>
              <w:rPr>
                <w:color w:val="auto"/>
              </w:rPr>
            </w:pPr>
            <w:r w:rsidRPr="006C6D43">
              <w:rPr>
                <w:color w:val="auto"/>
              </w:rPr>
              <w:t>Did you view the information session for Independent candidates held on 30 October?</w:t>
            </w:r>
          </w:p>
        </w:tc>
        <w:tc>
          <w:tcPr>
            <w:tcW w:w="5034" w:type="dxa"/>
          </w:tcPr>
          <w:p w14:paraId="29841F3D" w14:textId="77777777" w:rsidR="00355332" w:rsidRPr="006C6D43" w:rsidRDefault="00355332" w:rsidP="00E108E4">
            <w:pPr>
              <w:rPr>
                <w:color w:val="auto"/>
              </w:rPr>
            </w:pPr>
            <w:r w:rsidRPr="006C6D43">
              <w:rPr>
                <w:color w:val="auto"/>
              </w:rPr>
              <w:t>Yes.........................................</w:t>
            </w:r>
          </w:p>
        </w:tc>
        <w:tc>
          <w:tcPr>
            <w:tcW w:w="236" w:type="dxa"/>
          </w:tcPr>
          <w:p w14:paraId="4CAF3862" w14:textId="77777777" w:rsidR="00355332" w:rsidRPr="006C6D43" w:rsidRDefault="00355332" w:rsidP="00E108E4">
            <w:pPr>
              <w:rPr>
                <w:color w:val="auto"/>
              </w:rPr>
            </w:pPr>
            <w:r w:rsidRPr="006C6D43">
              <w:rPr>
                <w:color w:val="auto"/>
              </w:rPr>
              <w:t>1</w:t>
            </w:r>
          </w:p>
        </w:tc>
      </w:tr>
      <w:tr w:rsidR="006C6D43" w:rsidRPr="006C6D43" w14:paraId="0F06AFE4" w14:textId="77777777" w:rsidTr="003A4162">
        <w:trPr>
          <w:cantSplit/>
          <w:trHeight w:hRule="exact" w:val="284"/>
        </w:trPr>
        <w:tc>
          <w:tcPr>
            <w:tcW w:w="828" w:type="dxa"/>
            <w:vMerge/>
            <w:shd w:val="clear" w:color="auto" w:fill="C0C0C0"/>
          </w:tcPr>
          <w:p w14:paraId="63CA0472" w14:textId="77777777" w:rsidR="00355332" w:rsidRPr="006C6D43" w:rsidRDefault="00355332" w:rsidP="00E108E4">
            <w:pPr>
              <w:rPr>
                <w:color w:val="auto"/>
              </w:rPr>
            </w:pPr>
          </w:p>
        </w:tc>
        <w:tc>
          <w:tcPr>
            <w:tcW w:w="3600" w:type="dxa"/>
            <w:vMerge/>
          </w:tcPr>
          <w:p w14:paraId="5819796E" w14:textId="77777777" w:rsidR="00355332" w:rsidRPr="006C6D43" w:rsidRDefault="00355332" w:rsidP="00E108E4">
            <w:pPr>
              <w:rPr>
                <w:color w:val="auto"/>
              </w:rPr>
            </w:pPr>
          </w:p>
        </w:tc>
        <w:tc>
          <w:tcPr>
            <w:tcW w:w="5034" w:type="dxa"/>
          </w:tcPr>
          <w:p w14:paraId="64546001" w14:textId="77777777" w:rsidR="00355332" w:rsidRPr="006C6D43" w:rsidRDefault="00355332" w:rsidP="00E108E4">
            <w:pPr>
              <w:rPr>
                <w:color w:val="auto"/>
              </w:rPr>
            </w:pPr>
            <w:r w:rsidRPr="006C6D43">
              <w:rPr>
                <w:color w:val="auto"/>
              </w:rPr>
              <w:t>No..........................................</w:t>
            </w:r>
          </w:p>
        </w:tc>
        <w:tc>
          <w:tcPr>
            <w:tcW w:w="236" w:type="dxa"/>
          </w:tcPr>
          <w:p w14:paraId="13F3E78C" w14:textId="77777777" w:rsidR="00355332" w:rsidRPr="006C6D43" w:rsidRDefault="00355332" w:rsidP="00E108E4">
            <w:pPr>
              <w:rPr>
                <w:color w:val="auto"/>
              </w:rPr>
            </w:pPr>
            <w:r w:rsidRPr="006C6D43">
              <w:rPr>
                <w:color w:val="auto"/>
              </w:rPr>
              <w:t>2</w:t>
            </w:r>
          </w:p>
        </w:tc>
      </w:tr>
      <w:tr w:rsidR="006C6D43" w:rsidRPr="006C6D43" w14:paraId="4DC3BC76" w14:textId="77777777" w:rsidTr="003A4162">
        <w:trPr>
          <w:cantSplit/>
          <w:trHeight w:hRule="exact" w:val="284"/>
        </w:trPr>
        <w:tc>
          <w:tcPr>
            <w:tcW w:w="828" w:type="dxa"/>
            <w:vMerge/>
            <w:shd w:val="clear" w:color="auto" w:fill="C0C0C0"/>
          </w:tcPr>
          <w:p w14:paraId="0E9682FE" w14:textId="77777777" w:rsidR="00355332" w:rsidRPr="006C6D43" w:rsidRDefault="00355332" w:rsidP="00E108E4">
            <w:pPr>
              <w:rPr>
                <w:color w:val="auto"/>
              </w:rPr>
            </w:pPr>
          </w:p>
        </w:tc>
        <w:tc>
          <w:tcPr>
            <w:tcW w:w="3600" w:type="dxa"/>
            <w:vMerge/>
          </w:tcPr>
          <w:p w14:paraId="3F2BF07D" w14:textId="77777777" w:rsidR="00355332" w:rsidRPr="006C6D43" w:rsidRDefault="00355332" w:rsidP="00E108E4">
            <w:pPr>
              <w:rPr>
                <w:color w:val="auto"/>
              </w:rPr>
            </w:pPr>
          </w:p>
        </w:tc>
        <w:tc>
          <w:tcPr>
            <w:tcW w:w="5034" w:type="dxa"/>
          </w:tcPr>
          <w:p w14:paraId="13B5B751" w14:textId="77777777" w:rsidR="00355332" w:rsidRPr="006C6D43" w:rsidRDefault="00355332" w:rsidP="00E108E4">
            <w:pPr>
              <w:rPr>
                <w:color w:val="auto"/>
              </w:rPr>
            </w:pPr>
            <w:r w:rsidRPr="006C6D43">
              <w:rPr>
                <w:color w:val="auto"/>
              </w:rPr>
              <w:t>Don’t know............................</w:t>
            </w:r>
          </w:p>
        </w:tc>
        <w:tc>
          <w:tcPr>
            <w:tcW w:w="236" w:type="dxa"/>
          </w:tcPr>
          <w:p w14:paraId="3D4651FA" w14:textId="77777777" w:rsidR="00355332" w:rsidRPr="006C6D43" w:rsidRDefault="00355332" w:rsidP="00E108E4">
            <w:pPr>
              <w:rPr>
                <w:color w:val="auto"/>
              </w:rPr>
            </w:pPr>
            <w:r w:rsidRPr="006C6D43">
              <w:rPr>
                <w:color w:val="auto"/>
              </w:rPr>
              <w:t>97</w:t>
            </w:r>
          </w:p>
        </w:tc>
      </w:tr>
    </w:tbl>
    <w:p w14:paraId="6921D022" w14:textId="77777777" w:rsidR="00355332" w:rsidRPr="006C6D43" w:rsidRDefault="00355332" w:rsidP="00355332">
      <w:pPr>
        <w:spacing w:before="240" w:after="0"/>
        <w:rPr>
          <w:rFonts w:cs="Arial"/>
          <w:color w:val="auto"/>
        </w:rPr>
      </w:pPr>
      <w:r w:rsidRPr="006C6D43">
        <w:rPr>
          <w:rFonts w:cs="Arial"/>
          <w:color w:val="auto"/>
        </w:rPr>
        <w:t xml:space="preserve">ASK IF Q9 IS CODE 1. </w:t>
      </w:r>
      <w:r w:rsidRPr="006C6D43">
        <w:rPr>
          <w:color w:val="auto"/>
        </w:rPr>
        <w:t>SR, DO NOT RANDOMISE.</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3"/>
        <w:gridCol w:w="3680"/>
        <w:gridCol w:w="432"/>
        <w:gridCol w:w="496"/>
        <w:gridCol w:w="281"/>
        <w:gridCol w:w="711"/>
        <w:gridCol w:w="496"/>
        <w:gridCol w:w="357"/>
        <w:gridCol w:w="139"/>
        <w:gridCol w:w="496"/>
        <w:gridCol w:w="496"/>
        <w:gridCol w:w="284"/>
        <w:gridCol w:w="142"/>
        <w:gridCol w:w="306"/>
        <w:gridCol w:w="686"/>
      </w:tblGrid>
      <w:tr w:rsidR="006C6D43" w:rsidRPr="006C6D43" w14:paraId="5F1E46F1" w14:textId="77777777" w:rsidTr="003A4162">
        <w:trPr>
          <w:trHeight w:val="303"/>
        </w:trPr>
        <w:tc>
          <w:tcPr>
            <w:tcW w:w="4423" w:type="dxa"/>
            <w:gridSpan w:val="2"/>
            <w:shd w:val="clear" w:color="auto" w:fill="C0C0C0"/>
          </w:tcPr>
          <w:p w14:paraId="513A9D50" w14:textId="77777777" w:rsidR="00355332" w:rsidRPr="006C6D43" w:rsidRDefault="00355332" w:rsidP="00E108E4">
            <w:pPr>
              <w:rPr>
                <w:color w:val="auto"/>
                <w:lang w:eastAsia="zh-CN"/>
              </w:rPr>
            </w:pPr>
            <w:r w:rsidRPr="006C6D43">
              <w:rPr>
                <w:color w:val="auto"/>
              </w:rPr>
              <w:t>Q10</w:t>
            </w:r>
          </w:p>
        </w:tc>
        <w:tc>
          <w:tcPr>
            <w:tcW w:w="1920" w:type="dxa"/>
            <w:gridSpan w:val="4"/>
          </w:tcPr>
          <w:p w14:paraId="50B1F4A8" w14:textId="77777777" w:rsidR="00355332" w:rsidRPr="006C6D43" w:rsidRDefault="00355332" w:rsidP="00E108E4">
            <w:pPr>
              <w:rPr>
                <w:color w:val="auto"/>
                <w:sz w:val="16"/>
                <w:szCs w:val="16"/>
                <w:lang w:eastAsia="zh-CN"/>
              </w:rPr>
            </w:pPr>
            <w:r w:rsidRPr="006C6D43">
              <w:rPr>
                <w:color w:val="auto"/>
                <w:sz w:val="16"/>
                <w:szCs w:val="16"/>
                <w:lang w:eastAsia="zh-CN"/>
              </w:rPr>
              <w:t>Not at all helpful</w:t>
            </w:r>
          </w:p>
        </w:tc>
        <w:tc>
          <w:tcPr>
            <w:tcW w:w="853" w:type="dxa"/>
            <w:gridSpan w:val="2"/>
          </w:tcPr>
          <w:p w14:paraId="5603AEC4" w14:textId="77777777" w:rsidR="00355332" w:rsidRPr="006C6D43" w:rsidRDefault="00355332" w:rsidP="00E108E4">
            <w:pPr>
              <w:rPr>
                <w:color w:val="auto"/>
                <w:sz w:val="16"/>
                <w:szCs w:val="16"/>
                <w:lang w:eastAsia="zh-CN"/>
              </w:rPr>
            </w:pPr>
          </w:p>
        </w:tc>
        <w:tc>
          <w:tcPr>
            <w:tcW w:w="1557" w:type="dxa"/>
            <w:gridSpan w:val="5"/>
          </w:tcPr>
          <w:p w14:paraId="665477F5" w14:textId="77777777" w:rsidR="00355332" w:rsidRPr="006C6D43" w:rsidRDefault="00355332" w:rsidP="00E108E4">
            <w:pPr>
              <w:rPr>
                <w:color w:val="auto"/>
                <w:sz w:val="16"/>
                <w:szCs w:val="16"/>
                <w:lang w:eastAsia="zh-CN"/>
              </w:rPr>
            </w:pPr>
            <w:r w:rsidRPr="006C6D43">
              <w:rPr>
                <w:color w:val="auto"/>
                <w:sz w:val="16"/>
                <w:szCs w:val="16"/>
                <w:lang w:eastAsia="zh-CN"/>
              </w:rPr>
              <w:t>Extremely helpful</w:t>
            </w:r>
          </w:p>
        </w:tc>
        <w:tc>
          <w:tcPr>
            <w:tcW w:w="992" w:type="dxa"/>
            <w:gridSpan w:val="2"/>
          </w:tcPr>
          <w:p w14:paraId="570B1480" w14:textId="77777777" w:rsidR="00355332" w:rsidRPr="006C6D43" w:rsidRDefault="00355332" w:rsidP="00E108E4">
            <w:pPr>
              <w:rPr>
                <w:color w:val="auto"/>
                <w:spacing w:val="-20"/>
                <w:sz w:val="16"/>
                <w:szCs w:val="16"/>
                <w:lang w:eastAsia="zh-CN"/>
              </w:rPr>
            </w:pPr>
            <w:r w:rsidRPr="006C6D43">
              <w:rPr>
                <w:color w:val="auto"/>
                <w:spacing w:val="-20"/>
                <w:sz w:val="16"/>
                <w:szCs w:val="16"/>
                <w:lang w:eastAsia="zh-CN"/>
              </w:rPr>
              <w:t>Don’t know</w:t>
            </w:r>
          </w:p>
        </w:tc>
      </w:tr>
      <w:tr w:rsidR="006C6D43" w:rsidRPr="006C6D43" w14:paraId="1D0CFC78" w14:textId="77777777" w:rsidTr="00EB5661">
        <w:tc>
          <w:tcPr>
            <w:tcW w:w="743" w:type="dxa"/>
            <w:shd w:val="clear" w:color="auto" w:fill="C0C0C0"/>
          </w:tcPr>
          <w:p w14:paraId="27948097" w14:textId="77777777" w:rsidR="00355332" w:rsidRPr="006C6D43" w:rsidRDefault="00355332" w:rsidP="00E108E4">
            <w:pPr>
              <w:rPr>
                <w:color w:val="auto"/>
              </w:rPr>
            </w:pPr>
            <w:r w:rsidRPr="006C6D43">
              <w:rPr>
                <w:color w:val="auto"/>
                <w:lang w:eastAsia="zh-CN"/>
              </w:rPr>
              <w:t xml:space="preserve"> </w:t>
            </w:r>
          </w:p>
        </w:tc>
        <w:tc>
          <w:tcPr>
            <w:tcW w:w="3680" w:type="dxa"/>
            <w:shd w:val="clear" w:color="auto" w:fill="C0C0C0"/>
          </w:tcPr>
          <w:p w14:paraId="0715F00F" w14:textId="77777777" w:rsidR="00355332" w:rsidRPr="006C6D43" w:rsidRDefault="00355332" w:rsidP="00E108E4">
            <w:pPr>
              <w:rPr>
                <w:color w:val="auto"/>
              </w:rPr>
            </w:pPr>
            <w:r w:rsidRPr="006C6D43">
              <w:rPr>
                <w:color w:val="auto"/>
              </w:rPr>
              <w:t>How helpful was the information provided by the Victorian Electoral Commission at the session?</w:t>
            </w:r>
          </w:p>
          <w:p w14:paraId="6FA722B3" w14:textId="77777777" w:rsidR="00355332" w:rsidRPr="006C6D43" w:rsidRDefault="00355332" w:rsidP="00E108E4">
            <w:pPr>
              <w:rPr>
                <w:color w:val="auto"/>
              </w:rPr>
            </w:pPr>
            <w:r w:rsidRPr="006C6D43">
              <w:rPr>
                <w:color w:val="auto"/>
              </w:rPr>
              <w:t xml:space="preserve">Please use a scale where 1 is not at all helpful and 10 is extremely helpful.  </w:t>
            </w:r>
          </w:p>
        </w:tc>
        <w:tc>
          <w:tcPr>
            <w:tcW w:w="432" w:type="dxa"/>
            <w:vAlign w:val="center"/>
          </w:tcPr>
          <w:p w14:paraId="79EB1027"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9D7B45C" w14:textId="77777777" w:rsidR="00355332" w:rsidRPr="006C6D43" w:rsidRDefault="00355332" w:rsidP="00E108E4">
            <w:pPr>
              <w:rPr>
                <w:color w:val="auto"/>
                <w:lang w:eastAsia="zh-CN"/>
              </w:rPr>
            </w:pPr>
            <w:r w:rsidRPr="006C6D43">
              <w:rPr>
                <w:color w:val="auto"/>
                <w:lang w:eastAsia="zh-CN"/>
              </w:rPr>
              <w:t>2</w:t>
            </w:r>
          </w:p>
        </w:tc>
        <w:tc>
          <w:tcPr>
            <w:tcW w:w="281" w:type="dxa"/>
            <w:vAlign w:val="center"/>
          </w:tcPr>
          <w:p w14:paraId="732F0190" w14:textId="77777777" w:rsidR="00355332" w:rsidRPr="006C6D43" w:rsidRDefault="00355332" w:rsidP="00E108E4">
            <w:pPr>
              <w:rPr>
                <w:color w:val="auto"/>
                <w:lang w:eastAsia="zh-CN"/>
              </w:rPr>
            </w:pPr>
            <w:r w:rsidRPr="006C6D43">
              <w:rPr>
                <w:color w:val="auto"/>
                <w:lang w:eastAsia="zh-CN"/>
              </w:rPr>
              <w:t>3</w:t>
            </w:r>
          </w:p>
        </w:tc>
        <w:tc>
          <w:tcPr>
            <w:tcW w:w="711" w:type="dxa"/>
            <w:vAlign w:val="center"/>
          </w:tcPr>
          <w:p w14:paraId="6D5BF0D7"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7B3347EF" w14:textId="77777777" w:rsidR="00355332" w:rsidRPr="006C6D43" w:rsidRDefault="00355332" w:rsidP="00E108E4">
            <w:pPr>
              <w:rPr>
                <w:color w:val="auto"/>
                <w:lang w:eastAsia="zh-CN"/>
              </w:rPr>
            </w:pPr>
            <w:r w:rsidRPr="006C6D43">
              <w:rPr>
                <w:color w:val="auto"/>
                <w:lang w:eastAsia="zh-CN"/>
              </w:rPr>
              <w:t>5</w:t>
            </w:r>
          </w:p>
        </w:tc>
        <w:tc>
          <w:tcPr>
            <w:tcW w:w="496" w:type="dxa"/>
            <w:gridSpan w:val="2"/>
            <w:vAlign w:val="center"/>
          </w:tcPr>
          <w:p w14:paraId="795BA850"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4C54F514"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724AEF62" w14:textId="77777777" w:rsidR="00355332" w:rsidRPr="006C6D43" w:rsidRDefault="00355332" w:rsidP="00E108E4">
            <w:pPr>
              <w:rPr>
                <w:color w:val="auto"/>
                <w:lang w:eastAsia="zh-CN"/>
              </w:rPr>
            </w:pPr>
            <w:r w:rsidRPr="006C6D43">
              <w:rPr>
                <w:color w:val="auto"/>
                <w:lang w:eastAsia="zh-CN"/>
              </w:rPr>
              <w:t>8</w:t>
            </w:r>
          </w:p>
        </w:tc>
        <w:tc>
          <w:tcPr>
            <w:tcW w:w="284" w:type="dxa"/>
            <w:vAlign w:val="center"/>
          </w:tcPr>
          <w:p w14:paraId="3FCE6AC1" w14:textId="77777777" w:rsidR="00355332" w:rsidRPr="006C6D43" w:rsidRDefault="00355332" w:rsidP="00E108E4">
            <w:pPr>
              <w:rPr>
                <w:color w:val="auto"/>
                <w:lang w:eastAsia="zh-CN"/>
              </w:rPr>
            </w:pPr>
            <w:r w:rsidRPr="006C6D43">
              <w:rPr>
                <w:color w:val="auto"/>
                <w:lang w:eastAsia="zh-CN"/>
              </w:rPr>
              <w:t>9</w:t>
            </w:r>
          </w:p>
        </w:tc>
        <w:tc>
          <w:tcPr>
            <w:tcW w:w="448" w:type="dxa"/>
            <w:gridSpan w:val="2"/>
            <w:vAlign w:val="center"/>
          </w:tcPr>
          <w:p w14:paraId="6CE2342B" w14:textId="77777777" w:rsidR="00355332" w:rsidRPr="006C6D43" w:rsidRDefault="00355332" w:rsidP="00E108E4">
            <w:pPr>
              <w:rPr>
                <w:color w:val="auto"/>
                <w:lang w:eastAsia="zh-CN"/>
              </w:rPr>
            </w:pPr>
            <w:r w:rsidRPr="006C6D43">
              <w:rPr>
                <w:color w:val="auto"/>
                <w:lang w:eastAsia="zh-CN"/>
              </w:rPr>
              <w:t>10</w:t>
            </w:r>
          </w:p>
        </w:tc>
        <w:tc>
          <w:tcPr>
            <w:tcW w:w="686" w:type="dxa"/>
            <w:vAlign w:val="center"/>
          </w:tcPr>
          <w:p w14:paraId="3CF84F74" w14:textId="77777777" w:rsidR="00355332" w:rsidRPr="006C6D43" w:rsidRDefault="00355332" w:rsidP="00E108E4">
            <w:pPr>
              <w:rPr>
                <w:color w:val="auto"/>
                <w:lang w:eastAsia="zh-CN"/>
              </w:rPr>
            </w:pPr>
            <w:r w:rsidRPr="006C6D43">
              <w:rPr>
                <w:color w:val="auto"/>
                <w:lang w:eastAsia="zh-CN"/>
              </w:rPr>
              <w:t>97</w:t>
            </w:r>
          </w:p>
        </w:tc>
      </w:tr>
    </w:tbl>
    <w:p w14:paraId="163E4D94" w14:textId="77777777" w:rsidR="00355332" w:rsidRPr="006C6D43" w:rsidRDefault="00355332" w:rsidP="00355332">
      <w:pPr>
        <w:pStyle w:val="Heading4"/>
        <w:rPr>
          <w:rFonts w:cs="Arial"/>
          <w:color w:val="auto"/>
        </w:rPr>
      </w:pPr>
      <w:r w:rsidRPr="006C6D43">
        <w:rPr>
          <w:color w:val="auto"/>
        </w:rPr>
        <w:t>Disclosure of political donations</w:t>
      </w:r>
    </w:p>
    <w:p w14:paraId="6F32F344" w14:textId="77777777" w:rsidR="00355332" w:rsidRPr="006C6D43" w:rsidRDefault="00355332" w:rsidP="00355332">
      <w:pPr>
        <w:pStyle w:val="SKIP"/>
        <w:rPr>
          <w:color w:val="auto"/>
        </w:rPr>
      </w:pPr>
      <w:r w:rsidRPr="006C6D43">
        <w:rPr>
          <w:color w:val="auto"/>
        </w:rPr>
        <w:t xml:space="preserve">ASK ALL.  SR,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4428"/>
        <w:gridCol w:w="432"/>
        <w:gridCol w:w="496"/>
        <w:gridCol w:w="496"/>
        <w:gridCol w:w="496"/>
        <w:gridCol w:w="496"/>
        <w:gridCol w:w="69"/>
        <w:gridCol w:w="283"/>
        <w:gridCol w:w="144"/>
        <w:gridCol w:w="496"/>
        <w:gridCol w:w="496"/>
        <w:gridCol w:w="496"/>
        <w:gridCol w:w="209"/>
        <w:gridCol w:w="27"/>
        <w:gridCol w:w="681"/>
      </w:tblGrid>
      <w:tr w:rsidR="006C6D43" w:rsidRPr="006C6D43" w14:paraId="38656BE4" w14:textId="77777777" w:rsidTr="00EB5661">
        <w:trPr>
          <w:trHeight w:val="303"/>
        </w:trPr>
        <w:tc>
          <w:tcPr>
            <w:tcW w:w="4428" w:type="dxa"/>
            <w:shd w:val="clear" w:color="auto" w:fill="C0C0C0"/>
          </w:tcPr>
          <w:p w14:paraId="10AB6301" w14:textId="77777777" w:rsidR="00355332" w:rsidRPr="006C6D43" w:rsidRDefault="00355332" w:rsidP="00E108E4">
            <w:pPr>
              <w:rPr>
                <w:color w:val="auto"/>
                <w:lang w:eastAsia="zh-CN"/>
              </w:rPr>
            </w:pPr>
            <w:r w:rsidRPr="006C6D43">
              <w:rPr>
                <w:color w:val="auto"/>
              </w:rPr>
              <w:t>Q11</w:t>
            </w:r>
          </w:p>
        </w:tc>
        <w:tc>
          <w:tcPr>
            <w:tcW w:w="2485" w:type="dxa"/>
            <w:gridSpan w:val="6"/>
          </w:tcPr>
          <w:p w14:paraId="1A01D50A" w14:textId="77777777" w:rsidR="00355332" w:rsidRPr="006C6D43" w:rsidRDefault="00355332" w:rsidP="00E108E4">
            <w:pPr>
              <w:rPr>
                <w:color w:val="auto"/>
                <w:sz w:val="16"/>
                <w:szCs w:val="16"/>
                <w:lang w:eastAsia="zh-CN"/>
              </w:rPr>
            </w:pPr>
            <w:r w:rsidRPr="006C6D43">
              <w:rPr>
                <w:color w:val="auto"/>
                <w:sz w:val="16"/>
                <w:szCs w:val="16"/>
                <w:lang w:eastAsia="zh-CN"/>
              </w:rPr>
              <w:t>Extremely dissatisfied</w:t>
            </w:r>
          </w:p>
        </w:tc>
        <w:tc>
          <w:tcPr>
            <w:tcW w:w="283" w:type="dxa"/>
          </w:tcPr>
          <w:p w14:paraId="53569289" w14:textId="77777777" w:rsidR="00355332" w:rsidRPr="006C6D43" w:rsidRDefault="00355332" w:rsidP="00E108E4">
            <w:pPr>
              <w:rPr>
                <w:color w:val="auto"/>
                <w:sz w:val="16"/>
                <w:szCs w:val="16"/>
                <w:lang w:eastAsia="zh-CN"/>
              </w:rPr>
            </w:pPr>
          </w:p>
        </w:tc>
        <w:tc>
          <w:tcPr>
            <w:tcW w:w="1841" w:type="dxa"/>
            <w:gridSpan w:val="5"/>
          </w:tcPr>
          <w:p w14:paraId="3B406A8F" w14:textId="77777777" w:rsidR="00355332" w:rsidRPr="006C6D43" w:rsidRDefault="00355332" w:rsidP="00E108E4">
            <w:pPr>
              <w:rPr>
                <w:color w:val="auto"/>
                <w:sz w:val="16"/>
                <w:szCs w:val="16"/>
                <w:lang w:eastAsia="zh-CN"/>
              </w:rPr>
            </w:pPr>
            <w:r w:rsidRPr="006C6D43">
              <w:rPr>
                <w:color w:val="auto"/>
                <w:sz w:val="16"/>
                <w:szCs w:val="16"/>
                <w:lang w:eastAsia="zh-CN"/>
              </w:rPr>
              <w:t>Extremely satisfied</w:t>
            </w:r>
          </w:p>
        </w:tc>
        <w:tc>
          <w:tcPr>
            <w:tcW w:w="708" w:type="dxa"/>
            <w:gridSpan w:val="2"/>
          </w:tcPr>
          <w:p w14:paraId="3144D328" w14:textId="2D5536A8" w:rsidR="00355332" w:rsidRPr="006C6D43" w:rsidRDefault="00355332" w:rsidP="00E108E4">
            <w:pPr>
              <w:rPr>
                <w:color w:val="auto"/>
                <w:sz w:val="16"/>
                <w:szCs w:val="16"/>
                <w:lang w:eastAsia="zh-CN"/>
              </w:rPr>
            </w:pPr>
            <w:r w:rsidRPr="006C6D43">
              <w:rPr>
                <w:color w:val="auto"/>
                <w:sz w:val="16"/>
                <w:szCs w:val="16"/>
                <w:lang w:eastAsia="zh-CN"/>
              </w:rPr>
              <w:t>Don’t know</w:t>
            </w:r>
          </w:p>
        </w:tc>
      </w:tr>
      <w:tr w:rsidR="006C6D43" w:rsidRPr="006C6D43" w14:paraId="466213AC" w14:textId="77777777" w:rsidTr="00EB5661">
        <w:tc>
          <w:tcPr>
            <w:tcW w:w="4428" w:type="dxa"/>
            <w:shd w:val="clear" w:color="auto" w:fill="C0C0C0"/>
          </w:tcPr>
          <w:p w14:paraId="25E8D2CF" w14:textId="77777777" w:rsidR="00355332" w:rsidRPr="006C6D43" w:rsidRDefault="00355332" w:rsidP="00E108E4">
            <w:pPr>
              <w:rPr>
                <w:color w:val="auto"/>
              </w:rPr>
            </w:pPr>
            <w:r w:rsidRPr="006C6D43">
              <w:rPr>
                <w:color w:val="auto"/>
              </w:rPr>
              <w:t xml:space="preserve">How satisfied or dissatisfied </w:t>
            </w:r>
            <w:r w:rsidRPr="006C6D43">
              <w:rPr>
                <w:rFonts w:cs="Arial"/>
                <w:color w:val="auto"/>
              </w:rPr>
              <w:t>were you with the information provided by the VEC on the process for disclosing political donations?</w:t>
            </w:r>
            <w:r w:rsidRPr="006C6D43">
              <w:rPr>
                <w:color w:val="auto"/>
              </w:rPr>
              <w:t xml:space="preserve"> </w:t>
            </w:r>
          </w:p>
          <w:p w14:paraId="6FEC25E3" w14:textId="77777777" w:rsidR="00355332" w:rsidRPr="006C6D43" w:rsidRDefault="00355332" w:rsidP="00E108E4">
            <w:pPr>
              <w:rPr>
                <w:color w:val="auto"/>
              </w:rPr>
            </w:pPr>
            <w:r w:rsidRPr="006C6D43">
              <w:rPr>
                <w:color w:val="auto"/>
              </w:rPr>
              <w:t>Please use a scale from 1 to 10 where 1 is ‘extremely dissatisfied’ and 10 is ‘extremely satisfied’.</w:t>
            </w:r>
          </w:p>
        </w:tc>
        <w:tc>
          <w:tcPr>
            <w:tcW w:w="432" w:type="dxa"/>
            <w:vAlign w:val="center"/>
          </w:tcPr>
          <w:p w14:paraId="51767BBC"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975C851"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4692B047"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0481805E"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77265130"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1405A3BD"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7674288"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0F703014" w14:textId="77777777" w:rsidR="00355332" w:rsidRPr="006C6D43" w:rsidRDefault="00355332" w:rsidP="00E108E4">
            <w:pPr>
              <w:rPr>
                <w:color w:val="auto"/>
                <w:lang w:eastAsia="zh-CN"/>
              </w:rPr>
            </w:pPr>
            <w:r w:rsidRPr="006C6D43">
              <w:rPr>
                <w:color w:val="auto"/>
                <w:lang w:eastAsia="zh-CN"/>
              </w:rPr>
              <w:t>8</w:t>
            </w:r>
          </w:p>
        </w:tc>
        <w:tc>
          <w:tcPr>
            <w:tcW w:w="496" w:type="dxa"/>
            <w:vAlign w:val="center"/>
          </w:tcPr>
          <w:p w14:paraId="5DF12C7B" w14:textId="77777777" w:rsidR="00355332" w:rsidRPr="006C6D43" w:rsidRDefault="00355332" w:rsidP="00E108E4">
            <w:pPr>
              <w:rPr>
                <w:color w:val="auto"/>
                <w:lang w:eastAsia="zh-CN"/>
              </w:rPr>
            </w:pPr>
            <w:r w:rsidRPr="006C6D43">
              <w:rPr>
                <w:color w:val="auto"/>
                <w:lang w:eastAsia="zh-CN"/>
              </w:rPr>
              <w:t>9</w:t>
            </w:r>
          </w:p>
        </w:tc>
        <w:tc>
          <w:tcPr>
            <w:tcW w:w="236" w:type="dxa"/>
            <w:gridSpan w:val="2"/>
            <w:vAlign w:val="center"/>
          </w:tcPr>
          <w:p w14:paraId="084453E3"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4052DFD7" w14:textId="77777777" w:rsidR="00355332" w:rsidRPr="006C6D43" w:rsidRDefault="00355332" w:rsidP="00E108E4">
            <w:pPr>
              <w:rPr>
                <w:color w:val="auto"/>
                <w:lang w:eastAsia="zh-CN"/>
              </w:rPr>
            </w:pPr>
            <w:r w:rsidRPr="006C6D43">
              <w:rPr>
                <w:color w:val="auto"/>
                <w:lang w:eastAsia="zh-CN"/>
              </w:rPr>
              <w:t>97</w:t>
            </w:r>
          </w:p>
        </w:tc>
      </w:tr>
    </w:tbl>
    <w:p w14:paraId="3B997BC9" w14:textId="69E4A681" w:rsidR="00EB5661" w:rsidRPr="006C6D43" w:rsidRDefault="00EB5661" w:rsidP="00355332">
      <w:pPr>
        <w:spacing w:after="0" w:line="240" w:lineRule="auto"/>
        <w:rPr>
          <w:rFonts w:cs="Arial"/>
          <w:color w:val="auto"/>
        </w:rPr>
      </w:pPr>
    </w:p>
    <w:p w14:paraId="03D49A14" w14:textId="77777777" w:rsidR="00EB5661" w:rsidRPr="006C6D43" w:rsidRDefault="00EB5661">
      <w:pPr>
        <w:spacing w:after="200"/>
        <w:rPr>
          <w:rFonts w:cs="Arial"/>
          <w:color w:val="auto"/>
        </w:rPr>
      </w:pPr>
      <w:r w:rsidRPr="006C6D43">
        <w:rPr>
          <w:rFonts w:cs="Arial"/>
          <w:color w:val="auto"/>
        </w:rPr>
        <w:br w:type="page"/>
      </w:r>
    </w:p>
    <w:p w14:paraId="0A2EA0BE" w14:textId="77777777" w:rsidR="00355332" w:rsidRPr="006C6D43" w:rsidRDefault="00355332" w:rsidP="00355332">
      <w:pPr>
        <w:pStyle w:val="SKIP"/>
        <w:rPr>
          <w:color w:val="auto"/>
        </w:rPr>
      </w:pPr>
      <w:r w:rsidRPr="006C6D43">
        <w:rPr>
          <w:color w:val="auto"/>
        </w:rPr>
        <w:t xml:space="preserve">ASK ALL.  SR.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4428"/>
        <w:gridCol w:w="432"/>
        <w:gridCol w:w="496"/>
        <w:gridCol w:w="496"/>
        <w:gridCol w:w="496"/>
        <w:gridCol w:w="496"/>
        <w:gridCol w:w="69"/>
        <w:gridCol w:w="283"/>
        <w:gridCol w:w="144"/>
        <w:gridCol w:w="496"/>
        <w:gridCol w:w="496"/>
        <w:gridCol w:w="279"/>
        <w:gridCol w:w="284"/>
        <w:gridCol w:w="169"/>
        <w:gridCol w:w="681"/>
      </w:tblGrid>
      <w:tr w:rsidR="006C6D43" w:rsidRPr="006C6D43" w14:paraId="6B5CDE0E" w14:textId="77777777" w:rsidTr="00EB5661">
        <w:trPr>
          <w:trHeight w:val="303"/>
        </w:trPr>
        <w:tc>
          <w:tcPr>
            <w:tcW w:w="4428" w:type="dxa"/>
            <w:shd w:val="clear" w:color="auto" w:fill="C0C0C0"/>
          </w:tcPr>
          <w:p w14:paraId="39D960E1" w14:textId="77777777" w:rsidR="00355332" w:rsidRPr="006C6D43" w:rsidRDefault="00355332" w:rsidP="00E108E4">
            <w:pPr>
              <w:rPr>
                <w:color w:val="auto"/>
                <w:lang w:eastAsia="zh-CN"/>
              </w:rPr>
            </w:pPr>
            <w:r w:rsidRPr="006C6D43">
              <w:rPr>
                <w:color w:val="auto"/>
              </w:rPr>
              <w:t>Q12.</w:t>
            </w:r>
          </w:p>
        </w:tc>
        <w:tc>
          <w:tcPr>
            <w:tcW w:w="2485" w:type="dxa"/>
            <w:gridSpan w:val="6"/>
          </w:tcPr>
          <w:p w14:paraId="636678FE"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6D3C9FA2" w14:textId="77777777" w:rsidR="00355332" w:rsidRPr="006C6D43" w:rsidRDefault="00355332" w:rsidP="00E108E4">
            <w:pPr>
              <w:rPr>
                <w:color w:val="auto"/>
                <w:lang w:eastAsia="zh-CN"/>
              </w:rPr>
            </w:pPr>
          </w:p>
        </w:tc>
        <w:tc>
          <w:tcPr>
            <w:tcW w:w="1699" w:type="dxa"/>
            <w:gridSpan w:val="5"/>
          </w:tcPr>
          <w:p w14:paraId="49C4F141" w14:textId="77777777" w:rsidR="00355332" w:rsidRPr="006C6D43" w:rsidRDefault="00355332" w:rsidP="00E108E4">
            <w:pPr>
              <w:rPr>
                <w:color w:val="auto"/>
                <w:lang w:eastAsia="zh-CN"/>
              </w:rPr>
            </w:pPr>
            <w:r w:rsidRPr="006C6D43">
              <w:rPr>
                <w:color w:val="auto"/>
                <w:lang w:eastAsia="zh-CN"/>
              </w:rPr>
              <w:t>Extremely satisfied</w:t>
            </w:r>
          </w:p>
        </w:tc>
        <w:tc>
          <w:tcPr>
            <w:tcW w:w="850" w:type="dxa"/>
            <w:gridSpan w:val="2"/>
          </w:tcPr>
          <w:p w14:paraId="23681791" w14:textId="3DC1E479" w:rsidR="00355332" w:rsidRPr="006C6D43" w:rsidRDefault="00355332" w:rsidP="00E108E4">
            <w:pPr>
              <w:rPr>
                <w:color w:val="auto"/>
                <w:lang w:eastAsia="zh-CN"/>
              </w:rPr>
            </w:pPr>
            <w:r w:rsidRPr="006C6D43">
              <w:rPr>
                <w:color w:val="auto"/>
                <w:lang w:eastAsia="zh-CN"/>
              </w:rPr>
              <w:t>Don’t know</w:t>
            </w:r>
          </w:p>
        </w:tc>
      </w:tr>
      <w:tr w:rsidR="006C6D43" w:rsidRPr="006C6D43" w14:paraId="6F5E25D0" w14:textId="77777777" w:rsidTr="00EB5661">
        <w:tc>
          <w:tcPr>
            <w:tcW w:w="4428" w:type="dxa"/>
            <w:shd w:val="clear" w:color="auto" w:fill="C0C0C0"/>
          </w:tcPr>
          <w:p w14:paraId="64BFAAC2" w14:textId="77777777" w:rsidR="00355332" w:rsidRPr="006C6D43" w:rsidRDefault="00355332" w:rsidP="00E108E4">
            <w:pPr>
              <w:rPr>
                <w:rFonts w:cs="Arial"/>
                <w:color w:val="auto"/>
              </w:rPr>
            </w:pPr>
            <w:r w:rsidRPr="006C6D43">
              <w:rPr>
                <w:rFonts w:cs="Arial"/>
                <w:color w:val="auto"/>
              </w:rPr>
              <w:t>How satisfied or dissatisfied with the support provided by the VEC to assist you with the process for disclosing political donations?</w:t>
            </w:r>
          </w:p>
          <w:p w14:paraId="2806AF11" w14:textId="77777777" w:rsidR="00355332" w:rsidRPr="006C6D43" w:rsidRDefault="00355332" w:rsidP="00E108E4">
            <w:pPr>
              <w:rPr>
                <w:color w:val="auto"/>
              </w:rPr>
            </w:pPr>
            <w:r w:rsidRPr="006C6D43">
              <w:rPr>
                <w:color w:val="auto"/>
              </w:rPr>
              <w:t>Please use a scale from 1 to 10 where 1 is ‘extremely dissatisfied’ and 10 is ‘extremely satisfied’.</w:t>
            </w:r>
          </w:p>
        </w:tc>
        <w:tc>
          <w:tcPr>
            <w:tcW w:w="432" w:type="dxa"/>
            <w:vAlign w:val="center"/>
          </w:tcPr>
          <w:p w14:paraId="2376E9CE"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23F45A61"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703C0D35"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4AD39F84"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339B6F22"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6D033F92"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0AAA42C"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1D6907A0"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61563E38"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449DD3EB"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75D7B596" w14:textId="77777777" w:rsidR="00355332" w:rsidRPr="006C6D43" w:rsidRDefault="00355332" w:rsidP="00E108E4">
            <w:pPr>
              <w:rPr>
                <w:color w:val="auto"/>
                <w:lang w:eastAsia="zh-CN"/>
              </w:rPr>
            </w:pPr>
            <w:r w:rsidRPr="006C6D43">
              <w:rPr>
                <w:color w:val="auto"/>
                <w:lang w:eastAsia="zh-CN"/>
              </w:rPr>
              <w:t>97</w:t>
            </w:r>
          </w:p>
        </w:tc>
      </w:tr>
    </w:tbl>
    <w:p w14:paraId="09DD932D" w14:textId="77777777" w:rsidR="00355332" w:rsidRPr="006C6D43" w:rsidRDefault="00355332" w:rsidP="00355332">
      <w:pPr>
        <w:spacing w:after="0" w:line="240" w:lineRule="auto"/>
        <w:rPr>
          <w:rFonts w:cs="Arial"/>
          <w:color w:val="auto"/>
        </w:rPr>
      </w:pPr>
    </w:p>
    <w:p w14:paraId="1463ED82" w14:textId="77777777" w:rsidR="00355332" w:rsidRPr="006C6D43" w:rsidRDefault="00355332" w:rsidP="00355332">
      <w:pPr>
        <w:spacing w:after="0" w:line="240" w:lineRule="auto"/>
        <w:rPr>
          <w:rFonts w:cs="Arial"/>
          <w:color w:val="auto"/>
        </w:rPr>
      </w:pPr>
      <w:r w:rsidRPr="006C6D43">
        <w:rPr>
          <w:color w:val="auto"/>
        </w:rPr>
        <w:t>ASK ALL.  SR.</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4428"/>
        <w:gridCol w:w="432"/>
        <w:gridCol w:w="496"/>
        <w:gridCol w:w="496"/>
        <w:gridCol w:w="496"/>
        <w:gridCol w:w="496"/>
        <w:gridCol w:w="69"/>
        <w:gridCol w:w="283"/>
        <w:gridCol w:w="144"/>
        <w:gridCol w:w="496"/>
        <w:gridCol w:w="496"/>
        <w:gridCol w:w="496"/>
        <w:gridCol w:w="350"/>
        <w:gridCol w:w="709"/>
      </w:tblGrid>
      <w:tr w:rsidR="006C6D43" w:rsidRPr="006C6D43" w14:paraId="45BCCF7B" w14:textId="77777777" w:rsidTr="00EB5661">
        <w:trPr>
          <w:trHeight w:val="303"/>
        </w:trPr>
        <w:tc>
          <w:tcPr>
            <w:tcW w:w="4428" w:type="dxa"/>
            <w:shd w:val="clear" w:color="auto" w:fill="C0C0C0"/>
          </w:tcPr>
          <w:p w14:paraId="589B44A1" w14:textId="77777777" w:rsidR="00355332" w:rsidRPr="006C6D43" w:rsidRDefault="00355332" w:rsidP="00E108E4">
            <w:pPr>
              <w:rPr>
                <w:color w:val="auto"/>
                <w:lang w:eastAsia="zh-CN"/>
              </w:rPr>
            </w:pPr>
            <w:r w:rsidRPr="006C6D43">
              <w:rPr>
                <w:color w:val="auto"/>
              </w:rPr>
              <w:t>Q13.</w:t>
            </w:r>
          </w:p>
        </w:tc>
        <w:tc>
          <w:tcPr>
            <w:tcW w:w="2485" w:type="dxa"/>
            <w:gridSpan w:val="6"/>
          </w:tcPr>
          <w:p w14:paraId="57A4BB5D" w14:textId="77777777" w:rsidR="00355332" w:rsidRPr="006C6D43" w:rsidRDefault="00355332" w:rsidP="00E108E4">
            <w:pPr>
              <w:rPr>
                <w:color w:val="auto"/>
                <w:lang w:eastAsia="zh-CN"/>
              </w:rPr>
            </w:pPr>
            <w:r w:rsidRPr="006C6D43">
              <w:rPr>
                <w:color w:val="auto"/>
                <w:lang w:eastAsia="zh-CN"/>
              </w:rPr>
              <w:t>Extremely unconfident</w:t>
            </w:r>
          </w:p>
        </w:tc>
        <w:tc>
          <w:tcPr>
            <w:tcW w:w="283" w:type="dxa"/>
          </w:tcPr>
          <w:p w14:paraId="65B4C7AF" w14:textId="77777777" w:rsidR="00355332" w:rsidRPr="006C6D43" w:rsidRDefault="00355332" w:rsidP="00E108E4">
            <w:pPr>
              <w:rPr>
                <w:color w:val="auto"/>
                <w:lang w:eastAsia="zh-CN"/>
              </w:rPr>
            </w:pPr>
          </w:p>
        </w:tc>
        <w:tc>
          <w:tcPr>
            <w:tcW w:w="1982" w:type="dxa"/>
            <w:gridSpan w:val="5"/>
          </w:tcPr>
          <w:p w14:paraId="635D69CD" w14:textId="77777777" w:rsidR="00355332" w:rsidRPr="006C6D43" w:rsidRDefault="00355332" w:rsidP="00E108E4">
            <w:pPr>
              <w:rPr>
                <w:color w:val="auto"/>
                <w:lang w:eastAsia="zh-CN"/>
              </w:rPr>
            </w:pPr>
            <w:r w:rsidRPr="006C6D43">
              <w:rPr>
                <w:color w:val="auto"/>
                <w:lang w:eastAsia="zh-CN"/>
              </w:rPr>
              <w:t>Extremely confident</w:t>
            </w:r>
          </w:p>
        </w:tc>
        <w:tc>
          <w:tcPr>
            <w:tcW w:w="709" w:type="dxa"/>
          </w:tcPr>
          <w:p w14:paraId="11B0C686" w14:textId="39E98295" w:rsidR="00355332" w:rsidRPr="006C6D43" w:rsidRDefault="00355332" w:rsidP="00E108E4">
            <w:pPr>
              <w:rPr>
                <w:color w:val="auto"/>
                <w:lang w:eastAsia="zh-CN"/>
              </w:rPr>
            </w:pPr>
            <w:r w:rsidRPr="006C6D43">
              <w:rPr>
                <w:color w:val="auto"/>
                <w:lang w:eastAsia="zh-CN"/>
              </w:rPr>
              <w:t>Don’t know</w:t>
            </w:r>
          </w:p>
        </w:tc>
      </w:tr>
      <w:tr w:rsidR="006C6D43" w:rsidRPr="006C6D43" w14:paraId="353CB4C0" w14:textId="77777777" w:rsidTr="00EB5661">
        <w:tc>
          <w:tcPr>
            <w:tcW w:w="4428" w:type="dxa"/>
            <w:shd w:val="clear" w:color="auto" w:fill="C0C0C0"/>
          </w:tcPr>
          <w:p w14:paraId="7770827D" w14:textId="77777777" w:rsidR="00355332" w:rsidRPr="006C6D43" w:rsidRDefault="00355332" w:rsidP="00E108E4">
            <w:pPr>
              <w:rPr>
                <w:rFonts w:cs="Arial"/>
                <w:color w:val="auto"/>
              </w:rPr>
            </w:pPr>
            <w:r w:rsidRPr="006C6D43">
              <w:rPr>
                <w:rFonts w:cs="Arial"/>
                <w:color w:val="auto"/>
              </w:rPr>
              <w:t>How confident or unconfident were you with disclosing any political donations appropriately?</w:t>
            </w:r>
          </w:p>
          <w:p w14:paraId="324AE953" w14:textId="77777777" w:rsidR="00355332" w:rsidRPr="006C6D43" w:rsidRDefault="00355332" w:rsidP="00E108E4">
            <w:pPr>
              <w:rPr>
                <w:color w:val="auto"/>
              </w:rPr>
            </w:pPr>
            <w:r w:rsidRPr="006C6D43">
              <w:rPr>
                <w:color w:val="auto"/>
              </w:rPr>
              <w:t>Please use a scale from 1 to 10 where 1 is ‘extremely unconfident’ and 10 is ‘extremely confident’.</w:t>
            </w:r>
          </w:p>
        </w:tc>
        <w:tc>
          <w:tcPr>
            <w:tcW w:w="432" w:type="dxa"/>
            <w:vAlign w:val="center"/>
          </w:tcPr>
          <w:p w14:paraId="7EE5EEFD"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560E57F2"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7F50B873"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56C1164D"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488171FF"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28FF1E4D"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5E3A4191"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7BF25075" w14:textId="77777777" w:rsidR="00355332" w:rsidRPr="006C6D43" w:rsidRDefault="00355332" w:rsidP="00E108E4">
            <w:pPr>
              <w:rPr>
                <w:color w:val="auto"/>
                <w:lang w:eastAsia="zh-CN"/>
              </w:rPr>
            </w:pPr>
            <w:r w:rsidRPr="006C6D43">
              <w:rPr>
                <w:color w:val="auto"/>
                <w:lang w:eastAsia="zh-CN"/>
              </w:rPr>
              <w:t>8</w:t>
            </w:r>
          </w:p>
        </w:tc>
        <w:tc>
          <w:tcPr>
            <w:tcW w:w="496" w:type="dxa"/>
            <w:vAlign w:val="center"/>
          </w:tcPr>
          <w:p w14:paraId="1A059137" w14:textId="77777777" w:rsidR="00355332" w:rsidRPr="006C6D43" w:rsidRDefault="00355332" w:rsidP="00E108E4">
            <w:pPr>
              <w:rPr>
                <w:color w:val="auto"/>
                <w:lang w:eastAsia="zh-CN"/>
              </w:rPr>
            </w:pPr>
            <w:r w:rsidRPr="006C6D43">
              <w:rPr>
                <w:color w:val="auto"/>
                <w:lang w:eastAsia="zh-CN"/>
              </w:rPr>
              <w:t>9</w:t>
            </w:r>
          </w:p>
        </w:tc>
        <w:tc>
          <w:tcPr>
            <w:tcW w:w="350" w:type="dxa"/>
            <w:vAlign w:val="center"/>
          </w:tcPr>
          <w:p w14:paraId="62A0B66E" w14:textId="77777777" w:rsidR="00355332" w:rsidRPr="006C6D43" w:rsidRDefault="00355332" w:rsidP="00E108E4">
            <w:pPr>
              <w:rPr>
                <w:color w:val="auto"/>
                <w:lang w:eastAsia="zh-CN"/>
              </w:rPr>
            </w:pPr>
            <w:r w:rsidRPr="006C6D43">
              <w:rPr>
                <w:color w:val="auto"/>
                <w:lang w:eastAsia="zh-CN"/>
              </w:rPr>
              <w:t>10</w:t>
            </w:r>
          </w:p>
        </w:tc>
        <w:tc>
          <w:tcPr>
            <w:tcW w:w="709" w:type="dxa"/>
            <w:vAlign w:val="center"/>
          </w:tcPr>
          <w:p w14:paraId="4A8396CB" w14:textId="77777777" w:rsidR="00355332" w:rsidRPr="006C6D43" w:rsidRDefault="00355332" w:rsidP="00E108E4">
            <w:pPr>
              <w:rPr>
                <w:color w:val="auto"/>
                <w:lang w:eastAsia="zh-CN"/>
              </w:rPr>
            </w:pPr>
            <w:r w:rsidRPr="006C6D43">
              <w:rPr>
                <w:color w:val="auto"/>
                <w:lang w:eastAsia="zh-CN"/>
              </w:rPr>
              <w:t>97</w:t>
            </w:r>
          </w:p>
        </w:tc>
      </w:tr>
    </w:tbl>
    <w:p w14:paraId="74EEFCC5" w14:textId="77777777" w:rsidR="00355332" w:rsidRPr="006C6D43" w:rsidRDefault="00355332" w:rsidP="00355332">
      <w:pPr>
        <w:spacing w:after="0" w:line="240" w:lineRule="auto"/>
        <w:rPr>
          <w:rFonts w:cs="Arial"/>
          <w:color w:val="auto"/>
        </w:rPr>
      </w:pPr>
    </w:p>
    <w:p w14:paraId="0F63F54D" w14:textId="77777777" w:rsidR="00355332" w:rsidRPr="006C6D43" w:rsidRDefault="00355332" w:rsidP="00355332">
      <w:pPr>
        <w:pStyle w:val="Heading4"/>
        <w:rPr>
          <w:rFonts w:cs="Arial"/>
          <w:color w:val="auto"/>
        </w:rPr>
      </w:pPr>
      <w:r w:rsidRPr="006C6D43">
        <w:rPr>
          <w:color w:val="auto"/>
        </w:rPr>
        <w:t>HTVC registration</w:t>
      </w:r>
    </w:p>
    <w:p w14:paraId="08C63576" w14:textId="77777777" w:rsidR="00355332" w:rsidRPr="006C6D43" w:rsidRDefault="00355332" w:rsidP="00355332">
      <w:pPr>
        <w:spacing w:before="240" w:after="0"/>
        <w:rPr>
          <w:color w:val="auto"/>
        </w:rPr>
      </w:pPr>
      <w:r w:rsidRPr="006C6D43">
        <w:rPr>
          <w:color w:val="auto"/>
        </w:rPr>
        <w:t xml:space="preserve">ASK ALL.  SR. </w:t>
      </w:r>
    </w:p>
    <w:tbl>
      <w:tblPr>
        <w:tblW w:w="9840"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3600"/>
        <w:gridCol w:w="5176"/>
        <w:gridCol w:w="236"/>
      </w:tblGrid>
      <w:tr w:rsidR="006C6D43" w:rsidRPr="006C6D43" w14:paraId="47FADCB2" w14:textId="77777777" w:rsidTr="00EB5661">
        <w:trPr>
          <w:cantSplit/>
          <w:trHeight w:hRule="exact" w:val="293"/>
        </w:trPr>
        <w:tc>
          <w:tcPr>
            <w:tcW w:w="828" w:type="dxa"/>
            <w:vMerge w:val="restart"/>
            <w:shd w:val="clear" w:color="auto" w:fill="C0C0C0"/>
          </w:tcPr>
          <w:p w14:paraId="36FDA2F8" w14:textId="77777777" w:rsidR="00355332" w:rsidRPr="006C6D43" w:rsidRDefault="00355332" w:rsidP="00E108E4">
            <w:pPr>
              <w:rPr>
                <w:color w:val="auto"/>
              </w:rPr>
            </w:pPr>
            <w:r w:rsidRPr="006C6D43">
              <w:rPr>
                <w:color w:val="auto"/>
              </w:rPr>
              <w:t>Q14</w:t>
            </w:r>
          </w:p>
        </w:tc>
        <w:tc>
          <w:tcPr>
            <w:tcW w:w="3600" w:type="dxa"/>
            <w:vMerge w:val="restart"/>
            <w:shd w:val="clear" w:color="auto" w:fill="C0C0C0"/>
          </w:tcPr>
          <w:p w14:paraId="3B61D94A" w14:textId="77777777" w:rsidR="00355332" w:rsidRPr="006C6D43" w:rsidRDefault="00355332" w:rsidP="00E108E4">
            <w:pPr>
              <w:rPr>
                <w:color w:val="auto"/>
              </w:rPr>
            </w:pPr>
            <w:r w:rsidRPr="006C6D43">
              <w:rPr>
                <w:rFonts w:cs="Arial"/>
                <w:color w:val="auto"/>
              </w:rPr>
              <w:t>Did the VEC provide you with information on HTVC registration requirements?</w:t>
            </w:r>
          </w:p>
        </w:tc>
        <w:tc>
          <w:tcPr>
            <w:tcW w:w="5176" w:type="dxa"/>
          </w:tcPr>
          <w:p w14:paraId="33D9B384" w14:textId="77777777" w:rsidR="00355332" w:rsidRPr="006C6D43" w:rsidRDefault="00355332" w:rsidP="00E108E4">
            <w:pPr>
              <w:rPr>
                <w:color w:val="auto"/>
              </w:rPr>
            </w:pPr>
            <w:r w:rsidRPr="006C6D43">
              <w:rPr>
                <w:color w:val="auto"/>
              </w:rPr>
              <w:t>Yes.........................................</w:t>
            </w:r>
          </w:p>
        </w:tc>
        <w:tc>
          <w:tcPr>
            <w:tcW w:w="236" w:type="dxa"/>
          </w:tcPr>
          <w:p w14:paraId="41C89B4E" w14:textId="77777777" w:rsidR="00355332" w:rsidRPr="006C6D43" w:rsidRDefault="00355332" w:rsidP="00E108E4">
            <w:pPr>
              <w:rPr>
                <w:color w:val="auto"/>
              </w:rPr>
            </w:pPr>
            <w:r w:rsidRPr="006C6D43">
              <w:rPr>
                <w:color w:val="auto"/>
              </w:rPr>
              <w:t>1</w:t>
            </w:r>
          </w:p>
        </w:tc>
      </w:tr>
      <w:tr w:rsidR="006C6D43" w:rsidRPr="006C6D43" w14:paraId="0C70586C" w14:textId="77777777" w:rsidTr="00EB5661">
        <w:trPr>
          <w:cantSplit/>
          <w:trHeight w:hRule="exact" w:val="284"/>
        </w:trPr>
        <w:tc>
          <w:tcPr>
            <w:tcW w:w="828" w:type="dxa"/>
            <w:vMerge/>
            <w:shd w:val="clear" w:color="auto" w:fill="C0C0C0"/>
          </w:tcPr>
          <w:p w14:paraId="7DF17EF0" w14:textId="77777777" w:rsidR="00355332" w:rsidRPr="006C6D43" w:rsidRDefault="00355332" w:rsidP="00E108E4">
            <w:pPr>
              <w:rPr>
                <w:color w:val="auto"/>
              </w:rPr>
            </w:pPr>
          </w:p>
        </w:tc>
        <w:tc>
          <w:tcPr>
            <w:tcW w:w="3600" w:type="dxa"/>
            <w:vMerge/>
          </w:tcPr>
          <w:p w14:paraId="349FBB11" w14:textId="77777777" w:rsidR="00355332" w:rsidRPr="006C6D43" w:rsidRDefault="00355332" w:rsidP="00E108E4">
            <w:pPr>
              <w:rPr>
                <w:color w:val="auto"/>
              </w:rPr>
            </w:pPr>
          </w:p>
        </w:tc>
        <w:tc>
          <w:tcPr>
            <w:tcW w:w="5176" w:type="dxa"/>
          </w:tcPr>
          <w:p w14:paraId="6ED85B02" w14:textId="77777777" w:rsidR="00355332" w:rsidRPr="006C6D43" w:rsidRDefault="00355332" w:rsidP="00E108E4">
            <w:pPr>
              <w:rPr>
                <w:color w:val="auto"/>
              </w:rPr>
            </w:pPr>
            <w:r w:rsidRPr="006C6D43">
              <w:rPr>
                <w:color w:val="auto"/>
              </w:rPr>
              <w:t>No..........................................</w:t>
            </w:r>
          </w:p>
        </w:tc>
        <w:tc>
          <w:tcPr>
            <w:tcW w:w="236" w:type="dxa"/>
          </w:tcPr>
          <w:p w14:paraId="7D2841C7" w14:textId="77777777" w:rsidR="00355332" w:rsidRPr="006C6D43" w:rsidRDefault="00355332" w:rsidP="00E108E4">
            <w:pPr>
              <w:rPr>
                <w:color w:val="auto"/>
              </w:rPr>
            </w:pPr>
            <w:r w:rsidRPr="006C6D43">
              <w:rPr>
                <w:color w:val="auto"/>
              </w:rPr>
              <w:t>2</w:t>
            </w:r>
          </w:p>
        </w:tc>
      </w:tr>
      <w:tr w:rsidR="006C6D43" w:rsidRPr="006C6D43" w14:paraId="663EC9C3" w14:textId="77777777" w:rsidTr="00EB5661">
        <w:trPr>
          <w:cantSplit/>
          <w:trHeight w:hRule="exact" w:val="284"/>
        </w:trPr>
        <w:tc>
          <w:tcPr>
            <w:tcW w:w="828" w:type="dxa"/>
            <w:vMerge/>
            <w:shd w:val="clear" w:color="auto" w:fill="C0C0C0"/>
          </w:tcPr>
          <w:p w14:paraId="4CFCD4B7" w14:textId="77777777" w:rsidR="00355332" w:rsidRPr="006C6D43" w:rsidRDefault="00355332" w:rsidP="00E108E4">
            <w:pPr>
              <w:rPr>
                <w:color w:val="auto"/>
              </w:rPr>
            </w:pPr>
          </w:p>
        </w:tc>
        <w:tc>
          <w:tcPr>
            <w:tcW w:w="3600" w:type="dxa"/>
            <w:vMerge/>
          </w:tcPr>
          <w:p w14:paraId="1A795423" w14:textId="77777777" w:rsidR="00355332" w:rsidRPr="006C6D43" w:rsidRDefault="00355332" w:rsidP="00E108E4">
            <w:pPr>
              <w:rPr>
                <w:color w:val="auto"/>
              </w:rPr>
            </w:pPr>
          </w:p>
        </w:tc>
        <w:tc>
          <w:tcPr>
            <w:tcW w:w="5176" w:type="dxa"/>
          </w:tcPr>
          <w:p w14:paraId="3B9D8C85" w14:textId="77777777" w:rsidR="00355332" w:rsidRPr="006C6D43" w:rsidRDefault="00355332" w:rsidP="00E108E4">
            <w:pPr>
              <w:rPr>
                <w:color w:val="auto"/>
              </w:rPr>
            </w:pPr>
            <w:r w:rsidRPr="006C6D43">
              <w:rPr>
                <w:color w:val="auto"/>
              </w:rPr>
              <w:t>Don’t know............................</w:t>
            </w:r>
          </w:p>
        </w:tc>
        <w:tc>
          <w:tcPr>
            <w:tcW w:w="236" w:type="dxa"/>
          </w:tcPr>
          <w:p w14:paraId="2624A0EF" w14:textId="77777777" w:rsidR="00355332" w:rsidRPr="006C6D43" w:rsidRDefault="00355332" w:rsidP="00E108E4">
            <w:pPr>
              <w:rPr>
                <w:color w:val="auto"/>
              </w:rPr>
            </w:pPr>
            <w:r w:rsidRPr="006C6D43">
              <w:rPr>
                <w:color w:val="auto"/>
              </w:rPr>
              <w:t>97</w:t>
            </w:r>
          </w:p>
        </w:tc>
      </w:tr>
    </w:tbl>
    <w:p w14:paraId="11CF2EFC" w14:textId="77777777" w:rsidR="00355332" w:rsidRPr="006C6D43" w:rsidRDefault="00355332" w:rsidP="00355332">
      <w:pPr>
        <w:spacing w:after="0" w:line="240" w:lineRule="auto"/>
        <w:rPr>
          <w:rFonts w:cs="Arial"/>
          <w:color w:val="auto"/>
        </w:rPr>
      </w:pPr>
    </w:p>
    <w:p w14:paraId="544A37A9" w14:textId="77777777" w:rsidR="00355332" w:rsidRPr="006C6D43" w:rsidRDefault="00355332" w:rsidP="00355332">
      <w:pPr>
        <w:spacing w:after="0" w:line="240" w:lineRule="auto"/>
        <w:rPr>
          <w:rFonts w:cs="Arial"/>
          <w:color w:val="auto"/>
        </w:rPr>
      </w:pPr>
    </w:p>
    <w:p w14:paraId="3E463E7D" w14:textId="77777777" w:rsidR="00355332" w:rsidRPr="006C6D43" w:rsidRDefault="00355332" w:rsidP="00355332">
      <w:pPr>
        <w:spacing w:after="0" w:line="240" w:lineRule="auto"/>
        <w:rPr>
          <w:rFonts w:cs="Arial"/>
          <w:color w:val="auto"/>
        </w:rPr>
      </w:pPr>
      <w:r w:rsidRPr="006C6D43">
        <w:rPr>
          <w:color w:val="auto"/>
        </w:rPr>
        <w:t>ASK IF Q14=1.  SR.</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4428"/>
        <w:gridCol w:w="432"/>
        <w:gridCol w:w="496"/>
        <w:gridCol w:w="496"/>
        <w:gridCol w:w="496"/>
        <w:gridCol w:w="496"/>
        <w:gridCol w:w="69"/>
        <w:gridCol w:w="283"/>
        <w:gridCol w:w="144"/>
        <w:gridCol w:w="496"/>
        <w:gridCol w:w="496"/>
        <w:gridCol w:w="496"/>
        <w:gridCol w:w="209"/>
        <w:gridCol w:w="27"/>
        <w:gridCol w:w="823"/>
      </w:tblGrid>
      <w:tr w:rsidR="006C6D43" w:rsidRPr="006C6D43" w14:paraId="439CA3FB" w14:textId="77777777" w:rsidTr="00EB5661">
        <w:trPr>
          <w:trHeight w:val="303"/>
        </w:trPr>
        <w:tc>
          <w:tcPr>
            <w:tcW w:w="4428" w:type="dxa"/>
            <w:shd w:val="clear" w:color="auto" w:fill="C0C0C0"/>
          </w:tcPr>
          <w:p w14:paraId="27D81110" w14:textId="77777777" w:rsidR="00355332" w:rsidRPr="006C6D43" w:rsidRDefault="00355332" w:rsidP="00E108E4">
            <w:pPr>
              <w:rPr>
                <w:color w:val="auto"/>
                <w:lang w:eastAsia="zh-CN"/>
              </w:rPr>
            </w:pPr>
            <w:r w:rsidRPr="006C6D43">
              <w:rPr>
                <w:color w:val="auto"/>
              </w:rPr>
              <w:t>Q15</w:t>
            </w:r>
          </w:p>
        </w:tc>
        <w:tc>
          <w:tcPr>
            <w:tcW w:w="2485" w:type="dxa"/>
            <w:gridSpan w:val="6"/>
          </w:tcPr>
          <w:p w14:paraId="27134983" w14:textId="77777777" w:rsidR="00355332" w:rsidRPr="006C6D43" w:rsidRDefault="00355332" w:rsidP="00E108E4">
            <w:pPr>
              <w:rPr>
                <w:color w:val="auto"/>
                <w:lang w:eastAsia="zh-CN"/>
              </w:rPr>
            </w:pPr>
            <w:r w:rsidRPr="006C6D43">
              <w:rPr>
                <w:color w:val="auto"/>
                <w:lang w:eastAsia="zh-CN"/>
              </w:rPr>
              <w:t>Not at all helpful</w:t>
            </w:r>
          </w:p>
        </w:tc>
        <w:tc>
          <w:tcPr>
            <w:tcW w:w="283" w:type="dxa"/>
          </w:tcPr>
          <w:p w14:paraId="29F7F0FF" w14:textId="77777777" w:rsidR="00355332" w:rsidRPr="006C6D43" w:rsidRDefault="00355332" w:rsidP="00E108E4">
            <w:pPr>
              <w:rPr>
                <w:color w:val="auto"/>
                <w:lang w:eastAsia="zh-CN"/>
              </w:rPr>
            </w:pPr>
          </w:p>
        </w:tc>
        <w:tc>
          <w:tcPr>
            <w:tcW w:w="1841" w:type="dxa"/>
            <w:gridSpan w:val="5"/>
          </w:tcPr>
          <w:p w14:paraId="27E52847" w14:textId="77777777" w:rsidR="00355332" w:rsidRPr="006C6D43" w:rsidRDefault="00355332" w:rsidP="00E108E4">
            <w:pPr>
              <w:rPr>
                <w:color w:val="auto"/>
                <w:lang w:eastAsia="zh-CN"/>
              </w:rPr>
            </w:pPr>
            <w:r w:rsidRPr="006C6D43">
              <w:rPr>
                <w:color w:val="auto"/>
                <w:lang w:eastAsia="zh-CN"/>
              </w:rPr>
              <w:t>Extremely helpful</w:t>
            </w:r>
          </w:p>
        </w:tc>
        <w:tc>
          <w:tcPr>
            <w:tcW w:w="850" w:type="dxa"/>
            <w:gridSpan w:val="2"/>
          </w:tcPr>
          <w:p w14:paraId="1D46E3C4" w14:textId="0AE53301" w:rsidR="00355332" w:rsidRPr="006C6D43" w:rsidRDefault="00355332" w:rsidP="00E108E4">
            <w:pPr>
              <w:rPr>
                <w:color w:val="auto"/>
                <w:lang w:eastAsia="zh-CN"/>
              </w:rPr>
            </w:pPr>
            <w:r w:rsidRPr="006C6D43">
              <w:rPr>
                <w:color w:val="auto"/>
                <w:lang w:eastAsia="zh-CN"/>
              </w:rPr>
              <w:t>Don’t know</w:t>
            </w:r>
          </w:p>
        </w:tc>
      </w:tr>
      <w:tr w:rsidR="006C6D43" w:rsidRPr="006C6D43" w14:paraId="0340DB47" w14:textId="77777777" w:rsidTr="00EB5661">
        <w:tc>
          <w:tcPr>
            <w:tcW w:w="4428" w:type="dxa"/>
            <w:shd w:val="clear" w:color="auto" w:fill="C0C0C0"/>
          </w:tcPr>
          <w:p w14:paraId="6B4B9C7D" w14:textId="77777777" w:rsidR="00355332" w:rsidRPr="006C6D43" w:rsidRDefault="00355332" w:rsidP="00E108E4">
            <w:pPr>
              <w:rPr>
                <w:rFonts w:cs="Arial"/>
                <w:color w:val="auto"/>
              </w:rPr>
            </w:pPr>
            <w:r w:rsidRPr="006C6D43">
              <w:rPr>
                <w:rFonts w:cs="Arial"/>
                <w:color w:val="auto"/>
              </w:rPr>
              <w:t>How helpful was the information provided by the VEC on HTVC registration requirements?</w:t>
            </w:r>
          </w:p>
          <w:p w14:paraId="4EBF4C1D" w14:textId="77777777" w:rsidR="00355332" w:rsidRPr="006C6D43" w:rsidRDefault="00355332" w:rsidP="00E108E4">
            <w:pPr>
              <w:rPr>
                <w:color w:val="auto"/>
              </w:rPr>
            </w:pPr>
            <w:r w:rsidRPr="006C6D43">
              <w:rPr>
                <w:color w:val="auto"/>
              </w:rPr>
              <w:t>Please use a scale from 1 to 10 where 1 is ‘not at all helpful’ and 10 is ‘extremely helpful’.</w:t>
            </w:r>
          </w:p>
        </w:tc>
        <w:tc>
          <w:tcPr>
            <w:tcW w:w="432" w:type="dxa"/>
            <w:vAlign w:val="center"/>
          </w:tcPr>
          <w:p w14:paraId="1BD7D32C"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1CD0245"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70DCEF40"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66D35073"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53C242B0"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5E853DE4"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8A43982"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0F3EF65D" w14:textId="77777777" w:rsidR="00355332" w:rsidRPr="006C6D43" w:rsidRDefault="00355332" w:rsidP="00E108E4">
            <w:pPr>
              <w:rPr>
                <w:color w:val="auto"/>
                <w:lang w:eastAsia="zh-CN"/>
              </w:rPr>
            </w:pPr>
            <w:r w:rsidRPr="006C6D43">
              <w:rPr>
                <w:color w:val="auto"/>
                <w:lang w:eastAsia="zh-CN"/>
              </w:rPr>
              <w:t>8</w:t>
            </w:r>
          </w:p>
        </w:tc>
        <w:tc>
          <w:tcPr>
            <w:tcW w:w="496" w:type="dxa"/>
            <w:vAlign w:val="center"/>
          </w:tcPr>
          <w:p w14:paraId="7D7E01DB" w14:textId="77777777" w:rsidR="00355332" w:rsidRPr="006C6D43" w:rsidRDefault="00355332" w:rsidP="00E108E4">
            <w:pPr>
              <w:rPr>
                <w:color w:val="auto"/>
                <w:lang w:eastAsia="zh-CN"/>
              </w:rPr>
            </w:pPr>
            <w:r w:rsidRPr="006C6D43">
              <w:rPr>
                <w:color w:val="auto"/>
                <w:lang w:eastAsia="zh-CN"/>
              </w:rPr>
              <w:t>9</w:t>
            </w:r>
          </w:p>
        </w:tc>
        <w:tc>
          <w:tcPr>
            <w:tcW w:w="236" w:type="dxa"/>
            <w:gridSpan w:val="2"/>
            <w:vAlign w:val="center"/>
          </w:tcPr>
          <w:p w14:paraId="661A37FA" w14:textId="77777777" w:rsidR="00355332" w:rsidRPr="006C6D43" w:rsidRDefault="00355332" w:rsidP="00E108E4">
            <w:pPr>
              <w:rPr>
                <w:color w:val="auto"/>
                <w:lang w:eastAsia="zh-CN"/>
              </w:rPr>
            </w:pPr>
            <w:r w:rsidRPr="006C6D43">
              <w:rPr>
                <w:color w:val="auto"/>
                <w:lang w:eastAsia="zh-CN"/>
              </w:rPr>
              <w:t>10</w:t>
            </w:r>
          </w:p>
        </w:tc>
        <w:tc>
          <w:tcPr>
            <w:tcW w:w="823" w:type="dxa"/>
            <w:vAlign w:val="center"/>
          </w:tcPr>
          <w:p w14:paraId="16E250C2" w14:textId="77777777" w:rsidR="00355332" w:rsidRPr="006C6D43" w:rsidRDefault="00355332" w:rsidP="00E108E4">
            <w:pPr>
              <w:rPr>
                <w:color w:val="auto"/>
                <w:lang w:eastAsia="zh-CN"/>
              </w:rPr>
            </w:pPr>
            <w:r w:rsidRPr="006C6D43">
              <w:rPr>
                <w:color w:val="auto"/>
                <w:lang w:eastAsia="zh-CN"/>
              </w:rPr>
              <w:t>97</w:t>
            </w:r>
          </w:p>
        </w:tc>
      </w:tr>
    </w:tbl>
    <w:p w14:paraId="6A28DA21" w14:textId="77777777" w:rsidR="00355332" w:rsidRPr="006C6D43" w:rsidRDefault="00355332" w:rsidP="00355332">
      <w:pPr>
        <w:spacing w:after="0" w:line="240" w:lineRule="auto"/>
        <w:rPr>
          <w:rFonts w:cs="Arial"/>
          <w:color w:val="auto"/>
        </w:rPr>
      </w:pPr>
    </w:p>
    <w:p w14:paraId="3C450BB1" w14:textId="77777777" w:rsidR="00355332" w:rsidRPr="006C6D43" w:rsidRDefault="00355332" w:rsidP="00355332">
      <w:pPr>
        <w:spacing w:after="0" w:line="240" w:lineRule="auto"/>
        <w:rPr>
          <w:color w:val="auto"/>
        </w:rPr>
      </w:pPr>
      <w:r w:rsidRPr="006C6D43">
        <w:rPr>
          <w:color w:val="auto"/>
        </w:rPr>
        <w:br w:type="page"/>
      </w:r>
    </w:p>
    <w:p w14:paraId="3FDE5EC4" w14:textId="77777777" w:rsidR="00355332" w:rsidRPr="006C6D43" w:rsidRDefault="00355332" w:rsidP="00355332">
      <w:pPr>
        <w:spacing w:before="240" w:after="0"/>
        <w:rPr>
          <w:color w:val="auto"/>
        </w:rPr>
      </w:pPr>
      <w:r w:rsidRPr="006C6D43">
        <w:rPr>
          <w:color w:val="auto"/>
        </w:rPr>
        <w:t>ASK IF Q14=1. OE</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917"/>
      </w:tblGrid>
      <w:tr w:rsidR="006C6D43" w:rsidRPr="006C6D43" w14:paraId="5A07A64A" w14:textId="77777777" w:rsidTr="00EB5661">
        <w:tc>
          <w:tcPr>
            <w:tcW w:w="828" w:type="dxa"/>
            <w:shd w:val="clear" w:color="auto" w:fill="C0C0C0"/>
          </w:tcPr>
          <w:p w14:paraId="50E65A65" w14:textId="77777777" w:rsidR="00355332" w:rsidRPr="006C6D43" w:rsidRDefault="00355332" w:rsidP="00E108E4">
            <w:pPr>
              <w:rPr>
                <w:color w:val="auto"/>
              </w:rPr>
            </w:pPr>
            <w:r w:rsidRPr="006C6D43">
              <w:rPr>
                <w:color w:val="auto"/>
              </w:rPr>
              <w:t>Q16</w:t>
            </w:r>
          </w:p>
        </w:tc>
        <w:tc>
          <w:tcPr>
            <w:tcW w:w="8917" w:type="dxa"/>
            <w:shd w:val="clear" w:color="auto" w:fill="C0C0C0"/>
          </w:tcPr>
          <w:p w14:paraId="3026C2B0" w14:textId="77777777" w:rsidR="00355332" w:rsidRPr="006C6D43" w:rsidRDefault="00355332" w:rsidP="00E108E4">
            <w:pPr>
              <w:rPr>
                <w:color w:val="auto"/>
              </w:rPr>
            </w:pPr>
            <w:r w:rsidRPr="006C6D43">
              <w:rPr>
                <w:rFonts w:cs="Arial"/>
                <w:color w:val="auto"/>
              </w:rPr>
              <w:t>What, if anything, could the VEC do to improve the process for registering HTVCs?</w:t>
            </w:r>
            <w:r w:rsidRPr="006C6D43">
              <w:rPr>
                <w:color w:val="auto"/>
              </w:rPr>
              <w:t xml:space="preserve"> </w:t>
            </w:r>
          </w:p>
        </w:tc>
      </w:tr>
      <w:tr w:rsidR="006C6D43" w:rsidRPr="006C6D43" w14:paraId="4C23D210" w14:textId="77777777" w:rsidTr="00EB5661">
        <w:trPr>
          <w:cantSplit/>
          <w:trHeight w:val="454"/>
        </w:trPr>
        <w:tc>
          <w:tcPr>
            <w:tcW w:w="828" w:type="dxa"/>
          </w:tcPr>
          <w:p w14:paraId="7283423E" w14:textId="77777777" w:rsidR="00355332" w:rsidRPr="006C6D43" w:rsidRDefault="00355332" w:rsidP="00E108E4">
            <w:pPr>
              <w:rPr>
                <w:color w:val="auto"/>
              </w:rPr>
            </w:pPr>
          </w:p>
        </w:tc>
        <w:tc>
          <w:tcPr>
            <w:tcW w:w="8917" w:type="dxa"/>
          </w:tcPr>
          <w:p w14:paraId="30912ACD" w14:textId="77777777" w:rsidR="00355332" w:rsidRPr="006C6D43" w:rsidRDefault="00355332" w:rsidP="00E108E4">
            <w:pPr>
              <w:rPr>
                <w:color w:val="auto"/>
              </w:rPr>
            </w:pPr>
          </w:p>
        </w:tc>
      </w:tr>
      <w:tr w:rsidR="006C6D43" w:rsidRPr="006C6D43" w14:paraId="2BBD7B15" w14:textId="77777777" w:rsidTr="00EB5661">
        <w:trPr>
          <w:cantSplit/>
          <w:trHeight w:val="454"/>
        </w:trPr>
        <w:tc>
          <w:tcPr>
            <w:tcW w:w="828" w:type="dxa"/>
          </w:tcPr>
          <w:p w14:paraId="153E969E" w14:textId="77777777" w:rsidR="00355332" w:rsidRPr="006C6D43" w:rsidRDefault="00355332" w:rsidP="00E108E4">
            <w:pPr>
              <w:rPr>
                <w:color w:val="auto"/>
              </w:rPr>
            </w:pPr>
          </w:p>
        </w:tc>
        <w:tc>
          <w:tcPr>
            <w:tcW w:w="8917" w:type="dxa"/>
          </w:tcPr>
          <w:p w14:paraId="1D24E6F8" w14:textId="77777777" w:rsidR="00355332" w:rsidRPr="006C6D43" w:rsidRDefault="00355332" w:rsidP="00E108E4">
            <w:pPr>
              <w:rPr>
                <w:color w:val="auto"/>
              </w:rPr>
            </w:pPr>
            <w:r w:rsidRPr="006C6D43">
              <w:rPr>
                <w:color w:val="auto"/>
              </w:rPr>
              <w:t>97. Don’t know (SR)</w:t>
            </w:r>
          </w:p>
        </w:tc>
      </w:tr>
    </w:tbl>
    <w:p w14:paraId="30A3DCCE" w14:textId="77777777" w:rsidR="00355332" w:rsidRPr="006C6D43" w:rsidRDefault="00355332" w:rsidP="00355332">
      <w:pPr>
        <w:pStyle w:val="Heading4"/>
        <w:rPr>
          <w:color w:val="auto"/>
        </w:rPr>
      </w:pPr>
      <w:r w:rsidRPr="006C6D43">
        <w:rPr>
          <w:color w:val="auto"/>
        </w:rPr>
        <w:t>Advertising awareness</w:t>
      </w:r>
    </w:p>
    <w:p w14:paraId="195A897B" w14:textId="77777777" w:rsidR="00355332" w:rsidRPr="006C6D43" w:rsidRDefault="00355332" w:rsidP="00355332">
      <w:pPr>
        <w:spacing w:before="240" w:after="0"/>
        <w:rPr>
          <w:color w:val="auto"/>
        </w:rPr>
      </w:pPr>
      <w:r w:rsidRPr="006C6D43">
        <w:rPr>
          <w:color w:val="auto"/>
        </w:rPr>
        <w:t>ASK ALL. SR, DO NOT RANDOMISE.</w:t>
      </w:r>
    </w:p>
    <w:tbl>
      <w:tblPr>
        <w:tblW w:w="9698"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4915"/>
        <w:gridCol w:w="1417"/>
        <w:gridCol w:w="2302"/>
        <w:gridCol w:w="236"/>
      </w:tblGrid>
      <w:tr w:rsidR="006C6D43" w:rsidRPr="006C6D43" w14:paraId="0376DF84" w14:textId="77777777" w:rsidTr="00EB5661">
        <w:trPr>
          <w:cantSplit/>
          <w:trHeight w:hRule="exact" w:val="1217"/>
        </w:trPr>
        <w:tc>
          <w:tcPr>
            <w:tcW w:w="828" w:type="dxa"/>
            <w:vMerge w:val="restart"/>
            <w:shd w:val="clear" w:color="auto" w:fill="C0C0C0"/>
          </w:tcPr>
          <w:p w14:paraId="4158E177" w14:textId="77777777" w:rsidR="00355332" w:rsidRPr="006C6D43" w:rsidRDefault="00355332" w:rsidP="00E108E4">
            <w:pPr>
              <w:rPr>
                <w:color w:val="auto"/>
              </w:rPr>
            </w:pPr>
            <w:r w:rsidRPr="006C6D43">
              <w:rPr>
                <w:color w:val="auto"/>
              </w:rPr>
              <w:t>Q17</w:t>
            </w:r>
          </w:p>
        </w:tc>
        <w:tc>
          <w:tcPr>
            <w:tcW w:w="4915" w:type="dxa"/>
            <w:vMerge w:val="restart"/>
            <w:shd w:val="clear" w:color="auto" w:fill="C0C0C0"/>
          </w:tcPr>
          <w:p w14:paraId="09CE6B66" w14:textId="77777777" w:rsidR="00355332" w:rsidRPr="006C6D43" w:rsidRDefault="00355332" w:rsidP="00E108E4">
            <w:pPr>
              <w:rPr>
                <w:color w:val="auto"/>
              </w:rPr>
            </w:pPr>
            <w:r w:rsidRPr="006C6D43">
              <w:rPr>
                <w:color w:val="auto"/>
              </w:rPr>
              <w:t xml:space="preserve">During the election did you see or hear any communications or advertising by the Victorian Electoral Commission about enrolling to vote, the importance of voting, the date of the election, where to vote, how to vote or what to do if voters were away from home on election day? </w:t>
            </w:r>
          </w:p>
          <w:p w14:paraId="4EFAE160" w14:textId="77777777" w:rsidR="00355332" w:rsidRPr="006C6D43" w:rsidRDefault="00355332" w:rsidP="00E108E4">
            <w:pPr>
              <w:rPr>
                <w:color w:val="auto"/>
              </w:rPr>
            </w:pPr>
          </w:p>
        </w:tc>
        <w:tc>
          <w:tcPr>
            <w:tcW w:w="1417" w:type="dxa"/>
          </w:tcPr>
          <w:p w14:paraId="09A4F7FF" w14:textId="77777777" w:rsidR="00355332" w:rsidRPr="006C6D43" w:rsidRDefault="00355332" w:rsidP="00E108E4">
            <w:pPr>
              <w:rPr>
                <w:color w:val="auto"/>
              </w:rPr>
            </w:pPr>
          </w:p>
        </w:tc>
        <w:tc>
          <w:tcPr>
            <w:tcW w:w="2302" w:type="dxa"/>
          </w:tcPr>
          <w:p w14:paraId="18CA9621" w14:textId="77777777" w:rsidR="00355332" w:rsidRPr="006C6D43" w:rsidRDefault="00355332" w:rsidP="00E108E4">
            <w:pPr>
              <w:rPr>
                <w:color w:val="auto"/>
              </w:rPr>
            </w:pPr>
          </w:p>
        </w:tc>
        <w:tc>
          <w:tcPr>
            <w:tcW w:w="236" w:type="dxa"/>
          </w:tcPr>
          <w:p w14:paraId="2EEE3513" w14:textId="77777777" w:rsidR="00355332" w:rsidRPr="006C6D43" w:rsidRDefault="00355332" w:rsidP="00E108E4">
            <w:pPr>
              <w:rPr>
                <w:color w:val="auto"/>
              </w:rPr>
            </w:pPr>
          </w:p>
        </w:tc>
      </w:tr>
      <w:tr w:rsidR="006C6D43" w:rsidRPr="006C6D43" w14:paraId="7E370B75" w14:textId="77777777" w:rsidTr="00EB5661">
        <w:trPr>
          <w:cantSplit/>
          <w:trHeight w:hRule="exact" w:val="263"/>
        </w:trPr>
        <w:tc>
          <w:tcPr>
            <w:tcW w:w="828" w:type="dxa"/>
            <w:vMerge/>
            <w:shd w:val="clear" w:color="auto" w:fill="C0C0C0"/>
          </w:tcPr>
          <w:p w14:paraId="0269749E" w14:textId="77777777" w:rsidR="00355332" w:rsidRPr="006C6D43" w:rsidRDefault="00355332" w:rsidP="00E108E4">
            <w:pPr>
              <w:rPr>
                <w:color w:val="auto"/>
              </w:rPr>
            </w:pPr>
          </w:p>
        </w:tc>
        <w:tc>
          <w:tcPr>
            <w:tcW w:w="4915" w:type="dxa"/>
            <w:vMerge/>
          </w:tcPr>
          <w:p w14:paraId="22AB8494" w14:textId="77777777" w:rsidR="00355332" w:rsidRPr="006C6D43" w:rsidRDefault="00355332" w:rsidP="00E108E4">
            <w:pPr>
              <w:rPr>
                <w:color w:val="auto"/>
              </w:rPr>
            </w:pPr>
          </w:p>
        </w:tc>
        <w:tc>
          <w:tcPr>
            <w:tcW w:w="3719" w:type="dxa"/>
            <w:gridSpan w:val="2"/>
          </w:tcPr>
          <w:p w14:paraId="2909D791" w14:textId="00A3273A" w:rsidR="00355332" w:rsidRPr="006C6D43" w:rsidRDefault="00355332" w:rsidP="00E108E4">
            <w:pPr>
              <w:rPr>
                <w:color w:val="auto"/>
              </w:rPr>
            </w:pPr>
            <w:r w:rsidRPr="006C6D43">
              <w:rPr>
                <w:color w:val="auto"/>
              </w:rPr>
              <w:t>Yes</w:t>
            </w:r>
          </w:p>
        </w:tc>
        <w:tc>
          <w:tcPr>
            <w:tcW w:w="236" w:type="dxa"/>
          </w:tcPr>
          <w:p w14:paraId="799FB030" w14:textId="77777777" w:rsidR="00355332" w:rsidRPr="006C6D43" w:rsidRDefault="00355332" w:rsidP="00E108E4">
            <w:pPr>
              <w:rPr>
                <w:color w:val="auto"/>
              </w:rPr>
            </w:pPr>
            <w:r w:rsidRPr="006C6D43">
              <w:rPr>
                <w:color w:val="auto"/>
              </w:rPr>
              <w:t>1</w:t>
            </w:r>
          </w:p>
        </w:tc>
      </w:tr>
      <w:tr w:rsidR="006C6D43" w:rsidRPr="006C6D43" w14:paraId="084814D8" w14:textId="77777777" w:rsidTr="00EB5661">
        <w:trPr>
          <w:cantSplit/>
          <w:trHeight w:hRule="exact" w:val="281"/>
        </w:trPr>
        <w:tc>
          <w:tcPr>
            <w:tcW w:w="828" w:type="dxa"/>
            <w:vMerge/>
            <w:shd w:val="clear" w:color="auto" w:fill="C0C0C0"/>
          </w:tcPr>
          <w:p w14:paraId="20BF889C" w14:textId="77777777" w:rsidR="00355332" w:rsidRPr="006C6D43" w:rsidRDefault="00355332" w:rsidP="00E108E4">
            <w:pPr>
              <w:rPr>
                <w:color w:val="auto"/>
              </w:rPr>
            </w:pPr>
          </w:p>
        </w:tc>
        <w:tc>
          <w:tcPr>
            <w:tcW w:w="4915" w:type="dxa"/>
            <w:vMerge/>
          </w:tcPr>
          <w:p w14:paraId="6EE87AF2" w14:textId="77777777" w:rsidR="00355332" w:rsidRPr="006C6D43" w:rsidRDefault="00355332" w:rsidP="00E108E4">
            <w:pPr>
              <w:rPr>
                <w:color w:val="auto"/>
              </w:rPr>
            </w:pPr>
          </w:p>
        </w:tc>
        <w:tc>
          <w:tcPr>
            <w:tcW w:w="3719" w:type="dxa"/>
            <w:gridSpan w:val="2"/>
          </w:tcPr>
          <w:p w14:paraId="67C1918B" w14:textId="0E249D43" w:rsidR="00355332" w:rsidRPr="006C6D43" w:rsidRDefault="00355332" w:rsidP="00E108E4">
            <w:pPr>
              <w:rPr>
                <w:color w:val="auto"/>
              </w:rPr>
            </w:pPr>
            <w:r w:rsidRPr="006C6D43">
              <w:rPr>
                <w:color w:val="auto"/>
              </w:rPr>
              <w:t>No</w:t>
            </w:r>
          </w:p>
        </w:tc>
        <w:tc>
          <w:tcPr>
            <w:tcW w:w="236" w:type="dxa"/>
          </w:tcPr>
          <w:p w14:paraId="07F9769D" w14:textId="77777777" w:rsidR="00355332" w:rsidRPr="006C6D43" w:rsidRDefault="00355332" w:rsidP="00E108E4">
            <w:pPr>
              <w:rPr>
                <w:color w:val="auto"/>
              </w:rPr>
            </w:pPr>
            <w:r w:rsidRPr="006C6D43">
              <w:rPr>
                <w:color w:val="auto"/>
              </w:rPr>
              <w:t>2</w:t>
            </w:r>
          </w:p>
        </w:tc>
      </w:tr>
      <w:tr w:rsidR="006C6D43" w:rsidRPr="006C6D43" w14:paraId="0A920BDF" w14:textId="77777777" w:rsidTr="00EB5661">
        <w:trPr>
          <w:cantSplit/>
          <w:trHeight w:hRule="exact" w:val="770"/>
        </w:trPr>
        <w:tc>
          <w:tcPr>
            <w:tcW w:w="828" w:type="dxa"/>
            <w:vMerge/>
            <w:shd w:val="clear" w:color="auto" w:fill="C0C0C0"/>
          </w:tcPr>
          <w:p w14:paraId="50545199" w14:textId="77777777" w:rsidR="00355332" w:rsidRPr="006C6D43" w:rsidRDefault="00355332" w:rsidP="00E108E4">
            <w:pPr>
              <w:rPr>
                <w:color w:val="auto"/>
              </w:rPr>
            </w:pPr>
          </w:p>
        </w:tc>
        <w:tc>
          <w:tcPr>
            <w:tcW w:w="4915" w:type="dxa"/>
            <w:vMerge/>
            <w:shd w:val="clear" w:color="auto" w:fill="C0C0C0"/>
          </w:tcPr>
          <w:p w14:paraId="4DCB3E16" w14:textId="77777777" w:rsidR="00355332" w:rsidRPr="006C6D43" w:rsidRDefault="00355332" w:rsidP="00E108E4">
            <w:pPr>
              <w:rPr>
                <w:color w:val="auto"/>
              </w:rPr>
            </w:pPr>
          </w:p>
        </w:tc>
        <w:tc>
          <w:tcPr>
            <w:tcW w:w="3719" w:type="dxa"/>
            <w:gridSpan w:val="2"/>
          </w:tcPr>
          <w:p w14:paraId="0919B43A" w14:textId="2DB1C7DE" w:rsidR="00355332" w:rsidRPr="006C6D43" w:rsidRDefault="00355332" w:rsidP="00E108E4">
            <w:pPr>
              <w:rPr>
                <w:color w:val="auto"/>
              </w:rPr>
            </w:pPr>
            <w:r w:rsidRPr="006C6D43">
              <w:rPr>
                <w:color w:val="auto"/>
              </w:rPr>
              <w:t>Don’t know</w:t>
            </w:r>
          </w:p>
        </w:tc>
        <w:tc>
          <w:tcPr>
            <w:tcW w:w="236" w:type="dxa"/>
          </w:tcPr>
          <w:p w14:paraId="3A23CD91" w14:textId="77777777" w:rsidR="00355332" w:rsidRPr="006C6D43" w:rsidRDefault="00355332" w:rsidP="00E108E4">
            <w:pPr>
              <w:rPr>
                <w:color w:val="auto"/>
              </w:rPr>
            </w:pPr>
            <w:r w:rsidRPr="006C6D43">
              <w:rPr>
                <w:color w:val="auto"/>
              </w:rPr>
              <w:t>97</w:t>
            </w:r>
          </w:p>
        </w:tc>
      </w:tr>
    </w:tbl>
    <w:p w14:paraId="1FDE1579" w14:textId="77777777" w:rsidR="00355332" w:rsidRPr="006C6D43" w:rsidRDefault="00355332" w:rsidP="00355332">
      <w:pPr>
        <w:spacing w:before="240" w:after="0"/>
        <w:rPr>
          <w:color w:val="auto"/>
        </w:rPr>
      </w:pPr>
      <w:r w:rsidRPr="006C6D43">
        <w:rPr>
          <w:color w:val="auto"/>
        </w:rPr>
        <w:t>ASK IF Q17 IS CODE 1. MR EXCEPT 97-99, RANDOMISE EXCEPT 96-99.</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000" w:firstRow="0" w:lastRow="0" w:firstColumn="0" w:lastColumn="0" w:noHBand="0" w:noVBand="0"/>
      </w:tblPr>
      <w:tblGrid>
        <w:gridCol w:w="778"/>
        <w:gridCol w:w="3127"/>
        <w:gridCol w:w="4223"/>
        <w:gridCol w:w="1476"/>
      </w:tblGrid>
      <w:tr w:rsidR="006C6D43" w:rsidRPr="006C6D43" w14:paraId="3CBE28ED" w14:textId="77777777" w:rsidTr="00EB5661">
        <w:trPr>
          <w:cantSplit/>
          <w:trHeight w:val="264"/>
        </w:trPr>
        <w:tc>
          <w:tcPr>
            <w:tcW w:w="778" w:type="dxa"/>
            <w:vMerge w:val="restart"/>
            <w:shd w:val="clear" w:color="auto" w:fill="C0C0C0"/>
          </w:tcPr>
          <w:p w14:paraId="25EA83EC" w14:textId="77777777" w:rsidR="00355332" w:rsidRPr="006C6D43" w:rsidRDefault="00355332" w:rsidP="00E108E4">
            <w:pPr>
              <w:rPr>
                <w:rFonts w:cs="Arial"/>
                <w:color w:val="auto"/>
              </w:rPr>
            </w:pPr>
            <w:r w:rsidRPr="006C6D43">
              <w:rPr>
                <w:rFonts w:cs="Arial"/>
                <w:color w:val="auto"/>
              </w:rPr>
              <w:t>Q18</w:t>
            </w:r>
          </w:p>
        </w:tc>
        <w:tc>
          <w:tcPr>
            <w:tcW w:w="3127" w:type="dxa"/>
            <w:vMerge w:val="restart"/>
            <w:shd w:val="clear" w:color="auto" w:fill="C0C0C0"/>
          </w:tcPr>
          <w:p w14:paraId="30D3BAB8" w14:textId="77777777" w:rsidR="00355332" w:rsidRPr="006C6D43" w:rsidRDefault="00355332" w:rsidP="00E108E4">
            <w:pPr>
              <w:rPr>
                <w:rFonts w:cs="Arial"/>
                <w:color w:val="auto"/>
              </w:rPr>
            </w:pPr>
            <w:r w:rsidRPr="006C6D43">
              <w:rPr>
                <w:rFonts w:cs="Arial"/>
                <w:color w:val="auto"/>
              </w:rPr>
              <w:t>Where did you see that information?</w:t>
            </w:r>
          </w:p>
          <w:p w14:paraId="45AEF158" w14:textId="77777777" w:rsidR="00355332" w:rsidRPr="006C6D43" w:rsidRDefault="00355332" w:rsidP="00E108E4">
            <w:pPr>
              <w:rPr>
                <w:rFonts w:cs="Arial"/>
                <w:color w:val="auto"/>
              </w:rPr>
            </w:pPr>
            <w:r w:rsidRPr="006C6D43">
              <w:rPr>
                <w:rFonts w:cs="Arial"/>
                <w:color w:val="auto"/>
              </w:rPr>
              <w:t xml:space="preserve">Please select al that apply. </w:t>
            </w:r>
          </w:p>
        </w:tc>
        <w:tc>
          <w:tcPr>
            <w:tcW w:w="4223" w:type="dxa"/>
          </w:tcPr>
          <w:p w14:paraId="636DA844" w14:textId="77777777" w:rsidR="00355332" w:rsidRPr="006C6D43" w:rsidRDefault="00355332" w:rsidP="00E108E4">
            <w:pPr>
              <w:spacing w:before="40" w:after="40"/>
              <w:rPr>
                <w:rFonts w:cs="Arial"/>
                <w:color w:val="auto"/>
              </w:rPr>
            </w:pPr>
            <w:r w:rsidRPr="006C6D43">
              <w:rPr>
                <w:color w:val="auto"/>
              </w:rPr>
              <w:t>Free to air TV (e.g. Channel 7, Channel 9, Channel 10, SBS)</w:t>
            </w:r>
          </w:p>
        </w:tc>
        <w:tc>
          <w:tcPr>
            <w:tcW w:w="1476" w:type="dxa"/>
          </w:tcPr>
          <w:p w14:paraId="00DD16BE" w14:textId="77777777" w:rsidR="00355332" w:rsidRPr="006C6D43" w:rsidRDefault="00355332" w:rsidP="00E108E4">
            <w:pPr>
              <w:spacing w:before="40" w:after="40"/>
              <w:rPr>
                <w:rFonts w:cs="Arial"/>
                <w:color w:val="auto"/>
              </w:rPr>
            </w:pPr>
            <w:r w:rsidRPr="006C6D43">
              <w:rPr>
                <w:rFonts w:cs="Arial"/>
                <w:color w:val="auto"/>
              </w:rPr>
              <w:t>1</w:t>
            </w:r>
          </w:p>
        </w:tc>
      </w:tr>
      <w:tr w:rsidR="006C6D43" w:rsidRPr="006C6D43" w14:paraId="2BD7BF7F" w14:textId="77777777" w:rsidTr="00EB5661">
        <w:trPr>
          <w:cantSplit/>
          <w:trHeight w:val="252"/>
        </w:trPr>
        <w:tc>
          <w:tcPr>
            <w:tcW w:w="778" w:type="dxa"/>
            <w:vMerge/>
            <w:shd w:val="clear" w:color="auto" w:fill="C0C0C0"/>
          </w:tcPr>
          <w:p w14:paraId="6634E4E3" w14:textId="77777777" w:rsidR="00355332" w:rsidRPr="006C6D43" w:rsidRDefault="00355332" w:rsidP="00E108E4">
            <w:pPr>
              <w:rPr>
                <w:rFonts w:cs="Arial"/>
                <w:color w:val="auto"/>
              </w:rPr>
            </w:pPr>
          </w:p>
        </w:tc>
        <w:tc>
          <w:tcPr>
            <w:tcW w:w="3127" w:type="dxa"/>
            <w:vMerge/>
            <w:shd w:val="clear" w:color="auto" w:fill="C0C0C0"/>
          </w:tcPr>
          <w:p w14:paraId="163DC723" w14:textId="77777777" w:rsidR="00355332" w:rsidRPr="006C6D43" w:rsidRDefault="00355332" w:rsidP="00E108E4">
            <w:pPr>
              <w:rPr>
                <w:rFonts w:cs="Arial"/>
                <w:color w:val="auto"/>
              </w:rPr>
            </w:pPr>
          </w:p>
        </w:tc>
        <w:tc>
          <w:tcPr>
            <w:tcW w:w="4223" w:type="dxa"/>
          </w:tcPr>
          <w:p w14:paraId="5B0D480E" w14:textId="77777777" w:rsidR="00355332" w:rsidRPr="006C6D43" w:rsidRDefault="00355332" w:rsidP="00E108E4">
            <w:pPr>
              <w:spacing w:before="40" w:after="40"/>
              <w:rPr>
                <w:rFonts w:cs="Arial"/>
                <w:color w:val="auto"/>
              </w:rPr>
            </w:pPr>
            <w:r w:rsidRPr="006C6D43">
              <w:rPr>
                <w:color w:val="auto"/>
              </w:rPr>
              <w:t>Catch up TV</w:t>
            </w:r>
          </w:p>
        </w:tc>
        <w:tc>
          <w:tcPr>
            <w:tcW w:w="1476" w:type="dxa"/>
          </w:tcPr>
          <w:p w14:paraId="27921FB9" w14:textId="77777777" w:rsidR="00355332" w:rsidRPr="006C6D43" w:rsidRDefault="00355332" w:rsidP="00E108E4">
            <w:pPr>
              <w:spacing w:before="40" w:after="40"/>
              <w:rPr>
                <w:rFonts w:cs="Arial"/>
                <w:color w:val="auto"/>
              </w:rPr>
            </w:pPr>
            <w:r w:rsidRPr="006C6D43">
              <w:rPr>
                <w:rFonts w:cs="Arial"/>
                <w:color w:val="auto"/>
              </w:rPr>
              <w:t>2</w:t>
            </w:r>
          </w:p>
        </w:tc>
      </w:tr>
      <w:tr w:rsidR="006C6D43" w:rsidRPr="006C6D43" w14:paraId="5D49436C" w14:textId="77777777" w:rsidTr="00EB5661">
        <w:trPr>
          <w:cantSplit/>
          <w:trHeight w:val="252"/>
        </w:trPr>
        <w:tc>
          <w:tcPr>
            <w:tcW w:w="778" w:type="dxa"/>
            <w:vMerge/>
            <w:shd w:val="clear" w:color="auto" w:fill="C0C0C0"/>
          </w:tcPr>
          <w:p w14:paraId="0EDA22F6" w14:textId="77777777" w:rsidR="00355332" w:rsidRPr="006C6D43" w:rsidRDefault="00355332" w:rsidP="00E108E4">
            <w:pPr>
              <w:rPr>
                <w:rFonts w:cs="Arial"/>
                <w:color w:val="auto"/>
              </w:rPr>
            </w:pPr>
          </w:p>
        </w:tc>
        <w:tc>
          <w:tcPr>
            <w:tcW w:w="3127" w:type="dxa"/>
            <w:vMerge/>
            <w:shd w:val="clear" w:color="auto" w:fill="C0C0C0"/>
          </w:tcPr>
          <w:p w14:paraId="617BF734" w14:textId="77777777" w:rsidR="00355332" w:rsidRPr="006C6D43" w:rsidRDefault="00355332" w:rsidP="00E108E4">
            <w:pPr>
              <w:rPr>
                <w:rFonts w:cs="Arial"/>
                <w:color w:val="auto"/>
              </w:rPr>
            </w:pPr>
          </w:p>
        </w:tc>
        <w:tc>
          <w:tcPr>
            <w:tcW w:w="4223" w:type="dxa"/>
          </w:tcPr>
          <w:p w14:paraId="6BC77CCD" w14:textId="77777777" w:rsidR="00355332" w:rsidRPr="006C6D43" w:rsidRDefault="00355332" w:rsidP="00E108E4">
            <w:pPr>
              <w:spacing w:before="40" w:after="40"/>
              <w:rPr>
                <w:rFonts w:cs="Arial"/>
                <w:color w:val="auto"/>
              </w:rPr>
            </w:pPr>
            <w:r w:rsidRPr="006C6D43">
              <w:rPr>
                <w:color w:val="auto"/>
              </w:rPr>
              <w:t>Radio</w:t>
            </w:r>
          </w:p>
        </w:tc>
        <w:tc>
          <w:tcPr>
            <w:tcW w:w="1476" w:type="dxa"/>
          </w:tcPr>
          <w:p w14:paraId="5F0BA86D" w14:textId="77777777" w:rsidR="00355332" w:rsidRPr="006C6D43" w:rsidRDefault="00355332" w:rsidP="00E108E4">
            <w:pPr>
              <w:spacing w:before="40" w:after="40"/>
              <w:rPr>
                <w:rFonts w:cs="Arial"/>
                <w:color w:val="auto"/>
              </w:rPr>
            </w:pPr>
            <w:r w:rsidRPr="006C6D43">
              <w:rPr>
                <w:rFonts w:cs="Arial"/>
                <w:color w:val="auto"/>
              </w:rPr>
              <w:t>3</w:t>
            </w:r>
          </w:p>
        </w:tc>
      </w:tr>
      <w:tr w:rsidR="006C6D43" w:rsidRPr="006C6D43" w14:paraId="5CE458B9" w14:textId="77777777" w:rsidTr="00EB5661">
        <w:trPr>
          <w:cantSplit/>
          <w:trHeight w:val="252"/>
        </w:trPr>
        <w:tc>
          <w:tcPr>
            <w:tcW w:w="778" w:type="dxa"/>
            <w:vMerge/>
            <w:shd w:val="clear" w:color="auto" w:fill="C0C0C0"/>
          </w:tcPr>
          <w:p w14:paraId="5EAC80AA" w14:textId="77777777" w:rsidR="00355332" w:rsidRPr="006C6D43" w:rsidRDefault="00355332" w:rsidP="00E108E4">
            <w:pPr>
              <w:rPr>
                <w:rFonts w:cs="Arial"/>
                <w:color w:val="auto"/>
              </w:rPr>
            </w:pPr>
          </w:p>
        </w:tc>
        <w:tc>
          <w:tcPr>
            <w:tcW w:w="3127" w:type="dxa"/>
            <w:vMerge/>
            <w:shd w:val="clear" w:color="auto" w:fill="C0C0C0"/>
          </w:tcPr>
          <w:p w14:paraId="1AD0F252" w14:textId="77777777" w:rsidR="00355332" w:rsidRPr="006C6D43" w:rsidRDefault="00355332" w:rsidP="00E108E4">
            <w:pPr>
              <w:rPr>
                <w:rFonts w:cs="Arial"/>
                <w:color w:val="auto"/>
              </w:rPr>
            </w:pPr>
          </w:p>
        </w:tc>
        <w:tc>
          <w:tcPr>
            <w:tcW w:w="4223" w:type="dxa"/>
          </w:tcPr>
          <w:p w14:paraId="5CECF13B" w14:textId="77777777" w:rsidR="00355332" w:rsidRPr="006C6D43" w:rsidRDefault="00355332" w:rsidP="00E108E4">
            <w:pPr>
              <w:spacing w:before="40" w:after="40"/>
              <w:rPr>
                <w:rFonts w:cs="Arial"/>
                <w:color w:val="auto"/>
              </w:rPr>
            </w:pPr>
            <w:r w:rsidRPr="006C6D43">
              <w:rPr>
                <w:color w:val="auto"/>
              </w:rPr>
              <w:t>Outdoor advertising (billboards or tram/train stops)</w:t>
            </w:r>
          </w:p>
        </w:tc>
        <w:tc>
          <w:tcPr>
            <w:tcW w:w="1476" w:type="dxa"/>
          </w:tcPr>
          <w:p w14:paraId="08EF3C2E" w14:textId="77777777" w:rsidR="00355332" w:rsidRPr="006C6D43" w:rsidRDefault="00355332" w:rsidP="00E108E4">
            <w:pPr>
              <w:spacing w:before="40" w:after="40"/>
              <w:rPr>
                <w:rFonts w:cs="Arial"/>
                <w:color w:val="auto"/>
              </w:rPr>
            </w:pPr>
            <w:r w:rsidRPr="006C6D43">
              <w:rPr>
                <w:rFonts w:cs="Arial"/>
                <w:color w:val="auto"/>
              </w:rPr>
              <w:t>4</w:t>
            </w:r>
          </w:p>
        </w:tc>
      </w:tr>
      <w:tr w:rsidR="006C6D43" w:rsidRPr="006C6D43" w14:paraId="19E1F8E9" w14:textId="77777777" w:rsidTr="00EB5661">
        <w:trPr>
          <w:cantSplit/>
          <w:trHeight w:val="252"/>
        </w:trPr>
        <w:tc>
          <w:tcPr>
            <w:tcW w:w="778" w:type="dxa"/>
            <w:vMerge/>
            <w:shd w:val="clear" w:color="auto" w:fill="C0C0C0"/>
          </w:tcPr>
          <w:p w14:paraId="3F2C8AE6" w14:textId="77777777" w:rsidR="00355332" w:rsidRPr="006C6D43" w:rsidRDefault="00355332" w:rsidP="00E108E4">
            <w:pPr>
              <w:rPr>
                <w:rFonts w:cs="Arial"/>
                <w:color w:val="auto"/>
              </w:rPr>
            </w:pPr>
          </w:p>
        </w:tc>
        <w:tc>
          <w:tcPr>
            <w:tcW w:w="3127" w:type="dxa"/>
            <w:vMerge/>
            <w:shd w:val="clear" w:color="auto" w:fill="C0C0C0"/>
          </w:tcPr>
          <w:p w14:paraId="2AD95D4B" w14:textId="77777777" w:rsidR="00355332" w:rsidRPr="006C6D43" w:rsidRDefault="00355332" w:rsidP="00E108E4">
            <w:pPr>
              <w:rPr>
                <w:rFonts w:cs="Arial"/>
                <w:color w:val="auto"/>
              </w:rPr>
            </w:pPr>
          </w:p>
        </w:tc>
        <w:tc>
          <w:tcPr>
            <w:tcW w:w="4223" w:type="dxa"/>
          </w:tcPr>
          <w:p w14:paraId="6FDCC183" w14:textId="77777777" w:rsidR="00355332" w:rsidRPr="006C6D43" w:rsidRDefault="00355332" w:rsidP="00E108E4">
            <w:pPr>
              <w:spacing w:before="40" w:after="40"/>
              <w:rPr>
                <w:rFonts w:cs="Arial"/>
                <w:color w:val="auto"/>
              </w:rPr>
            </w:pPr>
            <w:r w:rsidRPr="006C6D43">
              <w:rPr>
                <w:color w:val="auto"/>
              </w:rPr>
              <w:t>Internet – general (e.g. online advertising on a website)</w:t>
            </w:r>
          </w:p>
        </w:tc>
        <w:tc>
          <w:tcPr>
            <w:tcW w:w="1476" w:type="dxa"/>
          </w:tcPr>
          <w:p w14:paraId="02F8B26F" w14:textId="77777777" w:rsidR="00355332" w:rsidRPr="006C6D43" w:rsidRDefault="00355332" w:rsidP="00E108E4">
            <w:pPr>
              <w:spacing w:before="40" w:after="40"/>
              <w:rPr>
                <w:rFonts w:cs="Arial"/>
                <w:color w:val="auto"/>
              </w:rPr>
            </w:pPr>
            <w:r w:rsidRPr="006C6D43">
              <w:rPr>
                <w:rFonts w:cs="Arial"/>
                <w:color w:val="auto"/>
              </w:rPr>
              <w:t>5</w:t>
            </w:r>
          </w:p>
        </w:tc>
      </w:tr>
      <w:tr w:rsidR="006C6D43" w:rsidRPr="006C6D43" w14:paraId="258A74A6" w14:textId="77777777" w:rsidTr="00EB5661">
        <w:trPr>
          <w:cantSplit/>
          <w:trHeight w:val="252"/>
        </w:trPr>
        <w:tc>
          <w:tcPr>
            <w:tcW w:w="778" w:type="dxa"/>
            <w:vMerge/>
            <w:shd w:val="clear" w:color="auto" w:fill="C0C0C0"/>
          </w:tcPr>
          <w:p w14:paraId="0D16B90C" w14:textId="77777777" w:rsidR="00355332" w:rsidRPr="006C6D43" w:rsidRDefault="00355332" w:rsidP="00E108E4">
            <w:pPr>
              <w:rPr>
                <w:rFonts w:cs="Arial"/>
                <w:color w:val="auto"/>
              </w:rPr>
            </w:pPr>
          </w:p>
        </w:tc>
        <w:tc>
          <w:tcPr>
            <w:tcW w:w="3127" w:type="dxa"/>
            <w:vMerge/>
            <w:shd w:val="clear" w:color="auto" w:fill="C0C0C0"/>
          </w:tcPr>
          <w:p w14:paraId="3BC5C6E5" w14:textId="77777777" w:rsidR="00355332" w:rsidRPr="006C6D43" w:rsidRDefault="00355332" w:rsidP="00E108E4">
            <w:pPr>
              <w:rPr>
                <w:rFonts w:cs="Arial"/>
                <w:color w:val="auto"/>
              </w:rPr>
            </w:pPr>
          </w:p>
        </w:tc>
        <w:tc>
          <w:tcPr>
            <w:tcW w:w="4223" w:type="dxa"/>
          </w:tcPr>
          <w:p w14:paraId="2D6C083F" w14:textId="77777777" w:rsidR="00355332" w:rsidRPr="006C6D43" w:rsidRDefault="00355332" w:rsidP="00E108E4">
            <w:pPr>
              <w:spacing w:before="40" w:after="40"/>
              <w:rPr>
                <w:rFonts w:cs="Arial"/>
                <w:color w:val="auto"/>
              </w:rPr>
            </w:pPr>
            <w:r w:rsidRPr="006C6D43">
              <w:rPr>
                <w:color w:val="auto"/>
              </w:rPr>
              <w:t>Internet – social media site (e.g. Facebook, Twitter)</w:t>
            </w:r>
          </w:p>
        </w:tc>
        <w:tc>
          <w:tcPr>
            <w:tcW w:w="1476" w:type="dxa"/>
          </w:tcPr>
          <w:p w14:paraId="2485368D" w14:textId="77777777" w:rsidR="00355332" w:rsidRPr="006C6D43" w:rsidRDefault="00355332" w:rsidP="00E108E4">
            <w:pPr>
              <w:spacing w:before="40" w:after="40"/>
              <w:rPr>
                <w:rFonts w:cs="Arial"/>
                <w:color w:val="auto"/>
              </w:rPr>
            </w:pPr>
            <w:r w:rsidRPr="006C6D43">
              <w:rPr>
                <w:rFonts w:cs="Arial"/>
                <w:color w:val="auto"/>
              </w:rPr>
              <w:t>6</w:t>
            </w:r>
          </w:p>
        </w:tc>
      </w:tr>
      <w:tr w:rsidR="006C6D43" w:rsidRPr="006C6D43" w14:paraId="0DD0645E" w14:textId="77777777" w:rsidTr="00EB5661">
        <w:trPr>
          <w:cantSplit/>
          <w:trHeight w:val="252"/>
        </w:trPr>
        <w:tc>
          <w:tcPr>
            <w:tcW w:w="778" w:type="dxa"/>
            <w:vMerge/>
            <w:shd w:val="clear" w:color="auto" w:fill="C0C0C0"/>
          </w:tcPr>
          <w:p w14:paraId="4BA9CB56" w14:textId="77777777" w:rsidR="00355332" w:rsidRPr="006C6D43" w:rsidRDefault="00355332" w:rsidP="00E108E4">
            <w:pPr>
              <w:rPr>
                <w:rFonts w:cs="Arial"/>
                <w:color w:val="auto"/>
              </w:rPr>
            </w:pPr>
          </w:p>
        </w:tc>
        <w:tc>
          <w:tcPr>
            <w:tcW w:w="3127" w:type="dxa"/>
            <w:vMerge/>
            <w:shd w:val="clear" w:color="auto" w:fill="C0C0C0"/>
          </w:tcPr>
          <w:p w14:paraId="4BEA8393" w14:textId="77777777" w:rsidR="00355332" w:rsidRPr="006C6D43" w:rsidRDefault="00355332" w:rsidP="00E108E4">
            <w:pPr>
              <w:rPr>
                <w:rFonts w:cs="Arial"/>
                <w:color w:val="auto"/>
              </w:rPr>
            </w:pPr>
          </w:p>
        </w:tc>
        <w:tc>
          <w:tcPr>
            <w:tcW w:w="4223" w:type="dxa"/>
          </w:tcPr>
          <w:p w14:paraId="7EC6765D" w14:textId="77777777" w:rsidR="00355332" w:rsidRPr="006C6D43" w:rsidRDefault="00355332" w:rsidP="00E108E4">
            <w:pPr>
              <w:spacing w:before="40" w:after="40"/>
              <w:rPr>
                <w:rFonts w:cs="Arial"/>
                <w:color w:val="auto"/>
              </w:rPr>
            </w:pPr>
            <w:r w:rsidRPr="006C6D43">
              <w:rPr>
                <w:color w:val="auto"/>
              </w:rPr>
              <w:t>Internet – video-sharing websites (e.g. YouTube)</w:t>
            </w:r>
          </w:p>
        </w:tc>
        <w:tc>
          <w:tcPr>
            <w:tcW w:w="1476" w:type="dxa"/>
          </w:tcPr>
          <w:p w14:paraId="1EB7D76E" w14:textId="77777777" w:rsidR="00355332" w:rsidRPr="006C6D43" w:rsidRDefault="00355332" w:rsidP="00E108E4">
            <w:pPr>
              <w:spacing w:before="40" w:after="40"/>
              <w:rPr>
                <w:rFonts w:cs="Arial"/>
                <w:color w:val="auto"/>
              </w:rPr>
            </w:pPr>
            <w:r w:rsidRPr="006C6D43">
              <w:rPr>
                <w:rFonts w:cs="Arial"/>
                <w:color w:val="auto"/>
              </w:rPr>
              <w:t>7</w:t>
            </w:r>
          </w:p>
        </w:tc>
      </w:tr>
      <w:tr w:rsidR="006C6D43" w:rsidRPr="006C6D43" w14:paraId="00318C53" w14:textId="77777777" w:rsidTr="00EB5661">
        <w:trPr>
          <w:cantSplit/>
          <w:trHeight w:val="252"/>
        </w:trPr>
        <w:tc>
          <w:tcPr>
            <w:tcW w:w="778" w:type="dxa"/>
            <w:vMerge/>
            <w:shd w:val="clear" w:color="auto" w:fill="C0C0C0"/>
          </w:tcPr>
          <w:p w14:paraId="0EA70F9E" w14:textId="77777777" w:rsidR="00355332" w:rsidRPr="006C6D43" w:rsidRDefault="00355332" w:rsidP="00E108E4">
            <w:pPr>
              <w:rPr>
                <w:rFonts w:cs="Arial"/>
                <w:color w:val="auto"/>
              </w:rPr>
            </w:pPr>
          </w:p>
        </w:tc>
        <w:tc>
          <w:tcPr>
            <w:tcW w:w="3127" w:type="dxa"/>
            <w:vMerge/>
            <w:shd w:val="clear" w:color="auto" w:fill="C0C0C0"/>
          </w:tcPr>
          <w:p w14:paraId="3A0ECCFB" w14:textId="77777777" w:rsidR="00355332" w:rsidRPr="006C6D43" w:rsidRDefault="00355332" w:rsidP="00E108E4">
            <w:pPr>
              <w:rPr>
                <w:rFonts w:cs="Arial"/>
                <w:color w:val="auto"/>
              </w:rPr>
            </w:pPr>
          </w:p>
        </w:tc>
        <w:tc>
          <w:tcPr>
            <w:tcW w:w="4223" w:type="dxa"/>
          </w:tcPr>
          <w:p w14:paraId="64DA95F1" w14:textId="77777777" w:rsidR="00355332" w:rsidRPr="006C6D43" w:rsidRDefault="00355332" w:rsidP="00E108E4">
            <w:pPr>
              <w:spacing w:before="40" w:after="40"/>
              <w:rPr>
                <w:rFonts w:cs="Arial"/>
                <w:color w:val="auto"/>
              </w:rPr>
            </w:pPr>
            <w:r w:rsidRPr="006C6D43">
              <w:rPr>
                <w:color w:val="auto"/>
              </w:rPr>
              <w:t>Internet - music streaming sites (e.g. Spotify)</w:t>
            </w:r>
          </w:p>
        </w:tc>
        <w:tc>
          <w:tcPr>
            <w:tcW w:w="1476" w:type="dxa"/>
          </w:tcPr>
          <w:p w14:paraId="30B739CF" w14:textId="77777777" w:rsidR="00355332" w:rsidRPr="006C6D43" w:rsidRDefault="00355332" w:rsidP="00E108E4">
            <w:pPr>
              <w:spacing w:before="40" w:after="40"/>
              <w:rPr>
                <w:rFonts w:cs="Arial"/>
                <w:color w:val="auto"/>
              </w:rPr>
            </w:pPr>
            <w:r w:rsidRPr="006C6D43">
              <w:rPr>
                <w:rFonts w:cs="Arial"/>
                <w:color w:val="auto"/>
              </w:rPr>
              <w:t>8</w:t>
            </w:r>
          </w:p>
        </w:tc>
      </w:tr>
      <w:tr w:rsidR="006C6D43" w:rsidRPr="006C6D43" w14:paraId="22A5F8B8" w14:textId="77777777" w:rsidTr="00EB5661">
        <w:trPr>
          <w:cantSplit/>
          <w:trHeight w:val="252"/>
        </w:trPr>
        <w:tc>
          <w:tcPr>
            <w:tcW w:w="778" w:type="dxa"/>
            <w:vMerge/>
            <w:shd w:val="clear" w:color="auto" w:fill="C0C0C0"/>
          </w:tcPr>
          <w:p w14:paraId="07E102A1" w14:textId="77777777" w:rsidR="00355332" w:rsidRPr="006C6D43" w:rsidRDefault="00355332" w:rsidP="00E108E4">
            <w:pPr>
              <w:rPr>
                <w:rFonts w:cs="Arial"/>
                <w:color w:val="auto"/>
              </w:rPr>
            </w:pPr>
          </w:p>
        </w:tc>
        <w:tc>
          <w:tcPr>
            <w:tcW w:w="3127" w:type="dxa"/>
            <w:vMerge/>
            <w:shd w:val="clear" w:color="auto" w:fill="C0C0C0"/>
          </w:tcPr>
          <w:p w14:paraId="5E2E8FFD" w14:textId="77777777" w:rsidR="00355332" w:rsidRPr="006C6D43" w:rsidRDefault="00355332" w:rsidP="00E108E4">
            <w:pPr>
              <w:rPr>
                <w:rFonts w:cs="Arial"/>
                <w:color w:val="auto"/>
              </w:rPr>
            </w:pPr>
          </w:p>
        </w:tc>
        <w:tc>
          <w:tcPr>
            <w:tcW w:w="4223" w:type="dxa"/>
          </w:tcPr>
          <w:p w14:paraId="3B56B94A" w14:textId="77777777" w:rsidR="00355332" w:rsidRPr="006C6D43" w:rsidRDefault="00355332" w:rsidP="00E108E4">
            <w:pPr>
              <w:spacing w:before="40" w:after="40"/>
              <w:rPr>
                <w:rFonts w:cs="Arial"/>
                <w:color w:val="auto"/>
              </w:rPr>
            </w:pPr>
            <w:r w:rsidRPr="006C6D43">
              <w:rPr>
                <w:color w:val="auto"/>
              </w:rPr>
              <w:t>Internet – search (e.g. Google)</w:t>
            </w:r>
          </w:p>
        </w:tc>
        <w:tc>
          <w:tcPr>
            <w:tcW w:w="1476" w:type="dxa"/>
          </w:tcPr>
          <w:p w14:paraId="090F1504" w14:textId="77777777" w:rsidR="00355332" w:rsidRPr="006C6D43" w:rsidRDefault="00355332" w:rsidP="00E108E4">
            <w:pPr>
              <w:spacing w:before="40" w:after="40"/>
              <w:rPr>
                <w:rFonts w:cs="Arial"/>
                <w:color w:val="auto"/>
              </w:rPr>
            </w:pPr>
            <w:r w:rsidRPr="006C6D43">
              <w:rPr>
                <w:rFonts w:cs="Arial"/>
                <w:color w:val="auto"/>
              </w:rPr>
              <w:t>9</w:t>
            </w:r>
          </w:p>
        </w:tc>
      </w:tr>
      <w:tr w:rsidR="006C6D43" w:rsidRPr="006C6D43" w14:paraId="2AFDA4DF" w14:textId="77777777" w:rsidTr="00EB5661">
        <w:trPr>
          <w:cantSplit/>
          <w:trHeight w:val="252"/>
        </w:trPr>
        <w:tc>
          <w:tcPr>
            <w:tcW w:w="778" w:type="dxa"/>
            <w:vMerge/>
            <w:shd w:val="clear" w:color="auto" w:fill="C0C0C0"/>
          </w:tcPr>
          <w:p w14:paraId="54438282" w14:textId="77777777" w:rsidR="00355332" w:rsidRPr="006C6D43" w:rsidRDefault="00355332" w:rsidP="00E108E4">
            <w:pPr>
              <w:rPr>
                <w:rFonts w:cs="Arial"/>
                <w:color w:val="auto"/>
              </w:rPr>
            </w:pPr>
          </w:p>
        </w:tc>
        <w:tc>
          <w:tcPr>
            <w:tcW w:w="3127" w:type="dxa"/>
            <w:vMerge/>
            <w:shd w:val="clear" w:color="auto" w:fill="C0C0C0"/>
          </w:tcPr>
          <w:p w14:paraId="3CF2A2FF" w14:textId="77777777" w:rsidR="00355332" w:rsidRPr="006C6D43" w:rsidRDefault="00355332" w:rsidP="00E108E4">
            <w:pPr>
              <w:rPr>
                <w:rFonts w:cs="Arial"/>
                <w:color w:val="auto"/>
              </w:rPr>
            </w:pPr>
          </w:p>
        </w:tc>
        <w:tc>
          <w:tcPr>
            <w:tcW w:w="4223" w:type="dxa"/>
          </w:tcPr>
          <w:p w14:paraId="4363EE72" w14:textId="77777777" w:rsidR="00355332" w:rsidRPr="006C6D43" w:rsidRDefault="00355332" w:rsidP="00E108E4">
            <w:pPr>
              <w:spacing w:before="40" w:after="40"/>
              <w:rPr>
                <w:rFonts w:cs="Arial"/>
                <w:color w:val="auto"/>
              </w:rPr>
            </w:pPr>
            <w:r w:rsidRPr="006C6D43">
              <w:rPr>
                <w:color w:val="auto"/>
              </w:rPr>
              <w:t>Posters</w:t>
            </w:r>
          </w:p>
        </w:tc>
        <w:tc>
          <w:tcPr>
            <w:tcW w:w="1476" w:type="dxa"/>
          </w:tcPr>
          <w:p w14:paraId="6BBF7523" w14:textId="77777777" w:rsidR="00355332" w:rsidRPr="006C6D43" w:rsidRDefault="00355332" w:rsidP="00E108E4">
            <w:pPr>
              <w:spacing w:before="40" w:after="40"/>
              <w:rPr>
                <w:rFonts w:cs="Arial"/>
                <w:color w:val="auto"/>
              </w:rPr>
            </w:pPr>
            <w:r w:rsidRPr="006C6D43">
              <w:rPr>
                <w:rFonts w:cs="Arial"/>
                <w:color w:val="auto"/>
              </w:rPr>
              <w:t>10</w:t>
            </w:r>
          </w:p>
        </w:tc>
      </w:tr>
      <w:tr w:rsidR="006C6D43" w:rsidRPr="006C6D43" w14:paraId="14FE8B14" w14:textId="77777777" w:rsidTr="00EB5661">
        <w:trPr>
          <w:cantSplit/>
          <w:trHeight w:val="252"/>
        </w:trPr>
        <w:tc>
          <w:tcPr>
            <w:tcW w:w="778" w:type="dxa"/>
            <w:vMerge/>
            <w:shd w:val="clear" w:color="auto" w:fill="C0C0C0"/>
          </w:tcPr>
          <w:p w14:paraId="5FAABAE1" w14:textId="77777777" w:rsidR="00355332" w:rsidRPr="006C6D43" w:rsidRDefault="00355332" w:rsidP="00E108E4">
            <w:pPr>
              <w:rPr>
                <w:rFonts w:cs="Arial"/>
                <w:color w:val="auto"/>
              </w:rPr>
            </w:pPr>
          </w:p>
        </w:tc>
        <w:tc>
          <w:tcPr>
            <w:tcW w:w="3127" w:type="dxa"/>
            <w:vMerge/>
            <w:shd w:val="clear" w:color="auto" w:fill="C0C0C0"/>
          </w:tcPr>
          <w:p w14:paraId="33D02899" w14:textId="77777777" w:rsidR="00355332" w:rsidRPr="006C6D43" w:rsidRDefault="00355332" w:rsidP="00E108E4">
            <w:pPr>
              <w:rPr>
                <w:rFonts w:cs="Arial"/>
                <w:color w:val="auto"/>
              </w:rPr>
            </w:pPr>
          </w:p>
        </w:tc>
        <w:tc>
          <w:tcPr>
            <w:tcW w:w="4223" w:type="dxa"/>
          </w:tcPr>
          <w:p w14:paraId="53B24DC6" w14:textId="77777777" w:rsidR="00355332" w:rsidRPr="006C6D43" w:rsidRDefault="00355332" w:rsidP="00E108E4">
            <w:pPr>
              <w:spacing w:before="40" w:after="40"/>
              <w:rPr>
                <w:rFonts w:cs="Arial"/>
                <w:color w:val="auto"/>
              </w:rPr>
            </w:pPr>
            <w:r w:rsidRPr="006C6D43">
              <w:rPr>
                <w:color w:val="auto"/>
              </w:rPr>
              <w:t>Newspaper advertisements and articles</w:t>
            </w:r>
          </w:p>
        </w:tc>
        <w:tc>
          <w:tcPr>
            <w:tcW w:w="1476" w:type="dxa"/>
          </w:tcPr>
          <w:p w14:paraId="7A5E76C0" w14:textId="77777777" w:rsidR="00355332" w:rsidRPr="006C6D43" w:rsidRDefault="00355332" w:rsidP="00E108E4">
            <w:pPr>
              <w:spacing w:before="40" w:after="40"/>
              <w:rPr>
                <w:rFonts w:cs="Arial"/>
                <w:color w:val="auto"/>
              </w:rPr>
            </w:pPr>
            <w:r w:rsidRPr="006C6D43">
              <w:rPr>
                <w:rFonts w:cs="Arial"/>
                <w:color w:val="auto"/>
              </w:rPr>
              <w:t>11</w:t>
            </w:r>
          </w:p>
        </w:tc>
      </w:tr>
      <w:tr w:rsidR="006C6D43" w:rsidRPr="006C6D43" w14:paraId="535B0053" w14:textId="77777777" w:rsidTr="00EB5661">
        <w:trPr>
          <w:cantSplit/>
          <w:trHeight w:val="252"/>
        </w:trPr>
        <w:tc>
          <w:tcPr>
            <w:tcW w:w="778" w:type="dxa"/>
            <w:vMerge/>
            <w:shd w:val="clear" w:color="auto" w:fill="C0C0C0"/>
          </w:tcPr>
          <w:p w14:paraId="042A4454" w14:textId="77777777" w:rsidR="00355332" w:rsidRPr="006C6D43" w:rsidRDefault="00355332" w:rsidP="00E108E4">
            <w:pPr>
              <w:rPr>
                <w:rFonts w:cs="Arial"/>
                <w:color w:val="auto"/>
              </w:rPr>
            </w:pPr>
          </w:p>
        </w:tc>
        <w:tc>
          <w:tcPr>
            <w:tcW w:w="3127" w:type="dxa"/>
            <w:vMerge/>
            <w:shd w:val="clear" w:color="auto" w:fill="C0C0C0"/>
          </w:tcPr>
          <w:p w14:paraId="648BF79F" w14:textId="77777777" w:rsidR="00355332" w:rsidRPr="006C6D43" w:rsidRDefault="00355332" w:rsidP="00E108E4">
            <w:pPr>
              <w:rPr>
                <w:rFonts w:cs="Arial"/>
                <w:color w:val="auto"/>
              </w:rPr>
            </w:pPr>
          </w:p>
        </w:tc>
        <w:tc>
          <w:tcPr>
            <w:tcW w:w="4223" w:type="dxa"/>
          </w:tcPr>
          <w:p w14:paraId="68A775F0" w14:textId="77777777" w:rsidR="00355332" w:rsidRPr="006C6D43" w:rsidRDefault="00355332" w:rsidP="00E108E4">
            <w:pPr>
              <w:spacing w:before="40" w:after="40"/>
              <w:rPr>
                <w:rFonts w:cs="Arial"/>
                <w:color w:val="auto"/>
              </w:rPr>
            </w:pPr>
            <w:r w:rsidRPr="006C6D43">
              <w:rPr>
                <w:color w:val="auto"/>
              </w:rPr>
              <w:t>The Victorian Electoral Commission Election Guide</w:t>
            </w:r>
          </w:p>
        </w:tc>
        <w:tc>
          <w:tcPr>
            <w:tcW w:w="1476" w:type="dxa"/>
          </w:tcPr>
          <w:p w14:paraId="7B645698" w14:textId="77777777" w:rsidR="00355332" w:rsidRPr="006C6D43" w:rsidRDefault="00355332" w:rsidP="00E108E4">
            <w:pPr>
              <w:spacing w:before="40" w:after="40"/>
              <w:rPr>
                <w:rFonts w:cs="Arial"/>
                <w:color w:val="auto"/>
              </w:rPr>
            </w:pPr>
            <w:r w:rsidRPr="006C6D43">
              <w:rPr>
                <w:rFonts w:cs="Arial"/>
                <w:color w:val="auto"/>
              </w:rPr>
              <w:t>12</w:t>
            </w:r>
          </w:p>
        </w:tc>
      </w:tr>
      <w:tr w:rsidR="006C6D43" w:rsidRPr="006C6D43" w14:paraId="477A5BB8" w14:textId="77777777" w:rsidTr="00EB5661">
        <w:trPr>
          <w:cantSplit/>
          <w:trHeight w:val="252"/>
        </w:trPr>
        <w:tc>
          <w:tcPr>
            <w:tcW w:w="778" w:type="dxa"/>
            <w:vMerge/>
            <w:shd w:val="clear" w:color="auto" w:fill="C0C0C0"/>
          </w:tcPr>
          <w:p w14:paraId="65285AC6" w14:textId="77777777" w:rsidR="00355332" w:rsidRPr="006C6D43" w:rsidRDefault="00355332" w:rsidP="00E108E4">
            <w:pPr>
              <w:rPr>
                <w:rFonts w:cs="Arial"/>
                <w:color w:val="auto"/>
              </w:rPr>
            </w:pPr>
          </w:p>
        </w:tc>
        <w:tc>
          <w:tcPr>
            <w:tcW w:w="3127" w:type="dxa"/>
            <w:vMerge/>
            <w:shd w:val="clear" w:color="auto" w:fill="C0C0C0"/>
          </w:tcPr>
          <w:p w14:paraId="582F49FA" w14:textId="77777777" w:rsidR="00355332" w:rsidRPr="006C6D43" w:rsidRDefault="00355332" w:rsidP="00E108E4">
            <w:pPr>
              <w:rPr>
                <w:rFonts w:cs="Arial"/>
                <w:color w:val="auto"/>
              </w:rPr>
            </w:pPr>
          </w:p>
        </w:tc>
        <w:tc>
          <w:tcPr>
            <w:tcW w:w="4223" w:type="dxa"/>
          </w:tcPr>
          <w:p w14:paraId="2935D2D0" w14:textId="77777777" w:rsidR="00355332" w:rsidRPr="006C6D43" w:rsidRDefault="00355332" w:rsidP="00E108E4">
            <w:pPr>
              <w:spacing w:before="40" w:after="40"/>
              <w:rPr>
                <w:rFonts w:cs="Arial"/>
                <w:color w:val="auto"/>
              </w:rPr>
            </w:pPr>
            <w:r w:rsidRPr="006C6D43">
              <w:rPr>
                <w:color w:val="auto"/>
              </w:rPr>
              <w:t>EasyVote Guide</w:t>
            </w:r>
          </w:p>
        </w:tc>
        <w:tc>
          <w:tcPr>
            <w:tcW w:w="1476" w:type="dxa"/>
          </w:tcPr>
          <w:p w14:paraId="10E54AFC" w14:textId="77777777" w:rsidR="00355332" w:rsidRPr="006C6D43" w:rsidRDefault="00355332" w:rsidP="00E108E4">
            <w:pPr>
              <w:spacing w:before="40" w:after="40"/>
              <w:rPr>
                <w:rFonts w:cs="Arial"/>
                <w:color w:val="auto"/>
              </w:rPr>
            </w:pPr>
            <w:r w:rsidRPr="006C6D43">
              <w:rPr>
                <w:rFonts w:cs="Arial"/>
                <w:color w:val="auto"/>
              </w:rPr>
              <w:t>13</w:t>
            </w:r>
          </w:p>
        </w:tc>
      </w:tr>
      <w:tr w:rsidR="006C6D43" w:rsidRPr="006C6D43" w14:paraId="19763045" w14:textId="77777777" w:rsidTr="00EB5661">
        <w:trPr>
          <w:cantSplit/>
          <w:trHeight w:val="252"/>
        </w:trPr>
        <w:tc>
          <w:tcPr>
            <w:tcW w:w="778" w:type="dxa"/>
            <w:vMerge/>
            <w:shd w:val="clear" w:color="auto" w:fill="C0C0C0"/>
          </w:tcPr>
          <w:p w14:paraId="3C1D8832" w14:textId="77777777" w:rsidR="00355332" w:rsidRPr="006C6D43" w:rsidRDefault="00355332" w:rsidP="00E108E4">
            <w:pPr>
              <w:rPr>
                <w:rFonts w:cs="Arial"/>
                <w:color w:val="auto"/>
              </w:rPr>
            </w:pPr>
          </w:p>
        </w:tc>
        <w:tc>
          <w:tcPr>
            <w:tcW w:w="3127" w:type="dxa"/>
            <w:vMerge/>
            <w:shd w:val="clear" w:color="auto" w:fill="C0C0C0"/>
          </w:tcPr>
          <w:p w14:paraId="53FEC4A6" w14:textId="77777777" w:rsidR="00355332" w:rsidRPr="006C6D43" w:rsidRDefault="00355332" w:rsidP="00E108E4">
            <w:pPr>
              <w:rPr>
                <w:rFonts w:cs="Arial"/>
                <w:color w:val="auto"/>
              </w:rPr>
            </w:pPr>
          </w:p>
        </w:tc>
        <w:tc>
          <w:tcPr>
            <w:tcW w:w="4223" w:type="dxa"/>
          </w:tcPr>
          <w:p w14:paraId="6FCAF004" w14:textId="77777777" w:rsidR="00355332" w:rsidRPr="006C6D43" w:rsidRDefault="00355332" w:rsidP="00E108E4">
            <w:pPr>
              <w:spacing w:before="40" w:after="40"/>
              <w:rPr>
                <w:rFonts w:cs="Arial"/>
                <w:color w:val="auto"/>
              </w:rPr>
            </w:pPr>
            <w:r w:rsidRPr="006C6D43">
              <w:rPr>
                <w:color w:val="auto"/>
              </w:rPr>
              <w:t>Voter Alert (i.e. an SMS or email from the Victorian Electoral Commission)</w:t>
            </w:r>
          </w:p>
        </w:tc>
        <w:tc>
          <w:tcPr>
            <w:tcW w:w="1476" w:type="dxa"/>
          </w:tcPr>
          <w:p w14:paraId="5766AFE1" w14:textId="77777777" w:rsidR="00355332" w:rsidRPr="006C6D43" w:rsidRDefault="00355332" w:rsidP="00E108E4">
            <w:pPr>
              <w:spacing w:before="40" w:after="40"/>
              <w:rPr>
                <w:rFonts w:cs="Arial"/>
                <w:color w:val="auto"/>
              </w:rPr>
            </w:pPr>
            <w:r w:rsidRPr="006C6D43">
              <w:rPr>
                <w:rFonts w:cs="Arial"/>
                <w:color w:val="auto"/>
              </w:rPr>
              <w:t>14</w:t>
            </w:r>
          </w:p>
        </w:tc>
      </w:tr>
      <w:tr w:rsidR="006C6D43" w:rsidRPr="006C6D43" w14:paraId="4181476D" w14:textId="77777777" w:rsidTr="00EB5661">
        <w:trPr>
          <w:cantSplit/>
          <w:trHeight w:val="252"/>
        </w:trPr>
        <w:tc>
          <w:tcPr>
            <w:tcW w:w="778" w:type="dxa"/>
            <w:vMerge/>
            <w:shd w:val="clear" w:color="auto" w:fill="C0C0C0"/>
          </w:tcPr>
          <w:p w14:paraId="66267F43" w14:textId="77777777" w:rsidR="00355332" w:rsidRPr="006C6D43" w:rsidRDefault="00355332" w:rsidP="00E108E4">
            <w:pPr>
              <w:rPr>
                <w:rFonts w:cs="Arial"/>
                <w:color w:val="auto"/>
              </w:rPr>
            </w:pPr>
          </w:p>
        </w:tc>
        <w:tc>
          <w:tcPr>
            <w:tcW w:w="3127" w:type="dxa"/>
            <w:vMerge/>
            <w:shd w:val="clear" w:color="auto" w:fill="C0C0C0"/>
          </w:tcPr>
          <w:p w14:paraId="6DED1005" w14:textId="77777777" w:rsidR="00355332" w:rsidRPr="006C6D43" w:rsidRDefault="00355332" w:rsidP="00E108E4">
            <w:pPr>
              <w:rPr>
                <w:rFonts w:cs="Arial"/>
                <w:color w:val="auto"/>
              </w:rPr>
            </w:pPr>
          </w:p>
        </w:tc>
        <w:tc>
          <w:tcPr>
            <w:tcW w:w="4223" w:type="dxa"/>
          </w:tcPr>
          <w:p w14:paraId="3A8C721F" w14:textId="77777777" w:rsidR="00355332" w:rsidRPr="006C6D43" w:rsidRDefault="00355332" w:rsidP="00E108E4">
            <w:pPr>
              <w:spacing w:before="40" w:after="40"/>
              <w:rPr>
                <w:rFonts w:cs="Arial"/>
                <w:color w:val="auto"/>
              </w:rPr>
            </w:pPr>
            <w:r w:rsidRPr="006C6D43">
              <w:rPr>
                <w:color w:val="auto"/>
              </w:rPr>
              <w:t>Victorian Electoral Commission website</w:t>
            </w:r>
          </w:p>
        </w:tc>
        <w:tc>
          <w:tcPr>
            <w:tcW w:w="1476" w:type="dxa"/>
          </w:tcPr>
          <w:p w14:paraId="3902F517" w14:textId="77777777" w:rsidR="00355332" w:rsidRPr="006C6D43" w:rsidRDefault="00355332" w:rsidP="00E108E4">
            <w:pPr>
              <w:spacing w:before="40" w:after="40"/>
              <w:rPr>
                <w:rFonts w:cs="Arial"/>
                <w:color w:val="auto"/>
              </w:rPr>
            </w:pPr>
            <w:r w:rsidRPr="006C6D43">
              <w:rPr>
                <w:rFonts w:cs="Arial"/>
                <w:color w:val="auto"/>
              </w:rPr>
              <w:t>15</w:t>
            </w:r>
          </w:p>
        </w:tc>
      </w:tr>
      <w:tr w:rsidR="006C6D43" w:rsidRPr="006C6D43" w14:paraId="59FB047F" w14:textId="77777777" w:rsidTr="00EB5661">
        <w:trPr>
          <w:cantSplit/>
          <w:trHeight w:val="252"/>
        </w:trPr>
        <w:tc>
          <w:tcPr>
            <w:tcW w:w="778" w:type="dxa"/>
            <w:vMerge/>
            <w:shd w:val="clear" w:color="auto" w:fill="C0C0C0"/>
          </w:tcPr>
          <w:p w14:paraId="179DF2CC" w14:textId="77777777" w:rsidR="00355332" w:rsidRPr="006C6D43" w:rsidRDefault="00355332" w:rsidP="00E108E4">
            <w:pPr>
              <w:rPr>
                <w:rFonts w:cs="Arial"/>
                <w:color w:val="auto"/>
              </w:rPr>
            </w:pPr>
          </w:p>
        </w:tc>
        <w:tc>
          <w:tcPr>
            <w:tcW w:w="3127" w:type="dxa"/>
            <w:vMerge/>
            <w:shd w:val="clear" w:color="auto" w:fill="C0C0C0"/>
          </w:tcPr>
          <w:p w14:paraId="2178398E" w14:textId="77777777" w:rsidR="00355332" w:rsidRPr="006C6D43" w:rsidRDefault="00355332" w:rsidP="00E108E4">
            <w:pPr>
              <w:rPr>
                <w:rFonts w:cs="Arial"/>
                <w:color w:val="auto"/>
              </w:rPr>
            </w:pPr>
          </w:p>
        </w:tc>
        <w:tc>
          <w:tcPr>
            <w:tcW w:w="4223" w:type="dxa"/>
          </w:tcPr>
          <w:p w14:paraId="1C44ADF7" w14:textId="77777777" w:rsidR="00355332" w:rsidRPr="006C6D43" w:rsidRDefault="00355332" w:rsidP="00E108E4">
            <w:pPr>
              <w:spacing w:before="40" w:after="40"/>
              <w:rPr>
                <w:rFonts w:cs="Arial"/>
                <w:color w:val="auto"/>
              </w:rPr>
            </w:pPr>
            <w:r w:rsidRPr="006C6D43">
              <w:rPr>
                <w:color w:val="auto"/>
              </w:rPr>
              <w:t>Victorian Electoral Commission hotline (131 832)</w:t>
            </w:r>
          </w:p>
        </w:tc>
        <w:tc>
          <w:tcPr>
            <w:tcW w:w="1476" w:type="dxa"/>
          </w:tcPr>
          <w:p w14:paraId="11D2AB1C" w14:textId="77777777" w:rsidR="00355332" w:rsidRPr="006C6D43" w:rsidRDefault="00355332" w:rsidP="00E108E4">
            <w:pPr>
              <w:spacing w:before="40" w:after="40"/>
              <w:rPr>
                <w:rFonts w:cs="Arial"/>
                <w:color w:val="auto"/>
              </w:rPr>
            </w:pPr>
            <w:r w:rsidRPr="006C6D43">
              <w:rPr>
                <w:rFonts w:cs="Arial"/>
                <w:color w:val="auto"/>
              </w:rPr>
              <w:t>16</w:t>
            </w:r>
          </w:p>
        </w:tc>
      </w:tr>
      <w:tr w:rsidR="006C6D43" w:rsidRPr="006C6D43" w14:paraId="4030A4DF" w14:textId="77777777" w:rsidTr="00EB5661">
        <w:trPr>
          <w:cantSplit/>
          <w:trHeight w:val="252"/>
        </w:trPr>
        <w:tc>
          <w:tcPr>
            <w:tcW w:w="778" w:type="dxa"/>
            <w:vMerge/>
            <w:shd w:val="clear" w:color="auto" w:fill="C0C0C0"/>
          </w:tcPr>
          <w:p w14:paraId="0DE8663D" w14:textId="77777777" w:rsidR="00355332" w:rsidRPr="006C6D43" w:rsidRDefault="00355332" w:rsidP="00E108E4">
            <w:pPr>
              <w:rPr>
                <w:rFonts w:cs="Arial"/>
                <w:color w:val="auto"/>
              </w:rPr>
            </w:pPr>
          </w:p>
        </w:tc>
        <w:tc>
          <w:tcPr>
            <w:tcW w:w="3127" w:type="dxa"/>
            <w:vMerge/>
            <w:shd w:val="clear" w:color="auto" w:fill="C0C0C0"/>
          </w:tcPr>
          <w:p w14:paraId="27A6ED6E" w14:textId="77777777" w:rsidR="00355332" w:rsidRPr="006C6D43" w:rsidRDefault="00355332" w:rsidP="00E108E4">
            <w:pPr>
              <w:rPr>
                <w:rFonts w:cs="Arial"/>
                <w:color w:val="auto"/>
              </w:rPr>
            </w:pPr>
          </w:p>
        </w:tc>
        <w:tc>
          <w:tcPr>
            <w:tcW w:w="4223" w:type="dxa"/>
          </w:tcPr>
          <w:p w14:paraId="49EF6270" w14:textId="77777777" w:rsidR="00355332" w:rsidRPr="006C6D43" w:rsidRDefault="00355332" w:rsidP="00E108E4">
            <w:pPr>
              <w:spacing w:before="40" w:after="40"/>
              <w:rPr>
                <w:rFonts w:cs="Arial"/>
                <w:color w:val="auto"/>
              </w:rPr>
            </w:pPr>
            <w:r w:rsidRPr="006C6D43">
              <w:rPr>
                <w:color w:val="auto"/>
              </w:rPr>
              <w:t>Elsewhere (please specify) (OE)</w:t>
            </w:r>
          </w:p>
        </w:tc>
        <w:tc>
          <w:tcPr>
            <w:tcW w:w="1476" w:type="dxa"/>
          </w:tcPr>
          <w:p w14:paraId="7FA0357B" w14:textId="77777777" w:rsidR="00355332" w:rsidRPr="006C6D43" w:rsidRDefault="00355332" w:rsidP="00E108E4">
            <w:pPr>
              <w:spacing w:before="40" w:after="40"/>
              <w:rPr>
                <w:rFonts w:cs="Arial"/>
                <w:color w:val="auto"/>
              </w:rPr>
            </w:pPr>
            <w:r w:rsidRPr="006C6D43">
              <w:rPr>
                <w:rFonts w:cs="Arial"/>
                <w:color w:val="auto"/>
              </w:rPr>
              <w:t>96</w:t>
            </w:r>
          </w:p>
        </w:tc>
      </w:tr>
      <w:tr w:rsidR="006C6D43" w:rsidRPr="006C6D43" w14:paraId="282B12E9" w14:textId="77777777" w:rsidTr="00EB5661">
        <w:trPr>
          <w:cantSplit/>
          <w:trHeight w:val="252"/>
        </w:trPr>
        <w:tc>
          <w:tcPr>
            <w:tcW w:w="778" w:type="dxa"/>
            <w:vMerge/>
            <w:shd w:val="clear" w:color="auto" w:fill="C0C0C0"/>
          </w:tcPr>
          <w:p w14:paraId="2531DC26" w14:textId="77777777" w:rsidR="00355332" w:rsidRPr="006C6D43" w:rsidRDefault="00355332" w:rsidP="00E108E4">
            <w:pPr>
              <w:rPr>
                <w:rFonts w:cs="Arial"/>
                <w:color w:val="auto"/>
              </w:rPr>
            </w:pPr>
          </w:p>
        </w:tc>
        <w:tc>
          <w:tcPr>
            <w:tcW w:w="3127" w:type="dxa"/>
            <w:vMerge/>
            <w:shd w:val="clear" w:color="auto" w:fill="C0C0C0"/>
          </w:tcPr>
          <w:p w14:paraId="04D76F2E" w14:textId="77777777" w:rsidR="00355332" w:rsidRPr="006C6D43" w:rsidRDefault="00355332" w:rsidP="00E108E4">
            <w:pPr>
              <w:rPr>
                <w:rFonts w:cs="Arial"/>
                <w:color w:val="auto"/>
              </w:rPr>
            </w:pPr>
          </w:p>
        </w:tc>
        <w:tc>
          <w:tcPr>
            <w:tcW w:w="4223" w:type="dxa"/>
          </w:tcPr>
          <w:p w14:paraId="57D0F53A" w14:textId="77777777" w:rsidR="00355332" w:rsidRPr="006C6D43" w:rsidRDefault="00355332" w:rsidP="00E108E4">
            <w:pPr>
              <w:spacing w:before="40" w:after="40"/>
              <w:rPr>
                <w:rFonts w:cs="Arial"/>
                <w:color w:val="auto"/>
              </w:rPr>
            </w:pPr>
            <w:r w:rsidRPr="006C6D43">
              <w:rPr>
                <w:color w:val="auto"/>
              </w:rPr>
              <w:t>Don’t know (SR)</w:t>
            </w:r>
          </w:p>
        </w:tc>
        <w:tc>
          <w:tcPr>
            <w:tcW w:w="1476" w:type="dxa"/>
          </w:tcPr>
          <w:p w14:paraId="065C90C9" w14:textId="77777777" w:rsidR="00355332" w:rsidRPr="006C6D43" w:rsidRDefault="00355332" w:rsidP="00E108E4">
            <w:pPr>
              <w:spacing w:before="40" w:after="40"/>
              <w:rPr>
                <w:rFonts w:cs="Arial"/>
                <w:color w:val="auto"/>
              </w:rPr>
            </w:pPr>
            <w:r w:rsidRPr="006C6D43">
              <w:rPr>
                <w:rFonts w:cs="Arial"/>
                <w:color w:val="auto"/>
              </w:rPr>
              <w:t>97</w:t>
            </w:r>
          </w:p>
        </w:tc>
      </w:tr>
      <w:tr w:rsidR="006C6D43" w:rsidRPr="006C6D43" w14:paraId="18DBCC0B" w14:textId="77777777" w:rsidTr="00EB5661">
        <w:trPr>
          <w:cantSplit/>
          <w:trHeight w:val="252"/>
        </w:trPr>
        <w:tc>
          <w:tcPr>
            <w:tcW w:w="778" w:type="dxa"/>
            <w:vMerge/>
            <w:shd w:val="clear" w:color="auto" w:fill="C0C0C0"/>
          </w:tcPr>
          <w:p w14:paraId="17814EB6" w14:textId="77777777" w:rsidR="00355332" w:rsidRPr="006C6D43" w:rsidRDefault="00355332" w:rsidP="00E108E4">
            <w:pPr>
              <w:rPr>
                <w:rFonts w:cs="Arial"/>
                <w:color w:val="auto"/>
              </w:rPr>
            </w:pPr>
          </w:p>
        </w:tc>
        <w:tc>
          <w:tcPr>
            <w:tcW w:w="3127" w:type="dxa"/>
            <w:vMerge/>
            <w:shd w:val="clear" w:color="auto" w:fill="C0C0C0"/>
          </w:tcPr>
          <w:p w14:paraId="56B55C54" w14:textId="77777777" w:rsidR="00355332" w:rsidRPr="006C6D43" w:rsidRDefault="00355332" w:rsidP="00E108E4">
            <w:pPr>
              <w:rPr>
                <w:rFonts w:cs="Arial"/>
                <w:color w:val="auto"/>
              </w:rPr>
            </w:pPr>
          </w:p>
        </w:tc>
        <w:tc>
          <w:tcPr>
            <w:tcW w:w="4223" w:type="dxa"/>
          </w:tcPr>
          <w:p w14:paraId="06A3F5E9" w14:textId="77777777" w:rsidR="00355332" w:rsidRPr="006C6D43" w:rsidRDefault="00355332" w:rsidP="00E108E4">
            <w:pPr>
              <w:spacing w:before="40" w:after="40"/>
              <w:rPr>
                <w:rFonts w:cs="Arial"/>
                <w:color w:val="auto"/>
              </w:rPr>
            </w:pPr>
            <w:r w:rsidRPr="006C6D43">
              <w:rPr>
                <w:color w:val="auto"/>
              </w:rPr>
              <w:t>None of the above (SR)</w:t>
            </w:r>
          </w:p>
        </w:tc>
        <w:tc>
          <w:tcPr>
            <w:tcW w:w="1476" w:type="dxa"/>
          </w:tcPr>
          <w:p w14:paraId="5B1D94A1" w14:textId="77777777" w:rsidR="00355332" w:rsidRPr="006C6D43" w:rsidRDefault="00355332" w:rsidP="00E108E4">
            <w:pPr>
              <w:spacing w:before="40" w:after="40"/>
              <w:rPr>
                <w:rFonts w:cs="Arial"/>
                <w:color w:val="auto"/>
              </w:rPr>
            </w:pPr>
            <w:r w:rsidRPr="006C6D43">
              <w:rPr>
                <w:rFonts w:cs="Arial"/>
                <w:color w:val="auto"/>
              </w:rPr>
              <w:t>99</w:t>
            </w:r>
          </w:p>
        </w:tc>
      </w:tr>
    </w:tbl>
    <w:p w14:paraId="432F7685" w14:textId="77777777" w:rsidR="00355332" w:rsidRPr="006C6D43" w:rsidRDefault="00355332" w:rsidP="00355332">
      <w:pPr>
        <w:spacing w:after="0" w:line="240" w:lineRule="auto"/>
        <w:rPr>
          <w:rFonts w:cs="Arial"/>
          <w:color w:val="auto"/>
        </w:rPr>
      </w:pPr>
    </w:p>
    <w:p w14:paraId="0EE2B2D2" w14:textId="77777777" w:rsidR="00355332" w:rsidRPr="006C6D43" w:rsidRDefault="00355332" w:rsidP="00355332">
      <w:pPr>
        <w:spacing w:before="240" w:after="0"/>
        <w:rPr>
          <w:color w:val="auto"/>
        </w:rPr>
      </w:pPr>
      <w:r w:rsidRPr="006C6D43">
        <w:rPr>
          <w:color w:val="auto"/>
        </w:rPr>
        <w:t>ASK IF Q17 IS CODE 1. MR EXCEPT 97-99, RANDOMISE EXCEPT 96-99.</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000" w:firstRow="0" w:lastRow="0" w:firstColumn="0" w:lastColumn="0" w:noHBand="0" w:noVBand="0"/>
      </w:tblPr>
      <w:tblGrid>
        <w:gridCol w:w="777"/>
        <w:gridCol w:w="7306"/>
        <w:gridCol w:w="1521"/>
      </w:tblGrid>
      <w:tr w:rsidR="006C6D43" w:rsidRPr="006C6D43" w14:paraId="71663AB6" w14:textId="77777777" w:rsidTr="00EB5661">
        <w:tc>
          <w:tcPr>
            <w:tcW w:w="777" w:type="dxa"/>
            <w:shd w:val="clear" w:color="auto" w:fill="C0C0C0"/>
          </w:tcPr>
          <w:p w14:paraId="29F2E859" w14:textId="77777777" w:rsidR="00355332" w:rsidRPr="006C6D43" w:rsidRDefault="00355332" w:rsidP="00E108E4">
            <w:pPr>
              <w:rPr>
                <w:color w:val="auto"/>
              </w:rPr>
            </w:pPr>
            <w:r w:rsidRPr="006C6D43">
              <w:rPr>
                <w:color w:val="auto"/>
              </w:rPr>
              <w:t>Q19</w:t>
            </w:r>
          </w:p>
        </w:tc>
        <w:tc>
          <w:tcPr>
            <w:tcW w:w="8827" w:type="dxa"/>
            <w:gridSpan w:val="2"/>
            <w:shd w:val="clear" w:color="auto" w:fill="C0C0C0"/>
          </w:tcPr>
          <w:p w14:paraId="66C871CD" w14:textId="77777777" w:rsidR="00355332" w:rsidRPr="006C6D43" w:rsidRDefault="00355332" w:rsidP="00E108E4">
            <w:pPr>
              <w:rPr>
                <w:color w:val="auto"/>
              </w:rPr>
            </w:pPr>
            <w:r w:rsidRPr="006C6D43">
              <w:rPr>
                <w:color w:val="auto"/>
              </w:rPr>
              <w:t>Thinking about the Victorian Electoral Commission communications/advertising, what information did it contain? What other information?</w:t>
            </w:r>
          </w:p>
          <w:p w14:paraId="32C2ACA6" w14:textId="77777777" w:rsidR="00355332" w:rsidRPr="006C6D43" w:rsidRDefault="00355332" w:rsidP="00E108E4">
            <w:pPr>
              <w:rPr>
                <w:color w:val="auto"/>
              </w:rPr>
            </w:pPr>
            <w:r w:rsidRPr="006C6D43">
              <w:rPr>
                <w:color w:val="auto"/>
              </w:rPr>
              <w:t xml:space="preserve">Multiple response. Do not read out. </w:t>
            </w:r>
          </w:p>
        </w:tc>
      </w:tr>
      <w:tr w:rsidR="006C6D43" w:rsidRPr="006C6D43" w14:paraId="264C012D" w14:textId="77777777" w:rsidTr="00EB5661">
        <w:tc>
          <w:tcPr>
            <w:tcW w:w="777" w:type="dxa"/>
          </w:tcPr>
          <w:p w14:paraId="79E75339" w14:textId="77777777" w:rsidR="00355332" w:rsidRPr="006C6D43" w:rsidRDefault="00355332" w:rsidP="00E108E4">
            <w:pPr>
              <w:rPr>
                <w:color w:val="auto"/>
              </w:rPr>
            </w:pPr>
          </w:p>
        </w:tc>
        <w:tc>
          <w:tcPr>
            <w:tcW w:w="7306" w:type="dxa"/>
          </w:tcPr>
          <w:p w14:paraId="3A709C55" w14:textId="77777777" w:rsidR="00355332" w:rsidRPr="006C6D43" w:rsidRDefault="00355332" w:rsidP="00E108E4">
            <w:pPr>
              <w:rPr>
                <w:color w:val="auto"/>
              </w:rPr>
            </w:pPr>
            <w:r w:rsidRPr="006C6D43">
              <w:rPr>
                <w:color w:val="auto"/>
              </w:rPr>
              <w:t>Enrolling to vote</w:t>
            </w:r>
          </w:p>
        </w:tc>
        <w:tc>
          <w:tcPr>
            <w:tcW w:w="1521" w:type="dxa"/>
          </w:tcPr>
          <w:p w14:paraId="0D2A2EA4" w14:textId="77777777" w:rsidR="00355332" w:rsidRPr="006C6D43" w:rsidRDefault="00355332" w:rsidP="00E108E4">
            <w:pPr>
              <w:rPr>
                <w:color w:val="auto"/>
              </w:rPr>
            </w:pPr>
            <w:r w:rsidRPr="006C6D43">
              <w:rPr>
                <w:color w:val="auto"/>
              </w:rPr>
              <w:t>1</w:t>
            </w:r>
          </w:p>
        </w:tc>
      </w:tr>
      <w:tr w:rsidR="006C6D43" w:rsidRPr="006C6D43" w14:paraId="5C7CCE6C" w14:textId="77777777" w:rsidTr="00EB5661">
        <w:tc>
          <w:tcPr>
            <w:tcW w:w="777" w:type="dxa"/>
          </w:tcPr>
          <w:p w14:paraId="4CD5ECA5" w14:textId="77777777" w:rsidR="00355332" w:rsidRPr="006C6D43" w:rsidRDefault="00355332" w:rsidP="00E108E4">
            <w:pPr>
              <w:spacing w:before="40" w:after="40"/>
              <w:rPr>
                <w:color w:val="auto"/>
              </w:rPr>
            </w:pPr>
          </w:p>
        </w:tc>
        <w:tc>
          <w:tcPr>
            <w:tcW w:w="7306" w:type="dxa"/>
          </w:tcPr>
          <w:p w14:paraId="45E452DA" w14:textId="77777777" w:rsidR="00355332" w:rsidRPr="006C6D43" w:rsidRDefault="00355332" w:rsidP="00E108E4">
            <w:pPr>
              <w:spacing w:before="40" w:after="40"/>
              <w:rPr>
                <w:color w:val="auto"/>
              </w:rPr>
            </w:pPr>
            <w:r w:rsidRPr="006C6D43">
              <w:rPr>
                <w:color w:val="auto"/>
              </w:rPr>
              <w:t>How to vote before election day</w:t>
            </w:r>
          </w:p>
        </w:tc>
        <w:tc>
          <w:tcPr>
            <w:tcW w:w="1521" w:type="dxa"/>
          </w:tcPr>
          <w:p w14:paraId="634B5806" w14:textId="77777777" w:rsidR="00355332" w:rsidRPr="006C6D43" w:rsidRDefault="00355332" w:rsidP="00E108E4">
            <w:pPr>
              <w:spacing w:before="40" w:after="40"/>
              <w:rPr>
                <w:color w:val="auto"/>
              </w:rPr>
            </w:pPr>
            <w:r w:rsidRPr="006C6D43">
              <w:rPr>
                <w:color w:val="auto"/>
              </w:rPr>
              <w:t>2</w:t>
            </w:r>
          </w:p>
        </w:tc>
      </w:tr>
      <w:tr w:rsidR="006C6D43" w:rsidRPr="006C6D43" w14:paraId="092C191D" w14:textId="77777777" w:rsidTr="00EB5661">
        <w:tc>
          <w:tcPr>
            <w:tcW w:w="777" w:type="dxa"/>
          </w:tcPr>
          <w:p w14:paraId="3B07E2D2" w14:textId="77777777" w:rsidR="00355332" w:rsidRPr="006C6D43" w:rsidRDefault="00355332" w:rsidP="00E108E4">
            <w:pPr>
              <w:spacing w:before="40" w:after="40"/>
              <w:rPr>
                <w:color w:val="auto"/>
              </w:rPr>
            </w:pPr>
          </w:p>
        </w:tc>
        <w:tc>
          <w:tcPr>
            <w:tcW w:w="7306" w:type="dxa"/>
          </w:tcPr>
          <w:p w14:paraId="3895671C" w14:textId="77777777" w:rsidR="00355332" w:rsidRPr="006C6D43" w:rsidRDefault="00355332" w:rsidP="00E108E4">
            <w:pPr>
              <w:spacing w:before="40" w:after="40"/>
              <w:rPr>
                <w:color w:val="auto"/>
              </w:rPr>
            </w:pPr>
            <w:r w:rsidRPr="006C6D43">
              <w:rPr>
                <w:color w:val="auto"/>
              </w:rPr>
              <w:t>Instructions for completing ballot papers correctly</w:t>
            </w:r>
          </w:p>
        </w:tc>
        <w:tc>
          <w:tcPr>
            <w:tcW w:w="1521" w:type="dxa"/>
          </w:tcPr>
          <w:p w14:paraId="56A16853" w14:textId="77777777" w:rsidR="00355332" w:rsidRPr="006C6D43" w:rsidRDefault="00355332" w:rsidP="00E108E4">
            <w:pPr>
              <w:spacing w:before="40" w:after="40"/>
              <w:rPr>
                <w:color w:val="auto"/>
              </w:rPr>
            </w:pPr>
            <w:r w:rsidRPr="006C6D43">
              <w:rPr>
                <w:color w:val="auto"/>
              </w:rPr>
              <w:t>3</w:t>
            </w:r>
          </w:p>
        </w:tc>
      </w:tr>
      <w:tr w:rsidR="006C6D43" w:rsidRPr="006C6D43" w14:paraId="5CFC1D1E" w14:textId="77777777" w:rsidTr="00EB5661">
        <w:tc>
          <w:tcPr>
            <w:tcW w:w="777" w:type="dxa"/>
          </w:tcPr>
          <w:p w14:paraId="7BCC22A8" w14:textId="77777777" w:rsidR="00355332" w:rsidRPr="006C6D43" w:rsidRDefault="00355332" w:rsidP="00E108E4">
            <w:pPr>
              <w:spacing w:before="40" w:after="40"/>
              <w:rPr>
                <w:color w:val="auto"/>
              </w:rPr>
            </w:pPr>
          </w:p>
        </w:tc>
        <w:tc>
          <w:tcPr>
            <w:tcW w:w="7306" w:type="dxa"/>
          </w:tcPr>
          <w:p w14:paraId="615A7EEA" w14:textId="77777777" w:rsidR="00355332" w:rsidRPr="006C6D43" w:rsidRDefault="00355332" w:rsidP="00E108E4">
            <w:pPr>
              <w:spacing w:before="40" w:after="40"/>
              <w:rPr>
                <w:color w:val="auto"/>
              </w:rPr>
            </w:pPr>
            <w:r w:rsidRPr="006C6D43">
              <w:rPr>
                <w:color w:val="auto"/>
              </w:rPr>
              <w:t>Where to find more information about the election</w:t>
            </w:r>
          </w:p>
        </w:tc>
        <w:tc>
          <w:tcPr>
            <w:tcW w:w="1521" w:type="dxa"/>
          </w:tcPr>
          <w:p w14:paraId="67C3C8D2" w14:textId="77777777" w:rsidR="00355332" w:rsidRPr="006C6D43" w:rsidRDefault="00355332" w:rsidP="00E108E4">
            <w:pPr>
              <w:spacing w:before="40" w:after="40"/>
              <w:rPr>
                <w:color w:val="auto"/>
              </w:rPr>
            </w:pPr>
            <w:r w:rsidRPr="006C6D43">
              <w:rPr>
                <w:color w:val="auto"/>
              </w:rPr>
              <w:t>4</w:t>
            </w:r>
          </w:p>
        </w:tc>
      </w:tr>
      <w:tr w:rsidR="006C6D43" w:rsidRPr="006C6D43" w14:paraId="6FB7ABF5" w14:textId="77777777" w:rsidTr="00EB5661">
        <w:tc>
          <w:tcPr>
            <w:tcW w:w="777" w:type="dxa"/>
          </w:tcPr>
          <w:p w14:paraId="4EF5F944" w14:textId="77777777" w:rsidR="00355332" w:rsidRPr="006C6D43" w:rsidRDefault="00355332" w:rsidP="00E108E4">
            <w:pPr>
              <w:spacing w:before="40" w:after="40"/>
              <w:rPr>
                <w:color w:val="auto"/>
              </w:rPr>
            </w:pPr>
          </w:p>
        </w:tc>
        <w:tc>
          <w:tcPr>
            <w:tcW w:w="7306" w:type="dxa"/>
          </w:tcPr>
          <w:p w14:paraId="4D6878B9" w14:textId="77777777" w:rsidR="00355332" w:rsidRPr="006C6D43" w:rsidRDefault="00355332" w:rsidP="00E108E4">
            <w:pPr>
              <w:spacing w:before="40" w:after="40"/>
              <w:rPr>
                <w:color w:val="auto"/>
              </w:rPr>
            </w:pPr>
            <w:r w:rsidRPr="006C6D43">
              <w:rPr>
                <w:color w:val="auto"/>
              </w:rPr>
              <w:t>Electoral misinformation and disinformation</w:t>
            </w:r>
          </w:p>
        </w:tc>
        <w:tc>
          <w:tcPr>
            <w:tcW w:w="1521" w:type="dxa"/>
          </w:tcPr>
          <w:p w14:paraId="3BEC34F0" w14:textId="77777777" w:rsidR="00355332" w:rsidRPr="006C6D43" w:rsidRDefault="00355332" w:rsidP="00E108E4">
            <w:pPr>
              <w:spacing w:before="40" w:after="40"/>
              <w:rPr>
                <w:color w:val="auto"/>
              </w:rPr>
            </w:pPr>
            <w:r w:rsidRPr="006C6D43">
              <w:rPr>
                <w:color w:val="auto"/>
              </w:rPr>
              <w:t>5</w:t>
            </w:r>
          </w:p>
        </w:tc>
      </w:tr>
      <w:tr w:rsidR="006C6D43" w:rsidRPr="006C6D43" w14:paraId="57C86886" w14:textId="77777777" w:rsidTr="00EB5661">
        <w:tc>
          <w:tcPr>
            <w:tcW w:w="777" w:type="dxa"/>
          </w:tcPr>
          <w:p w14:paraId="744CCEDC" w14:textId="77777777" w:rsidR="00355332" w:rsidRPr="006C6D43" w:rsidRDefault="00355332" w:rsidP="00E108E4">
            <w:pPr>
              <w:spacing w:before="40" w:after="40"/>
              <w:rPr>
                <w:color w:val="auto"/>
              </w:rPr>
            </w:pPr>
          </w:p>
        </w:tc>
        <w:tc>
          <w:tcPr>
            <w:tcW w:w="7306" w:type="dxa"/>
          </w:tcPr>
          <w:p w14:paraId="41A8CDAD" w14:textId="77777777" w:rsidR="00355332" w:rsidRPr="006C6D43" w:rsidRDefault="00355332" w:rsidP="00E108E4">
            <w:pPr>
              <w:spacing w:before="40" w:after="40"/>
              <w:rPr>
                <w:color w:val="auto"/>
              </w:rPr>
            </w:pPr>
            <w:r w:rsidRPr="006C6D43">
              <w:rPr>
                <w:color w:val="auto"/>
              </w:rPr>
              <w:t>Where to vote</w:t>
            </w:r>
          </w:p>
        </w:tc>
        <w:tc>
          <w:tcPr>
            <w:tcW w:w="1521" w:type="dxa"/>
          </w:tcPr>
          <w:p w14:paraId="03E73427" w14:textId="77777777" w:rsidR="00355332" w:rsidRPr="006C6D43" w:rsidRDefault="00355332" w:rsidP="00E108E4">
            <w:pPr>
              <w:spacing w:before="40" w:after="40"/>
              <w:rPr>
                <w:color w:val="auto"/>
              </w:rPr>
            </w:pPr>
            <w:r w:rsidRPr="006C6D43">
              <w:rPr>
                <w:color w:val="auto"/>
              </w:rPr>
              <w:t>6</w:t>
            </w:r>
          </w:p>
        </w:tc>
      </w:tr>
      <w:tr w:rsidR="006C6D43" w:rsidRPr="006C6D43" w14:paraId="3952EB5A" w14:textId="77777777" w:rsidTr="00EB5661">
        <w:tc>
          <w:tcPr>
            <w:tcW w:w="777" w:type="dxa"/>
          </w:tcPr>
          <w:p w14:paraId="3E5ECAE6" w14:textId="77777777" w:rsidR="00355332" w:rsidRPr="006C6D43" w:rsidRDefault="00355332" w:rsidP="00E108E4">
            <w:pPr>
              <w:spacing w:before="40" w:after="40"/>
              <w:rPr>
                <w:color w:val="auto"/>
              </w:rPr>
            </w:pPr>
          </w:p>
        </w:tc>
        <w:tc>
          <w:tcPr>
            <w:tcW w:w="7306" w:type="dxa"/>
          </w:tcPr>
          <w:p w14:paraId="559ABAD0" w14:textId="77777777" w:rsidR="00355332" w:rsidRPr="006C6D43" w:rsidRDefault="00355332" w:rsidP="00E108E4">
            <w:pPr>
              <w:spacing w:before="40" w:after="40"/>
              <w:rPr>
                <w:color w:val="auto"/>
              </w:rPr>
            </w:pPr>
            <w:r w:rsidRPr="006C6D43">
              <w:rPr>
                <w:color w:val="auto"/>
              </w:rPr>
              <w:t>The importance of voting</w:t>
            </w:r>
          </w:p>
        </w:tc>
        <w:tc>
          <w:tcPr>
            <w:tcW w:w="1521" w:type="dxa"/>
          </w:tcPr>
          <w:p w14:paraId="2BFD8E90" w14:textId="77777777" w:rsidR="00355332" w:rsidRPr="006C6D43" w:rsidRDefault="00355332" w:rsidP="00E108E4">
            <w:pPr>
              <w:spacing w:before="40" w:after="40"/>
              <w:rPr>
                <w:color w:val="auto"/>
              </w:rPr>
            </w:pPr>
            <w:r w:rsidRPr="006C6D43">
              <w:rPr>
                <w:color w:val="auto"/>
              </w:rPr>
              <w:t>7</w:t>
            </w:r>
          </w:p>
        </w:tc>
      </w:tr>
      <w:tr w:rsidR="006C6D43" w:rsidRPr="006C6D43" w14:paraId="022FEC67" w14:textId="77777777" w:rsidTr="00EB5661">
        <w:tc>
          <w:tcPr>
            <w:tcW w:w="777" w:type="dxa"/>
          </w:tcPr>
          <w:p w14:paraId="3D1BA8A6" w14:textId="77777777" w:rsidR="00355332" w:rsidRPr="006C6D43" w:rsidRDefault="00355332" w:rsidP="00E108E4">
            <w:pPr>
              <w:spacing w:before="40" w:after="40"/>
              <w:rPr>
                <w:color w:val="auto"/>
              </w:rPr>
            </w:pPr>
          </w:p>
        </w:tc>
        <w:tc>
          <w:tcPr>
            <w:tcW w:w="7306" w:type="dxa"/>
          </w:tcPr>
          <w:p w14:paraId="6921B0AF" w14:textId="77777777" w:rsidR="00355332" w:rsidRPr="006C6D43" w:rsidRDefault="00355332" w:rsidP="00E108E4">
            <w:pPr>
              <w:spacing w:before="40" w:after="40"/>
              <w:rPr>
                <w:color w:val="auto"/>
              </w:rPr>
            </w:pPr>
            <w:r w:rsidRPr="006C6D43">
              <w:rPr>
                <w:color w:val="auto"/>
              </w:rPr>
              <w:t>Your vote will help shape Victoria</w:t>
            </w:r>
          </w:p>
        </w:tc>
        <w:tc>
          <w:tcPr>
            <w:tcW w:w="1521" w:type="dxa"/>
          </w:tcPr>
          <w:p w14:paraId="4C84153F" w14:textId="77777777" w:rsidR="00355332" w:rsidRPr="006C6D43" w:rsidRDefault="00355332" w:rsidP="00E108E4">
            <w:pPr>
              <w:spacing w:before="40" w:after="40"/>
              <w:rPr>
                <w:color w:val="auto"/>
              </w:rPr>
            </w:pPr>
            <w:r w:rsidRPr="006C6D43">
              <w:rPr>
                <w:color w:val="auto"/>
              </w:rPr>
              <w:t>8</w:t>
            </w:r>
          </w:p>
        </w:tc>
      </w:tr>
      <w:tr w:rsidR="006C6D43" w:rsidRPr="006C6D43" w14:paraId="34A54628" w14:textId="77777777" w:rsidTr="00EB5661">
        <w:tc>
          <w:tcPr>
            <w:tcW w:w="777" w:type="dxa"/>
          </w:tcPr>
          <w:p w14:paraId="038CEF15" w14:textId="77777777" w:rsidR="00355332" w:rsidRPr="006C6D43" w:rsidRDefault="00355332" w:rsidP="00E108E4">
            <w:pPr>
              <w:spacing w:before="40" w:after="40"/>
              <w:rPr>
                <w:color w:val="auto"/>
              </w:rPr>
            </w:pPr>
          </w:p>
        </w:tc>
        <w:tc>
          <w:tcPr>
            <w:tcW w:w="7306" w:type="dxa"/>
          </w:tcPr>
          <w:p w14:paraId="50BCACEE" w14:textId="77777777" w:rsidR="00355332" w:rsidRPr="006C6D43" w:rsidRDefault="00355332" w:rsidP="00E108E4">
            <w:pPr>
              <w:spacing w:before="40" w:after="40"/>
              <w:rPr>
                <w:color w:val="auto"/>
              </w:rPr>
            </w:pPr>
            <w:r w:rsidRPr="006C6D43">
              <w:rPr>
                <w:color w:val="auto"/>
              </w:rPr>
              <w:t>The date of the election</w:t>
            </w:r>
          </w:p>
        </w:tc>
        <w:tc>
          <w:tcPr>
            <w:tcW w:w="1521" w:type="dxa"/>
          </w:tcPr>
          <w:p w14:paraId="71430F0C" w14:textId="77777777" w:rsidR="00355332" w:rsidRPr="006C6D43" w:rsidRDefault="00355332" w:rsidP="00E108E4">
            <w:pPr>
              <w:spacing w:before="40" w:after="40"/>
              <w:rPr>
                <w:color w:val="auto"/>
              </w:rPr>
            </w:pPr>
            <w:r w:rsidRPr="006C6D43">
              <w:rPr>
                <w:color w:val="auto"/>
              </w:rPr>
              <w:t>9</w:t>
            </w:r>
          </w:p>
        </w:tc>
      </w:tr>
      <w:tr w:rsidR="006C6D43" w:rsidRPr="006C6D43" w14:paraId="1C667BF0" w14:textId="77777777" w:rsidTr="00EB5661">
        <w:tc>
          <w:tcPr>
            <w:tcW w:w="777" w:type="dxa"/>
          </w:tcPr>
          <w:p w14:paraId="43813DAE" w14:textId="77777777" w:rsidR="00355332" w:rsidRPr="006C6D43" w:rsidRDefault="00355332" w:rsidP="00E108E4">
            <w:pPr>
              <w:spacing w:before="40" w:after="40"/>
              <w:rPr>
                <w:color w:val="auto"/>
              </w:rPr>
            </w:pPr>
          </w:p>
        </w:tc>
        <w:tc>
          <w:tcPr>
            <w:tcW w:w="7306" w:type="dxa"/>
          </w:tcPr>
          <w:p w14:paraId="50280B2F" w14:textId="77777777" w:rsidR="00355332" w:rsidRPr="006C6D43" w:rsidRDefault="00355332" w:rsidP="00E108E4">
            <w:pPr>
              <w:spacing w:before="40" w:after="40"/>
              <w:rPr>
                <w:color w:val="auto"/>
              </w:rPr>
            </w:pPr>
            <w:r w:rsidRPr="006C6D43">
              <w:rPr>
                <w:color w:val="auto"/>
              </w:rPr>
              <w:t>Assistance for Voting – By telephone</w:t>
            </w:r>
          </w:p>
        </w:tc>
        <w:tc>
          <w:tcPr>
            <w:tcW w:w="1521" w:type="dxa"/>
          </w:tcPr>
          <w:p w14:paraId="2B41F526" w14:textId="77777777" w:rsidR="00355332" w:rsidRPr="006C6D43" w:rsidRDefault="00355332" w:rsidP="00E108E4">
            <w:pPr>
              <w:spacing w:before="40" w:after="40"/>
              <w:rPr>
                <w:color w:val="auto"/>
              </w:rPr>
            </w:pPr>
            <w:r w:rsidRPr="006C6D43">
              <w:rPr>
                <w:color w:val="auto"/>
              </w:rPr>
              <w:t>10</w:t>
            </w:r>
          </w:p>
        </w:tc>
      </w:tr>
      <w:tr w:rsidR="006C6D43" w:rsidRPr="006C6D43" w14:paraId="2BA7E932" w14:textId="77777777" w:rsidTr="00EB5661">
        <w:tc>
          <w:tcPr>
            <w:tcW w:w="777" w:type="dxa"/>
          </w:tcPr>
          <w:p w14:paraId="22AD6474" w14:textId="77777777" w:rsidR="00355332" w:rsidRPr="006C6D43" w:rsidRDefault="00355332" w:rsidP="00E108E4">
            <w:pPr>
              <w:spacing w:before="40" w:after="40"/>
              <w:rPr>
                <w:color w:val="auto"/>
              </w:rPr>
            </w:pPr>
          </w:p>
        </w:tc>
        <w:tc>
          <w:tcPr>
            <w:tcW w:w="7306" w:type="dxa"/>
          </w:tcPr>
          <w:p w14:paraId="70F38DCE" w14:textId="77777777" w:rsidR="00355332" w:rsidRPr="006C6D43" w:rsidRDefault="00355332" w:rsidP="00E108E4">
            <w:pPr>
              <w:spacing w:before="40" w:after="40"/>
              <w:rPr>
                <w:color w:val="auto"/>
              </w:rPr>
            </w:pPr>
            <w:r w:rsidRPr="006C6D43">
              <w:rPr>
                <w:color w:val="auto"/>
              </w:rPr>
              <w:t>Assistance for Voting – In a different language</w:t>
            </w:r>
          </w:p>
        </w:tc>
        <w:tc>
          <w:tcPr>
            <w:tcW w:w="1521" w:type="dxa"/>
          </w:tcPr>
          <w:p w14:paraId="4A94059B" w14:textId="77777777" w:rsidR="00355332" w:rsidRPr="006C6D43" w:rsidRDefault="00355332" w:rsidP="00E108E4">
            <w:pPr>
              <w:spacing w:before="40" w:after="40"/>
              <w:rPr>
                <w:color w:val="auto"/>
              </w:rPr>
            </w:pPr>
            <w:r w:rsidRPr="006C6D43">
              <w:rPr>
                <w:color w:val="auto"/>
              </w:rPr>
              <w:t>11</w:t>
            </w:r>
          </w:p>
        </w:tc>
      </w:tr>
      <w:tr w:rsidR="006C6D43" w:rsidRPr="006C6D43" w14:paraId="7F461AA5" w14:textId="77777777" w:rsidTr="00EB5661">
        <w:tc>
          <w:tcPr>
            <w:tcW w:w="777" w:type="dxa"/>
          </w:tcPr>
          <w:p w14:paraId="63A9ED7E" w14:textId="77777777" w:rsidR="00355332" w:rsidRPr="006C6D43" w:rsidRDefault="00355332" w:rsidP="00E108E4">
            <w:pPr>
              <w:spacing w:before="40" w:after="40"/>
              <w:rPr>
                <w:color w:val="auto"/>
              </w:rPr>
            </w:pPr>
          </w:p>
        </w:tc>
        <w:tc>
          <w:tcPr>
            <w:tcW w:w="7306" w:type="dxa"/>
          </w:tcPr>
          <w:p w14:paraId="0908DBCF" w14:textId="77777777" w:rsidR="00355332" w:rsidRPr="006C6D43" w:rsidRDefault="00355332" w:rsidP="00E108E4">
            <w:pPr>
              <w:spacing w:before="40" w:after="40"/>
              <w:rPr>
                <w:color w:val="auto"/>
              </w:rPr>
            </w:pPr>
            <w:r w:rsidRPr="006C6D43">
              <w:rPr>
                <w:color w:val="auto"/>
              </w:rPr>
              <w:t>Assistance for Voting – Helping someone as a voting centre</w:t>
            </w:r>
          </w:p>
        </w:tc>
        <w:tc>
          <w:tcPr>
            <w:tcW w:w="1521" w:type="dxa"/>
          </w:tcPr>
          <w:p w14:paraId="33E5504B" w14:textId="77777777" w:rsidR="00355332" w:rsidRPr="006C6D43" w:rsidRDefault="00355332" w:rsidP="00E108E4">
            <w:pPr>
              <w:spacing w:before="40" w:after="40"/>
              <w:rPr>
                <w:color w:val="auto"/>
              </w:rPr>
            </w:pPr>
            <w:r w:rsidRPr="006C6D43">
              <w:rPr>
                <w:color w:val="auto"/>
              </w:rPr>
              <w:t>12</w:t>
            </w:r>
          </w:p>
        </w:tc>
      </w:tr>
      <w:tr w:rsidR="006C6D43" w:rsidRPr="006C6D43" w14:paraId="73C86A67" w14:textId="77777777" w:rsidTr="00EB5661">
        <w:tc>
          <w:tcPr>
            <w:tcW w:w="777" w:type="dxa"/>
          </w:tcPr>
          <w:p w14:paraId="3F791E22" w14:textId="77777777" w:rsidR="00355332" w:rsidRPr="006C6D43" w:rsidRDefault="00355332" w:rsidP="00E108E4">
            <w:pPr>
              <w:spacing w:before="40" w:after="40"/>
              <w:rPr>
                <w:color w:val="auto"/>
              </w:rPr>
            </w:pPr>
          </w:p>
        </w:tc>
        <w:tc>
          <w:tcPr>
            <w:tcW w:w="7306" w:type="dxa"/>
          </w:tcPr>
          <w:p w14:paraId="2485D14D" w14:textId="77777777" w:rsidR="00355332" w:rsidRPr="006C6D43" w:rsidRDefault="00355332" w:rsidP="00E108E4">
            <w:pPr>
              <w:spacing w:before="40" w:after="40"/>
              <w:rPr>
                <w:color w:val="auto"/>
              </w:rPr>
            </w:pPr>
            <w:r w:rsidRPr="006C6D43">
              <w:rPr>
                <w:color w:val="auto"/>
              </w:rPr>
              <w:t>How to complete ballots correctly</w:t>
            </w:r>
          </w:p>
        </w:tc>
        <w:tc>
          <w:tcPr>
            <w:tcW w:w="1521" w:type="dxa"/>
          </w:tcPr>
          <w:p w14:paraId="3CBB2D5F" w14:textId="77777777" w:rsidR="00355332" w:rsidRPr="006C6D43" w:rsidRDefault="00355332" w:rsidP="00E108E4">
            <w:pPr>
              <w:spacing w:before="40" w:after="40"/>
              <w:rPr>
                <w:color w:val="auto"/>
              </w:rPr>
            </w:pPr>
            <w:r w:rsidRPr="006C6D43">
              <w:rPr>
                <w:color w:val="auto"/>
              </w:rPr>
              <w:t>13</w:t>
            </w:r>
          </w:p>
        </w:tc>
      </w:tr>
      <w:tr w:rsidR="006C6D43" w:rsidRPr="006C6D43" w14:paraId="1E8CE6D3" w14:textId="77777777" w:rsidTr="00EB5661">
        <w:tc>
          <w:tcPr>
            <w:tcW w:w="777" w:type="dxa"/>
          </w:tcPr>
          <w:p w14:paraId="6AA6E9E6" w14:textId="77777777" w:rsidR="00355332" w:rsidRPr="006C6D43" w:rsidRDefault="00355332" w:rsidP="00E108E4">
            <w:pPr>
              <w:spacing w:before="40" w:after="40"/>
              <w:rPr>
                <w:color w:val="auto"/>
              </w:rPr>
            </w:pPr>
          </w:p>
        </w:tc>
        <w:tc>
          <w:tcPr>
            <w:tcW w:w="7306" w:type="dxa"/>
          </w:tcPr>
          <w:p w14:paraId="20681FC2" w14:textId="77777777" w:rsidR="00355332" w:rsidRPr="006C6D43" w:rsidRDefault="00355332" w:rsidP="00E108E4">
            <w:pPr>
              <w:spacing w:before="40" w:after="40"/>
              <w:rPr>
                <w:color w:val="auto"/>
              </w:rPr>
            </w:pPr>
            <w:r w:rsidRPr="006C6D43">
              <w:rPr>
                <w:color w:val="auto"/>
              </w:rPr>
              <w:t>Close elections</w:t>
            </w:r>
          </w:p>
        </w:tc>
        <w:tc>
          <w:tcPr>
            <w:tcW w:w="1521" w:type="dxa"/>
          </w:tcPr>
          <w:p w14:paraId="55970AF9" w14:textId="77777777" w:rsidR="00355332" w:rsidRPr="006C6D43" w:rsidRDefault="00355332" w:rsidP="00E108E4">
            <w:pPr>
              <w:spacing w:before="40" w:after="40"/>
              <w:rPr>
                <w:color w:val="auto"/>
              </w:rPr>
            </w:pPr>
            <w:r w:rsidRPr="006C6D43">
              <w:rPr>
                <w:color w:val="auto"/>
              </w:rPr>
              <w:t>14</w:t>
            </w:r>
          </w:p>
        </w:tc>
      </w:tr>
      <w:tr w:rsidR="006C6D43" w:rsidRPr="006C6D43" w14:paraId="31637D5F" w14:textId="77777777" w:rsidTr="00EB5661">
        <w:tc>
          <w:tcPr>
            <w:tcW w:w="777" w:type="dxa"/>
          </w:tcPr>
          <w:p w14:paraId="1E7FE381" w14:textId="77777777" w:rsidR="00355332" w:rsidRPr="006C6D43" w:rsidRDefault="00355332" w:rsidP="00E108E4">
            <w:pPr>
              <w:spacing w:before="40" w:after="40"/>
              <w:rPr>
                <w:color w:val="auto"/>
              </w:rPr>
            </w:pPr>
          </w:p>
        </w:tc>
        <w:tc>
          <w:tcPr>
            <w:tcW w:w="7306" w:type="dxa"/>
          </w:tcPr>
          <w:p w14:paraId="2B477DD8" w14:textId="77777777" w:rsidR="00355332" w:rsidRPr="006C6D43" w:rsidRDefault="00355332" w:rsidP="00E108E4">
            <w:pPr>
              <w:spacing w:before="40" w:after="40"/>
              <w:rPr>
                <w:color w:val="auto"/>
              </w:rPr>
            </w:pPr>
            <w:r w:rsidRPr="006C6D43">
              <w:rPr>
                <w:color w:val="auto"/>
              </w:rPr>
              <w:t>Other (please specify) (OE)</w:t>
            </w:r>
          </w:p>
        </w:tc>
        <w:tc>
          <w:tcPr>
            <w:tcW w:w="1521" w:type="dxa"/>
          </w:tcPr>
          <w:p w14:paraId="70B380DC" w14:textId="77777777" w:rsidR="00355332" w:rsidRPr="006C6D43" w:rsidRDefault="00355332" w:rsidP="00E108E4">
            <w:pPr>
              <w:spacing w:before="40" w:after="40"/>
              <w:rPr>
                <w:color w:val="auto"/>
              </w:rPr>
            </w:pPr>
            <w:r w:rsidRPr="006C6D43">
              <w:rPr>
                <w:color w:val="auto"/>
              </w:rPr>
              <w:t>96</w:t>
            </w:r>
          </w:p>
        </w:tc>
      </w:tr>
      <w:tr w:rsidR="006C6D43" w:rsidRPr="006C6D43" w14:paraId="5F2574EE" w14:textId="77777777" w:rsidTr="00EB5661">
        <w:tc>
          <w:tcPr>
            <w:tcW w:w="777" w:type="dxa"/>
          </w:tcPr>
          <w:p w14:paraId="50CD6C51" w14:textId="77777777" w:rsidR="00355332" w:rsidRPr="006C6D43" w:rsidRDefault="00355332" w:rsidP="00E108E4">
            <w:pPr>
              <w:spacing w:before="40" w:after="40"/>
              <w:rPr>
                <w:color w:val="auto"/>
              </w:rPr>
            </w:pPr>
          </w:p>
        </w:tc>
        <w:tc>
          <w:tcPr>
            <w:tcW w:w="7306" w:type="dxa"/>
          </w:tcPr>
          <w:p w14:paraId="73C15237" w14:textId="77777777" w:rsidR="00355332" w:rsidRPr="006C6D43" w:rsidRDefault="00355332" w:rsidP="00E108E4">
            <w:pPr>
              <w:spacing w:before="40" w:after="40"/>
              <w:rPr>
                <w:color w:val="auto"/>
              </w:rPr>
            </w:pPr>
            <w:r w:rsidRPr="006C6D43">
              <w:rPr>
                <w:color w:val="auto"/>
              </w:rPr>
              <w:t>Don’t know / not sure / don’t recall (SR)</w:t>
            </w:r>
          </w:p>
        </w:tc>
        <w:tc>
          <w:tcPr>
            <w:tcW w:w="1521" w:type="dxa"/>
          </w:tcPr>
          <w:p w14:paraId="5A7BEC4F" w14:textId="77777777" w:rsidR="00355332" w:rsidRPr="006C6D43" w:rsidRDefault="00355332" w:rsidP="00E108E4">
            <w:pPr>
              <w:spacing w:before="40" w:after="40"/>
              <w:rPr>
                <w:color w:val="auto"/>
              </w:rPr>
            </w:pPr>
            <w:r w:rsidRPr="006C6D43">
              <w:rPr>
                <w:color w:val="auto"/>
              </w:rPr>
              <w:t>97</w:t>
            </w:r>
          </w:p>
        </w:tc>
      </w:tr>
      <w:tr w:rsidR="006C6D43" w:rsidRPr="006C6D43" w14:paraId="092BAAB1" w14:textId="77777777" w:rsidTr="00EB5661">
        <w:tc>
          <w:tcPr>
            <w:tcW w:w="777" w:type="dxa"/>
          </w:tcPr>
          <w:p w14:paraId="3B03AD52" w14:textId="77777777" w:rsidR="00355332" w:rsidRPr="006C6D43" w:rsidRDefault="00355332" w:rsidP="00E108E4">
            <w:pPr>
              <w:spacing w:before="40" w:after="40"/>
              <w:rPr>
                <w:color w:val="auto"/>
              </w:rPr>
            </w:pPr>
          </w:p>
        </w:tc>
        <w:tc>
          <w:tcPr>
            <w:tcW w:w="7306" w:type="dxa"/>
          </w:tcPr>
          <w:p w14:paraId="171CFAFC" w14:textId="77777777" w:rsidR="00355332" w:rsidRPr="006C6D43" w:rsidRDefault="00355332" w:rsidP="00E108E4">
            <w:pPr>
              <w:spacing w:before="40" w:after="40"/>
              <w:rPr>
                <w:color w:val="auto"/>
              </w:rPr>
            </w:pPr>
            <w:r w:rsidRPr="006C6D43">
              <w:rPr>
                <w:color w:val="auto"/>
              </w:rPr>
              <w:t>None of the above (SR)</w:t>
            </w:r>
          </w:p>
        </w:tc>
        <w:tc>
          <w:tcPr>
            <w:tcW w:w="1521" w:type="dxa"/>
          </w:tcPr>
          <w:p w14:paraId="4DD54101" w14:textId="77777777" w:rsidR="00355332" w:rsidRPr="006C6D43" w:rsidRDefault="00355332" w:rsidP="00E108E4">
            <w:pPr>
              <w:spacing w:before="40" w:after="40"/>
              <w:rPr>
                <w:color w:val="auto"/>
              </w:rPr>
            </w:pPr>
            <w:r w:rsidRPr="006C6D43">
              <w:rPr>
                <w:color w:val="auto"/>
              </w:rPr>
              <w:t>99</w:t>
            </w:r>
          </w:p>
        </w:tc>
      </w:tr>
    </w:tbl>
    <w:p w14:paraId="6B400E48" w14:textId="77777777" w:rsidR="00355332" w:rsidRPr="006C6D43" w:rsidRDefault="00355332" w:rsidP="00355332">
      <w:pPr>
        <w:spacing w:before="240" w:after="0"/>
        <w:rPr>
          <w:color w:val="auto"/>
        </w:rPr>
      </w:pPr>
    </w:p>
    <w:p w14:paraId="1370D306" w14:textId="77777777" w:rsidR="00355332" w:rsidRPr="006C6D43" w:rsidRDefault="00355332" w:rsidP="00355332">
      <w:pPr>
        <w:spacing w:after="0" w:line="240" w:lineRule="auto"/>
        <w:rPr>
          <w:color w:val="auto"/>
        </w:rPr>
      </w:pPr>
      <w:r w:rsidRPr="006C6D43">
        <w:rPr>
          <w:color w:val="auto"/>
        </w:rPr>
        <w:br w:type="page"/>
      </w:r>
    </w:p>
    <w:p w14:paraId="6A5C5230" w14:textId="77777777" w:rsidR="00355332" w:rsidRPr="006C6D43" w:rsidRDefault="00355332" w:rsidP="00355332">
      <w:pPr>
        <w:spacing w:before="240" w:after="0"/>
        <w:rPr>
          <w:color w:val="auto"/>
        </w:rPr>
      </w:pPr>
      <w:r w:rsidRPr="006C6D43">
        <w:rPr>
          <w:color w:val="auto"/>
        </w:rPr>
        <w:t xml:space="preserve">ASK IF Q17 IS CODE 1. SR DO NOT RANDOMISE.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79"/>
        <w:gridCol w:w="284"/>
        <w:gridCol w:w="169"/>
        <w:gridCol w:w="823"/>
      </w:tblGrid>
      <w:tr w:rsidR="006C6D43" w:rsidRPr="006C6D43" w14:paraId="7EE9CCFE" w14:textId="77777777" w:rsidTr="00EB5661">
        <w:trPr>
          <w:trHeight w:val="303"/>
        </w:trPr>
        <w:tc>
          <w:tcPr>
            <w:tcW w:w="4428" w:type="dxa"/>
            <w:gridSpan w:val="2"/>
            <w:shd w:val="clear" w:color="auto" w:fill="C0C0C0"/>
          </w:tcPr>
          <w:p w14:paraId="72C9E070" w14:textId="77777777" w:rsidR="00355332" w:rsidRPr="006C6D43" w:rsidRDefault="00355332" w:rsidP="00E108E4">
            <w:pPr>
              <w:rPr>
                <w:color w:val="auto"/>
                <w:lang w:eastAsia="zh-CN"/>
              </w:rPr>
            </w:pPr>
            <w:r w:rsidRPr="006C6D43">
              <w:rPr>
                <w:color w:val="auto"/>
              </w:rPr>
              <w:t>Q20</w:t>
            </w:r>
          </w:p>
        </w:tc>
        <w:tc>
          <w:tcPr>
            <w:tcW w:w="2485" w:type="dxa"/>
            <w:gridSpan w:val="6"/>
          </w:tcPr>
          <w:p w14:paraId="45B42332" w14:textId="77777777" w:rsidR="00355332" w:rsidRPr="006C6D43" w:rsidRDefault="00355332" w:rsidP="00E108E4">
            <w:pPr>
              <w:rPr>
                <w:color w:val="auto"/>
                <w:lang w:eastAsia="zh-CN"/>
              </w:rPr>
            </w:pPr>
            <w:r w:rsidRPr="006C6D43">
              <w:rPr>
                <w:color w:val="auto"/>
                <w:lang w:eastAsia="zh-CN"/>
              </w:rPr>
              <w:t>Extremely ineffective</w:t>
            </w:r>
          </w:p>
        </w:tc>
        <w:tc>
          <w:tcPr>
            <w:tcW w:w="283" w:type="dxa"/>
          </w:tcPr>
          <w:p w14:paraId="2AB70E68" w14:textId="77777777" w:rsidR="00355332" w:rsidRPr="006C6D43" w:rsidRDefault="00355332" w:rsidP="00E108E4">
            <w:pPr>
              <w:rPr>
                <w:color w:val="auto"/>
                <w:lang w:eastAsia="zh-CN"/>
              </w:rPr>
            </w:pPr>
          </w:p>
        </w:tc>
        <w:tc>
          <w:tcPr>
            <w:tcW w:w="1699" w:type="dxa"/>
            <w:gridSpan w:val="5"/>
          </w:tcPr>
          <w:p w14:paraId="4BB06C12" w14:textId="77777777" w:rsidR="00355332" w:rsidRPr="006C6D43" w:rsidRDefault="00355332" w:rsidP="00E108E4">
            <w:pPr>
              <w:rPr>
                <w:color w:val="auto"/>
                <w:lang w:eastAsia="zh-CN"/>
              </w:rPr>
            </w:pPr>
            <w:r w:rsidRPr="006C6D43">
              <w:rPr>
                <w:color w:val="auto"/>
                <w:lang w:eastAsia="zh-CN"/>
              </w:rPr>
              <w:t>Extremely effective</w:t>
            </w:r>
          </w:p>
        </w:tc>
        <w:tc>
          <w:tcPr>
            <w:tcW w:w="992" w:type="dxa"/>
            <w:gridSpan w:val="2"/>
          </w:tcPr>
          <w:p w14:paraId="4A2EC289"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70D629F1" w14:textId="77777777" w:rsidTr="00EB5661">
        <w:tc>
          <w:tcPr>
            <w:tcW w:w="744" w:type="dxa"/>
            <w:shd w:val="clear" w:color="auto" w:fill="C0C0C0"/>
          </w:tcPr>
          <w:p w14:paraId="6A6A3A8F"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08557DC2" w14:textId="77777777" w:rsidR="00355332" w:rsidRPr="006C6D43" w:rsidRDefault="00355332" w:rsidP="00E108E4">
            <w:pPr>
              <w:rPr>
                <w:color w:val="auto"/>
              </w:rPr>
            </w:pPr>
            <w:r w:rsidRPr="006C6D43">
              <w:rPr>
                <w:color w:val="auto"/>
              </w:rPr>
              <w:t>In your view how effective or ineffective were those communications in providing voters with all the information they needed about the election?</w:t>
            </w:r>
          </w:p>
          <w:p w14:paraId="52C62DFA" w14:textId="77777777" w:rsidR="00355332" w:rsidRPr="006C6D43" w:rsidRDefault="00355332" w:rsidP="00E108E4">
            <w:pPr>
              <w:rPr>
                <w:color w:val="auto"/>
              </w:rPr>
            </w:pPr>
            <w:r w:rsidRPr="006C6D43">
              <w:rPr>
                <w:color w:val="auto"/>
              </w:rPr>
              <w:t xml:space="preserve">Please use a scale from 1 to 10 where 1 is ‘extremely ineffective’ and 10 is ‘extremely effective’, </w:t>
            </w:r>
          </w:p>
        </w:tc>
        <w:tc>
          <w:tcPr>
            <w:tcW w:w="432" w:type="dxa"/>
            <w:vAlign w:val="center"/>
          </w:tcPr>
          <w:p w14:paraId="17DEB9FF"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56922DDF"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40F6B3BB"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5359E01A"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39F7371D"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5C0A1C10"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0AE38B6D"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56688081"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0216BFA4"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3DC2A3D6" w14:textId="77777777" w:rsidR="00355332" w:rsidRPr="006C6D43" w:rsidRDefault="00355332" w:rsidP="00E108E4">
            <w:pPr>
              <w:rPr>
                <w:color w:val="auto"/>
                <w:lang w:eastAsia="zh-CN"/>
              </w:rPr>
            </w:pPr>
            <w:r w:rsidRPr="006C6D43">
              <w:rPr>
                <w:color w:val="auto"/>
                <w:lang w:eastAsia="zh-CN"/>
              </w:rPr>
              <w:t>10</w:t>
            </w:r>
          </w:p>
        </w:tc>
        <w:tc>
          <w:tcPr>
            <w:tcW w:w="823" w:type="dxa"/>
            <w:vAlign w:val="center"/>
          </w:tcPr>
          <w:p w14:paraId="6F14177E" w14:textId="77777777" w:rsidR="00355332" w:rsidRPr="006C6D43" w:rsidRDefault="00355332" w:rsidP="00E108E4">
            <w:pPr>
              <w:rPr>
                <w:color w:val="auto"/>
                <w:lang w:eastAsia="zh-CN"/>
              </w:rPr>
            </w:pPr>
            <w:r w:rsidRPr="006C6D43">
              <w:rPr>
                <w:color w:val="auto"/>
                <w:lang w:eastAsia="zh-CN"/>
              </w:rPr>
              <w:t>97</w:t>
            </w:r>
          </w:p>
        </w:tc>
      </w:tr>
    </w:tbl>
    <w:p w14:paraId="6313F56A" w14:textId="77777777" w:rsidR="00355332" w:rsidRPr="006C6D43" w:rsidRDefault="00355332" w:rsidP="00355332">
      <w:pPr>
        <w:spacing w:before="240" w:after="0"/>
        <w:rPr>
          <w:color w:val="auto"/>
        </w:rPr>
      </w:pPr>
      <w:r w:rsidRPr="006C6D43">
        <w:rPr>
          <w:color w:val="auto"/>
        </w:rPr>
        <w:t>ASK IF Q20 IS CODES 1 – 3. OE</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9059"/>
      </w:tblGrid>
      <w:tr w:rsidR="006C6D43" w:rsidRPr="006C6D43" w14:paraId="5C01B72B" w14:textId="77777777" w:rsidTr="00EB5661">
        <w:tc>
          <w:tcPr>
            <w:tcW w:w="828" w:type="dxa"/>
            <w:shd w:val="clear" w:color="auto" w:fill="C0C0C0"/>
          </w:tcPr>
          <w:p w14:paraId="0FBACEE2" w14:textId="77777777" w:rsidR="00355332" w:rsidRPr="006C6D43" w:rsidRDefault="00355332" w:rsidP="00E108E4">
            <w:pPr>
              <w:rPr>
                <w:color w:val="auto"/>
              </w:rPr>
            </w:pPr>
            <w:r w:rsidRPr="006C6D43">
              <w:rPr>
                <w:color w:val="auto"/>
              </w:rPr>
              <w:t>Q21</w:t>
            </w:r>
          </w:p>
        </w:tc>
        <w:tc>
          <w:tcPr>
            <w:tcW w:w="9059" w:type="dxa"/>
            <w:shd w:val="clear" w:color="auto" w:fill="C0C0C0"/>
          </w:tcPr>
          <w:p w14:paraId="0C9F72BF" w14:textId="77777777" w:rsidR="00355332" w:rsidRPr="006C6D43" w:rsidRDefault="00355332" w:rsidP="00E108E4">
            <w:pPr>
              <w:rPr>
                <w:color w:val="auto"/>
              </w:rPr>
            </w:pPr>
            <w:r w:rsidRPr="006C6D43">
              <w:rPr>
                <w:color w:val="auto"/>
              </w:rPr>
              <w:t xml:space="preserve">What would increase the effectiveness of the VEC’s communications/advertising? </w:t>
            </w:r>
          </w:p>
        </w:tc>
      </w:tr>
      <w:tr w:rsidR="006C6D43" w:rsidRPr="006C6D43" w14:paraId="0941C483" w14:textId="77777777" w:rsidTr="00EB5661">
        <w:trPr>
          <w:cantSplit/>
          <w:trHeight w:val="454"/>
        </w:trPr>
        <w:tc>
          <w:tcPr>
            <w:tcW w:w="828" w:type="dxa"/>
          </w:tcPr>
          <w:p w14:paraId="48DCC5C9" w14:textId="77777777" w:rsidR="00355332" w:rsidRPr="006C6D43" w:rsidRDefault="00355332" w:rsidP="00E108E4">
            <w:pPr>
              <w:rPr>
                <w:color w:val="auto"/>
              </w:rPr>
            </w:pPr>
          </w:p>
        </w:tc>
        <w:tc>
          <w:tcPr>
            <w:tcW w:w="9059" w:type="dxa"/>
          </w:tcPr>
          <w:p w14:paraId="589C8FB4" w14:textId="77777777" w:rsidR="00355332" w:rsidRPr="006C6D43" w:rsidRDefault="00355332" w:rsidP="00E108E4">
            <w:pPr>
              <w:rPr>
                <w:color w:val="auto"/>
              </w:rPr>
            </w:pPr>
          </w:p>
        </w:tc>
      </w:tr>
    </w:tbl>
    <w:p w14:paraId="3B1C7A15" w14:textId="261EBF2E" w:rsidR="00355332" w:rsidRPr="006C6D43" w:rsidRDefault="00734B9E" w:rsidP="00355332">
      <w:pPr>
        <w:pStyle w:val="Heading4"/>
        <w:rPr>
          <w:color w:val="auto"/>
        </w:rPr>
      </w:pPr>
      <w:r w:rsidRPr="006C6D43">
        <w:rPr>
          <w:color w:val="auto"/>
        </w:rPr>
        <w:t xml:space="preserve">EasyVote </w:t>
      </w:r>
      <w:r w:rsidR="00355332" w:rsidRPr="006C6D43">
        <w:rPr>
          <w:color w:val="auto"/>
        </w:rPr>
        <w:t>Election guide</w:t>
      </w:r>
    </w:p>
    <w:p w14:paraId="4E843CB6" w14:textId="77777777" w:rsidR="00355332" w:rsidRPr="006C6D43" w:rsidRDefault="00355332" w:rsidP="00355332">
      <w:pPr>
        <w:pStyle w:val="SKIP"/>
        <w:rPr>
          <w:color w:val="auto"/>
        </w:rPr>
      </w:pPr>
      <w:r w:rsidRPr="006C6D43">
        <w:rPr>
          <w:color w:val="auto"/>
        </w:rPr>
        <w:t xml:space="preserve">ASK ALL. SR DO NOT RANDOMISE. </w:t>
      </w:r>
    </w:p>
    <w:tbl>
      <w:tblPr>
        <w:tblW w:w="9700"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17"/>
        <w:gridCol w:w="6376"/>
        <w:gridCol w:w="1844"/>
        <w:gridCol w:w="663"/>
      </w:tblGrid>
      <w:tr w:rsidR="006C6D43" w:rsidRPr="006C6D43" w14:paraId="72BDCAC6" w14:textId="77777777" w:rsidTr="00EB5661">
        <w:trPr>
          <w:gridAfter w:val="1"/>
          <w:wAfter w:w="663" w:type="dxa"/>
          <w:cantSplit/>
          <w:trHeight w:hRule="exact" w:val="823"/>
        </w:trPr>
        <w:tc>
          <w:tcPr>
            <w:tcW w:w="9037" w:type="dxa"/>
            <w:gridSpan w:val="3"/>
            <w:shd w:val="clear" w:color="auto" w:fill="C0C0C0"/>
          </w:tcPr>
          <w:p w14:paraId="4219FE17" w14:textId="5A72F492" w:rsidR="00355332" w:rsidRPr="006C6D43" w:rsidRDefault="00355332" w:rsidP="00E108E4">
            <w:pPr>
              <w:rPr>
                <w:color w:val="auto"/>
              </w:rPr>
            </w:pPr>
            <w:r w:rsidRPr="006C6D43">
              <w:rPr>
                <w:color w:val="auto"/>
              </w:rPr>
              <w:t>The following questions are specifically about the Victorian Electoral Commission EasyVote Guide. A link to the guide was sent to voters by SM</w:t>
            </w:r>
            <w:r w:rsidR="00B93F42" w:rsidRPr="006C6D43">
              <w:rPr>
                <w:color w:val="auto"/>
              </w:rPr>
              <w:t>S</w:t>
            </w:r>
            <w:r w:rsidRPr="006C6D43">
              <w:rPr>
                <w:color w:val="auto"/>
              </w:rPr>
              <w:t>/email for them to self-service .(READ OUT)</w:t>
            </w:r>
          </w:p>
          <w:p w14:paraId="7A358860" w14:textId="77777777" w:rsidR="00355332" w:rsidRPr="006C6D43" w:rsidRDefault="00355332" w:rsidP="00E108E4">
            <w:pPr>
              <w:rPr>
                <w:color w:val="auto"/>
              </w:rPr>
            </w:pPr>
          </w:p>
        </w:tc>
      </w:tr>
      <w:tr w:rsidR="006C6D43" w:rsidRPr="006C6D43" w14:paraId="6A662C5B" w14:textId="77777777" w:rsidTr="00EB5661">
        <w:trPr>
          <w:cantSplit/>
          <w:trHeight w:hRule="exact" w:val="293"/>
        </w:trPr>
        <w:tc>
          <w:tcPr>
            <w:tcW w:w="817" w:type="dxa"/>
            <w:vMerge w:val="restart"/>
            <w:shd w:val="clear" w:color="auto" w:fill="C0C0C0"/>
          </w:tcPr>
          <w:p w14:paraId="76191087" w14:textId="77777777" w:rsidR="00355332" w:rsidRPr="006C6D43" w:rsidRDefault="00355332" w:rsidP="00E108E4">
            <w:pPr>
              <w:rPr>
                <w:color w:val="auto"/>
              </w:rPr>
            </w:pPr>
            <w:r w:rsidRPr="006C6D43">
              <w:rPr>
                <w:color w:val="auto"/>
              </w:rPr>
              <w:t>Q22</w:t>
            </w:r>
          </w:p>
        </w:tc>
        <w:tc>
          <w:tcPr>
            <w:tcW w:w="6376" w:type="dxa"/>
            <w:vMerge w:val="restart"/>
            <w:shd w:val="clear" w:color="auto" w:fill="C0C0C0"/>
          </w:tcPr>
          <w:p w14:paraId="3A9BFBF6" w14:textId="77B258FD" w:rsidR="00355332" w:rsidRPr="006C6D43" w:rsidRDefault="00355332" w:rsidP="00E108E4">
            <w:pPr>
              <w:rPr>
                <w:color w:val="auto"/>
              </w:rPr>
            </w:pPr>
            <w:r w:rsidRPr="006C6D43">
              <w:rPr>
                <w:color w:val="auto"/>
              </w:rPr>
              <w:t xml:space="preserve">Did you see the Victorian Electoral Commission </w:t>
            </w:r>
            <w:r w:rsidR="00734B9E" w:rsidRPr="006C6D43">
              <w:rPr>
                <w:color w:val="auto"/>
              </w:rPr>
              <w:t xml:space="preserve">EasyVote </w:t>
            </w:r>
            <w:r w:rsidRPr="006C6D43">
              <w:rPr>
                <w:color w:val="auto"/>
              </w:rPr>
              <w:t>Election Guide</w:t>
            </w:r>
            <w:r w:rsidRPr="006C6D43" w:rsidDel="00A77FAF">
              <w:rPr>
                <w:color w:val="auto"/>
              </w:rPr>
              <w:t xml:space="preserve"> </w:t>
            </w:r>
            <w:r w:rsidRPr="006C6D43">
              <w:rPr>
                <w:color w:val="auto"/>
              </w:rPr>
              <w:t xml:space="preserve">voters could access prior to election day? </w:t>
            </w:r>
          </w:p>
        </w:tc>
        <w:tc>
          <w:tcPr>
            <w:tcW w:w="1844" w:type="dxa"/>
          </w:tcPr>
          <w:p w14:paraId="0D1DDC05" w14:textId="77777777" w:rsidR="00355332" w:rsidRPr="006C6D43" w:rsidRDefault="00355332" w:rsidP="00E108E4">
            <w:pPr>
              <w:rPr>
                <w:color w:val="auto"/>
              </w:rPr>
            </w:pPr>
            <w:r w:rsidRPr="006C6D43">
              <w:rPr>
                <w:color w:val="auto"/>
              </w:rPr>
              <w:t>YES</w:t>
            </w:r>
          </w:p>
        </w:tc>
        <w:tc>
          <w:tcPr>
            <w:tcW w:w="663" w:type="dxa"/>
          </w:tcPr>
          <w:p w14:paraId="4D8E6283" w14:textId="77777777" w:rsidR="00355332" w:rsidRPr="006C6D43" w:rsidRDefault="00355332" w:rsidP="00E108E4">
            <w:pPr>
              <w:rPr>
                <w:color w:val="auto"/>
              </w:rPr>
            </w:pPr>
            <w:r w:rsidRPr="006C6D43">
              <w:rPr>
                <w:color w:val="auto"/>
              </w:rPr>
              <w:t>1</w:t>
            </w:r>
          </w:p>
        </w:tc>
      </w:tr>
      <w:tr w:rsidR="006C6D43" w:rsidRPr="006C6D43" w14:paraId="4CE0F740" w14:textId="77777777" w:rsidTr="00EB5661">
        <w:trPr>
          <w:cantSplit/>
          <w:trHeight w:hRule="exact" w:val="346"/>
        </w:trPr>
        <w:tc>
          <w:tcPr>
            <w:tcW w:w="817" w:type="dxa"/>
            <w:vMerge/>
            <w:shd w:val="clear" w:color="auto" w:fill="C0C0C0"/>
          </w:tcPr>
          <w:p w14:paraId="6CC0870F" w14:textId="77777777" w:rsidR="00355332" w:rsidRPr="006C6D43" w:rsidRDefault="00355332" w:rsidP="00E108E4">
            <w:pPr>
              <w:rPr>
                <w:color w:val="auto"/>
              </w:rPr>
            </w:pPr>
          </w:p>
        </w:tc>
        <w:tc>
          <w:tcPr>
            <w:tcW w:w="6376" w:type="dxa"/>
            <w:vMerge/>
          </w:tcPr>
          <w:p w14:paraId="310A28C9" w14:textId="77777777" w:rsidR="00355332" w:rsidRPr="006C6D43" w:rsidRDefault="00355332" w:rsidP="00E108E4">
            <w:pPr>
              <w:rPr>
                <w:color w:val="auto"/>
              </w:rPr>
            </w:pPr>
          </w:p>
        </w:tc>
        <w:tc>
          <w:tcPr>
            <w:tcW w:w="1844" w:type="dxa"/>
          </w:tcPr>
          <w:p w14:paraId="6DCB74DE" w14:textId="77777777" w:rsidR="00355332" w:rsidRPr="006C6D43" w:rsidRDefault="00355332" w:rsidP="00E108E4">
            <w:pPr>
              <w:rPr>
                <w:color w:val="auto"/>
              </w:rPr>
            </w:pPr>
            <w:r w:rsidRPr="006C6D43">
              <w:rPr>
                <w:color w:val="auto"/>
              </w:rPr>
              <w:t>NO</w:t>
            </w:r>
          </w:p>
        </w:tc>
        <w:tc>
          <w:tcPr>
            <w:tcW w:w="663" w:type="dxa"/>
          </w:tcPr>
          <w:p w14:paraId="314F5E49" w14:textId="77777777" w:rsidR="00355332" w:rsidRPr="006C6D43" w:rsidRDefault="00355332" w:rsidP="00E108E4">
            <w:pPr>
              <w:rPr>
                <w:color w:val="auto"/>
              </w:rPr>
            </w:pPr>
            <w:r w:rsidRPr="006C6D43">
              <w:rPr>
                <w:color w:val="auto"/>
              </w:rPr>
              <w:t>2</w:t>
            </w:r>
          </w:p>
        </w:tc>
      </w:tr>
      <w:tr w:rsidR="006C6D43" w:rsidRPr="006C6D43" w14:paraId="67AC7F75" w14:textId="77777777" w:rsidTr="00EB5661">
        <w:trPr>
          <w:cantSplit/>
          <w:trHeight w:hRule="exact" w:val="349"/>
        </w:trPr>
        <w:tc>
          <w:tcPr>
            <w:tcW w:w="817" w:type="dxa"/>
            <w:vMerge/>
            <w:shd w:val="clear" w:color="auto" w:fill="C0C0C0"/>
          </w:tcPr>
          <w:p w14:paraId="6D7A3F31" w14:textId="77777777" w:rsidR="00355332" w:rsidRPr="006C6D43" w:rsidRDefault="00355332" w:rsidP="00E108E4">
            <w:pPr>
              <w:rPr>
                <w:color w:val="auto"/>
              </w:rPr>
            </w:pPr>
          </w:p>
        </w:tc>
        <w:tc>
          <w:tcPr>
            <w:tcW w:w="6376" w:type="dxa"/>
            <w:vMerge/>
          </w:tcPr>
          <w:p w14:paraId="05D73F0E" w14:textId="77777777" w:rsidR="00355332" w:rsidRPr="006C6D43" w:rsidRDefault="00355332" w:rsidP="00E108E4">
            <w:pPr>
              <w:rPr>
                <w:color w:val="auto"/>
              </w:rPr>
            </w:pPr>
          </w:p>
        </w:tc>
        <w:tc>
          <w:tcPr>
            <w:tcW w:w="1844" w:type="dxa"/>
          </w:tcPr>
          <w:p w14:paraId="2D9AA021" w14:textId="77777777" w:rsidR="00355332" w:rsidRPr="006C6D43" w:rsidRDefault="00355332" w:rsidP="00E108E4">
            <w:pPr>
              <w:rPr>
                <w:color w:val="auto"/>
              </w:rPr>
            </w:pPr>
            <w:r w:rsidRPr="006C6D43">
              <w:rPr>
                <w:color w:val="auto"/>
              </w:rPr>
              <w:t>Don’t know</w:t>
            </w:r>
          </w:p>
        </w:tc>
        <w:tc>
          <w:tcPr>
            <w:tcW w:w="663" w:type="dxa"/>
          </w:tcPr>
          <w:p w14:paraId="1FFDD3A1" w14:textId="77777777" w:rsidR="00355332" w:rsidRPr="006C6D43" w:rsidRDefault="00355332" w:rsidP="00E108E4">
            <w:pPr>
              <w:rPr>
                <w:color w:val="auto"/>
              </w:rPr>
            </w:pPr>
            <w:r w:rsidRPr="006C6D43">
              <w:rPr>
                <w:color w:val="auto"/>
              </w:rPr>
              <w:t>97</w:t>
            </w:r>
          </w:p>
        </w:tc>
      </w:tr>
    </w:tbl>
    <w:p w14:paraId="5FA29FA4" w14:textId="77777777" w:rsidR="00355332" w:rsidRPr="006C6D43" w:rsidRDefault="00355332" w:rsidP="00355332">
      <w:pPr>
        <w:pStyle w:val="SKIP"/>
        <w:rPr>
          <w:color w:val="auto"/>
        </w:rPr>
      </w:pPr>
      <w:r w:rsidRPr="006C6D43">
        <w:rPr>
          <w:color w:val="auto"/>
        </w:rPr>
        <w:t xml:space="preserve">ASK IF Q22 IS CODE 1. SR DO NOT RANDOMISE.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6366"/>
        <w:gridCol w:w="2126"/>
        <w:gridCol w:w="567"/>
      </w:tblGrid>
      <w:tr w:rsidR="006C6D43" w:rsidRPr="006C6D43" w14:paraId="7EC3C3A1" w14:textId="77777777" w:rsidTr="00EB5661">
        <w:trPr>
          <w:cantSplit/>
          <w:trHeight w:hRule="exact" w:val="293"/>
        </w:trPr>
        <w:tc>
          <w:tcPr>
            <w:tcW w:w="828" w:type="dxa"/>
            <w:vMerge w:val="restart"/>
            <w:shd w:val="clear" w:color="auto" w:fill="C0C0C0"/>
          </w:tcPr>
          <w:p w14:paraId="7CD3453E" w14:textId="77777777" w:rsidR="00355332" w:rsidRPr="006C6D43" w:rsidRDefault="00355332" w:rsidP="00E108E4">
            <w:pPr>
              <w:rPr>
                <w:color w:val="auto"/>
              </w:rPr>
            </w:pPr>
            <w:r w:rsidRPr="006C6D43">
              <w:rPr>
                <w:color w:val="auto"/>
              </w:rPr>
              <w:t>Q23</w:t>
            </w:r>
          </w:p>
        </w:tc>
        <w:tc>
          <w:tcPr>
            <w:tcW w:w="6366" w:type="dxa"/>
            <w:vMerge w:val="restart"/>
            <w:shd w:val="clear" w:color="auto" w:fill="C0C0C0"/>
          </w:tcPr>
          <w:p w14:paraId="50146697" w14:textId="77777777" w:rsidR="00355332" w:rsidRPr="006C6D43" w:rsidRDefault="00355332" w:rsidP="00E108E4">
            <w:pPr>
              <w:rPr>
                <w:color w:val="auto"/>
              </w:rPr>
            </w:pPr>
            <w:r w:rsidRPr="006C6D43">
              <w:rPr>
                <w:color w:val="auto"/>
              </w:rPr>
              <w:t>Do you believe the Victorian Electoral Commission EasyVote Guide</w:t>
            </w:r>
            <w:r w:rsidRPr="006C6D43" w:rsidDel="00A77FAF">
              <w:rPr>
                <w:color w:val="auto"/>
              </w:rPr>
              <w:t xml:space="preserve"> </w:t>
            </w:r>
            <w:r w:rsidRPr="006C6D43">
              <w:rPr>
                <w:color w:val="auto"/>
              </w:rPr>
              <w:t xml:space="preserve">provided effective information and answered questions voters may have had about voting? </w:t>
            </w:r>
          </w:p>
        </w:tc>
        <w:tc>
          <w:tcPr>
            <w:tcW w:w="2126" w:type="dxa"/>
          </w:tcPr>
          <w:p w14:paraId="39B08D7E" w14:textId="77777777" w:rsidR="00355332" w:rsidRPr="006C6D43" w:rsidRDefault="00355332" w:rsidP="00E108E4">
            <w:pPr>
              <w:rPr>
                <w:color w:val="auto"/>
              </w:rPr>
            </w:pPr>
            <w:r w:rsidRPr="006C6D43">
              <w:rPr>
                <w:color w:val="auto"/>
              </w:rPr>
              <w:t>YES</w:t>
            </w:r>
          </w:p>
        </w:tc>
        <w:tc>
          <w:tcPr>
            <w:tcW w:w="567" w:type="dxa"/>
          </w:tcPr>
          <w:p w14:paraId="4530DE0F" w14:textId="77777777" w:rsidR="00355332" w:rsidRPr="006C6D43" w:rsidRDefault="00355332" w:rsidP="00E108E4">
            <w:pPr>
              <w:rPr>
                <w:color w:val="auto"/>
              </w:rPr>
            </w:pPr>
            <w:r w:rsidRPr="006C6D43">
              <w:rPr>
                <w:color w:val="auto"/>
              </w:rPr>
              <w:t>1</w:t>
            </w:r>
          </w:p>
        </w:tc>
      </w:tr>
      <w:tr w:rsidR="006C6D43" w:rsidRPr="006C6D43" w14:paraId="2E858D16" w14:textId="77777777" w:rsidTr="00EB5661">
        <w:trPr>
          <w:cantSplit/>
          <w:trHeight w:hRule="exact" w:val="346"/>
        </w:trPr>
        <w:tc>
          <w:tcPr>
            <w:tcW w:w="828" w:type="dxa"/>
            <w:vMerge/>
            <w:shd w:val="clear" w:color="auto" w:fill="C0C0C0"/>
          </w:tcPr>
          <w:p w14:paraId="3735040E" w14:textId="77777777" w:rsidR="00355332" w:rsidRPr="006C6D43" w:rsidRDefault="00355332" w:rsidP="00E108E4">
            <w:pPr>
              <w:rPr>
                <w:color w:val="auto"/>
              </w:rPr>
            </w:pPr>
          </w:p>
        </w:tc>
        <w:tc>
          <w:tcPr>
            <w:tcW w:w="6366" w:type="dxa"/>
            <w:vMerge/>
          </w:tcPr>
          <w:p w14:paraId="07E95DA3" w14:textId="77777777" w:rsidR="00355332" w:rsidRPr="006C6D43" w:rsidRDefault="00355332" w:rsidP="00E108E4">
            <w:pPr>
              <w:rPr>
                <w:color w:val="auto"/>
              </w:rPr>
            </w:pPr>
          </w:p>
        </w:tc>
        <w:tc>
          <w:tcPr>
            <w:tcW w:w="2126" w:type="dxa"/>
          </w:tcPr>
          <w:p w14:paraId="1EB9F3CF" w14:textId="77777777" w:rsidR="00355332" w:rsidRPr="006C6D43" w:rsidRDefault="00355332" w:rsidP="00E108E4">
            <w:pPr>
              <w:rPr>
                <w:color w:val="auto"/>
              </w:rPr>
            </w:pPr>
            <w:r w:rsidRPr="006C6D43">
              <w:rPr>
                <w:color w:val="auto"/>
              </w:rPr>
              <w:t>NO</w:t>
            </w:r>
          </w:p>
        </w:tc>
        <w:tc>
          <w:tcPr>
            <w:tcW w:w="567" w:type="dxa"/>
          </w:tcPr>
          <w:p w14:paraId="5ECB0B83" w14:textId="77777777" w:rsidR="00355332" w:rsidRPr="006C6D43" w:rsidRDefault="00355332" w:rsidP="00E108E4">
            <w:pPr>
              <w:rPr>
                <w:color w:val="auto"/>
              </w:rPr>
            </w:pPr>
            <w:r w:rsidRPr="006C6D43">
              <w:rPr>
                <w:color w:val="auto"/>
              </w:rPr>
              <w:t>2</w:t>
            </w:r>
          </w:p>
        </w:tc>
      </w:tr>
      <w:tr w:rsidR="006C6D43" w:rsidRPr="006C6D43" w14:paraId="0512288C" w14:textId="77777777" w:rsidTr="00EB5661">
        <w:trPr>
          <w:cantSplit/>
          <w:trHeight w:hRule="exact" w:val="432"/>
        </w:trPr>
        <w:tc>
          <w:tcPr>
            <w:tcW w:w="828" w:type="dxa"/>
            <w:vMerge/>
            <w:shd w:val="clear" w:color="auto" w:fill="C0C0C0"/>
          </w:tcPr>
          <w:p w14:paraId="54825F6E" w14:textId="77777777" w:rsidR="00355332" w:rsidRPr="006C6D43" w:rsidRDefault="00355332" w:rsidP="00E108E4">
            <w:pPr>
              <w:rPr>
                <w:color w:val="auto"/>
              </w:rPr>
            </w:pPr>
          </w:p>
        </w:tc>
        <w:tc>
          <w:tcPr>
            <w:tcW w:w="6366" w:type="dxa"/>
            <w:vMerge/>
          </w:tcPr>
          <w:p w14:paraId="2893E205" w14:textId="77777777" w:rsidR="00355332" w:rsidRPr="006C6D43" w:rsidRDefault="00355332" w:rsidP="00E108E4">
            <w:pPr>
              <w:rPr>
                <w:color w:val="auto"/>
              </w:rPr>
            </w:pPr>
          </w:p>
        </w:tc>
        <w:tc>
          <w:tcPr>
            <w:tcW w:w="2126" w:type="dxa"/>
          </w:tcPr>
          <w:p w14:paraId="4C52923D" w14:textId="77777777" w:rsidR="00355332" w:rsidRPr="006C6D43" w:rsidRDefault="00355332" w:rsidP="00E108E4">
            <w:pPr>
              <w:rPr>
                <w:color w:val="auto"/>
              </w:rPr>
            </w:pPr>
            <w:r w:rsidRPr="006C6D43">
              <w:rPr>
                <w:color w:val="auto"/>
              </w:rPr>
              <w:t>Don’t know.....</w:t>
            </w:r>
          </w:p>
        </w:tc>
        <w:tc>
          <w:tcPr>
            <w:tcW w:w="567" w:type="dxa"/>
          </w:tcPr>
          <w:p w14:paraId="16C0FF63" w14:textId="77777777" w:rsidR="00355332" w:rsidRPr="006C6D43" w:rsidRDefault="00355332" w:rsidP="00E108E4">
            <w:pPr>
              <w:rPr>
                <w:color w:val="auto"/>
              </w:rPr>
            </w:pPr>
            <w:r w:rsidRPr="006C6D43">
              <w:rPr>
                <w:color w:val="auto"/>
              </w:rPr>
              <w:t>97</w:t>
            </w:r>
          </w:p>
        </w:tc>
      </w:tr>
    </w:tbl>
    <w:p w14:paraId="24AA4373" w14:textId="77777777" w:rsidR="00355332" w:rsidRPr="006C6D43" w:rsidRDefault="00355332" w:rsidP="00355332">
      <w:pPr>
        <w:pStyle w:val="SKIP"/>
        <w:rPr>
          <w:color w:val="auto"/>
        </w:rPr>
      </w:pPr>
      <w:r w:rsidRPr="006C6D43">
        <w:rPr>
          <w:color w:val="auto"/>
        </w:rPr>
        <w:t>ASK IF Q22 IS CODE 1. OE</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81"/>
        <w:gridCol w:w="3647"/>
        <w:gridCol w:w="5176"/>
      </w:tblGrid>
      <w:tr w:rsidR="006C6D43" w:rsidRPr="006C6D43" w14:paraId="18DA7E7C" w14:textId="77777777" w:rsidTr="00EB5661">
        <w:trPr>
          <w:cantSplit/>
          <w:trHeight w:val="1416"/>
        </w:trPr>
        <w:tc>
          <w:tcPr>
            <w:tcW w:w="781" w:type="dxa"/>
            <w:shd w:val="clear" w:color="auto" w:fill="C0C0C0"/>
          </w:tcPr>
          <w:p w14:paraId="32EA5C48" w14:textId="77777777" w:rsidR="00355332" w:rsidRPr="006C6D43" w:rsidRDefault="00355332" w:rsidP="00E108E4">
            <w:pPr>
              <w:rPr>
                <w:color w:val="auto"/>
              </w:rPr>
            </w:pPr>
            <w:r w:rsidRPr="006C6D43">
              <w:rPr>
                <w:color w:val="auto"/>
              </w:rPr>
              <w:t>Q24</w:t>
            </w:r>
          </w:p>
        </w:tc>
        <w:tc>
          <w:tcPr>
            <w:tcW w:w="3647" w:type="dxa"/>
            <w:shd w:val="clear" w:color="auto" w:fill="C0C0C0"/>
          </w:tcPr>
          <w:p w14:paraId="63E31743" w14:textId="77777777" w:rsidR="00355332" w:rsidRPr="006C6D43" w:rsidRDefault="00355332" w:rsidP="00E108E4">
            <w:pPr>
              <w:rPr>
                <w:color w:val="auto"/>
              </w:rPr>
            </w:pPr>
            <w:r w:rsidRPr="006C6D43">
              <w:rPr>
                <w:color w:val="auto"/>
              </w:rPr>
              <w:t>What additional information do you believe the Victorian Electoral Commission EasyVote</w:t>
            </w:r>
            <w:r w:rsidRPr="006C6D43" w:rsidDel="00A77FAF">
              <w:rPr>
                <w:color w:val="auto"/>
              </w:rPr>
              <w:t xml:space="preserve"> </w:t>
            </w:r>
            <w:r w:rsidRPr="006C6D43">
              <w:rPr>
                <w:color w:val="auto"/>
              </w:rPr>
              <w:t xml:space="preserve">could have included, given that it was delivered before the close of nominations? </w:t>
            </w:r>
          </w:p>
        </w:tc>
        <w:tc>
          <w:tcPr>
            <w:tcW w:w="5176" w:type="dxa"/>
          </w:tcPr>
          <w:p w14:paraId="1A004EC4" w14:textId="77777777" w:rsidR="00355332" w:rsidRPr="006C6D43" w:rsidRDefault="00355332" w:rsidP="00E108E4">
            <w:pPr>
              <w:rPr>
                <w:color w:val="auto"/>
              </w:rPr>
            </w:pPr>
          </w:p>
        </w:tc>
      </w:tr>
    </w:tbl>
    <w:p w14:paraId="11332741" w14:textId="77777777" w:rsidR="00355332" w:rsidRPr="006C6D43" w:rsidRDefault="00355332" w:rsidP="00355332">
      <w:pPr>
        <w:rPr>
          <w:rFonts w:cs="Arial"/>
          <w:color w:val="auto"/>
        </w:rPr>
      </w:pPr>
    </w:p>
    <w:p w14:paraId="727591AC" w14:textId="77777777" w:rsidR="00355332" w:rsidRPr="006C6D43" w:rsidRDefault="00355332" w:rsidP="00355332">
      <w:pPr>
        <w:spacing w:after="0" w:line="240" w:lineRule="auto"/>
        <w:rPr>
          <w:rFonts w:cs="Arial"/>
          <w:color w:val="auto"/>
        </w:rPr>
      </w:pPr>
      <w:r w:rsidRPr="006C6D43">
        <w:rPr>
          <w:rFonts w:cs="Arial"/>
          <w:color w:val="auto"/>
        </w:rPr>
        <w:br w:type="page"/>
      </w:r>
    </w:p>
    <w:p w14:paraId="23626201" w14:textId="77777777" w:rsidR="00355332" w:rsidRPr="006C6D43" w:rsidRDefault="00355332" w:rsidP="00355332">
      <w:pPr>
        <w:pStyle w:val="Heading4"/>
        <w:rPr>
          <w:color w:val="auto"/>
        </w:rPr>
      </w:pPr>
      <w:r w:rsidRPr="006C6D43">
        <w:rPr>
          <w:color w:val="auto"/>
        </w:rPr>
        <w:t>Election boundaries</w:t>
      </w:r>
    </w:p>
    <w:p w14:paraId="10569735" w14:textId="77777777" w:rsidR="00355332" w:rsidRPr="006C6D43" w:rsidRDefault="00355332" w:rsidP="00355332">
      <w:pPr>
        <w:pStyle w:val="SKIP"/>
        <w:rPr>
          <w:color w:val="auto"/>
        </w:rPr>
      </w:pPr>
      <w:r w:rsidRPr="006C6D43">
        <w:rPr>
          <w:color w:val="auto"/>
        </w:rPr>
        <w:t xml:space="preserve">ASK ALL. SR. </w:t>
      </w:r>
    </w:p>
    <w:tbl>
      <w:tblPr>
        <w:tblW w:w="1012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6366"/>
        <w:gridCol w:w="2268"/>
        <w:gridCol w:w="663"/>
      </w:tblGrid>
      <w:tr w:rsidR="006C6D43" w:rsidRPr="006C6D43" w14:paraId="4A2472E3" w14:textId="77777777" w:rsidTr="00EB5661">
        <w:trPr>
          <w:cantSplit/>
          <w:trHeight w:hRule="exact" w:val="293"/>
        </w:trPr>
        <w:tc>
          <w:tcPr>
            <w:tcW w:w="828" w:type="dxa"/>
            <w:vMerge w:val="restart"/>
            <w:shd w:val="clear" w:color="auto" w:fill="C0C0C0"/>
          </w:tcPr>
          <w:p w14:paraId="64F393BC" w14:textId="77777777" w:rsidR="00355332" w:rsidRPr="006C6D43" w:rsidRDefault="00355332" w:rsidP="00E108E4">
            <w:pPr>
              <w:rPr>
                <w:color w:val="auto"/>
              </w:rPr>
            </w:pPr>
            <w:r w:rsidRPr="006C6D43">
              <w:rPr>
                <w:color w:val="auto"/>
              </w:rPr>
              <w:t>Q25</w:t>
            </w:r>
          </w:p>
        </w:tc>
        <w:tc>
          <w:tcPr>
            <w:tcW w:w="6366" w:type="dxa"/>
            <w:vMerge w:val="restart"/>
            <w:shd w:val="clear" w:color="auto" w:fill="C0C0C0"/>
          </w:tcPr>
          <w:p w14:paraId="6F777813" w14:textId="77777777" w:rsidR="00355332" w:rsidRPr="006C6D43" w:rsidRDefault="00355332" w:rsidP="00E108E4">
            <w:pPr>
              <w:rPr>
                <w:color w:val="auto"/>
              </w:rPr>
            </w:pPr>
            <w:r w:rsidRPr="006C6D43">
              <w:rPr>
                <w:rFonts w:cs="Arial"/>
                <w:color w:val="auto"/>
              </w:rPr>
              <w:t>Were you aware that some of the electoral boundaries had changed as part of a State redivision (2020-21)?</w:t>
            </w:r>
            <w:r w:rsidRPr="006C6D43">
              <w:rPr>
                <w:color w:val="auto"/>
              </w:rPr>
              <w:t xml:space="preserve"> </w:t>
            </w:r>
          </w:p>
        </w:tc>
        <w:tc>
          <w:tcPr>
            <w:tcW w:w="2268" w:type="dxa"/>
          </w:tcPr>
          <w:p w14:paraId="55465681" w14:textId="77777777" w:rsidR="00355332" w:rsidRPr="006C6D43" w:rsidRDefault="00355332" w:rsidP="00E108E4">
            <w:pPr>
              <w:rPr>
                <w:color w:val="auto"/>
              </w:rPr>
            </w:pPr>
            <w:r w:rsidRPr="006C6D43">
              <w:rPr>
                <w:color w:val="auto"/>
              </w:rPr>
              <w:t>YES</w:t>
            </w:r>
          </w:p>
        </w:tc>
        <w:tc>
          <w:tcPr>
            <w:tcW w:w="663" w:type="dxa"/>
          </w:tcPr>
          <w:p w14:paraId="06717865" w14:textId="77777777" w:rsidR="00355332" w:rsidRPr="006C6D43" w:rsidRDefault="00355332" w:rsidP="00E108E4">
            <w:pPr>
              <w:rPr>
                <w:color w:val="auto"/>
              </w:rPr>
            </w:pPr>
            <w:r w:rsidRPr="006C6D43">
              <w:rPr>
                <w:color w:val="auto"/>
              </w:rPr>
              <w:t>1</w:t>
            </w:r>
          </w:p>
        </w:tc>
      </w:tr>
      <w:tr w:rsidR="006C6D43" w:rsidRPr="006C6D43" w14:paraId="5F61FDEB" w14:textId="77777777" w:rsidTr="00EB5661">
        <w:trPr>
          <w:cantSplit/>
          <w:trHeight w:hRule="exact" w:val="346"/>
        </w:trPr>
        <w:tc>
          <w:tcPr>
            <w:tcW w:w="828" w:type="dxa"/>
            <w:vMerge/>
            <w:shd w:val="clear" w:color="auto" w:fill="C0C0C0"/>
          </w:tcPr>
          <w:p w14:paraId="73585125" w14:textId="77777777" w:rsidR="00355332" w:rsidRPr="006C6D43" w:rsidRDefault="00355332" w:rsidP="00E108E4">
            <w:pPr>
              <w:rPr>
                <w:color w:val="auto"/>
              </w:rPr>
            </w:pPr>
          </w:p>
        </w:tc>
        <w:tc>
          <w:tcPr>
            <w:tcW w:w="6366" w:type="dxa"/>
            <w:vMerge/>
          </w:tcPr>
          <w:p w14:paraId="1E2DDAC0" w14:textId="77777777" w:rsidR="00355332" w:rsidRPr="006C6D43" w:rsidRDefault="00355332" w:rsidP="00E108E4">
            <w:pPr>
              <w:rPr>
                <w:color w:val="auto"/>
              </w:rPr>
            </w:pPr>
          </w:p>
        </w:tc>
        <w:tc>
          <w:tcPr>
            <w:tcW w:w="2268" w:type="dxa"/>
          </w:tcPr>
          <w:p w14:paraId="602DB736" w14:textId="77777777" w:rsidR="00355332" w:rsidRPr="006C6D43" w:rsidRDefault="00355332" w:rsidP="00E108E4">
            <w:pPr>
              <w:rPr>
                <w:color w:val="auto"/>
              </w:rPr>
            </w:pPr>
            <w:r w:rsidRPr="006C6D43">
              <w:rPr>
                <w:color w:val="auto"/>
              </w:rPr>
              <w:t>NO</w:t>
            </w:r>
          </w:p>
        </w:tc>
        <w:tc>
          <w:tcPr>
            <w:tcW w:w="663" w:type="dxa"/>
          </w:tcPr>
          <w:p w14:paraId="54DA8D0D" w14:textId="77777777" w:rsidR="00355332" w:rsidRPr="006C6D43" w:rsidRDefault="00355332" w:rsidP="00E108E4">
            <w:pPr>
              <w:rPr>
                <w:color w:val="auto"/>
              </w:rPr>
            </w:pPr>
            <w:r w:rsidRPr="006C6D43">
              <w:rPr>
                <w:color w:val="auto"/>
              </w:rPr>
              <w:t>2</w:t>
            </w:r>
          </w:p>
        </w:tc>
      </w:tr>
      <w:tr w:rsidR="006C6D43" w:rsidRPr="006C6D43" w14:paraId="265232DD" w14:textId="77777777" w:rsidTr="00EB5661">
        <w:trPr>
          <w:cantSplit/>
          <w:trHeight w:hRule="exact" w:val="432"/>
        </w:trPr>
        <w:tc>
          <w:tcPr>
            <w:tcW w:w="828" w:type="dxa"/>
            <w:vMerge/>
            <w:shd w:val="clear" w:color="auto" w:fill="C0C0C0"/>
          </w:tcPr>
          <w:p w14:paraId="4D57042D" w14:textId="77777777" w:rsidR="00355332" w:rsidRPr="006C6D43" w:rsidRDefault="00355332" w:rsidP="00E108E4">
            <w:pPr>
              <w:rPr>
                <w:color w:val="auto"/>
              </w:rPr>
            </w:pPr>
          </w:p>
        </w:tc>
        <w:tc>
          <w:tcPr>
            <w:tcW w:w="6366" w:type="dxa"/>
            <w:vMerge/>
          </w:tcPr>
          <w:p w14:paraId="1E480A17" w14:textId="77777777" w:rsidR="00355332" w:rsidRPr="006C6D43" w:rsidRDefault="00355332" w:rsidP="00E108E4">
            <w:pPr>
              <w:rPr>
                <w:color w:val="auto"/>
              </w:rPr>
            </w:pPr>
          </w:p>
        </w:tc>
        <w:tc>
          <w:tcPr>
            <w:tcW w:w="2268" w:type="dxa"/>
          </w:tcPr>
          <w:p w14:paraId="4CB7E2BB" w14:textId="77777777" w:rsidR="00355332" w:rsidRPr="006C6D43" w:rsidRDefault="00355332" w:rsidP="00E108E4">
            <w:pPr>
              <w:rPr>
                <w:color w:val="auto"/>
              </w:rPr>
            </w:pPr>
            <w:r w:rsidRPr="006C6D43">
              <w:rPr>
                <w:color w:val="auto"/>
              </w:rPr>
              <w:t>Don’t know.....</w:t>
            </w:r>
          </w:p>
        </w:tc>
        <w:tc>
          <w:tcPr>
            <w:tcW w:w="663" w:type="dxa"/>
          </w:tcPr>
          <w:p w14:paraId="4581F99F" w14:textId="77777777" w:rsidR="00355332" w:rsidRPr="006C6D43" w:rsidRDefault="00355332" w:rsidP="00E108E4">
            <w:pPr>
              <w:rPr>
                <w:color w:val="auto"/>
              </w:rPr>
            </w:pPr>
            <w:r w:rsidRPr="006C6D43">
              <w:rPr>
                <w:color w:val="auto"/>
              </w:rPr>
              <w:t>97</w:t>
            </w:r>
          </w:p>
        </w:tc>
      </w:tr>
    </w:tbl>
    <w:p w14:paraId="3A76038E" w14:textId="77777777" w:rsidR="00355332" w:rsidRPr="006C6D43" w:rsidRDefault="00355332" w:rsidP="00355332">
      <w:pPr>
        <w:spacing w:after="0" w:line="240" w:lineRule="auto"/>
        <w:rPr>
          <w:rFonts w:cs="Arial"/>
          <w:color w:val="auto"/>
        </w:rPr>
      </w:pPr>
    </w:p>
    <w:p w14:paraId="5C732C0F" w14:textId="77777777" w:rsidR="00355332" w:rsidRPr="006C6D43" w:rsidRDefault="00355332" w:rsidP="00355332">
      <w:pPr>
        <w:spacing w:after="0" w:line="240" w:lineRule="auto"/>
        <w:rPr>
          <w:rFonts w:cs="Arial"/>
          <w:color w:val="auto"/>
        </w:rPr>
      </w:pPr>
      <w:r w:rsidRPr="006C6D43">
        <w:rPr>
          <w:color w:val="auto"/>
        </w:rPr>
        <w:t>ASK IF Q25=1. SR.</w:t>
      </w:r>
    </w:p>
    <w:tbl>
      <w:tblPr>
        <w:tblW w:w="10029"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4428"/>
        <w:gridCol w:w="432"/>
        <w:gridCol w:w="496"/>
        <w:gridCol w:w="496"/>
        <w:gridCol w:w="496"/>
        <w:gridCol w:w="496"/>
        <w:gridCol w:w="69"/>
        <w:gridCol w:w="283"/>
        <w:gridCol w:w="144"/>
        <w:gridCol w:w="496"/>
        <w:gridCol w:w="496"/>
        <w:gridCol w:w="496"/>
        <w:gridCol w:w="67"/>
        <w:gridCol w:w="169"/>
        <w:gridCol w:w="965"/>
      </w:tblGrid>
      <w:tr w:rsidR="006C6D43" w:rsidRPr="006C6D43" w14:paraId="292D4168" w14:textId="77777777" w:rsidTr="00B32ACE">
        <w:trPr>
          <w:trHeight w:val="303"/>
        </w:trPr>
        <w:tc>
          <w:tcPr>
            <w:tcW w:w="4428" w:type="dxa"/>
            <w:shd w:val="clear" w:color="auto" w:fill="C0C0C0"/>
          </w:tcPr>
          <w:p w14:paraId="496E349C" w14:textId="77777777" w:rsidR="00355332" w:rsidRPr="006C6D43" w:rsidRDefault="00355332" w:rsidP="00E108E4">
            <w:pPr>
              <w:rPr>
                <w:color w:val="auto"/>
                <w:lang w:eastAsia="zh-CN"/>
              </w:rPr>
            </w:pPr>
            <w:r w:rsidRPr="006C6D43">
              <w:rPr>
                <w:color w:val="auto"/>
              </w:rPr>
              <w:t>Q26</w:t>
            </w:r>
          </w:p>
        </w:tc>
        <w:tc>
          <w:tcPr>
            <w:tcW w:w="2485" w:type="dxa"/>
            <w:gridSpan w:val="6"/>
          </w:tcPr>
          <w:p w14:paraId="23E51380"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2629CC46" w14:textId="77777777" w:rsidR="00355332" w:rsidRPr="006C6D43" w:rsidRDefault="00355332" w:rsidP="00E108E4">
            <w:pPr>
              <w:rPr>
                <w:color w:val="auto"/>
                <w:lang w:eastAsia="zh-CN"/>
              </w:rPr>
            </w:pPr>
          </w:p>
        </w:tc>
        <w:tc>
          <w:tcPr>
            <w:tcW w:w="1699" w:type="dxa"/>
            <w:gridSpan w:val="5"/>
          </w:tcPr>
          <w:p w14:paraId="2C8E6ACE" w14:textId="77777777" w:rsidR="00355332" w:rsidRPr="006C6D43" w:rsidRDefault="00355332" w:rsidP="00E108E4">
            <w:pPr>
              <w:rPr>
                <w:color w:val="auto"/>
                <w:lang w:eastAsia="zh-CN"/>
              </w:rPr>
            </w:pPr>
            <w:r w:rsidRPr="006C6D43">
              <w:rPr>
                <w:color w:val="auto"/>
                <w:lang w:eastAsia="zh-CN"/>
              </w:rPr>
              <w:t>Extremely satisfied</w:t>
            </w:r>
          </w:p>
        </w:tc>
        <w:tc>
          <w:tcPr>
            <w:tcW w:w="1134" w:type="dxa"/>
            <w:gridSpan w:val="2"/>
          </w:tcPr>
          <w:p w14:paraId="6EA41E59" w14:textId="7BA1B34B" w:rsidR="00355332" w:rsidRPr="006C6D43" w:rsidRDefault="00355332" w:rsidP="00E108E4">
            <w:pPr>
              <w:rPr>
                <w:color w:val="auto"/>
                <w:lang w:eastAsia="zh-CN"/>
              </w:rPr>
            </w:pPr>
            <w:r w:rsidRPr="006C6D43">
              <w:rPr>
                <w:color w:val="auto"/>
                <w:lang w:eastAsia="zh-CN"/>
              </w:rPr>
              <w:t>Don’t know</w:t>
            </w:r>
          </w:p>
        </w:tc>
      </w:tr>
      <w:tr w:rsidR="006C6D43" w:rsidRPr="006C6D43" w14:paraId="51CA9FE1" w14:textId="77777777" w:rsidTr="00B32ACE">
        <w:tc>
          <w:tcPr>
            <w:tcW w:w="4428" w:type="dxa"/>
            <w:shd w:val="clear" w:color="auto" w:fill="C0C0C0"/>
          </w:tcPr>
          <w:p w14:paraId="4832FD09" w14:textId="77777777" w:rsidR="00355332" w:rsidRPr="006C6D43" w:rsidRDefault="00355332" w:rsidP="00E108E4">
            <w:pPr>
              <w:rPr>
                <w:color w:val="auto"/>
              </w:rPr>
            </w:pPr>
            <w:r w:rsidRPr="006C6D43">
              <w:rPr>
                <w:rFonts w:cs="Arial"/>
                <w:color w:val="auto"/>
              </w:rPr>
              <w:t>How satisfied or dissatisfied were you with the information and resources the VEC made available to you about the boundary changes made?</w:t>
            </w:r>
            <w:r w:rsidRPr="006C6D43">
              <w:rPr>
                <w:color w:val="auto"/>
              </w:rPr>
              <w:t xml:space="preserve"> </w:t>
            </w:r>
          </w:p>
          <w:p w14:paraId="67221C55" w14:textId="77777777" w:rsidR="00355332" w:rsidRPr="006C6D43" w:rsidRDefault="00355332" w:rsidP="00E108E4">
            <w:pPr>
              <w:rPr>
                <w:color w:val="auto"/>
              </w:rPr>
            </w:pPr>
            <w:r w:rsidRPr="006C6D43">
              <w:rPr>
                <w:color w:val="auto"/>
              </w:rPr>
              <w:t>Please use a scale from 1 to 10 where 1 is ‘extremely dissatisfied’ and 10 is ‘extremely satisfied’,</w:t>
            </w:r>
          </w:p>
        </w:tc>
        <w:tc>
          <w:tcPr>
            <w:tcW w:w="432" w:type="dxa"/>
            <w:vAlign w:val="center"/>
          </w:tcPr>
          <w:p w14:paraId="22A5CF75"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E148888"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04C698C2"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51DF0BAA"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74CF53A5"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50C8C771"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41982679"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0508C36E" w14:textId="77777777" w:rsidR="00355332" w:rsidRPr="006C6D43" w:rsidRDefault="00355332" w:rsidP="00E108E4">
            <w:pPr>
              <w:rPr>
                <w:color w:val="auto"/>
                <w:lang w:eastAsia="zh-CN"/>
              </w:rPr>
            </w:pPr>
            <w:r w:rsidRPr="006C6D43">
              <w:rPr>
                <w:color w:val="auto"/>
                <w:lang w:eastAsia="zh-CN"/>
              </w:rPr>
              <w:t>8</w:t>
            </w:r>
          </w:p>
        </w:tc>
        <w:tc>
          <w:tcPr>
            <w:tcW w:w="496" w:type="dxa"/>
            <w:vAlign w:val="center"/>
          </w:tcPr>
          <w:p w14:paraId="3C3E13C6" w14:textId="77777777" w:rsidR="00355332" w:rsidRPr="006C6D43" w:rsidRDefault="00355332" w:rsidP="00E108E4">
            <w:pPr>
              <w:rPr>
                <w:color w:val="auto"/>
                <w:lang w:eastAsia="zh-CN"/>
              </w:rPr>
            </w:pPr>
            <w:r w:rsidRPr="006C6D43">
              <w:rPr>
                <w:color w:val="auto"/>
                <w:lang w:eastAsia="zh-CN"/>
              </w:rPr>
              <w:t>9</w:t>
            </w:r>
          </w:p>
        </w:tc>
        <w:tc>
          <w:tcPr>
            <w:tcW w:w="236" w:type="dxa"/>
            <w:gridSpan w:val="2"/>
            <w:vAlign w:val="center"/>
          </w:tcPr>
          <w:p w14:paraId="34897157" w14:textId="77777777" w:rsidR="00355332" w:rsidRPr="006C6D43" w:rsidRDefault="00355332" w:rsidP="00E108E4">
            <w:pPr>
              <w:rPr>
                <w:color w:val="auto"/>
                <w:lang w:eastAsia="zh-CN"/>
              </w:rPr>
            </w:pPr>
            <w:r w:rsidRPr="006C6D43">
              <w:rPr>
                <w:color w:val="auto"/>
                <w:lang w:eastAsia="zh-CN"/>
              </w:rPr>
              <w:t>10</w:t>
            </w:r>
          </w:p>
        </w:tc>
        <w:tc>
          <w:tcPr>
            <w:tcW w:w="965" w:type="dxa"/>
            <w:vAlign w:val="center"/>
          </w:tcPr>
          <w:p w14:paraId="17CDEB5A" w14:textId="77777777" w:rsidR="00355332" w:rsidRPr="006C6D43" w:rsidRDefault="00355332" w:rsidP="00E108E4">
            <w:pPr>
              <w:rPr>
                <w:color w:val="auto"/>
                <w:lang w:eastAsia="zh-CN"/>
              </w:rPr>
            </w:pPr>
            <w:r w:rsidRPr="006C6D43">
              <w:rPr>
                <w:color w:val="auto"/>
                <w:lang w:eastAsia="zh-CN"/>
              </w:rPr>
              <w:t>97</w:t>
            </w:r>
          </w:p>
        </w:tc>
      </w:tr>
    </w:tbl>
    <w:p w14:paraId="65645FD1" w14:textId="77777777" w:rsidR="00355332" w:rsidRPr="006C6D43" w:rsidRDefault="00355332" w:rsidP="00355332">
      <w:pPr>
        <w:spacing w:after="0" w:line="240" w:lineRule="auto"/>
        <w:rPr>
          <w:rFonts w:cs="Arial"/>
          <w:color w:val="auto"/>
        </w:rPr>
      </w:pPr>
    </w:p>
    <w:p w14:paraId="56BCB00A" w14:textId="77777777" w:rsidR="00355332" w:rsidRPr="006C6D43" w:rsidRDefault="00355332" w:rsidP="00355332">
      <w:pPr>
        <w:spacing w:after="0" w:line="240" w:lineRule="auto"/>
        <w:rPr>
          <w:rFonts w:cs="Arial"/>
          <w:color w:val="auto"/>
        </w:rPr>
      </w:pPr>
      <w:r w:rsidRPr="006C6D43">
        <w:rPr>
          <w:rFonts w:cs="Arial"/>
          <w:color w:val="auto"/>
        </w:rPr>
        <w:br w:type="page"/>
      </w:r>
    </w:p>
    <w:p w14:paraId="1FBA44AE" w14:textId="77777777" w:rsidR="00355332" w:rsidRPr="006C6D43" w:rsidRDefault="00355332" w:rsidP="00355332">
      <w:pPr>
        <w:pStyle w:val="Heading4"/>
        <w:rPr>
          <w:color w:val="auto"/>
        </w:rPr>
      </w:pPr>
      <w:r w:rsidRPr="006C6D43">
        <w:rPr>
          <w:color w:val="auto"/>
        </w:rPr>
        <w:t>Voting services</w:t>
      </w:r>
    </w:p>
    <w:p w14:paraId="47E980E8" w14:textId="77777777" w:rsidR="00355332" w:rsidRPr="006C6D43" w:rsidRDefault="00355332" w:rsidP="00355332">
      <w:pPr>
        <w:pStyle w:val="Heading4"/>
        <w:rPr>
          <w:color w:val="auto"/>
        </w:rPr>
      </w:pPr>
      <w:r w:rsidRPr="006C6D43">
        <w:rPr>
          <w:color w:val="auto"/>
        </w:rPr>
        <w:t>Early voting</w:t>
      </w:r>
    </w:p>
    <w:p w14:paraId="640318E0" w14:textId="77777777" w:rsidR="00355332" w:rsidRPr="006C6D43" w:rsidRDefault="00355332" w:rsidP="00355332">
      <w:pPr>
        <w:pStyle w:val="SKIP"/>
        <w:rPr>
          <w:color w:val="auto"/>
        </w:rPr>
      </w:pPr>
      <w:r w:rsidRPr="006C6D43">
        <w:rPr>
          <w:color w:val="auto"/>
        </w:rPr>
        <w:t xml:space="preserve">ASK ALL.  SR,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4428"/>
        <w:gridCol w:w="432"/>
        <w:gridCol w:w="496"/>
        <w:gridCol w:w="496"/>
        <w:gridCol w:w="496"/>
        <w:gridCol w:w="496"/>
        <w:gridCol w:w="69"/>
        <w:gridCol w:w="283"/>
        <w:gridCol w:w="144"/>
        <w:gridCol w:w="496"/>
        <w:gridCol w:w="496"/>
        <w:gridCol w:w="279"/>
        <w:gridCol w:w="142"/>
        <w:gridCol w:w="311"/>
        <w:gridCol w:w="681"/>
      </w:tblGrid>
      <w:tr w:rsidR="006C6D43" w:rsidRPr="006C6D43" w14:paraId="2B089E76" w14:textId="77777777" w:rsidTr="00B32ACE">
        <w:trPr>
          <w:trHeight w:val="303"/>
        </w:trPr>
        <w:tc>
          <w:tcPr>
            <w:tcW w:w="4428" w:type="dxa"/>
            <w:shd w:val="clear" w:color="auto" w:fill="C0C0C0"/>
          </w:tcPr>
          <w:p w14:paraId="65DE25FC" w14:textId="77777777" w:rsidR="00355332" w:rsidRPr="006C6D43" w:rsidRDefault="00355332" w:rsidP="00E108E4">
            <w:pPr>
              <w:rPr>
                <w:color w:val="auto"/>
                <w:lang w:eastAsia="zh-CN"/>
              </w:rPr>
            </w:pPr>
            <w:r w:rsidRPr="006C6D43">
              <w:rPr>
                <w:color w:val="auto"/>
              </w:rPr>
              <w:t>Q27</w:t>
            </w:r>
          </w:p>
        </w:tc>
        <w:tc>
          <w:tcPr>
            <w:tcW w:w="2485" w:type="dxa"/>
            <w:gridSpan w:val="6"/>
          </w:tcPr>
          <w:p w14:paraId="166421DF"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1A741C04" w14:textId="77777777" w:rsidR="00355332" w:rsidRPr="006C6D43" w:rsidRDefault="00355332" w:rsidP="00E108E4">
            <w:pPr>
              <w:rPr>
                <w:color w:val="auto"/>
                <w:lang w:eastAsia="zh-CN"/>
              </w:rPr>
            </w:pPr>
          </w:p>
        </w:tc>
        <w:tc>
          <w:tcPr>
            <w:tcW w:w="1557" w:type="dxa"/>
            <w:gridSpan w:val="5"/>
          </w:tcPr>
          <w:p w14:paraId="73637B2D" w14:textId="77777777" w:rsidR="00355332" w:rsidRPr="006C6D43" w:rsidRDefault="00355332" w:rsidP="00E108E4">
            <w:pPr>
              <w:rPr>
                <w:color w:val="auto"/>
                <w:lang w:eastAsia="zh-CN"/>
              </w:rPr>
            </w:pPr>
            <w:r w:rsidRPr="006C6D43">
              <w:rPr>
                <w:color w:val="auto"/>
                <w:lang w:eastAsia="zh-CN"/>
              </w:rPr>
              <w:t>Extremely satisfied</w:t>
            </w:r>
          </w:p>
        </w:tc>
        <w:tc>
          <w:tcPr>
            <w:tcW w:w="992" w:type="dxa"/>
            <w:gridSpan w:val="2"/>
          </w:tcPr>
          <w:p w14:paraId="4A795041" w14:textId="77777777" w:rsidR="00355332" w:rsidRPr="006C6D43" w:rsidRDefault="00355332" w:rsidP="00E108E4">
            <w:pPr>
              <w:rPr>
                <w:color w:val="auto"/>
                <w:lang w:eastAsia="zh-CN"/>
              </w:rPr>
            </w:pPr>
            <w:r w:rsidRPr="006C6D43">
              <w:rPr>
                <w:color w:val="auto"/>
                <w:lang w:eastAsia="zh-CN"/>
              </w:rPr>
              <w:br/>
              <w:t>Don’t know</w:t>
            </w:r>
          </w:p>
        </w:tc>
      </w:tr>
      <w:tr w:rsidR="006C6D43" w:rsidRPr="006C6D43" w14:paraId="4A2407AE" w14:textId="77777777" w:rsidTr="00B32ACE">
        <w:tc>
          <w:tcPr>
            <w:tcW w:w="4428" w:type="dxa"/>
            <w:shd w:val="clear" w:color="auto" w:fill="C0C0C0"/>
          </w:tcPr>
          <w:p w14:paraId="04B3EE56" w14:textId="77777777" w:rsidR="00355332" w:rsidRPr="006C6D43" w:rsidRDefault="00355332" w:rsidP="00E108E4">
            <w:pPr>
              <w:rPr>
                <w:color w:val="auto"/>
              </w:rPr>
            </w:pPr>
            <w:r w:rsidRPr="006C6D43">
              <w:rPr>
                <w:color w:val="auto"/>
              </w:rPr>
              <w:t xml:space="preserve">Prior to election day, many voters in your electorate would have voted by attending an early voting centre. </w:t>
            </w:r>
          </w:p>
          <w:p w14:paraId="05CB0814" w14:textId="77777777" w:rsidR="00355332" w:rsidRPr="006C6D43" w:rsidRDefault="00355332" w:rsidP="00E108E4">
            <w:pPr>
              <w:rPr>
                <w:color w:val="auto"/>
              </w:rPr>
            </w:pPr>
            <w:r w:rsidRPr="006C6D43">
              <w:rPr>
                <w:color w:val="auto"/>
              </w:rPr>
              <w:t xml:space="preserve">How satisfied or dissatisfied are you with the service to voters in terms of how efficiently and effectively the early voting centres were managed? </w:t>
            </w:r>
          </w:p>
          <w:p w14:paraId="59018888" w14:textId="77777777" w:rsidR="00355332" w:rsidRPr="006C6D43" w:rsidRDefault="00355332" w:rsidP="00E108E4">
            <w:pPr>
              <w:rPr>
                <w:color w:val="auto"/>
              </w:rPr>
            </w:pPr>
            <w:r w:rsidRPr="006C6D43">
              <w:rPr>
                <w:color w:val="auto"/>
              </w:rPr>
              <w:t>Please use a scale from 1 to 10 where 1 is ‘extremely dissatisfied’ and 10 is ‘extremely satisfied’,</w:t>
            </w:r>
          </w:p>
        </w:tc>
        <w:tc>
          <w:tcPr>
            <w:tcW w:w="432" w:type="dxa"/>
            <w:vAlign w:val="center"/>
          </w:tcPr>
          <w:p w14:paraId="2ADFBC20"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6440CE9F"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2543900A"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2BF9A727"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238E3CA4"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22B91F45"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2F15CAE"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707D450B"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10CE9BED"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6140A059"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07545A97" w14:textId="77777777" w:rsidR="00355332" w:rsidRPr="006C6D43" w:rsidRDefault="00355332" w:rsidP="00E108E4">
            <w:pPr>
              <w:rPr>
                <w:color w:val="auto"/>
                <w:lang w:eastAsia="zh-CN"/>
              </w:rPr>
            </w:pPr>
            <w:r w:rsidRPr="006C6D43">
              <w:rPr>
                <w:color w:val="auto"/>
                <w:lang w:eastAsia="zh-CN"/>
              </w:rPr>
              <w:t>97</w:t>
            </w:r>
          </w:p>
        </w:tc>
      </w:tr>
    </w:tbl>
    <w:p w14:paraId="63477A39" w14:textId="77777777" w:rsidR="00355332" w:rsidRPr="006C6D43" w:rsidRDefault="00355332" w:rsidP="00355332">
      <w:pPr>
        <w:pStyle w:val="SKIP"/>
        <w:rPr>
          <w:color w:val="auto"/>
        </w:rPr>
      </w:pPr>
      <w:r w:rsidRPr="006C6D43">
        <w:rPr>
          <w:color w:val="auto"/>
        </w:rPr>
        <w:t xml:space="preserve">ASK IF Q27 = CODES 1 – 3. OE.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917"/>
      </w:tblGrid>
      <w:tr w:rsidR="006C6D43" w:rsidRPr="006C6D43" w14:paraId="0AB8D1BD" w14:textId="77777777" w:rsidTr="00B32ACE">
        <w:tc>
          <w:tcPr>
            <w:tcW w:w="828" w:type="dxa"/>
            <w:shd w:val="clear" w:color="auto" w:fill="C0C0C0"/>
          </w:tcPr>
          <w:p w14:paraId="4828B8A5" w14:textId="77777777" w:rsidR="00355332" w:rsidRPr="006C6D43" w:rsidRDefault="00355332" w:rsidP="00E108E4">
            <w:pPr>
              <w:rPr>
                <w:color w:val="auto"/>
              </w:rPr>
            </w:pPr>
            <w:r w:rsidRPr="006C6D43">
              <w:rPr>
                <w:color w:val="auto"/>
              </w:rPr>
              <w:t>Q28</w:t>
            </w:r>
          </w:p>
        </w:tc>
        <w:tc>
          <w:tcPr>
            <w:tcW w:w="8917" w:type="dxa"/>
            <w:shd w:val="clear" w:color="auto" w:fill="C0C0C0"/>
          </w:tcPr>
          <w:p w14:paraId="5D4066E9" w14:textId="77777777" w:rsidR="00355332" w:rsidRPr="006C6D43" w:rsidRDefault="00355332" w:rsidP="00E108E4">
            <w:pPr>
              <w:rPr>
                <w:color w:val="auto"/>
              </w:rPr>
            </w:pPr>
            <w:r w:rsidRPr="006C6D43">
              <w:rPr>
                <w:color w:val="auto"/>
              </w:rPr>
              <w:t xml:space="preserve">For what reasons are you dissatisfied? </w:t>
            </w:r>
          </w:p>
        </w:tc>
      </w:tr>
      <w:tr w:rsidR="006C6D43" w:rsidRPr="006C6D43" w14:paraId="1B731612" w14:textId="77777777" w:rsidTr="00B32ACE">
        <w:trPr>
          <w:cantSplit/>
          <w:trHeight w:val="454"/>
        </w:trPr>
        <w:tc>
          <w:tcPr>
            <w:tcW w:w="828" w:type="dxa"/>
          </w:tcPr>
          <w:p w14:paraId="6F52F202" w14:textId="77777777" w:rsidR="00355332" w:rsidRPr="006C6D43" w:rsidRDefault="00355332" w:rsidP="00E108E4">
            <w:pPr>
              <w:rPr>
                <w:color w:val="auto"/>
              </w:rPr>
            </w:pPr>
          </w:p>
        </w:tc>
        <w:tc>
          <w:tcPr>
            <w:tcW w:w="8917" w:type="dxa"/>
          </w:tcPr>
          <w:p w14:paraId="5C1B3953" w14:textId="77777777" w:rsidR="00355332" w:rsidRPr="006C6D43" w:rsidRDefault="00355332" w:rsidP="00E108E4">
            <w:pPr>
              <w:rPr>
                <w:color w:val="auto"/>
              </w:rPr>
            </w:pPr>
          </w:p>
        </w:tc>
      </w:tr>
    </w:tbl>
    <w:p w14:paraId="2922801D" w14:textId="77777777" w:rsidR="00355332" w:rsidRPr="006C6D43" w:rsidRDefault="00355332" w:rsidP="00355332">
      <w:pPr>
        <w:pStyle w:val="SKIP"/>
        <w:rPr>
          <w:color w:val="auto"/>
        </w:rPr>
      </w:pPr>
      <w:r w:rsidRPr="006C6D43">
        <w:rPr>
          <w:color w:val="auto"/>
        </w:rPr>
        <w:t>ASK IF Q27 = CODES 1 – 3. OE.</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917"/>
      </w:tblGrid>
      <w:tr w:rsidR="006C6D43" w:rsidRPr="006C6D43" w14:paraId="7611CBB6" w14:textId="77777777" w:rsidTr="00B32ACE">
        <w:tc>
          <w:tcPr>
            <w:tcW w:w="828" w:type="dxa"/>
            <w:shd w:val="clear" w:color="auto" w:fill="C0C0C0"/>
          </w:tcPr>
          <w:p w14:paraId="2B99AEA1" w14:textId="77777777" w:rsidR="00355332" w:rsidRPr="006C6D43" w:rsidRDefault="00355332" w:rsidP="00E108E4">
            <w:pPr>
              <w:rPr>
                <w:color w:val="auto"/>
              </w:rPr>
            </w:pPr>
            <w:r w:rsidRPr="006C6D43">
              <w:rPr>
                <w:color w:val="auto"/>
              </w:rPr>
              <w:t>Q29</w:t>
            </w:r>
          </w:p>
        </w:tc>
        <w:tc>
          <w:tcPr>
            <w:tcW w:w="8917" w:type="dxa"/>
            <w:shd w:val="clear" w:color="auto" w:fill="C0C0C0"/>
          </w:tcPr>
          <w:p w14:paraId="41CD2503" w14:textId="77777777" w:rsidR="00355332" w:rsidRPr="006C6D43" w:rsidRDefault="00355332" w:rsidP="00E108E4">
            <w:pPr>
              <w:rPr>
                <w:color w:val="auto"/>
              </w:rPr>
            </w:pPr>
            <w:r w:rsidRPr="006C6D43">
              <w:rPr>
                <w:color w:val="auto"/>
              </w:rPr>
              <w:t xml:space="preserve">Do you have any suggestions on how the service can be improved to voters who need to vote before election day? </w:t>
            </w:r>
          </w:p>
        </w:tc>
      </w:tr>
      <w:tr w:rsidR="006C6D43" w:rsidRPr="006C6D43" w14:paraId="12F1464D" w14:textId="77777777" w:rsidTr="00B32ACE">
        <w:trPr>
          <w:cantSplit/>
          <w:trHeight w:val="454"/>
        </w:trPr>
        <w:tc>
          <w:tcPr>
            <w:tcW w:w="828" w:type="dxa"/>
          </w:tcPr>
          <w:p w14:paraId="23C10D57" w14:textId="77777777" w:rsidR="00355332" w:rsidRPr="006C6D43" w:rsidRDefault="00355332" w:rsidP="00E108E4">
            <w:pPr>
              <w:rPr>
                <w:color w:val="auto"/>
              </w:rPr>
            </w:pPr>
          </w:p>
        </w:tc>
        <w:tc>
          <w:tcPr>
            <w:tcW w:w="8917" w:type="dxa"/>
          </w:tcPr>
          <w:p w14:paraId="40297EC6" w14:textId="77777777" w:rsidR="00355332" w:rsidRPr="006C6D43" w:rsidRDefault="00355332" w:rsidP="00E108E4">
            <w:pPr>
              <w:rPr>
                <w:color w:val="auto"/>
              </w:rPr>
            </w:pPr>
          </w:p>
        </w:tc>
      </w:tr>
    </w:tbl>
    <w:p w14:paraId="4D22BFAE" w14:textId="77777777" w:rsidR="00355332" w:rsidRPr="006C6D43" w:rsidRDefault="00355332" w:rsidP="00355332">
      <w:pPr>
        <w:rPr>
          <w:color w:val="auto"/>
        </w:rPr>
      </w:pPr>
    </w:p>
    <w:p w14:paraId="49204988" w14:textId="77777777" w:rsidR="00355332" w:rsidRPr="006C6D43" w:rsidRDefault="00355332" w:rsidP="00355332">
      <w:pPr>
        <w:spacing w:after="0" w:line="240" w:lineRule="auto"/>
        <w:rPr>
          <w:color w:val="auto"/>
        </w:rPr>
      </w:pPr>
      <w:r w:rsidRPr="006C6D43">
        <w:rPr>
          <w:color w:val="auto"/>
        </w:rPr>
        <w:br w:type="page"/>
      </w:r>
    </w:p>
    <w:p w14:paraId="76B1BFA5" w14:textId="77777777" w:rsidR="00355332" w:rsidRPr="006C6D43" w:rsidRDefault="00355332" w:rsidP="00355332">
      <w:pPr>
        <w:rPr>
          <w:color w:val="auto"/>
        </w:rPr>
      </w:pPr>
    </w:p>
    <w:p w14:paraId="1C120398" w14:textId="77777777" w:rsidR="00355332" w:rsidRPr="006C6D43" w:rsidRDefault="00355332" w:rsidP="00355332">
      <w:pPr>
        <w:pStyle w:val="SKIP"/>
        <w:rPr>
          <w:color w:val="auto"/>
        </w:rPr>
      </w:pPr>
      <w:r w:rsidRPr="006C6D43">
        <w:rPr>
          <w:color w:val="auto"/>
        </w:rPr>
        <w:t xml:space="preserve">ASK ALL.  SR,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4428"/>
        <w:gridCol w:w="432"/>
        <w:gridCol w:w="496"/>
        <w:gridCol w:w="496"/>
        <w:gridCol w:w="496"/>
        <w:gridCol w:w="496"/>
        <w:gridCol w:w="69"/>
        <w:gridCol w:w="283"/>
        <w:gridCol w:w="144"/>
        <w:gridCol w:w="496"/>
        <w:gridCol w:w="496"/>
        <w:gridCol w:w="279"/>
        <w:gridCol w:w="142"/>
        <w:gridCol w:w="311"/>
        <w:gridCol w:w="681"/>
      </w:tblGrid>
      <w:tr w:rsidR="006C6D43" w:rsidRPr="006C6D43" w14:paraId="66402268" w14:textId="77777777" w:rsidTr="00B32ACE">
        <w:trPr>
          <w:trHeight w:val="303"/>
        </w:trPr>
        <w:tc>
          <w:tcPr>
            <w:tcW w:w="4428" w:type="dxa"/>
            <w:shd w:val="clear" w:color="auto" w:fill="C0C0C0"/>
          </w:tcPr>
          <w:p w14:paraId="7A20B25C" w14:textId="77777777" w:rsidR="00355332" w:rsidRPr="006C6D43" w:rsidRDefault="00355332" w:rsidP="00E108E4">
            <w:pPr>
              <w:rPr>
                <w:color w:val="auto"/>
                <w:lang w:eastAsia="zh-CN"/>
              </w:rPr>
            </w:pPr>
            <w:r w:rsidRPr="006C6D43">
              <w:rPr>
                <w:color w:val="auto"/>
              </w:rPr>
              <w:t>Q30.</w:t>
            </w:r>
          </w:p>
        </w:tc>
        <w:tc>
          <w:tcPr>
            <w:tcW w:w="2485" w:type="dxa"/>
            <w:gridSpan w:val="6"/>
          </w:tcPr>
          <w:p w14:paraId="536772F3"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42B1B41C" w14:textId="77777777" w:rsidR="00355332" w:rsidRPr="006C6D43" w:rsidRDefault="00355332" w:rsidP="00E108E4">
            <w:pPr>
              <w:rPr>
                <w:color w:val="auto"/>
                <w:lang w:eastAsia="zh-CN"/>
              </w:rPr>
            </w:pPr>
          </w:p>
        </w:tc>
        <w:tc>
          <w:tcPr>
            <w:tcW w:w="1557" w:type="dxa"/>
            <w:gridSpan w:val="5"/>
          </w:tcPr>
          <w:p w14:paraId="36577C3A" w14:textId="77777777" w:rsidR="00355332" w:rsidRPr="006C6D43" w:rsidRDefault="00355332" w:rsidP="00E108E4">
            <w:pPr>
              <w:rPr>
                <w:color w:val="auto"/>
                <w:lang w:eastAsia="zh-CN"/>
              </w:rPr>
            </w:pPr>
            <w:r w:rsidRPr="006C6D43">
              <w:rPr>
                <w:color w:val="auto"/>
                <w:lang w:eastAsia="zh-CN"/>
              </w:rPr>
              <w:t>Extremely satisfied</w:t>
            </w:r>
          </w:p>
        </w:tc>
        <w:tc>
          <w:tcPr>
            <w:tcW w:w="992" w:type="dxa"/>
            <w:gridSpan w:val="2"/>
          </w:tcPr>
          <w:p w14:paraId="55457FAE" w14:textId="77777777" w:rsidR="00355332" w:rsidRPr="006C6D43" w:rsidRDefault="00355332" w:rsidP="00E108E4">
            <w:pPr>
              <w:rPr>
                <w:color w:val="auto"/>
                <w:lang w:eastAsia="zh-CN"/>
              </w:rPr>
            </w:pPr>
            <w:r w:rsidRPr="006C6D43">
              <w:rPr>
                <w:color w:val="auto"/>
                <w:lang w:eastAsia="zh-CN"/>
              </w:rPr>
              <w:br/>
              <w:t>Don’t know</w:t>
            </w:r>
          </w:p>
        </w:tc>
      </w:tr>
      <w:tr w:rsidR="006C6D43" w:rsidRPr="006C6D43" w14:paraId="047AB110" w14:textId="77777777" w:rsidTr="00B32ACE">
        <w:tc>
          <w:tcPr>
            <w:tcW w:w="4428" w:type="dxa"/>
            <w:shd w:val="clear" w:color="auto" w:fill="C0C0C0"/>
          </w:tcPr>
          <w:p w14:paraId="4574D4B6" w14:textId="77777777" w:rsidR="00355332" w:rsidRPr="006C6D43" w:rsidRDefault="00355332" w:rsidP="00E108E4">
            <w:pPr>
              <w:spacing w:after="0" w:line="240" w:lineRule="auto"/>
              <w:rPr>
                <w:color w:val="auto"/>
              </w:rPr>
            </w:pPr>
            <w:r w:rsidRPr="006C6D43">
              <w:rPr>
                <w:color w:val="auto"/>
              </w:rPr>
              <w:t>Due to the inability of the VEC to provide TAV to voters with COVID, a drive-thru voting facility was provided.</w:t>
            </w:r>
          </w:p>
          <w:p w14:paraId="2E11174B" w14:textId="77777777" w:rsidR="00355332" w:rsidRPr="006C6D43" w:rsidRDefault="00355332" w:rsidP="00E108E4">
            <w:pPr>
              <w:spacing w:after="0" w:line="240" w:lineRule="auto"/>
              <w:rPr>
                <w:color w:val="auto"/>
              </w:rPr>
            </w:pPr>
          </w:p>
          <w:p w14:paraId="60B77588" w14:textId="77777777" w:rsidR="00355332" w:rsidRPr="006C6D43" w:rsidRDefault="00355332" w:rsidP="00E108E4">
            <w:pPr>
              <w:rPr>
                <w:color w:val="auto"/>
              </w:rPr>
            </w:pPr>
            <w:r w:rsidRPr="006C6D43">
              <w:rPr>
                <w:color w:val="auto"/>
              </w:rPr>
              <w:t xml:space="preserve">How satisfied or dissatisfied were you with this voting service? </w:t>
            </w:r>
          </w:p>
          <w:p w14:paraId="7924C1B6" w14:textId="77777777" w:rsidR="00355332" w:rsidRPr="006C6D43" w:rsidRDefault="00355332" w:rsidP="00E108E4">
            <w:pPr>
              <w:rPr>
                <w:color w:val="auto"/>
              </w:rPr>
            </w:pPr>
            <w:r w:rsidRPr="006C6D43">
              <w:rPr>
                <w:color w:val="auto"/>
              </w:rPr>
              <w:t>Please use a scale from 1 to 10 where 1 is ‘extremely dissatisfied’ and 10 is ‘extremely satisfied’,</w:t>
            </w:r>
          </w:p>
        </w:tc>
        <w:tc>
          <w:tcPr>
            <w:tcW w:w="432" w:type="dxa"/>
            <w:vAlign w:val="center"/>
          </w:tcPr>
          <w:p w14:paraId="1228651F"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32BC0F6F"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73A8DF80"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30932AF6"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18E3E3C8"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79A61CE9"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74B00BC1"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20BFE7B9"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7D295A60"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367D2197"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797E7C7D" w14:textId="77777777" w:rsidR="00355332" w:rsidRPr="006C6D43" w:rsidRDefault="00355332" w:rsidP="00E108E4">
            <w:pPr>
              <w:rPr>
                <w:color w:val="auto"/>
                <w:lang w:eastAsia="zh-CN"/>
              </w:rPr>
            </w:pPr>
            <w:r w:rsidRPr="006C6D43">
              <w:rPr>
                <w:color w:val="auto"/>
                <w:lang w:eastAsia="zh-CN"/>
              </w:rPr>
              <w:t>97</w:t>
            </w:r>
          </w:p>
        </w:tc>
      </w:tr>
    </w:tbl>
    <w:p w14:paraId="71E76AC8" w14:textId="77777777" w:rsidR="00355332" w:rsidRPr="006C6D43" w:rsidRDefault="00355332" w:rsidP="00355332">
      <w:pPr>
        <w:spacing w:after="0" w:line="240" w:lineRule="auto"/>
        <w:rPr>
          <w:color w:val="auto"/>
        </w:rPr>
      </w:pPr>
    </w:p>
    <w:p w14:paraId="55F86ECB" w14:textId="77777777" w:rsidR="00355332" w:rsidRPr="006C6D43" w:rsidRDefault="00355332" w:rsidP="00355332">
      <w:pPr>
        <w:pStyle w:val="SKIP"/>
        <w:rPr>
          <w:color w:val="auto"/>
        </w:rPr>
      </w:pPr>
      <w:r w:rsidRPr="006C6D43">
        <w:rPr>
          <w:color w:val="auto"/>
        </w:rPr>
        <w:t xml:space="preserve">ASK IF Q30 = CODES 1 – 3. OE.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776"/>
      </w:tblGrid>
      <w:tr w:rsidR="006C6D43" w:rsidRPr="006C6D43" w14:paraId="00E5E50A" w14:textId="77777777" w:rsidTr="00B32ACE">
        <w:tc>
          <w:tcPr>
            <w:tcW w:w="828" w:type="dxa"/>
            <w:shd w:val="clear" w:color="auto" w:fill="C0C0C0"/>
          </w:tcPr>
          <w:p w14:paraId="36BF5091" w14:textId="77777777" w:rsidR="00355332" w:rsidRPr="006C6D43" w:rsidRDefault="00355332" w:rsidP="00E108E4">
            <w:pPr>
              <w:rPr>
                <w:color w:val="auto"/>
              </w:rPr>
            </w:pPr>
            <w:r w:rsidRPr="006C6D43">
              <w:rPr>
                <w:color w:val="auto"/>
              </w:rPr>
              <w:t>Q31.</w:t>
            </w:r>
          </w:p>
        </w:tc>
        <w:tc>
          <w:tcPr>
            <w:tcW w:w="8776" w:type="dxa"/>
            <w:shd w:val="clear" w:color="auto" w:fill="C0C0C0"/>
          </w:tcPr>
          <w:p w14:paraId="648296F3" w14:textId="77777777" w:rsidR="00355332" w:rsidRPr="006C6D43" w:rsidRDefault="00355332" w:rsidP="00E108E4">
            <w:pPr>
              <w:rPr>
                <w:color w:val="auto"/>
              </w:rPr>
            </w:pPr>
            <w:r w:rsidRPr="006C6D43">
              <w:rPr>
                <w:color w:val="auto"/>
              </w:rPr>
              <w:t xml:space="preserve">For what reasons were you dissatisfied? </w:t>
            </w:r>
          </w:p>
        </w:tc>
      </w:tr>
      <w:tr w:rsidR="006C6D43" w:rsidRPr="006C6D43" w14:paraId="41F5802D" w14:textId="77777777" w:rsidTr="00B32ACE">
        <w:trPr>
          <w:cantSplit/>
          <w:trHeight w:val="454"/>
        </w:trPr>
        <w:tc>
          <w:tcPr>
            <w:tcW w:w="828" w:type="dxa"/>
          </w:tcPr>
          <w:p w14:paraId="0E904E4F" w14:textId="77777777" w:rsidR="00355332" w:rsidRPr="006C6D43" w:rsidRDefault="00355332" w:rsidP="00E108E4">
            <w:pPr>
              <w:rPr>
                <w:color w:val="auto"/>
              </w:rPr>
            </w:pPr>
          </w:p>
        </w:tc>
        <w:tc>
          <w:tcPr>
            <w:tcW w:w="8776" w:type="dxa"/>
          </w:tcPr>
          <w:p w14:paraId="5118DD7A" w14:textId="77777777" w:rsidR="00355332" w:rsidRPr="006C6D43" w:rsidRDefault="00355332" w:rsidP="00E108E4">
            <w:pPr>
              <w:rPr>
                <w:color w:val="auto"/>
              </w:rPr>
            </w:pPr>
          </w:p>
        </w:tc>
      </w:tr>
    </w:tbl>
    <w:p w14:paraId="02432142" w14:textId="77777777" w:rsidR="00355332" w:rsidRPr="006C6D43" w:rsidRDefault="00355332" w:rsidP="00355332">
      <w:pPr>
        <w:pStyle w:val="Heading4"/>
        <w:rPr>
          <w:color w:val="auto"/>
        </w:rPr>
      </w:pPr>
      <w:r w:rsidRPr="006C6D43">
        <w:rPr>
          <w:color w:val="auto"/>
        </w:rPr>
        <w:t>Mobile voting</w:t>
      </w:r>
    </w:p>
    <w:p w14:paraId="645F8B76" w14:textId="77777777" w:rsidR="00355332" w:rsidRPr="006C6D43" w:rsidRDefault="00355332" w:rsidP="00355332">
      <w:pPr>
        <w:pStyle w:val="SKIP"/>
        <w:rPr>
          <w:color w:val="auto"/>
        </w:rPr>
      </w:pPr>
      <w:r w:rsidRPr="006C6D43">
        <w:rPr>
          <w:color w:val="auto"/>
        </w:rPr>
        <w:t xml:space="preserve">ASK ALL. SR, DO NOT RANDOMISE.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79"/>
        <w:gridCol w:w="142"/>
        <w:gridCol w:w="311"/>
        <w:gridCol w:w="540"/>
      </w:tblGrid>
      <w:tr w:rsidR="006C6D43" w:rsidRPr="006C6D43" w14:paraId="05E0546E" w14:textId="77777777" w:rsidTr="00B32ACE">
        <w:trPr>
          <w:trHeight w:val="303"/>
        </w:trPr>
        <w:tc>
          <w:tcPr>
            <w:tcW w:w="4428" w:type="dxa"/>
            <w:gridSpan w:val="2"/>
            <w:shd w:val="clear" w:color="auto" w:fill="C0C0C0"/>
          </w:tcPr>
          <w:p w14:paraId="40760756" w14:textId="77777777" w:rsidR="00355332" w:rsidRPr="006C6D43" w:rsidRDefault="00355332" w:rsidP="00E108E4">
            <w:pPr>
              <w:rPr>
                <w:color w:val="auto"/>
                <w:lang w:eastAsia="zh-CN"/>
              </w:rPr>
            </w:pPr>
            <w:r w:rsidRPr="006C6D43">
              <w:rPr>
                <w:color w:val="auto"/>
              </w:rPr>
              <w:t>Q32</w:t>
            </w:r>
          </w:p>
        </w:tc>
        <w:tc>
          <w:tcPr>
            <w:tcW w:w="2485" w:type="dxa"/>
            <w:gridSpan w:val="6"/>
          </w:tcPr>
          <w:p w14:paraId="0B043414"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3B4EA1D5" w14:textId="77777777" w:rsidR="00355332" w:rsidRPr="006C6D43" w:rsidRDefault="00355332" w:rsidP="00E108E4">
            <w:pPr>
              <w:rPr>
                <w:color w:val="auto"/>
                <w:lang w:eastAsia="zh-CN"/>
              </w:rPr>
            </w:pPr>
          </w:p>
        </w:tc>
        <w:tc>
          <w:tcPr>
            <w:tcW w:w="1557" w:type="dxa"/>
            <w:gridSpan w:val="5"/>
          </w:tcPr>
          <w:p w14:paraId="52A3358E" w14:textId="77777777" w:rsidR="00355332" w:rsidRPr="006C6D43" w:rsidRDefault="00355332" w:rsidP="00E108E4">
            <w:pPr>
              <w:rPr>
                <w:color w:val="auto"/>
                <w:lang w:eastAsia="zh-CN"/>
              </w:rPr>
            </w:pPr>
            <w:r w:rsidRPr="006C6D43">
              <w:rPr>
                <w:color w:val="auto"/>
                <w:lang w:eastAsia="zh-CN"/>
              </w:rPr>
              <w:t>Extremely satisfied</w:t>
            </w:r>
          </w:p>
        </w:tc>
        <w:tc>
          <w:tcPr>
            <w:tcW w:w="851" w:type="dxa"/>
            <w:gridSpan w:val="2"/>
          </w:tcPr>
          <w:p w14:paraId="7332FB51"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2A589519" w14:textId="77777777" w:rsidTr="00B32ACE">
        <w:tc>
          <w:tcPr>
            <w:tcW w:w="744" w:type="dxa"/>
            <w:shd w:val="clear" w:color="auto" w:fill="C0C0C0"/>
          </w:tcPr>
          <w:p w14:paraId="0A13B923"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31B21788" w14:textId="77777777" w:rsidR="00355332" w:rsidRPr="006C6D43" w:rsidRDefault="00355332" w:rsidP="00E108E4">
            <w:pPr>
              <w:rPr>
                <w:color w:val="auto"/>
              </w:rPr>
            </w:pPr>
            <w:r w:rsidRPr="006C6D43">
              <w:rPr>
                <w:color w:val="auto"/>
              </w:rPr>
              <w:t xml:space="preserve">Before election day, election staff attended various prisons and services for those experiencing homelessness to enable people to cast their vote. </w:t>
            </w:r>
          </w:p>
          <w:p w14:paraId="183D8F81" w14:textId="77777777" w:rsidR="00355332" w:rsidRPr="006C6D43" w:rsidRDefault="00355332" w:rsidP="00E108E4">
            <w:pPr>
              <w:rPr>
                <w:color w:val="auto"/>
              </w:rPr>
            </w:pPr>
            <w:r w:rsidRPr="006C6D43">
              <w:rPr>
                <w:color w:val="auto"/>
              </w:rPr>
              <w:t xml:space="preserve">How satisfied or dissatisfied are you with the provision of mobile voting service in your electorate? </w:t>
            </w:r>
          </w:p>
          <w:p w14:paraId="0CB70C34" w14:textId="77777777" w:rsidR="00355332" w:rsidRPr="006C6D43" w:rsidRDefault="00355332" w:rsidP="00E108E4">
            <w:pPr>
              <w:rPr>
                <w:color w:val="auto"/>
              </w:rPr>
            </w:pPr>
            <w:r w:rsidRPr="006C6D43">
              <w:rPr>
                <w:color w:val="auto"/>
              </w:rPr>
              <w:t xml:space="preserve">Please use a scale from 1 to 10 where 1 is ‘extremely dissatisfied’ and 10 is ‘extremely satisfied’, </w:t>
            </w:r>
          </w:p>
        </w:tc>
        <w:tc>
          <w:tcPr>
            <w:tcW w:w="432" w:type="dxa"/>
            <w:vAlign w:val="center"/>
          </w:tcPr>
          <w:p w14:paraId="655BCD2D"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0DDB3096"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2CE399EC"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3294CBC0"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11595680"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2B58267F"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6FC9A03D"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251536A7"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39DE6D20"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250D30E7" w14:textId="77777777" w:rsidR="00355332" w:rsidRPr="006C6D43" w:rsidRDefault="00355332" w:rsidP="00E108E4">
            <w:pPr>
              <w:rPr>
                <w:color w:val="auto"/>
                <w:lang w:eastAsia="zh-CN"/>
              </w:rPr>
            </w:pPr>
            <w:r w:rsidRPr="006C6D43">
              <w:rPr>
                <w:color w:val="auto"/>
                <w:lang w:eastAsia="zh-CN"/>
              </w:rPr>
              <w:t>10</w:t>
            </w:r>
          </w:p>
        </w:tc>
        <w:tc>
          <w:tcPr>
            <w:tcW w:w="540" w:type="dxa"/>
            <w:vAlign w:val="center"/>
          </w:tcPr>
          <w:p w14:paraId="0619E450" w14:textId="77777777" w:rsidR="00355332" w:rsidRPr="006C6D43" w:rsidRDefault="00355332" w:rsidP="00E108E4">
            <w:pPr>
              <w:rPr>
                <w:color w:val="auto"/>
                <w:lang w:eastAsia="zh-CN"/>
              </w:rPr>
            </w:pPr>
            <w:r w:rsidRPr="006C6D43">
              <w:rPr>
                <w:color w:val="auto"/>
                <w:lang w:eastAsia="zh-CN"/>
              </w:rPr>
              <w:t>97</w:t>
            </w:r>
          </w:p>
        </w:tc>
      </w:tr>
    </w:tbl>
    <w:p w14:paraId="235CB73A" w14:textId="77777777" w:rsidR="00355332" w:rsidRPr="006C6D43" w:rsidRDefault="00355332" w:rsidP="00355332">
      <w:pPr>
        <w:pStyle w:val="SKIP"/>
        <w:rPr>
          <w:color w:val="auto"/>
        </w:rPr>
      </w:pPr>
    </w:p>
    <w:p w14:paraId="36EDE910" w14:textId="77777777" w:rsidR="00355332" w:rsidRPr="006C6D43" w:rsidRDefault="00355332" w:rsidP="00355332">
      <w:pPr>
        <w:spacing w:after="0" w:line="240" w:lineRule="auto"/>
        <w:rPr>
          <w:color w:val="auto"/>
        </w:rPr>
      </w:pPr>
      <w:r w:rsidRPr="006C6D43">
        <w:rPr>
          <w:color w:val="auto"/>
        </w:rPr>
        <w:br w:type="page"/>
      </w:r>
    </w:p>
    <w:p w14:paraId="6012DF1B" w14:textId="77777777" w:rsidR="00355332" w:rsidRPr="006C6D43" w:rsidRDefault="00355332" w:rsidP="00355332">
      <w:pPr>
        <w:pStyle w:val="SKIP"/>
        <w:rPr>
          <w:color w:val="auto"/>
        </w:rPr>
      </w:pPr>
      <w:r w:rsidRPr="006C6D43">
        <w:rPr>
          <w:color w:val="auto"/>
        </w:rPr>
        <w:t xml:space="preserve">ASK IF Q32 IS CODES 1 – 3. OE.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776"/>
      </w:tblGrid>
      <w:tr w:rsidR="006C6D43" w:rsidRPr="006C6D43" w14:paraId="4EC3FBDB" w14:textId="77777777" w:rsidTr="00B32ACE">
        <w:tc>
          <w:tcPr>
            <w:tcW w:w="828" w:type="dxa"/>
            <w:shd w:val="clear" w:color="auto" w:fill="C0C0C0"/>
          </w:tcPr>
          <w:p w14:paraId="4F05F5E9" w14:textId="77777777" w:rsidR="00355332" w:rsidRPr="006C6D43" w:rsidRDefault="00355332" w:rsidP="00E108E4">
            <w:pPr>
              <w:rPr>
                <w:color w:val="auto"/>
              </w:rPr>
            </w:pPr>
            <w:r w:rsidRPr="006C6D43">
              <w:rPr>
                <w:color w:val="auto"/>
              </w:rPr>
              <w:t>Q33</w:t>
            </w:r>
          </w:p>
        </w:tc>
        <w:tc>
          <w:tcPr>
            <w:tcW w:w="8776" w:type="dxa"/>
            <w:shd w:val="clear" w:color="auto" w:fill="C0C0C0"/>
          </w:tcPr>
          <w:p w14:paraId="32B7C316" w14:textId="77777777" w:rsidR="00355332" w:rsidRPr="006C6D43" w:rsidRDefault="00355332" w:rsidP="00E108E4">
            <w:pPr>
              <w:rPr>
                <w:color w:val="auto"/>
              </w:rPr>
            </w:pPr>
            <w:r w:rsidRPr="006C6D43">
              <w:rPr>
                <w:color w:val="auto"/>
              </w:rPr>
              <w:t xml:space="preserve">What are all the reasons you are dissatisfied? </w:t>
            </w:r>
          </w:p>
        </w:tc>
      </w:tr>
      <w:tr w:rsidR="006C6D43" w:rsidRPr="006C6D43" w14:paraId="32368120" w14:textId="77777777" w:rsidTr="00B32ACE">
        <w:trPr>
          <w:cantSplit/>
          <w:trHeight w:val="454"/>
        </w:trPr>
        <w:tc>
          <w:tcPr>
            <w:tcW w:w="828" w:type="dxa"/>
          </w:tcPr>
          <w:p w14:paraId="4FA1EABB" w14:textId="77777777" w:rsidR="00355332" w:rsidRPr="006C6D43" w:rsidRDefault="00355332" w:rsidP="00E108E4">
            <w:pPr>
              <w:rPr>
                <w:color w:val="auto"/>
              </w:rPr>
            </w:pPr>
          </w:p>
        </w:tc>
        <w:tc>
          <w:tcPr>
            <w:tcW w:w="8776" w:type="dxa"/>
          </w:tcPr>
          <w:p w14:paraId="11B6F089" w14:textId="77777777" w:rsidR="00355332" w:rsidRPr="006C6D43" w:rsidRDefault="00355332" w:rsidP="00E108E4">
            <w:pPr>
              <w:rPr>
                <w:color w:val="auto"/>
              </w:rPr>
            </w:pPr>
          </w:p>
        </w:tc>
      </w:tr>
    </w:tbl>
    <w:p w14:paraId="70047BCB" w14:textId="77777777" w:rsidR="00355332" w:rsidRPr="006C6D43" w:rsidRDefault="00355332" w:rsidP="00355332">
      <w:pPr>
        <w:pStyle w:val="Heading4"/>
        <w:rPr>
          <w:color w:val="auto"/>
        </w:rPr>
      </w:pPr>
      <w:r w:rsidRPr="006C6D43">
        <w:rPr>
          <w:color w:val="auto"/>
        </w:rPr>
        <w:t>Disability and CALD</w:t>
      </w:r>
    </w:p>
    <w:p w14:paraId="770E0C69" w14:textId="77777777" w:rsidR="00355332" w:rsidRPr="006C6D43" w:rsidRDefault="00355332" w:rsidP="00355332">
      <w:pPr>
        <w:rPr>
          <w:rFonts w:cs="Arial"/>
          <w:color w:val="auto"/>
        </w:rPr>
      </w:pPr>
      <w:r w:rsidRPr="006C6D43">
        <w:rPr>
          <w:rFonts w:cs="Arial"/>
          <w:color w:val="auto"/>
        </w:rPr>
        <w:t xml:space="preserve">PRE 24 INTRO. </w:t>
      </w:r>
    </w:p>
    <w:p w14:paraId="70FF071C" w14:textId="77777777" w:rsidR="00355332" w:rsidRPr="006C6D43" w:rsidRDefault="00355332" w:rsidP="00355332">
      <w:pPr>
        <w:rPr>
          <w:rFonts w:cs="Arial"/>
          <w:color w:val="auto"/>
        </w:rPr>
      </w:pPr>
      <w:r w:rsidRPr="006C6D43">
        <w:rPr>
          <w:rFonts w:cs="Arial"/>
          <w:color w:val="auto"/>
        </w:rPr>
        <w:t>The VEC has provided a number of initiatives for voters with a disability or those from non-English speaking backgrounds. For example:</w:t>
      </w:r>
    </w:p>
    <w:p w14:paraId="02C0BDD4" w14:textId="77777777" w:rsidR="00355332" w:rsidRPr="006C6D43" w:rsidRDefault="00355332">
      <w:pPr>
        <w:pStyle w:val="ListParagraph"/>
        <w:numPr>
          <w:ilvl w:val="0"/>
          <w:numId w:val="171"/>
        </w:numPr>
        <w:rPr>
          <w:rFonts w:cs="Arial"/>
          <w:color w:val="auto"/>
        </w:rPr>
      </w:pPr>
      <w:r w:rsidRPr="006C6D43">
        <w:rPr>
          <w:rFonts w:cs="Arial"/>
          <w:color w:val="auto"/>
        </w:rPr>
        <w:t>Wheelchair height voting screens or tabletop screens in every voting centre</w:t>
      </w:r>
    </w:p>
    <w:p w14:paraId="373F1CD9" w14:textId="77777777" w:rsidR="00355332" w:rsidRPr="006C6D43" w:rsidRDefault="00355332">
      <w:pPr>
        <w:pStyle w:val="ListParagraph"/>
        <w:numPr>
          <w:ilvl w:val="0"/>
          <w:numId w:val="171"/>
        </w:numPr>
        <w:rPr>
          <w:rFonts w:cs="Arial"/>
          <w:color w:val="auto"/>
        </w:rPr>
      </w:pPr>
      <w:r w:rsidRPr="006C6D43">
        <w:rPr>
          <w:rFonts w:cs="Arial"/>
          <w:color w:val="auto"/>
        </w:rPr>
        <w:t>Large pencils for voters with arthritis</w:t>
      </w:r>
    </w:p>
    <w:p w14:paraId="0B427878" w14:textId="77777777" w:rsidR="00355332" w:rsidRPr="006C6D43" w:rsidRDefault="00355332">
      <w:pPr>
        <w:pStyle w:val="ListParagraph"/>
        <w:numPr>
          <w:ilvl w:val="0"/>
          <w:numId w:val="171"/>
        </w:numPr>
        <w:rPr>
          <w:rFonts w:cs="Arial"/>
          <w:color w:val="auto"/>
        </w:rPr>
      </w:pPr>
      <w:r w:rsidRPr="006C6D43">
        <w:rPr>
          <w:rFonts w:cs="Arial"/>
          <w:color w:val="auto"/>
        </w:rPr>
        <w:t>Magnifying sheets</w:t>
      </w:r>
    </w:p>
    <w:p w14:paraId="10145097" w14:textId="77777777" w:rsidR="00355332" w:rsidRPr="006C6D43" w:rsidRDefault="00355332">
      <w:pPr>
        <w:pStyle w:val="ListParagraph"/>
        <w:numPr>
          <w:ilvl w:val="0"/>
          <w:numId w:val="171"/>
        </w:numPr>
        <w:rPr>
          <w:rFonts w:cs="Arial"/>
          <w:color w:val="auto"/>
        </w:rPr>
      </w:pPr>
      <w:r w:rsidRPr="006C6D43">
        <w:rPr>
          <w:rFonts w:cs="Arial"/>
          <w:color w:val="auto"/>
        </w:rPr>
        <w:t>An Auslan interpreting service voters can access remotely to assist with voting</w:t>
      </w:r>
    </w:p>
    <w:p w14:paraId="76645EC9" w14:textId="77777777" w:rsidR="00355332" w:rsidRPr="006C6D43" w:rsidRDefault="00355332">
      <w:pPr>
        <w:pStyle w:val="ListParagraph"/>
        <w:numPr>
          <w:ilvl w:val="0"/>
          <w:numId w:val="171"/>
        </w:numPr>
        <w:rPr>
          <w:rFonts w:cs="Arial"/>
          <w:color w:val="auto"/>
        </w:rPr>
      </w:pPr>
      <w:r w:rsidRPr="006C6D43">
        <w:rPr>
          <w:rFonts w:cs="Arial"/>
          <w:color w:val="auto"/>
        </w:rPr>
        <w:t>Telephone Assisted Voting for voters who cannot vote without assistance because of blindness or low vision or a motor impairment</w:t>
      </w:r>
    </w:p>
    <w:p w14:paraId="03952C20" w14:textId="77777777" w:rsidR="00355332" w:rsidRPr="006C6D43" w:rsidRDefault="00355332">
      <w:pPr>
        <w:pStyle w:val="ListParagraph"/>
        <w:numPr>
          <w:ilvl w:val="0"/>
          <w:numId w:val="171"/>
        </w:numPr>
        <w:rPr>
          <w:rFonts w:cs="Arial"/>
          <w:color w:val="auto"/>
        </w:rPr>
      </w:pPr>
      <w:r w:rsidRPr="006C6D43">
        <w:rPr>
          <w:rFonts w:cs="Arial"/>
          <w:color w:val="auto"/>
        </w:rPr>
        <w:t>Telephone assisted voting for voters affected by the Victorian floods</w:t>
      </w:r>
    </w:p>
    <w:p w14:paraId="0CCA78B5" w14:textId="77777777" w:rsidR="00355332" w:rsidRPr="006C6D43" w:rsidRDefault="00355332">
      <w:pPr>
        <w:pStyle w:val="ListParagraph"/>
        <w:numPr>
          <w:ilvl w:val="0"/>
          <w:numId w:val="171"/>
        </w:numPr>
        <w:rPr>
          <w:rFonts w:cs="Arial"/>
          <w:color w:val="auto"/>
        </w:rPr>
      </w:pPr>
      <w:r w:rsidRPr="006C6D43">
        <w:rPr>
          <w:rFonts w:cs="Arial"/>
          <w:color w:val="auto"/>
        </w:rPr>
        <w:t>Translated instructions in every voting booth</w:t>
      </w:r>
    </w:p>
    <w:p w14:paraId="4E856A41" w14:textId="77777777" w:rsidR="00355332" w:rsidRPr="006C6D43" w:rsidRDefault="00355332">
      <w:pPr>
        <w:pStyle w:val="ListParagraph"/>
        <w:numPr>
          <w:ilvl w:val="0"/>
          <w:numId w:val="171"/>
        </w:numPr>
        <w:rPr>
          <w:rFonts w:cs="Arial"/>
          <w:color w:val="auto"/>
        </w:rPr>
      </w:pPr>
      <w:r w:rsidRPr="006C6D43">
        <w:rPr>
          <w:rFonts w:cs="Arial"/>
          <w:color w:val="auto"/>
        </w:rPr>
        <w:t>Translated election information on the VEC website</w:t>
      </w:r>
    </w:p>
    <w:p w14:paraId="6F4A29C9" w14:textId="77777777" w:rsidR="00355332" w:rsidRPr="006C6D43" w:rsidRDefault="00355332">
      <w:pPr>
        <w:pStyle w:val="ListParagraph"/>
        <w:numPr>
          <w:ilvl w:val="0"/>
          <w:numId w:val="171"/>
        </w:numPr>
        <w:rPr>
          <w:rFonts w:cs="Arial"/>
          <w:color w:val="auto"/>
        </w:rPr>
      </w:pPr>
      <w:r w:rsidRPr="006C6D43">
        <w:rPr>
          <w:rFonts w:cs="Arial"/>
          <w:color w:val="auto"/>
        </w:rPr>
        <w:t>Bilingual election staff in certain voting centres</w:t>
      </w:r>
    </w:p>
    <w:p w14:paraId="0B31EC9F" w14:textId="77777777" w:rsidR="00355332" w:rsidRPr="006C6D43" w:rsidRDefault="00355332">
      <w:pPr>
        <w:pStyle w:val="ListParagraph"/>
        <w:numPr>
          <w:ilvl w:val="0"/>
          <w:numId w:val="171"/>
        </w:numPr>
        <w:rPr>
          <w:rFonts w:cs="Arial"/>
          <w:color w:val="auto"/>
        </w:rPr>
      </w:pPr>
      <w:r w:rsidRPr="006C6D43">
        <w:rPr>
          <w:rFonts w:cs="Arial"/>
          <w:color w:val="auto"/>
        </w:rPr>
        <w:t>Education and engagement sessions (including in language).</w:t>
      </w:r>
    </w:p>
    <w:p w14:paraId="154F591F" w14:textId="77777777" w:rsidR="00355332" w:rsidRPr="006C6D43" w:rsidRDefault="00355332" w:rsidP="00355332">
      <w:pPr>
        <w:pStyle w:val="SKIP"/>
        <w:rPr>
          <w:color w:val="auto"/>
        </w:rPr>
      </w:pPr>
      <w:r w:rsidRPr="006C6D43">
        <w:rPr>
          <w:color w:val="auto"/>
        </w:rPr>
        <w:t>ASK ALL. SR DO NOT RANDOMISE</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4915"/>
        <w:gridCol w:w="3435"/>
        <w:gridCol w:w="709"/>
      </w:tblGrid>
      <w:tr w:rsidR="006C6D43" w:rsidRPr="006C6D43" w14:paraId="12385129" w14:textId="77777777" w:rsidTr="00B32ACE">
        <w:trPr>
          <w:cantSplit/>
          <w:trHeight w:hRule="exact" w:val="293"/>
        </w:trPr>
        <w:tc>
          <w:tcPr>
            <w:tcW w:w="828" w:type="dxa"/>
            <w:vMerge w:val="restart"/>
            <w:shd w:val="clear" w:color="auto" w:fill="C0C0C0"/>
          </w:tcPr>
          <w:p w14:paraId="201AA712" w14:textId="77777777" w:rsidR="00355332" w:rsidRPr="006C6D43" w:rsidRDefault="00355332" w:rsidP="00E108E4">
            <w:pPr>
              <w:rPr>
                <w:rFonts w:cs="Arial"/>
                <w:color w:val="auto"/>
              </w:rPr>
            </w:pPr>
            <w:r w:rsidRPr="006C6D43">
              <w:rPr>
                <w:rFonts w:cs="Arial"/>
                <w:color w:val="auto"/>
              </w:rPr>
              <w:t>Q34</w:t>
            </w:r>
          </w:p>
        </w:tc>
        <w:tc>
          <w:tcPr>
            <w:tcW w:w="4915" w:type="dxa"/>
            <w:vMerge w:val="restart"/>
            <w:shd w:val="clear" w:color="auto" w:fill="C0C0C0"/>
          </w:tcPr>
          <w:p w14:paraId="398828D8" w14:textId="77777777" w:rsidR="00355332" w:rsidRPr="006C6D43" w:rsidRDefault="00355332" w:rsidP="00E108E4">
            <w:pPr>
              <w:rPr>
                <w:rFonts w:cs="Arial"/>
                <w:color w:val="auto"/>
              </w:rPr>
            </w:pPr>
            <w:r w:rsidRPr="006C6D43">
              <w:rPr>
                <w:rFonts w:cs="Arial"/>
                <w:color w:val="auto"/>
              </w:rPr>
              <w:t>Do you see a need to improve services to voters with a disability? SR.</w:t>
            </w:r>
          </w:p>
        </w:tc>
        <w:tc>
          <w:tcPr>
            <w:tcW w:w="3435" w:type="dxa"/>
          </w:tcPr>
          <w:p w14:paraId="3793AF00" w14:textId="77777777" w:rsidR="00355332" w:rsidRPr="006C6D43" w:rsidRDefault="00355332" w:rsidP="00E108E4">
            <w:pPr>
              <w:rPr>
                <w:rFonts w:cs="Arial"/>
                <w:color w:val="auto"/>
              </w:rPr>
            </w:pPr>
            <w:r w:rsidRPr="006C6D43">
              <w:rPr>
                <w:rFonts w:cs="Arial"/>
                <w:color w:val="auto"/>
              </w:rPr>
              <w:t>Yes..........</w:t>
            </w:r>
          </w:p>
        </w:tc>
        <w:tc>
          <w:tcPr>
            <w:tcW w:w="709" w:type="dxa"/>
          </w:tcPr>
          <w:p w14:paraId="37AD663F" w14:textId="77777777" w:rsidR="00355332" w:rsidRPr="006C6D43" w:rsidRDefault="00355332" w:rsidP="00E108E4">
            <w:pPr>
              <w:rPr>
                <w:rFonts w:cs="Arial"/>
                <w:color w:val="auto"/>
              </w:rPr>
            </w:pPr>
            <w:r w:rsidRPr="006C6D43">
              <w:rPr>
                <w:rFonts w:cs="Arial"/>
                <w:color w:val="auto"/>
              </w:rPr>
              <w:t>1</w:t>
            </w:r>
          </w:p>
        </w:tc>
      </w:tr>
      <w:tr w:rsidR="006C6D43" w:rsidRPr="006C6D43" w14:paraId="14C24BA7" w14:textId="77777777" w:rsidTr="00B32ACE">
        <w:trPr>
          <w:cantSplit/>
          <w:trHeight w:hRule="exact" w:val="284"/>
        </w:trPr>
        <w:tc>
          <w:tcPr>
            <w:tcW w:w="828" w:type="dxa"/>
            <w:vMerge/>
            <w:shd w:val="clear" w:color="auto" w:fill="C0C0C0"/>
          </w:tcPr>
          <w:p w14:paraId="158E564F" w14:textId="77777777" w:rsidR="00355332" w:rsidRPr="006C6D43" w:rsidRDefault="00355332" w:rsidP="00E108E4">
            <w:pPr>
              <w:rPr>
                <w:rFonts w:cs="Arial"/>
                <w:color w:val="auto"/>
              </w:rPr>
            </w:pPr>
          </w:p>
        </w:tc>
        <w:tc>
          <w:tcPr>
            <w:tcW w:w="4915" w:type="dxa"/>
            <w:vMerge/>
          </w:tcPr>
          <w:p w14:paraId="1091C1F6" w14:textId="77777777" w:rsidR="00355332" w:rsidRPr="006C6D43" w:rsidRDefault="00355332" w:rsidP="00E108E4">
            <w:pPr>
              <w:rPr>
                <w:rFonts w:cs="Arial"/>
                <w:color w:val="auto"/>
              </w:rPr>
            </w:pPr>
          </w:p>
        </w:tc>
        <w:tc>
          <w:tcPr>
            <w:tcW w:w="3435" w:type="dxa"/>
          </w:tcPr>
          <w:p w14:paraId="42CAA2C1" w14:textId="77777777" w:rsidR="00355332" w:rsidRPr="006C6D43" w:rsidRDefault="00355332" w:rsidP="00E108E4">
            <w:pPr>
              <w:rPr>
                <w:rFonts w:cs="Arial"/>
                <w:color w:val="auto"/>
              </w:rPr>
            </w:pPr>
            <w:r w:rsidRPr="006C6D43">
              <w:rPr>
                <w:rFonts w:cs="Arial"/>
                <w:color w:val="auto"/>
              </w:rPr>
              <w:t>No</w:t>
            </w:r>
          </w:p>
        </w:tc>
        <w:tc>
          <w:tcPr>
            <w:tcW w:w="709" w:type="dxa"/>
          </w:tcPr>
          <w:p w14:paraId="72D29C47" w14:textId="77777777" w:rsidR="00355332" w:rsidRPr="006C6D43" w:rsidRDefault="00355332" w:rsidP="00E108E4">
            <w:pPr>
              <w:rPr>
                <w:rFonts w:cs="Arial"/>
                <w:color w:val="auto"/>
              </w:rPr>
            </w:pPr>
            <w:r w:rsidRPr="006C6D43">
              <w:rPr>
                <w:rFonts w:cs="Arial"/>
                <w:color w:val="auto"/>
              </w:rPr>
              <w:t>2</w:t>
            </w:r>
          </w:p>
        </w:tc>
      </w:tr>
      <w:tr w:rsidR="006C6D43" w:rsidRPr="006C6D43" w14:paraId="05C6F6E1" w14:textId="77777777" w:rsidTr="00B32ACE">
        <w:trPr>
          <w:cantSplit/>
          <w:trHeight w:hRule="exact" w:val="356"/>
        </w:trPr>
        <w:tc>
          <w:tcPr>
            <w:tcW w:w="828" w:type="dxa"/>
            <w:vMerge/>
            <w:shd w:val="clear" w:color="auto" w:fill="C0C0C0"/>
          </w:tcPr>
          <w:p w14:paraId="7CDD02E2" w14:textId="77777777" w:rsidR="00355332" w:rsidRPr="006C6D43" w:rsidRDefault="00355332" w:rsidP="00E108E4">
            <w:pPr>
              <w:rPr>
                <w:rFonts w:cs="Arial"/>
                <w:color w:val="auto"/>
              </w:rPr>
            </w:pPr>
          </w:p>
        </w:tc>
        <w:tc>
          <w:tcPr>
            <w:tcW w:w="4915" w:type="dxa"/>
            <w:vMerge/>
          </w:tcPr>
          <w:p w14:paraId="45C4814D" w14:textId="77777777" w:rsidR="00355332" w:rsidRPr="006C6D43" w:rsidRDefault="00355332" w:rsidP="00E108E4">
            <w:pPr>
              <w:rPr>
                <w:rFonts w:cs="Arial"/>
                <w:color w:val="auto"/>
              </w:rPr>
            </w:pPr>
          </w:p>
        </w:tc>
        <w:tc>
          <w:tcPr>
            <w:tcW w:w="3435" w:type="dxa"/>
          </w:tcPr>
          <w:p w14:paraId="1EA141B7" w14:textId="77777777" w:rsidR="00355332" w:rsidRPr="006C6D43" w:rsidRDefault="00355332" w:rsidP="00E108E4">
            <w:pPr>
              <w:rPr>
                <w:rFonts w:cs="Arial"/>
                <w:color w:val="auto"/>
              </w:rPr>
            </w:pPr>
            <w:r w:rsidRPr="006C6D43">
              <w:rPr>
                <w:rFonts w:cs="Arial"/>
                <w:color w:val="auto"/>
              </w:rPr>
              <w:t>Don’t know</w:t>
            </w:r>
          </w:p>
        </w:tc>
        <w:tc>
          <w:tcPr>
            <w:tcW w:w="709" w:type="dxa"/>
          </w:tcPr>
          <w:p w14:paraId="2B62BBAF" w14:textId="77777777" w:rsidR="00355332" w:rsidRPr="006C6D43" w:rsidRDefault="00355332" w:rsidP="00E108E4">
            <w:pPr>
              <w:rPr>
                <w:rFonts w:cs="Arial"/>
                <w:color w:val="auto"/>
              </w:rPr>
            </w:pPr>
            <w:r w:rsidRPr="006C6D43">
              <w:rPr>
                <w:rFonts w:cs="Arial"/>
                <w:color w:val="auto"/>
              </w:rPr>
              <w:t>97</w:t>
            </w:r>
          </w:p>
        </w:tc>
      </w:tr>
    </w:tbl>
    <w:p w14:paraId="3CF9C219" w14:textId="77777777" w:rsidR="00355332" w:rsidRPr="006C6D43" w:rsidRDefault="00355332" w:rsidP="00355332">
      <w:pPr>
        <w:pStyle w:val="SKIP"/>
        <w:rPr>
          <w:color w:val="auto"/>
        </w:rPr>
      </w:pPr>
      <w:r w:rsidRPr="006C6D43">
        <w:rPr>
          <w:color w:val="auto"/>
        </w:rPr>
        <w:t xml:space="preserve">ASK IF Q34 IS CODE 1. OE.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9059"/>
      </w:tblGrid>
      <w:tr w:rsidR="006C6D43" w:rsidRPr="006C6D43" w14:paraId="5F445E69" w14:textId="77777777" w:rsidTr="00B32ACE">
        <w:tc>
          <w:tcPr>
            <w:tcW w:w="828" w:type="dxa"/>
            <w:shd w:val="clear" w:color="auto" w:fill="C0C0C0"/>
          </w:tcPr>
          <w:p w14:paraId="549800F0" w14:textId="77777777" w:rsidR="00355332" w:rsidRPr="006C6D43" w:rsidRDefault="00355332" w:rsidP="00E108E4">
            <w:pPr>
              <w:rPr>
                <w:color w:val="auto"/>
              </w:rPr>
            </w:pPr>
            <w:r w:rsidRPr="006C6D43">
              <w:rPr>
                <w:color w:val="auto"/>
              </w:rPr>
              <w:t>Q35</w:t>
            </w:r>
          </w:p>
        </w:tc>
        <w:tc>
          <w:tcPr>
            <w:tcW w:w="9059" w:type="dxa"/>
            <w:shd w:val="clear" w:color="auto" w:fill="C0C0C0"/>
          </w:tcPr>
          <w:p w14:paraId="6668D871" w14:textId="77777777" w:rsidR="00355332" w:rsidRPr="006C6D43" w:rsidRDefault="00355332" w:rsidP="00E108E4">
            <w:pPr>
              <w:rPr>
                <w:color w:val="auto"/>
              </w:rPr>
            </w:pPr>
            <w:r w:rsidRPr="006C6D43">
              <w:rPr>
                <w:color w:val="auto"/>
              </w:rPr>
              <w:t xml:space="preserve">How could the services be improved? </w:t>
            </w:r>
          </w:p>
        </w:tc>
      </w:tr>
      <w:tr w:rsidR="006C6D43" w:rsidRPr="006C6D43" w14:paraId="44940FF1" w14:textId="77777777" w:rsidTr="00B32ACE">
        <w:trPr>
          <w:cantSplit/>
          <w:trHeight w:val="454"/>
        </w:trPr>
        <w:tc>
          <w:tcPr>
            <w:tcW w:w="828" w:type="dxa"/>
          </w:tcPr>
          <w:p w14:paraId="5CE6C98B" w14:textId="77777777" w:rsidR="00355332" w:rsidRPr="006C6D43" w:rsidRDefault="00355332" w:rsidP="00E108E4">
            <w:pPr>
              <w:rPr>
                <w:color w:val="auto"/>
              </w:rPr>
            </w:pPr>
          </w:p>
        </w:tc>
        <w:tc>
          <w:tcPr>
            <w:tcW w:w="9059" w:type="dxa"/>
          </w:tcPr>
          <w:p w14:paraId="1CCECCD0" w14:textId="77777777" w:rsidR="00355332" w:rsidRPr="006C6D43" w:rsidRDefault="00355332" w:rsidP="00E108E4">
            <w:pPr>
              <w:rPr>
                <w:color w:val="auto"/>
              </w:rPr>
            </w:pPr>
          </w:p>
        </w:tc>
      </w:tr>
    </w:tbl>
    <w:p w14:paraId="7F347C38" w14:textId="77777777" w:rsidR="00355332" w:rsidRPr="006C6D43" w:rsidRDefault="00355332" w:rsidP="00355332">
      <w:pPr>
        <w:pStyle w:val="SKIP"/>
        <w:rPr>
          <w:color w:val="auto"/>
        </w:rPr>
      </w:pPr>
      <w:r w:rsidRPr="006C6D43">
        <w:rPr>
          <w:color w:val="auto"/>
        </w:rPr>
        <w:t xml:space="preserve">ASK ALL. SR, DO NOT RANDOMISE.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4948"/>
        <w:gridCol w:w="2977"/>
        <w:gridCol w:w="1134"/>
      </w:tblGrid>
      <w:tr w:rsidR="006C6D43" w:rsidRPr="006C6D43" w14:paraId="220E1751" w14:textId="77777777" w:rsidTr="00B32ACE">
        <w:trPr>
          <w:cantSplit/>
          <w:trHeight w:hRule="exact" w:val="293"/>
        </w:trPr>
        <w:tc>
          <w:tcPr>
            <w:tcW w:w="828" w:type="dxa"/>
            <w:vMerge w:val="restart"/>
            <w:shd w:val="clear" w:color="auto" w:fill="C0C0C0"/>
          </w:tcPr>
          <w:p w14:paraId="1B8E7139" w14:textId="77777777" w:rsidR="00355332" w:rsidRPr="006C6D43" w:rsidRDefault="00355332" w:rsidP="00E108E4">
            <w:pPr>
              <w:rPr>
                <w:color w:val="auto"/>
              </w:rPr>
            </w:pPr>
            <w:r w:rsidRPr="006C6D43">
              <w:rPr>
                <w:color w:val="auto"/>
              </w:rPr>
              <w:t>Q36</w:t>
            </w:r>
          </w:p>
        </w:tc>
        <w:tc>
          <w:tcPr>
            <w:tcW w:w="4948" w:type="dxa"/>
            <w:vMerge w:val="restart"/>
            <w:shd w:val="clear" w:color="auto" w:fill="C0C0C0"/>
          </w:tcPr>
          <w:p w14:paraId="429A5B5E" w14:textId="77777777" w:rsidR="00355332" w:rsidRPr="006C6D43" w:rsidRDefault="00355332" w:rsidP="00E108E4">
            <w:pPr>
              <w:rPr>
                <w:color w:val="auto"/>
              </w:rPr>
            </w:pPr>
            <w:r w:rsidRPr="006C6D43">
              <w:rPr>
                <w:color w:val="auto"/>
              </w:rPr>
              <w:t>Do you see a need to improve services to voters who are from a non-English speaking background?</w:t>
            </w:r>
          </w:p>
        </w:tc>
        <w:tc>
          <w:tcPr>
            <w:tcW w:w="2977" w:type="dxa"/>
          </w:tcPr>
          <w:p w14:paraId="36AFFFD0" w14:textId="77777777" w:rsidR="00355332" w:rsidRPr="006C6D43" w:rsidRDefault="00355332" w:rsidP="00E108E4">
            <w:pPr>
              <w:rPr>
                <w:color w:val="auto"/>
              </w:rPr>
            </w:pPr>
            <w:r w:rsidRPr="006C6D43">
              <w:rPr>
                <w:color w:val="auto"/>
              </w:rPr>
              <w:t>Yes</w:t>
            </w:r>
          </w:p>
        </w:tc>
        <w:tc>
          <w:tcPr>
            <w:tcW w:w="1134" w:type="dxa"/>
          </w:tcPr>
          <w:p w14:paraId="18F5A02A" w14:textId="77777777" w:rsidR="00355332" w:rsidRPr="006C6D43" w:rsidRDefault="00355332" w:rsidP="00E108E4">
            <w:pPr>
              <w:rPr>
                <w:color w:val="auto"/>
              </w:rPr>
            </w:pPr>
            <w:r w:rsidRPr="006C6D43">
              <w:rPr>
                <w:color w:val="auto"/>
              </w:rPr>
              <w:t>1</w:t>
            </w:r>
          </w:p>
        </w:tc>
      </w:tr>
      <w:tr w:rsidR="006C6D43" w:rsidRPr="006C6D43" w14:paraId="633F792F" w14:textId="77777777" w:rsidTr="00B32ACE">
        <w:trPr>
          <w:cantSplit/>
          <w:trHeight w:hRule="exact" w:val="284"/>
        </w:trPr>
        <w:tc>
          <w:tcPr>
            <w:tcW w:w="828" w:type="dxa"/>
            <w:vMerge/>
            <w:shd w:val="clear" w:color="auto" w:fill="C0C0C0"/>
          </w:tcPr>
          <w:p w14:paraId="11A150C6" w14:textId="77777777" w:rsidR="00355332" w:rsidRPr="006C6D43" w:rsidRDefault="00355332" w:rsidP="00E108E4">
            <w:pPr>
              <w:rPr>
                <w:color w:val="auto"/>
              </w:rPr>
            </w:pPr>
          </w:p>
        </w:tc>
        <w:tc>
          <w:tcPr>
            <w:tcW w:w="4948" w:type="dxa"/>
            <w:vMerge/>
          </w:tcPr>
          <w:p w14:paraId="74A4874E" w14:textId="77777777" w:rsidR="00355332" w:rsidRPr="006C6D43" w:rsidRDefault="00355332" w:rsidP="00E108E4">
            <w:pPr>
              <w:rPr>
                <w:color w:val="auto"/>
              </w:rPr>
            </w:pPr>
          </w:p>
        </w:tc>
        <w:tc>
          <w:tcPr>
            <w:tcW w:w="2977" w:type="dxa"/>
          </w:tcPr>
          <w:p w14:paraId="66E7B132" w14:textId="77777777" w:rsidR="00355332" w:rsidRPr="006C6D43" w:rsidRDefault="00355332" w:rsidP="00E108E4">
            <w:pPr>
              <w:rPr>
                <w:color w:val="auto"/>
              </w:rPr>
            </w:pPr>
            <w:r w:rsidRPr="006C6D43">
              <w:rPr>
                <w:color w:val="auto"/>
              </w:rPr>
              <w:t>No</w:t>
            </w:r>
          </w:p>
        </w:tc>
        <w:tc>
          <w:tcPr>
            <w:tcW w:w="1134" w:type="dxa"/>
          </w:tcPr>
          <w:p w14:paraId="6185C0BA" w14:textId="77777777" w:rsidR="00355332" w:rsidRPr="006C6D43" w:rsidRDefault="00355332" w:rsidP="00E108E4">
            <w:pPr>
              <w:rPr>
                <w:color w:val="auto"/>
              </w:rPr>
            </w:pPr>
            <w:r w:rsidRPr="006C6D43">
              <w:rPr>
                <w:color w:val="auto"/>
              </w:rPr>
              <w:t>2</w:t>
            </w:r>
          </w:p>
        </w:tc>
      </w:tr>
      <w:tr w:rsidR="006C6D43" w:rsidRPr="006C6D43" w14:paraId="31768E5D" w14:textId="77777777" w:rsidTr="00B32ACE">
        <w:trPr>
          <w:cantSplit/>
          <w:trHeight w:hRule="exact" w:val="284"/>
        </w:trPr>
        <w:tc>
          <w:tcPr>
            <w:tcW w:w="828" w:type="dxa"/>
            <w:vMerge/>
            <w:shd w:val="clear" w:color="auto" w:fill="C0C0C0"/>
          </w:tcPr>
          <w:p w14:paraId="1518E335" w14:textId="77777777" w:rsidR="00355332" w:rsidRPr="006C6D43" w:rsidRDefault="00355332" w:rsidP="00E108E4">
            <w:pPr>
              <w:rPr>
                <w:color w:val="auto"/>
              </w:rPr>
            </w:pPr>
          </w:p>
        </w:tc>
        <w:tc>
          <w:tcPr>
            <w:tcW w:w="4948" w:type="dxa"/>
            <w:vMerge/>
          </w:tcPr>
          <w:p w14:paraId="76D127A4" w14:textId="77777777" w:rsidR="00355332" w:rsidRPr="006C6D43" w:rsidRDefault="00355332" w:rsidP="00E108E4">
            <w:pPr>
              <w:rPr>
                <w:color w:val="auto"/>
              </w:rPr>
            </w:pPr>
          </w:p>
        </w:tc>
        <w:tc>
          <w:tcPr>
            <w:tcW w:w="2977" w:type="dxa"/>
          </w:tcPr>
          <w:p w14:paraId="50EAB20B" w14:textId="77777777" w:rsidR="00355332" w:rsidRPr="006C6D43" w:rsidRDefault="00355332" w:rsidP="00E108E4">
            <w:pPr>
              <w:rPr>
                <w:color w:val="auto"/>
              </w:rPr>
            </w:pPr>
            <w:r w:rsidRPr="006C6D43">
              <w:rPr>
                <w:color w:val="auto"/>
              </w:rPr>
              <w:t>Don’t know</w:t>
            </w:r>
          </w:p>
        </w:tc>
        <w:tc>
          <w:tcPr>
            <w:tcW w:w="1134" w:type="dxa"/>
          </w:tcPr>
          <w:p w14:paraId="56BD2663" w14:textId="77777777" w:rsidR="00355332" w:rsidRPr="006C6D43" w:rsidRDefault="00355332" w:rsidP="00E108E4">
            <w:pPr>
              <w:rPr>
                <w:color w:val="auto"/>
              </w:rPr>
            </w:pPr>
            <w:r w:rsidRPr="006C6D43">
              <w:rPr>
                <w:color w:val="auto"/>
              </w:rPr>
              <w:t>97</w:t>
            </w:r>
          </w:p>
        </w:tc>
      </w:tr>
    </w:tbl>
    <w:p w14:paraId="2C405CEE" w14:textId="77777777" w:rsidR="00355332" w:rsidRPr="006C6D43" w:rsidRDefault="00355332" w:rsidP="00355332">
      <w:pPr>
        <w:pStyle w:val="SKIP"/>
        <w:rPr>
          <w:color w:val="auto"/>
        </w:rPr>
      </w:pPr>
      <w:r w:rsidRPr="006C6D43">
        <w:rPr>
          <w:color w:val="auto"/>
        </w:rPr>
        <w:t xml:space="preserve">ASK IF Q36 IS CODE 1. OE.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9059"/>
      </w:tblGrid>
      <w:tr w:rsidR="006C6D43" w:rsidRPr="006C6D43" w14:paraId="5848D26D" w14:textId="77777777" w:rsidTr="00B32ACE">
        <w:tc>
          <w:tcPr>
            <w:tcW w:w="828" w:type="dxa"/>
            <w:shd w:val="clear" w:color="auto" w:fill="C0C0C0"/>
          </w:tcPr>
          <w:p w14:paraId="3C39D374" w14:textId="77777777" w:rsidR="00355332" w:rsidRPr="006C6D43" w:rsidRDefault="00355332" w:rsidP="00E108E4">
            <w:pPr>
              <w:rPr>
                <w:color w:val="auto"/>
              </w:rPr>
            </w:pPr>
            <w:r w:rsidRPr="006C6D43">
              <w:rPr>
                <w:color w:val="auto"/>
              </w:rPr>
              <w:t>Q37</w:t>
            </w:r>
          </w:p>
        </w:tc>
        <w:tc>
          <w:tcPr>
            <w:tcW w:w="9059" w:type="dxa"/>
            <w:shd w:val="clear" w:color="auto" w:fill="C0C0C0"/>
          </w:tcPr>
          <w:p w14:paraId="1171DD70" w14:textId="77777777" w:rsidR="00355332" w:rsidRPr="006C6D43" w:rsidRDefault="00355332" w:rsidP="00E108E4">
            <w:pPr>
              <w:rPr>
                <w:color w:val="auto"/>
              </w:rPr>
            </w:pPr>
            <w:r w:rsidRPr="006C6D43">
              <w:rPr>
                <w:color w:val="auto"/>
              </w:rPr>
              <w:t xml:space="preserve">How could the services be improved? </w:t>
            </w:r>
          </w:p>
        </w:tc>
      </w:tr>
      <w:tr w:rsidR="006C6D43" w:rsidRPr="006C6D43" w14:paraId="2B035976" w14:textId="77777777" w:rsidTr="00B32ACE">
        <w:trPr>
          <w:cantSplit/>
          <w:trHeight w:val="454"/>
        </w:trPr>
        <w:tc>
          <w:tcPr>
            <w:tcW w:w="828" w:type="dxa"/>
          </w:tcPr>
          <w:p w14:paraId="7CBD7709" w14:textId="77777777" w:rsidR="00355332" w:rsidRPr="006C6D43" w:rsidRDefault="00355332" w:rsidP="00E108E4">
            <w:pPr>
              <w:rPr>
                <w:color w:val="auto"/>
              </w:rPr>
            </w:pPr>
          </w:p>
        </w:tc>
        <w:tc>
          <w:tcPr>
            <w:tcW w:w="9059" w:type="dxa"/>
          </w:tcPr>
          <w:p w14:paraId="0B8C9380" w14:textId="77777777" w:rsidR="00355332" w:rsidRPr="006C6D43" w:rsidRDefault="00355332" w:rsidP="00E108E4">
            <w:pPr>
              <w:rPr>
                <w:color w:val="auto"/>
              </w:rPr>
            </w:pPr>
          </w:p>
        </w:tc>
      </w:tr>
    </w:tbl>
    <w:p w14:paraId="2E2B1F8A" w14:textId="77777777" w:rsidR="00B32ACE" w:rsidRPr="006C6D43" w:rsidRDefault="00B32ACE">
      <w:pPr>
        <w:spacing w:after="200"/>
        <w:rPr>
          <w:color w:val="auto"/>
        </w:rPr>
      </w:pPr>
      <w:r w:rsidRPr="006C6D43">
        <w:rPr>
          <w:color w:val="auto"/>
        </w:rPr>
        <w:br w:type="page"/>
      </w:r>
    </w:p>
    <w:p w14:paraId="3A8BD40B" w14:textId="02987773" w:rsidR="00355332" w:rsidRPr="006C6D43" w:rsidRDefault="00355332" w:rsidP="00355332">
      <w:pPr>
        <w:pStyle w:val="SKIP"/>
        <w:rPr>
          <w:color w:val="auto"/>
        </w:rPr>
      </w:pPr>
      <w:r w:rsidRPr="006C6D43">
        <w:rPr>
          <w:color w:val="auto"/>
        </w:rPr>
        <w:t xml:space="preserve">ASK ALL. SR,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3600"/>
        <w:gridCol w:w="4325"/>
        <w:gridCol w:w="992"/>
      </w:tblGrid>
      <w:tr w:rsidR="006C6D43" w:rsidRPr="006C6D43" w14:paraId="722A4A82" w14:textId="77777777" w:rsidTr="00B32ACE">
        <w:trPr>
          <w:cantSplit/>
          <w:trHeight w:hRule="exact" w:val="293"/>
        </w:trPr>
        <w:tc>
          <w:tcPr>
            <w:tcW w:w="828" w:type="dxa"/>
            <w:vMerge w:val="restart"/>
            <w:shd w:val="clear" w:color="auto" w:fill="C0C0C0"/>
          </w:tcPr>
          <w:p w14:paraId="21526B1C" w14:textId="77777777" w:rsidR="00355332" w:rsidRPr="006C6D43" w:rsidRDefault="00355332" w:rsidP="00E108E4">
            <w:pPr>
              <w:rPr>
                <w:color w:val="auto"/>
              </w:rPr>
            </w:pPr>
            <w:r w:rsidRPr="006C6D43">
              <w:rPr>
                <w:color w:val="auto"/>
              </w:rPr>
              <w:t>Q38</w:t>
            </w:r>
          </w:p>
        </w:tc>
        <w:tc>
          <w:tcPr>
            <w:tcW w:w="3600" w:type="dxa"/>
            <w:vMerge w:val="restart"/>
            <w:shd w:val="clear" w:color="auto" w:fill="C0C0C0"/>
          </w:tcPr>
          <w:p w14:paraId="71E3E517" w14:textId="77777777" w:rsidR="00355332" w:rsidRPr="006C6D43" w:rsidRDefault="00355332" w:rsidP="00E108E4">
            <w:pPr>
              <w:rPr>
                <w:color w:val="auto"/>
              </w:rPr>
            </w:pPr>
            <w:r w:rsidRPr="006C6D43">
              <w:rPr>
                <w:color w:val="auto"/>
              </w:rPr>
              <w:t>Were you aware that Telephone Assisted Voting was available ?</w:t>
            </w:r>
          </w:p>
        </w:tc>
        <w:tc>
          <w:tcPr>
            <w:tcW w:w="4325" w:type="dxa"/>
          </w:tcPr>
          <w:p w14:paraId="4ED88DFA" w14:textId="77777777" w:rsidR="00355332" w:rsidRPr="006C6D43" w:rsidRDefault="00355332" w:rsidP="00E108E4">
            <w:pPr>
              <w:rPr>
                <w:color w:val="auto"/>
              </w:rPr>
            </w:pPr>
            <w:r w:rsidRPr="006C6D43">
              <w:rPr>
                <w:color w:val="auto"/>
              </w:rPr>
              <w:t>Yes</w:t>
            </w:r>
          </w:p>
        </w:tc>
        <w:tc>
          <w:tcPr>
            <w:tcW w:w="992" w:type="dxa"/>
          </w:tcPr>
          <w:p w14:paraId="64CB9BF1" w14:textId="77777777" w:rsidR="00355332" w:rsidRPr="006C6D43" w:rsidRDefault="00355332" w:rsidP="00E108E4">
            <w:pPr>
              <w:rPr>
                <w:color w:val="auto"/>
              </w:rPr>
            </w:pPr>
            <w:r w:rsidRPr="006C6D43">
              <w:rPr>
                <w:color w:val="auto"/>
              </w:rPr>
              <w:t>1</w:t>
            </w:r>
          </w:p>
        </w:tc>
      </w:tr>
      <w:tr w:rsidR="006C6D43" w:rsidRPr="006C6D43" w14:paraId="676D3FA4" w14:textId="77777777" w:rsidTr="00B32ACE">
        <w:trPr>
          <w:cantSplit/>
          <w:trHeight w:hRule="exact" w:val="284"/>
        </w:trPr>
        <w:tc>
          <w:tcPr>
            <w:tcW w:w="828" w:type="dxa"/>
            <w:vMerge/>
            <w:shd w:val="clear" w:color="auto" w:fill="C0C0C0"/>
          </w:tcPr>
          <w:p w14:paraId="5B7954E3" w14:textId="77777777" w:rsidR="00355332" w:rsidRPr="006C6D43" w:rsidRDefault="00355332" w:rsidP="00E108E4">
            <w:pPr>
              <w:rPr>
                <w:color w:val="auto"/>
              </w:rPr>
            </w:pPr>
          </w:p>
        </w:tc>
        <w:tc>
          <w:tcPr>
            <w:tcW w:w="3600" w:type="dxa"/>
            <w:vMerge/>
          </w:tcPr>
          <w:p w14:paraId="58BA6573" w14:textId="77777777" w:rsidR="00355332" w:rsidRPr="006C6D43" w:rsidRDefault="00355332" w:rsidP="00E108E4">
            <w:pPr>
              <w:rPr>
                <w:color w:val="auto"/>
              </w:rPr>
            </w:pPr>
          </w:p>
        </w:tc>
        <w:tc>
          <w:tcPr>
            <w:tcW w:w="4325" w:type="dxa"/>
          </w:tcPr>
          <w:p w14:paraId="01D2D695" w14:textId="77777777" w:rsidR="00355332" w:rsidRPr="006C6D43" w:rsidRDefault="00355332" w:rsidP="00E108E4">
            <w:pPr>
              <w:rPr>
                <w:color w:val="auto"/>
              </w:rPr>
            </w:pPr>
            <w:r w:rsidRPr="006C6D43">
              <w:rPr>
                <w:color w:val="auto"/>
              </w:rPr>
              <w:t>No</w:t>
            </w:r>
          </w:p>
        </w:tc>
        <w:tc>
          <w:tcPr>
            <w:tcW w:w="992" w:type="dxa"/>
          </w:tcPr>
          <w:p w14:paraId="107EB187" w14:textId="77777777" w:rsidR="00355332" w:rsidRPr="006C6D43" w:rsidRDefault="00355332" w:rsidP="00E108E4">
            <w:pPr>
              <w:rPr>
                <w:color w:val="auto"/>
              </w:rPr>
            </w:pPr>
            <w:r w:rsidRPr="006C6D43">
              <w:rPr>
                <w:color w:val="auto"/>
              </w:rPr>
              <w:t>2</w:t>
            </w:r>
          </w:p>
        </w:tc>
      </w:tr>
      <w:tr w:rsidR="006C6D43" w:rsidRPr="006C6D43" w14:paraId="0F726159" w14:textId="77777777" w:rsidTr="00B32ACE">
        <w:trPr>
          <w:cantSplit/>
          <w:trHeight w:hRule="exact" w:val="634"/>
        </w:trPr>
        <w:tc>
          <w:tcPr>
            <w:tcW w:w="828" w:type="dxa"/>
            <w:vMerge/>
            <w:shd w:val="clear" w:color="auto" w:fill="C0C0C0"/>
          </w:tcPr>
          <w:p w14:paraId="652F5EE0" w14:textId="77777777" w:rsidR="00355332" w:rsidRPr="006C6D43" w:rsidRDefault="00355332" w:rsidP="00E108E4">
            <w:pPr>
              <w:rPr>
                <w:color w:val="auto"/>
              </w:rPr>
            </w:pPr>
          </w:p>
        </w:tc>
        <w:tc>
          <w:tcPr>
            <w:tcW w:w="3600" w:type="dxa"/>
            <w:vMerge/>
          </w:tcPr>
          <w:p w14:paraId="6557B195" w14:textId="77777777" w:rsidR="00355332" w:rsidRPr="006C6D43" w:rsidRDefault="00355332" w:rsidP="00E108E4">
            <w:pPr>
              <w:rPr>
                <w:color w:val="auto"/>
              </w:rPr>
            </w:pPr>
          </w:p>
        </w:tc>
        <w:tc>
          <w:tcPr>
            <w:tcW w:w="4325" w:type="dxa"/>
          </w:tcPr>
          <w:p w14:paraId="704484C8" w14:textId="77777777" w:rsidR="00355332" w:rsidRPr="006C6D43" w:rsidRDefault="00355332" w:rsidP="00E108E4">
            <w:pPr>
              <w:rPr>
                <w:color w:val="auto"/>
              </w:rPr>
            </w:pPr>
            <w:r w:rsidRPr="006C6D43">
              <w:rPr>
                <w:color w:val="auto"/>
              </w:rPr>
              <w:t>Don’t know</w:t>
            </w:r>
          </w:p>
        </w:tc>
        <w:tc>
          <w:tcPr>
            <w:tcW w:w="992" w:type="dxa"/>
          </w:tcPr>
          <w:p w14:paraId="0FA6DCD4" w14:textId="77777777" w:rsidR="00355332" w:rsidRPr="006C6D43" w:rsidRDefault="00355332" w:rsidP="00E108E4">
            <w:pPr>
              <w:rPr>
                <w:color w:val="auto"/>
              </w:rPr>
            </w:pPr>
            <w:r w:rsidRPr="006C6D43">
              <w:rPr>
                <w:color w:val="auto"/>
              </w:rPr>
              <w:t>97</w:t>
            </w:r>
          </w:p>
        </w:tc>
      </w:tr>
    </w:tbl>
    <w:p w14:paraId="320D4CE1" w14:textId="77777777" w:rsidR="00355332" w:rsidRPr="006C6D43" w:rsidRDefault="00355332" w:rsidP="00355332">
      <w:pPr>
        <w:pStyle w:val="Heading4"/>
        <w:rPr>
          <w:color w:val="auto"/>
        </w:rPr>
      </w:pPr>
      <w:r w:rsidRPr="006C6D43">
        <w:rPr>
          <w:color w:val="auto"/>
        </w:rPr>
        <w:t>Overall rating of centres</w:t>
      </w:r>
    </w:p>
    <w:p w14:paraId="434B1A65" w14:textId="77777777" w:rsidR="00355332" w:rsidRPr="006C6D43" w:rsidRDefault="00355332" w:rsidP="00355332">
      <w:pPr>
        <w:pStyle w:val="SKIP"/>
        <w:rPr>
          <w:color w:val="auto"/>
        </w:rPr>
      </w:pPr>
      <w:r w:rsidRPr="006C6D43">
        <w:rPr>
          <w:color w:val="auto"/>
        </w:rPr>
        <w:t xml:space="preserve">ASK ALL. SR,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79"/>
        <w:gridCol w:w="142"/>
        <w:gridCol w:w="311"/>
        <w:gridCol w:w="681"/>
      </w:tblGrid>
      <w:tr w:rsidR="006C6D43" w:rsidRPr="006C6D43" w14:paraId="007EAA3C" w14:textId="77777777" w:rsidTr="00B32ACE">
        <w:trPr>
          <w:trHeight w:val="303"/>
        </w:trPr>
        <w:tc>
          <w:tcPr>
            <w:tcW w:w="4428" w:type="dxa"/>
            <w:gridSpan w:val="2"/>
            <w:shd w:val="clear" w:color="auto" w:fill="C0C0C0"/>
          </w:tcPr>
          <w:p w14:paraId="3340798C" w14:textId="77777777" w:rsidR="00355332" w:rsidRPr="006C6D43" w:rsidRDefault="00355332" w:rsidP="00E108E4">
            <w:pPr>
              <w:rPr>
                <w:color w:val="auto"/>
                <w:lang w:eastAsia="zh-CN"/>
              </w:rPr>
            </w:pPr>
            <w:r w:rsidRPr="006C6D43">
              <w:rPr>
                <w:color w:val="auto"/>
              </w:rPr>
              <w:t>Q39</w:t>
            </w:r>
          </w:p>
        </w:tc>
        <w:tc>
          <w:tcPr>
            <w:tcW w:w="2485" w:type="dxa"/>
            <w:gridSpan w:val="6"/>
          </w:tcPr>
          <w:p w14:paraId="4B83B611"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16EC8B96" w14:textId="77777777" w:rsidR="00355332" w:rsidRPr="006C6D43" w:rsidRDefault="00355332" w:rsidP="00E108E4">
            <w:pPr>
              <w:rPr>
                <w:color w:val="auto"/>
                <w:lang w:eastAsia="zh-CN"/>
              </w:rPr>
            </w:pPr>
          </w:p>
        </w:tc>
        <w:tc>
          <w:tcPr>
            <w:tcW w:w="1557" w:type="dxa"/>
            <w:gridSpan w:val="5"/>
          </w:tcPr>
          <w:p w14:paraId="0BB3B211" w14:textId="77777777" w:rsidR="00355332" w:rsidRPr="006C6D43" w:rsidRDefault="00355332" w:rsidP="00E108E4">
            <w:pPr>
              <w:jc w:val="right"/>
              <w:rPr>
                <w:color w:val="auto"/>
                <w:lang w:eastAsia="zh-CN"/>
              </w:rPr>
            </w:pPr>
            <w:r w:rsidRPr="006C6D43">
              <w:rPr>
                <w:color w:val="auto"/>
                <w:lang w:eastAsia="zh-CN"/>
              </w:rPr>
              <w:t>Extremely satisfied</w:t>
            </w:r>
          </w:p>
        </w:tc>
        <w:tc>
          <w:tcPr>
            <w:tcW w:w="992" w:type="dxa"/>
            <w:gridSpan w:val="2"/>
          </w:tcPr>
          <w:p w14:paraId="5C569428"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4374AEB6" w14:textId="77777777" w:rsidTr="00B32ACE">
        <w:tc>
          <w:tcPr>
            <w:tcW w:w="744" w:type="dxa"/>
            <w:shd w:val="clear" w:color="auto" w:fill="C0C0C0"/>
          </w:tcPr>
          <w:p w14:paraId="16558243"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6972FC3C" w14:textId="77777777" w:rsidR="00355332" w:rsidRPr="006C6D43" w:rsidRDefault="00355332" w:rsidP="00E108E4">
            <w:pPr>
              <w:rPr>
                <w:color w:val="auto"/>
              </w:rPr>
            </w:pPr>
            <w:r w:rsidRPr="006C6D43">
              <w:rPr>
                <w:color w:val="auto"/>
              </w:rPr>
              <w:t>Thinking about experiences of voters in your electorate at all the voting centres, overall were you satisfied or dissatisfied with the operation of the voting centres?</w:t>
            </w:r>
          </w:p>
          <w:p w14:paraId="7B438277" w14:textId="77777777" w:rsidR="00355332" w:rsidRPr="006C6D43" w:rsidRDefault="00355332" w:rsidP="00E108E4">
            <w:pPr>
              <w:rPr>
                <w:color w:val="auto"/>
              </w:rPr>
            </w:pPr>
            <w:r w:rsidRPr="006C6D43">
              <w:rPr>
                <w:color w:val="auto"/>
              </w:rPr>
              <w:t xml:space="preserve">Please use a scale from 1 to 10 where 1 is ‘extremely dissatisfied’ and 10 is ‘extremely satisfied’, </w:t>
            </w:r>
          </w:p>
        </w:tc>
        <w:tc>
          <w:tcPr>
            <w:tcW w:w="432" w:type="dxa"/>
            <w:vAlign w:val="center"/>
          </w:tcPr>
          <w:p w14:paraId="67F110B4"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261AC4CD"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6BFCA62A"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567F9437"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7765DEAA"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1A1C140D"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4239E69A"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42507E68"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250E3B2B"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2E009CDD"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688EA59F" w14:textId="77777777" w:rsidR="00355332" w:rsidRPr="006C6D43" w:rsidRDefault="00355332" w:rsidP="00E108E4">
            <w:pPr>
              <w:rPr>
                <w:color w:val="auto"/>
                <w:lang w:eastAsia="zh-CN"/>
              </w:rPr>
            </w:pPr>
            <w:r w:rsidRPr="006C6D43">
              <w:rPr>
                <w:color w:val="auto"/>
                <w:lang w:eastAsia="zh-CN"/>
              </w:rPr>
              <w:t>97</w:t>
            </w:r>
          </w:p>
        </w:tc>
      </w:tr>
    </w:tbl>
    <w:p w14:paraId="6E5F4FCF" w14:textId="77777777" w:rsidR="00355332" w:rsidRPr="006C6D43" w:rsidRDefault="00355332" w:rsidP="00355332">
      <w:pPr>
        <w:pStyle w:val="SKIP"/>
        <w:rPr>
          <w:color w:val="auto"/>
        </w:rPr>
      </w:pPr>
      <w:r w:rsidRPr="006C6D43">
        <w:rPr>
          <w:color w:val="auto"/>
        </w:rPr>
        <w:t xml:space="preserve">ASK IF Q 39 IS CODES 1-3. OE.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917"/>
      </w:tblGrid>
      <w:tr w:rsidR="006C6D43" w:rsidRPr="006C6D43" w14:paraId="3FAEA0C2" w14:textId="77777777" w:rsidTr="00B32ACE">
        <w:tc>
          <w:tcPr>
            <w:tcW w:w="828" w:type="dxa"/>
            <w:shd w:val="clear" w:color="auto" w:fill="C0C0C0"/>
          </w:tcPr>
          <w:p w14:paraId="5985B447" w14:textId="77777777" w:rsidR="00355332" w:rsidRPr="006C6D43" w:rsidRDefault="00355332" w:rsidP="00E108E4">
            <w:pPr>
              <w:rPr>
                <w:color w:val="auto"/>
              </w:rPr>
            </w:pPr>
            <w:r w:rsidRPr="006C6D43">
              <w:rPr>
                <w:color w:val="auto"/>
              </w:rPr>
              <w:t>Q40</w:t>
            </w:r>
          </w:p>
        </w:tc>
        <w:tc>
          <w:tcPr>
            <w:tcW w:w="8917" w:type="dxa"/>
            <w:shd w:val="clear" w:color="auto" w:fill="C0C0C0"/>
          </w:tcPr>
          <w:p w14:paraId="79620033" w14:textId="77777777" w:rsidR="00355332" w:rsidRPr="006C6D43" w:rsidRDefault="00355332" w:rsidP="00E108E4">
            <w:pPr>
              <w:rPr>
                <w:color w:val="auto"/>
              </w:rPr>
            </w:pPr>
            <w:r w:rsidRPr="006C6D43">
              <w:rPr>
                <w:color w:val="auto"/>
              </w:rPr>
              <w:t xml:space="preserve">What improvements could be made to the operation of the voting centres? </w:t>
            </w:r>
          </w:p>
        </w:tc>
      </w:tr>
      <w:tr w:rsidR="006C6D43" w:rsidRPr="006C6D43" w14:paraId="3D29C44A" w14:textId="77777777" w:rsidTr="00B32ACE">
        <w:trPr>
          <w:cantSplit/>
          <w:trHeight w:val="454"/>
        </w:trPr>
        <w:tc>
          <w:tcPr>
            <w:tcW w:w="828" w:type="dxa"/>
          </w:tcPr>
          <w:p w14:paraId="295A129C" w14:textId="77777777" w:rsidR="00355332" w:rsidRPr="006C6D43" w:rsidRDefault="00355332" w:rsidP="00E108E4">
            <w:pPr>
              <w:rPr>
                <w:color w:val="auto"/>
              </w:rPr>
            </w:pPr>
          </w:p>
        </w:tc>
        <w:tc>
          <w:tcPr>
            <w:tcW w:w="8917" w:type="dxa"/>
          </w:tcPr>
          <w:p w14:paraId="7F88C63B" w14:textId="77777777" w:rsidR="00355332" w:rsidRPr="006C6D43" w:rsidRDefault="00355332" w:rsidP="00E108E4">
            <w:pPr>
              <w:rPr>
                <w:color w:val="auto"/>
              </w:rPr>
            </w:pPr>
          </w:p>
        </w:tc>
      </w:tr>
    </w:tbl>
    <w:p w14:paraId="065C124B" w14:textId="77777777" w:rsidR="00355332" w:rsidRPr="006C6D43" w:rsidRDefault="00355332" w:rsidP="00355332">
      <w:pPr>
        <w:pStyle w:val="SKIP"/>
        <w:rPr>
          <w:color w:val="auto"/>
        </w:rPr>
      </w:pPr>
      <w:r w:rsidRPr="006C6D43">
        <w:rPr>
          <w:color w:val="auto"/>
        </w:rPr>
        <w:t xml:space="preserve">ASK ALL. SR,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79"/>
        <w:gridCol w:w="426"/>
        <w:gridCol w:w="27"/>
        <w:gridCol w:w="681"/>
      </w:tblGrid>
      <w:tr w:rsidR="006C6D43" w:rsidRPr="006C6D43" w14:paraId="2B441C80" w14:textId="77777777" w:rsidTr="00B32ACE">
        <w:trPr>
          <w:trHeight w:val="303"/>
        </w:trPr>
        <w:tc>
          <w:tcPr>
            <w:tcW w:w="4428" w:type="dxa"/>
            <w:gridSpan w:val="2"/>
            <w:shd w:val="clear" w:color="auto" w:fill="C0C0C0"/>
          </w:tcPr>
          <w:p w14:paraId="15367EB2" w14:textId="77777777" w:rsidR="00355332" w:rsidRPr="006C6D43" w:rsidRDefault="00355332" w:rsidP="00E108E4">
            <w:pPr>
              <w:rPr>
                <w:color w:val="auto"/>
                <w:lang w:eastAsia="zh-CN"/>
              </w:rPr>
            </w:pPr>
            <w:r w:rsidRPr="006C6D43">
              <w:rPr>
                <w:color w:val="auto"/>
              </w:rPr>
              <w:t>Q41</w:t>
            </w:r>
          </w:p>
        </w:tc>
        <w:tc>
          <w:tcPr>
            <w:tcW w:w="2485" w:type="dxa"/>
            <w:gridSpan w:val="6"/>
          </w:tcPr>
          <w:p w14:paraId="66A73606" w14:textId="77777777" w:rsidR="00355332" w:rsidRPr="006C6D43" w:rsidRDefault="00355332" w:rsidP="00E108E4">
            <w:pPr>
              <w:rPr>
                <w:color w:val="auto"/>
                <w:lang w:eastAsia="zh-CN"/>
              </w:rPr>
            </w:pPr>
            <w:r w:rsidRPr="006C6D43">
              <w:rPr>
                <w:color w:val="auto"/>
                <w:lang w:eastAsia="zh-CN"/>
              </w:rPr>
              <w:t>Extremely unsuitable</w:t>
            </w:r>
          </w:p>
        </w:tc>
        <w:tc>
          <w:tcPr>
            <w:tcW w:w="283" w:type="dxa"/>
          </w:tcPr>
          <w:p w14:paraId="37D06955" w14:textId="77777777" w:rsidR="00355332" w:rsidRPr="006C6D43" w:rsidRDefault="00355332" w:rsidP="00E108E4">
            <w:pPr>
              <w:rPr>
                <w:color w:val="auto"/>
                <w:lang w:eastAsia="zh-CN"/>
              </w:rPr>
            </w:pPr>
          </w:p>
        </w:tc>
        <w:tc>
          <w:tcPr>
            <w:tcW w:w="1841" w:type="dxa"/>
            <w:gridSpan w:val="5"/>
          </w:tcPr>
          <w:p w14:paraId="5165C3F6" w14:textId="77777777" w:rsidR="00355332" w:rsidRPr="006C6D43" w:rsidRDefault="00355332" w:rsidP="00E108E4">
            <w:pPr>
              <w:rPr>
                <w:color w:val="auto"/>
                <w:lang w:eastAsia="zh-CN"/>
              </w:rPr>
            </w:pPr>
            <w:r w:rsidRPr="006C6D43">
              <w:rPr>
                <w:color w:val="auto"/>
                <w:lang w:eastAsia="zh-CN"/>
              </w:rPr>
              <w:t>Extremely suitable</w:t>
            </w:r>
          </w:p>
        </w:tc>
        <w:tc>
          <w:tcPr>
            <w:tcW w:w="708" w:type="dxa"/>
            <w:gridSpan w:val="2"/>
          </w:tcPr>
          <w:p w14:paraId="62D54850"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7BC9B0DD" w14:textId="77777777" w:rsidTr="00B32ACE">
        <w:tc>
          <w:tcPr>
            <w:tcW w:w="4428" w:type="dxa"/>
            <w:gridSpan w:val="2"/>
            <w:shd w:val="clear" w:color="auto" w:fill="C0C0C0"/>
          </w:tcPr>
          <w:p w14:paraId="6F062281" w14:textId="77777777" w:rsidR="00B32ACE" w:rsidRPr="006C6D43" w:rsidRDefault="00B32ACE" w:rsidP="00B32ACE">
            <w:pPr>
              <w:rPr>
                <w:color w:val="auto"/>
              </w:rPr>
            </w:pPr>
            <w:r w:rsidRPr="006C6D43">
              <w:rPr>
                <w:color w:val="auto"/>
              </w:rPr>
              <w:t xml:space="preserve">Thinking about all the voting centres in your electorate, were any unsuitable on the following aspects? </w:t>
            </w:r>
          </w:p>
          <w:p w14:paraId="59669E0E" w14:textId="77777777" w:rsidR="00B32ACE" w:rsidRPr="006C6D43" w:rsidRDefault="00B32ACE" w:rsidP="00B32ACE">
            <w:pPr>
              <w:rPr>
                <w:color w:val="auto"/>
              </w:rPr>
            </w:pPr>
            <w:r w:rsidRPr="006C6D43">
              <w:rPr>
                <w:color w:val="auto"/>
              </w:rPr>
              <w:t xml:space="preserve">Please use a scale from 1 to 10 where 1 is ‘extremely unsuitable’ and 10 is ‘extremely suitable’, </w:t>
            </w:r>
          </w:p>
        </w:tc>
        <w:tc>
          <w:tcPr>
            <w:tcW w:w="432" w:type="dxa"/>
            <w:vAlign w:val="center"/>
          </w:tcPr>
          <w:p w14:paraId="50CA6E34" w14:textId="61143B71" w:rsidR="00B32ACE" w:rsidRPr="006C6D43" w:rsidRDefault="00B32ACE" w:rsidP="00B32ACE">
            <w:pPr>
              <w:rPr>
                <w:color w:val="auto"/>
                <w:lang w:eastAsia="zh-CN"/>
              </w:rPr>
            </w:pPr>
            <w:r w:rsidRPr="006C6D43">
              <w:rPr>
                <w:color w:val="auto"/>
                <w:lang w:eastAsia="zh-CN"/>
              </w:rPr>
              <w:t>1</w:t>
            </w:r>
          </w:p>
        </w:tc>
        <w:tc>
          <w:tcPr>
            <w:tcW w:w="496" w:type="dxa"/>
            <w:vAlign w:val="center"/>
          </w:tcPr>
          <w:p w14:paraId="00F2A90C" w14:textId="60394BF8" w:rsidR="00B32ACE" w:rsidRPr="006C6D43" w:rsidRDefault="00B32ACE" w:rsidP="00B32ACE">
            <w:pPr>
              <w:rPr>
                <w:color w:val="auto"/>
                <w:lang w:eastAsia="zh-CN"/>
              </w:rPr>
            </w:pPr>
            <w:r w:rsidRPr="006C6D43">
              <w:rPr>
                <w:color w:val="auto"/>
                <w:lang w:eastAsia="zh-CN"/>
              </w:rPr>
              <w:t>2</w:t>
            </w:r>
          </w:p>
        </w:tc>
        <w:tc>
          <w:tcPr>
            <w:tcW w:w="496" w:type="dxa"/>
            <w:vAlign w:val="center"/>
          </w:tcPr>
          <w:p w14:paraId="784BD0E7" w14:textId="112454D8" w:rsidR="00B32ACE" w:rsidRPr="006C6D43" w:rsidRDefault="00B32ACE" w:rsidP="00B32ACE">
            <w:pPr>
              <w:rPr>
                <w:color w:val="auto"/>
                <w:lang w:eastAsia="zh-CN"/>
              </w:rPr>
            </w:pPr>
            <w:r w:rsidRPr="006C6D43">
              <w:rPr>
                <w:color w:val="auto"/>
                <w:lang w:eastAsia="zh-CN"/>
              </w:rPr>
              <w:t>3</w:t>
            </w:r>
          </w:p>
        </w:tc>
        <w:tc>
          <w:tcPr>
            <w:tcW w:w="496" w:type="dxa"/>
            <w:vAlign w:val="center"/>
          </w:tcPr>
          <w:p w14:paraId="0F9A19D2" w14:textId="39D79D96" w:rsidR="00B32ACE" w:rsidRPr="006C6D43" w:rsidRDefault="00B32ACE" w:rsidP="00B32ACE">
            <w:pPr>
              <w:rPr>
                <w:color w:val="auto"/>
                <w:lang w:eastAsia="zh-CN"/>
              </w:rPr>
            </w:pPr>
            <w:r w:rsidRPr="006C6D43">
              <w:rPr>
                <w:color w:val="auto"/>
                <w:lang w:eastAsia="zh-CN"/>
              </w:rPr>
              <w:t>4</w:t>
            </w:r>
          </w:p>
        </w:tc>
        <w:tc>
          <w:tcPr>
            <w:tcW w:w="496" w:type="dxa"/>
            <w:vAlign w:val="center"/>
          </w:tcPr>
          <w:p w14:paraId="25DD3B86" w14:textId="1FC56966" w:rsidR="00B32ACE" w:rsidRPr="006C6D43" w:rsidRDefault="00B32ACE" w:rsidP="00B32ACE">
            <w:pPr>
              <w:rPr>
                <w:color w:val="auto"/>
                <w:lang w:eastAsia="zh-CN"/>
              </w:rPr>
            </w:pPr>
            <w:r w:rsidRPr="006C6D43">
              <w:rPr>
                <w:color w:val="auto"/>
                <w:lang w:eastAsia="zh-CN"/>
              </w:rPr>
              <w:t>5</w:t>
            </w:r>
          </w:p>
        </w:tc>
        <w:tc>
          <w:tcPr>
            <w:tcW w:w="496" w:type="dxa"/>
            <w:gridSpan w:val="3"/>
            <w:vAlign w:val="center"/>
          </w:tcPr>
          <w:p w14:paraId="334139EE" w14:textId="736922BA" w:rsidR="00B32ACE" w:rsidRPr="006C6D43" w:rsidRDefault="00B32ACE" w:rsidP="00B32ACE">
            <w:pPr>
              <w:rPr>
                <w:color w:val="auto"/>
                <w:lang w:eastAsia="zh-CN"/>
              </w:rPr>
            </w:pPr>
            <w:r w:rsidRPr="006C6D43">
              <w:rPr>
                <w:color w:val="auto"/>
                <w:lang w:eastAsia="zh-CN"/>
              </w:rPr>
              <w:t>6</w:t>
            </w:r>
          </w:p>
        </w:tc>
        <w:tc>
          <w:tcPr>
            <w:tcW w:w="496" w:type="dxa"/>
            <w:vAlign w:val="center"/>
          </w:tcPr>
          <w:p w14:paraId="6858266A" w14:textId="23662E03" w:rsidR="00B32ACE" w:rsidRPr="006C6D43" w:rsidRDefault="00B32ACE" w:rsidP="00B32ACE">
            <w:pPr>
              <w:rPr>
                <w:color w:val="auto"/>
                <w:lang w:eastAsia="zh-CN"/>
              </w:rPr>
            </w:pPr>
            <w:r w:rsidRPr="006C6D43">
              <w:rPr>
                <w:color w:val="auto"/>
                <w:lang w:eastAsia="zh-CN"/>
              </w:rPr>
              <w:t>7</w:t>
            </w:r>
          </w:p>
        </w:tc>
        <w:tc>
          <w:tcPr>
            <w:tcW w:w="496" w:type="dxa"/>
            <w:vAlign w:val="center"/>
          </w:tcPr>
          <w:p w14:paraId="18C6B13D" w14:textId="21FFE70F" w:rsidR="00B32ACE" w:rsidRPr="006C6D43" w:rsidRDefault="00B32ACE" w:rsidP="00B32ACE">
            <w:pPr>
              <w:rPr>
                <w:color w:val="auto"/>
                <w:lang w:eastAsia="zh-CN"/>
              </w:rPr>
            </w:pPr>
            <w:r w:rsidRPr="006C6D43">
              <w:rPr>
                <w:color w:val="auto"/>
                <w:lang w:eastAsia="zh-CN"/>
              </w:rPr>
              <w:t>8</w:t>
            </w:r>
          </w:p>
        </w:tc>
        <w:tc>
          <w:tcPr>
            <w:tcW w:w="279" w:type="dxa"/>
            <w:vAlign w:val="center"/>
          </w:tcPr>
          <w:p w14:paraId="198A26E3" w14:textId="714FE63D" w:rsidR="00B32ACE" w:rsidRPr="006C6D43" w:rsidRDefault="00B32ACE" w:rsidP="00B32ACE">
            <w:pPr>
              <w:rPr>
                <w:color w:val="auto"/>
                <w:lang w:eastAsia="zh-CN"/>
              </w:rPr>
            </w:pPr>
            <w:r w:rsidRPr="006C6D43">
              <w:rPr>
                <w:color w:val="auto"/>
                <w:lang w:eastAsia="zh-CN"/>
              </w:rPr>
              <w:t>9</w:t>
            </w:r>
          </w:p>
        </w:tc>
        <w:tc>
          <w:tcPr>
            <w:tcW w:w="453" w:type="dxa"/>
            <w:gridSpan w:val="2"/>
            <w:vAlign w:val="center"/>
          </w:tcPr>
          <w:p w14:paraId="64028F01" w14:textId="2140B06B" w:rsidR="00B32ACE" w:rsidRPr="006C6D43" w:rsidRDefault="00B32ACE" w:rsidP="00B32ACE">
            <w:pPr>
              <w:rPr>
                <w:color w:val="auto"/>
                <w:lang w:eastAsia="zh-CN"/>
              </w:rPr>
            </w:pPr>
            <w:r w:rsidRPr="006C6D43">
              <w:rPr>
                <w:color w:val="auto"/>
                <w:lang w:eastAsia="zh-CN"/>
              </w:rPr>
              <w:t>10</w:t>
            </w:r>
          </w:p>
        </w:tc>
        <w:tc>
          <w:tcPr>
            <w:tcW w:w="681" w:type="dxa"/>
            <w:vAlign w:val="center"/>
          </w:tcPr>
          <w:p w14:paraId="51351093" w14:textId="49BCAEE5" w:rsidR="00B32ACE" w:rsidRPr="006C6D43" w:rsidRDefault="00B32ACE" w:rsidP="00B32ACE">
            <w:pPr>
              <w:rPr>
                <w:color w:val="auto"/>
                <w:lang w:eastAsia="zh-CN"/>
              </w:rPr>
            </w:pPr>
            <w:r w:rsidRPr="006C6D43">
              <w:rPr>
                <w:color w:val="auto"/>
                <w:lang w:eastAsia="zh-CN"/>
              </w:rPr>
              <w:t>97</w:t>
            </w:r>
          </w:p>
        </w:tc>
      </w:tr>
      <w:tr w:rsidR="006C6D43" w:rsidRPr="006C6D43" w14:paraId="7CAE3AAF" w14:textId="77777777" w:rsidTr="00B32ACE">
        <w:tc>
          <w:tcPr>
            <w:tcW w:w="744" w:type="dxa"/>
            <w:shd w:val="clear" w:color="auto" w:fill="C0C0C0"/>
          </w:tcPr>
          <w:p w14:paraId="039309D9" w14:textId="77777777" w:rsidR="00355332" w:rsidRPr="006C6D43" w:rsidRDefault="00355332" w:rsidP="00E108E4">
            <w:pPr>
              <w:rPr>
                <w:color w:val="auto"/>
                <w:lang w:eastAsia="zh-CN"/>
              </w:rPr>
            </w:pPr>
          </w:p>
        </w:tc>
        <w:tc>
          <w:tcPr>
            <w:tcW w:w="3684" w:type="dxa"/>
            <w:shd w:val="clear" w:color="auto" w:fill="C0C0C0"/>
          </w:tcPr>
          <w:p w14:paraId="3AED6B2D" w14:textId="77777777" w:rsidR="00355332" w:rsidRPr="006C6D43" w:rsidRDefault="00355332" w:rsidP="00E108E4">
            <w:pPr>
              <w:rPr>
                <w:color w:val="auto"/>
              </w:rPr>
            </w:pPr>
            <w:r w:rsidRPr="006C6D43">
              <w:rPr>
                <w:color w:val="auto"/>
              </w:rPr>
              <w:t>Location</w:t>
            </w:r>
          </w:p>
        </w:tc>
        <w:tc>
          <w:tcPr>
            <w:tcW w:w="432" w:type="dxa"/>
            <w:vAlign w:val="center"/>
          </w:tcPr>
          <w:p w14:paraId="413570AB"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3A30295D"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64AF9512"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3EF6CDE6"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1D45BBC9"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1741CF96"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52C55E7F"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78C70008"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05592134"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475B89C1"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1DC07DFE" w14:textId="77777777" w:rsidR="00355332" w:rsidRPr="006C6D43" w:rsidRDefault="00355332" w:rsidP="00E108E4">
            <w:pPr>
              <w:rPr>
                <w:color w:val="auto"/>
                <w:lang w:eastAsia="zh-CN"/>
              </w:rPr>
            </w:pPr>
            <w:r w:rsidRPr="006C6D43">
              <w:rPr>
                <w:color w:val="auto"/>
                <w:lang w:eastAsia="zh-CN"/>
              </w:rPr>
              <w:t>97</w:t>
            </w:r>
          </w:p>
        </w:tc>
      </w:tr>
      <w:tr w:rsidR="006C6D43" w:rsidRPr="006C6D43" w14:paraId="128E92D4" w14:textId="77777777" w:rsidTr="00B32ACE">
        <w:tc>
          <w:tcPr>
            <w:tcW w:w="744" w:type="dxa"/>
            <w:shd w:val="clear" w:color="auto" w:fill="C0C0C0"/>
          </w:tcPr>
          <w:p w14:paraId="430E3B5E" w14:textId="77777777" w:rsidR="00355332" w:rsidRPr="006C6D43" w:rsidRDefault="00355332" w:rsidP="00E108E4">
            <w:pPr>
              <w:rPr>
                <w:color w:val="auto"/>
                <w:lang w:eastAsia="zh-CN"/>
              </w:rPr>
            </w:pPr>
          </w:p>
        </w:tc>
        <w:tc>
          <w:tcPr>
            <w:tcW w:w="3684" w:type="dxa"/>
            <w:shd w:val="clear" w:color="auto" w:fill="C0C0C0"/>
          </w:tcPr>
          <w:p w14:paraId="14085F4A" w14:textId="77777777" w:rsidR="00355332" w:rsidRPr="006C6D43" w:rsidRDefault="00355332" w:rsidP="00E108E4">
            <w:pPr>
              <w:rPr>
                <w:color w:val="auto"/>
              </w:rPr>
            </w:pPr>
            <w:r w:rsidRPr="006C6D43">
              <w:rPr>
                <w:color w:val="auto"/>
              </w:rPr>
              <w:t>Accessibility</w:t>
            </w:r>
          </w:p>
        </w:tc>
        <w:tc>
          <w:tcPr>
            <w:tcW w:w="432" w:type="dxa"/>
            <w:vAlign w:val="center"/>
          </w:tcPr>
          <w:p w14:paraId="203C6111"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7649215"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7844FF59"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0A0503BA"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7D6CBCED"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4F98BF71"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1F528E5"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252EA0AD"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08D6CB44"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3340AEF2"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53843914" w14:textId="77777777" w:rsidR="00355332" w:rsidRPr="006C6D43" w:rsidRDefault="00355332" w:rsidP="00E108E4">
            <w:pPr>
              <w:rPr>
                <w:color w:val="auto"/>
                <w:lang w:eastAsia="zh-CN"/>
              </w:rPr>
            </w:pPr>
            <w:r w:rsidRPr="006C6D43">
              <w:rPr>
                <w:color w:val="auto"/>
                <w:lang w:eastAsia="zh-CN"/>
              </w:rPr>
              <w:t>97</w:t>
            </w:r>
          </w:p>
        </w:tc>
      </w:tr>
      <w:tr w:rsidR="006C6D43" w:rsidRPr="006C6D43" w14:paraId="596C2F4A" w14:textId="77777777" w:rsidTr="00B32ACE">
        <w:tc>
          <w:tcPr>
            <w:tcW w:w="744" w:type="dxa"/>
            <w:shd w:val="clear" w:color="auto" w:fill="C0C0C0"/>
          </w:tcPr>
          <w:p w14:paraId="02A38B56" w14:textId="77777777" w:rsidR="00355332" w:rsidRPr="006C6D43" w:rsidRDefault="00355332" w:rsidP="00E108E4">
            <w:pPr>
              <w:rPr>
                <w:color w:val="auto"/>
                <w:lang w:eastAsia="zh-CN"/>
              </w:rPr>
            </w:pPr>
          </w:p>
        </w:tc>
        <w:tc>
          <w:tcPr>
            <w:tcW w:w="3684" w:type="dxa"/>
            <w:shd w:val="clear" w:color="auto" w:fill="C0C0C0"/>
          </w:tcPr>
          <w:p w14:paraId="57251E2F" w14:textId="77777777" w:rsidR="00355332" w:rsidRPr="006C6D43" w:rsidRDefault="00355332" w:rsidP="00E108E4">
            <w:pPr>
              <w:rPr>
                <w:color w:val="auto"/>
              </w:rPr>
            </w:pPr>
            <w:r w:rsidRPr="006C6D43">
              <w:rPr>
                <w:color w:val="auto"/>
              </w:rPr>
              <w:t>Sufficient staff to cope with demand</w:t>
            </w:r>
          </w:p>
        </w:tc>
        <w:tc>
          <w:tcPr>
            <w:tcW w:w="432" w:type="dxa"/>
            <w:vAlign w:val="center"/>
          </w:tcPr>
          <w:p w14:paraId="4603D6E7"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1C5846FE"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01A84768"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2FC81F0C"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2B5BE707"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7FBACA73"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BF58A3D"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55C509F8"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031C57B3"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715D1104"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1A62BFFE" w14:textId="77777777" w:rsidR="00355332" w:rsidRPr="006C6D43" w:rsidRDefault="00355332" w:rsidP="00E108E4">
            <w:pPr>
              <w:rPr>
                <w:color w:val="auto"/>
                <w:lang w:eastAsia="zh-CN"/>
              </w:rPr>
            </w:pPr>
            <w:r w:rsidRPr="006C6D43">
              <w:rPr>
                <w:color w:val="auto"/>
                <w:lang w:eastAsia="zh-CN"/>
              </w:rPr>
              <w:t>97</w:t>
            </w:r>
          </w:p>
        </w:tc>
      </w:tr>
    </w:tbl>
    <w:p w14:paraId="28F5E129" w14:textId="77777777" w:rsidR="00355332" w:rsidRPr="006C6D43" w:rsidRDefault="00355332" w:rsidP="00355332">
      <w:pPr>
        <w:spacing w:after="0" w:line="240" w:lineRule="auto"/>
        <w:rPr>
          <w:rFonts w:cs="Arial"/>
          <w:color w:val="auto"/>
        </w:rPr>
      </w:pPr>
      <w:r w:rsidRPr="006C6D43">
        <w:rPr>
          <w:rFonts w:cs="Arial"/>
          <w:color w:val="auto"/>
        </w:rPr>
        <w:br w:type="page"/>
      </w:r>
    </w:p>
    <w:p w14:paraId="7BCBB476" w14:textId="77777777" w:rsidR="00355332" w:rsidRPr="006C6D43" w:rsidRDefault="00355332" w:rsidP="00355332">
      <w:pPr>
        <w:pStyle w:val="SKIP"/>
        <w:rPr>
          <w:color w:val="auto"/>
        </w:rPr>
      </w:pPr>
      <w:r w:rsidRPr="006C6D43">
        <w:rPr>
          <w:color w:val="auto"/>
        </w:rPr>
        <w:t xml:space="preserve">ASK ALL. SR, DO NOT RANDOMISE.  </w:t>
      </w:r>
    </w:p>
    <w:tbl>
      <w:tblPr>
        <w:tblW w:w="9320"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9"/>
        <w:gridCol w:w="3605"/>
        <w:gridCol w:w="4177"/>
        <w:gridCol w:w="709"/>
      </w:tblGrid>
      <w:tr w:rsidR="006C6D43" w:rsidRPr="006C6D43" w14:paraId="012BC855" w14:textId="77777777" w:rsidTr="00B32ACE">
        <w:trPr>
          <w:cantSplit/>
          <w:trHeight w:val="295"/>
        </w:trPr>
        <w:tc>
          <w:tcPr>
            <w:tcW w:w="829" w:type="dxa"/>
            <w:vMerge w:val="restart"/>
            <w:shd w:val="clear" w:color="auto" w:fill="C0C0C0"/>
          </w:tcPr>
          <w:p w14:paraId="50D71983" w14:textId="77777777" w:rsidR="00355332" w:rsidRPr="006C6D43" w:rsidRDefault="00355332" w:rsidP="00E108E4">
            <w:pPr>
              <w:rPr>
                <w:color w:val="auto"/>
              </w:rPr>
            </w:pPr>
            <w:r w:rsidRPr="006C6D43">
              <w:rPr>
                <w:color w:val="auto"/>
              </w:rPr>
              <w:t>Q42.</w:t>
            </w:r>
          </w:p>
        </w:tc>
        <w:tc>
          <w:tcPr>
            <w:tcW w:w="3605" w:type="dxa"/>
            <w:vMerge w:val="restart"/>
            <w:shd w:val="clear" w:color="auto" w:fill="C0C0C0"/>
          </w:tcPr>
          <w:p w14:paraId="66FAA029" w14:textId="77777777" w:rsidR="00355332" w:rsidRPr="006C6D43" w:rsidRDefault="00355332" w:rsidP="00E108E4">
            <w:pPr>
              <w:rPr>
                <w:color w:val="auto"/>
              </w:rPr>
            </w:pPr>
            <w:r w:rsidRPr="006C6D43">
              <w:rPr>
                <w:color w:val="auto"/>
              </w:rPr>
              <w:t xml:space="preserve">In 2022, some of the rules on candidate and party signage at or near voting centres was changed. Were you aware of these changes? Did the VEC notify you of these changes? </w:t>
            </w:r>
          </w:p>
        </w:tc>
        <w:tc>
          <w:tcPr>
            <w:tcW w:w="4177" w:type="dxa"/>
          </w:tcPr>
          <w:p w14:paraId="37DF427A" w14:textId="77777777" w:rsidR="00355332" w:rsidRPr="006C6D43" w:rsidRDefault="00355332" w:rsidP="00E108E4">
            <w:pPr>
              <w:spacing w:after="0"/>
              <w:rPr>
                <w:color w:val="auto"/>
              </w:rPr>
            </w:pPr>
            <w:r w:rsidRPr="006C6D43">
              <w:rPr>
                <w:color w:val="auto"/>
              </w:rPr>
              <w:t>Yes</w:t>
            </w:r>
          </w:p>
        </w:tc>
        <w:tc>
          <w:tcPr>
            <w:tcW w:w="709" w:type="dxa"/>
          </w:tcPr>
          <w:p w14:paraId="0B060649" w14:textId="77777777" w:rsidR="00355332" w:rsidRPr="006C6D43" w:rsidRDefault="00355332" w:rsidP="00E108E4">
            <w:pPr>
              <w:rPr>
                <w:color w:val="auto"/>
              </w:rPr>
            </w:pPr>
            <w:r w:rsidRPr="006C6D43">
              <w:rPr>
                <w:color w:val="auto"/>
              </w:rPr>
              <w:t>1</w:t>
            </w:r>
          </w:p>
        </w:tc>
      </w:tr>
      <w:tr w:rsidR="006C6D43" w:rsidRPr="006C6D43" w14:paraId="3F276967" w14:textId="77777777" w:rsidTr="00B32ACE">
        <w:trPr>
          <w:cantSplit/>
          <w:trHeight w:hRule="exact" w:val="365"/>
        </w:trPr>
        <w:tc>
          <w:tcPr>
            <w:tcW w:w="829" w:type="dxa"/>
            <w:vMerge/>
            <w:shd w:val="clear" w:color="auto" w:fill="C0C0C0"/>
          </w:tcPr>
          <w:p w14:paraId="07B125FF" w14:textId="77777777" w:rsidR="00355332" w:rsidRPr="006C6D43" w:rsidRDefault="00355332" w:rsidP="00E108E4">
            <w:pPr>
              <w:rPr>
                <w:color w:val="auto"/>
              </w:rPr>
            </w:pPr>
          </w:p>
        </w:tc>
        <w:tc>
          <w:tcPr>
            <w:tcW w:w="3605" w:type="dxa"/>
            <w:vMerge/>
            <w:shd w:val="clear" w:color="auto" w:fill="C0C0C0"/>
          </w:tcPr>
          <w:p w14:paraId="320B5532" w14:textId="77777777" w:rsidR="00355332" w:rsidRPr="006C6D43" w:rsidRDefault="00355332" w:rsidP="00E108E4">
            <w:pPr>
              <w:rPr>
                <w:color w:val="auto"/>
              </w:rPr>
            </w:pPr>
          </w:p>
        </w:tc>
        <w:tc>
          <w:tcPr>
            <w:tcW w:w="4177" w:type="dxa"/>
          </w:tcPr>
          <w:p w14:paraId="77D02EEC" w14:textId="77777777" w:rsidR="00355332" w:rsidRPr="006C6D43" w:rsidRDefault="00355332" w:rsidP="00E108E4">
            <w:pPr>
              <w:spacing w:after="0"/>
              <w:rPr>
                <w:color w:val="auto"/>
              </w:rPr>
            </w:pPr>
            <w:r w:rsidRPr="006C6D43">
              <w:rPr>
                <w:color w:val="auto"/>
              </w:rPr>
              <w:t>No</w:t>
            </w:r>
          </w:p>
        </w:tc>
        <w:tc>
          <w:tcPr>
            <w:tcW w:w="709" w:type="dxa"/>
          </w:tcPr>
          <w:p w14:paraId="08A50E6F" w14:textId="77777777" w:rsidR="00355332" w:rsidRPr="006C6D43" w:rsidRDefault="00355332" w:rsidP="00E108E4">
            <w:pPr>
              <w:rPr>
                <w:color w:val="auto"/>
              </w:rPr>
            </w:pPr>
            <w:r w:rsidRPr="006C6D43">
              <w:rPr>
                <w:color w:val="auto"/>
              </w:rPr>
              <w:t>2</w:t>
            </w:r>
          </w:p>
        </w:tc>
      </w:tr>
      <w:tr w:rsidR="006C6D43" w:rsidRPr="006C6D43" w14:paraId="0D92F0C9" w14:textId="77777777" w:rsidTr="00B32ACE">
        <w:trPr>
          <w:cantSplit/>
          <w:trHeight w:hRule="exact" w:val="1264"/>
        </w:trPr>
        <w:tc>
          <w:tcPr>
            <w:tcW w:w="829" w:type="dxa"/>
            <w:vMerge/>
            <w:shd w:val="clear" w:color="auto" w:fill="C0C0C0"/>
          </w:tcPr>
          <w:p w14:paraId="66036D48" w14:textId="77777777" w:rsidR="00355332" w:rsidRPr="006C6D43" w:rsidRDefault="00355332" w:rsidP="00E108E4">
            <w:pPr>
              <w:rPr>
                <w:color w:val="auto"/>
              </w:rPr>
            </w:pPr>
          </w:p>
        </w:tc>
        <w:tc>
          <w:tcPr>
            <w:tcW w:w="3605" w:type="dxa"/>
            <w:vMerge/>
            <w:shd w:val="clear" w:color="auto" w:fill="C0C0C0"/>
          </w:tcPr>
          <w:p w14:paraId="2C844D55" w14:textId="77777777" w:rsidR="00355332" w:rsidRPr="006C6D43" w:rsidRDefault="00355332" w:rsidP="00E108E4">
            <w:pPr>
              <w:rPr>
                <w:color w:val="auto"/>
              </w:rPr>
            </w:pPr>
          </w:p>
        </w:tc>
        <w:tc>
          <w:tcPr>
            <w:tcW w:w="4177" w:type="dxa"/>
          </w:tcPr>
          <w:p w14:paraId="6A97781D" w14:textId="77777777" w:rsidR="00355332" w:rsidRPr="006C6D43" w:rsidRDefault="00355332" w:rsidP="00E108E4">
            <w:pPr>
              <w:spacing w:after="0"/>
              <w:rPr>
                <w:color w:val="auto"/>
              </w:rPr>
            </w:pPr>
            <w:r w:rsidRPr="006C6D43">
              <w:rPr>
                <w:color w:val="auto"/>
              </w:rPr>
              <w:t>Don’t know</w:t>
            </w:r>
          </w:p>
        </w:tc>
        <w:tc>
          <w:tcPr>
            <w:tcW w:w="709" w:type="dxa"/>
          </w:tcPr>
          <w:p w14:paraId="4FE7E041" w14:textId="77777777" w:rsidR="00355332" w:rsidRPr="006C6D43" w:rsidRDefault="00355332" w:rsidP="00E108E4">
            <w:pPr>
              <w:rPr>
                <w:color w:val="auto"/>
              </w:rPr>
            </w:pPr>
            <w:r w:rsidRPr="006C6D43">
              <w:rPr>
                <w:color w:val="auto"/>
              </w:rPr>
              <w:t>97</w:t>
            </w:r>
          </w:p>
        </w:tc>
      </w:tr>
      <w:tr w:rsidR="006C6D43" w:rsidRPr="006C6D43" w14:paraId="556EF8B9" w14:textId="77777777" w:rsidTr="00B32ACE">
        <w:trPr>
          <w:cantSplit/>
          <w:trHeight w:hRule="exact" w:val="408"/>
        </w:trPr>
        <w:tc>
          <w:tcPr>
            <w:tcW w:w="829" w:type="dxa"/>
            <w:vMerge w:val="restart"/>
            <w:shd w:val="clear" w:color="auto" w:fill="C0C0C0"/>
          </w:tcPr>
          <w:p w14:paraId="592C1A52" w14:textId="77777777" w:rsidR="00355332" w:rsidRPr="006C6D43" w:rsidRDefault="00355332" w:rsidP="00E108E4">
            <w:pPr>
              <w:rPr>
                <w:color w:val="auto"/>
              </w:rPr>
            </w:pPr>
            <w:r w:rsidRPr="006C6D43">
              <w:rPr>
                <w:color w:val="auto"/>
              </w:rPr>
              <w:t>Q43</w:t>
            </w:r>
          </w:p>
        </w:tc>
        <w:tc>
          <w:tcPr>
            <w:tcW w:w="3605" w:type="dxa"/>
            <w:vMerge w:val="restart"/>
            <w:shd w:val="clear" w:color="auto" w:fill="C0C0C0"/>
          </w:tcPr>
          <w:p w14:paraId="0BFAAAB0" w14:textId="77777777" w:rsidR="00355332" w:rsidRPr="006C6D43" w:rsidRDefault="00355332" w:rsidP="00E108E4">
            <w:pPr>
              <w:rPr>
                <w:color w:val="auto"/>
              </w:rPr>
            </w:pPr>
            <w:r w:rsidRPr="006C6D43">
              <w:rPr>
                <w:color w:val="auto"/>
              </w:rPr>
              <w:t>In 2022, Independent candidates were allowed to place a maximum of 2 signs of a limited size within 100 metres of a voting centre. Registered political parties could have 2 signs per endorsed district candidate, 2 signs per endorsed region candidates and 2 signs per registered political party.  Did VEC notify you of this prior to election day?</w:t>
            </w:r>
          </w:p>
        </w:tc>
        <w:tc>
          <w:tcPr>
            <w:tcW w:w="4177" w:type="dxa"/>
          </w:tcPr>
          <w:p w14:paraId="2A72CED2" w14:textId="77777777" w:rsidR="00355332" w:rsidRPr="006C6D43" w:rsidRDefault="00355332" w:rsidP="00E108E4">
            <w:pPr>
              <w:rPr>
                <w:color w:val="auto"/>
              </w:rPr>
            </w:pPr>
            <w:r w:rsidRPr="006C6D43">
              <w:rPr>
                <w:color w:val="auto"/>
              </w:rPr>
              <w:t>Yes</w:t>
            </w:r>
          </w:p>
        </w:tc>
        <w:tc>
          <w:tcPr>
            <w:tcW w:w="709" w:type="dxa"/>
          </w:tcPr>
          <w:p w14:paraId="11752090" w14:textId="77777777" w:rsidR="00355332" w:rsidRPr="006C6D43" w:rsidRDefault="00355332" w:rsidP="00E108E4">
            <w:pPr>
              <w:rPr>
                <w:color w:val="auto"/>
              </w:rPr>
            </w:pPr>
            <w:r w:rsidRPr="006C6D43">
              <w:rPr>
                <w:color w:val="auto"/>
              </w:rPr>
              <w:t>1</w:t>
            </w:r>
          </w:p>
        </w:tc>
      </w:tr>
      <w:tr w:rsidR="006C6D43" w:rsidRPr="006C6D43" w14:paraId="26D3F3DF" w14:textId="77777777" w:rsidTr="00B32ACE">
        <w:trPr>
          <w:cantSplit/>
          <w:trHeight w:hRule="exact" w:val="396"/>
        </w:trPr>
        <w:tc>
          <w:tcPr>
            <w:tcW w:w="829" w:type="dxa"/>
            <w:vMerge/>
            <w:shd w:val="clear" w:color="auto" w:fill="C0C0C0"/>
          </w:tcPr>
          <w:p w14:paraId="1D48A4D4" w14:textId="77777777" w:rsidR="00355332" w:rsidRPr="006C6D43" w:rsidRDefault="00355332" w:rsidP="00E108E4">
            <w:pPr>
              <w:rPr>
                <w:color w:val="auto"/>
              </w:rPr>
            </w:pPr>
          </w:p>
        </w:tc>
        <w:tc>
          <w:tcPr>
            <w:tcW w:w="3605" w:type="dxa"/>
            <w:vMerge/>
          </w:tcPr>
          <w:p w14:paraId="06E827C5" w14:textId="77777777" w:rsidR="00355332" w:rsidRPr="006C6D43" w:rsidRDefault="00355332" w:rsidP="00E108E4">
            <w:pPr>
              <w:rPr>
                <w:color w:val="auto"/>
              </w:rPr>
            </w:pPr>
          </w:p>
        </w:tc>
        <w:tc>
          <w:tcPr>
            <w:tcW w:w="4177" w:type="dxa"/>
          </w:tcPr>
          <w:p w14:paraId="134A6060" w14:textId="77777777" w:rsidR="00355332" w:rsidRPr="006C6D43" w:rsidRDefault="00355332" w:rsidP="00E108E4">
            <w:pPr>
              <w:rPr>
                <w:color w:val="auto"/>
              </w:rPr>
            </w:pPr>
            <w:r w:rsidRPr="006C6D43">
              <w:rPr>
                <w:color w:val="auto"/>
              </w:rPr>
              <w:t>No</w:t>
            </w:r>
          </w:p>
        </w:tc>
        <w:tc>
          <w:tcPr>
            <w:tcW w:w="709" w:type="dxa"/>
          </w:tcPr>
          <w:p w14:paraId="275FF202" w14:textId="77777777" w:rsidR="00355332" w:rsidRPr="006C6D43" w:rsidRDefault="00355332" w:rsidP="00E108E4">
            <w:pPr>
              <w:rPr>
                <w:color w:val="auto"/>
              </w:rPr>
            </w:pPr>
            <w:r w:rsidRPr="006C6D43">
              <w:rPr>
                <w:color w:val="auto"/>
              </w:rPr>
              <w:t>2</w:t>
            </w:r>
          </w:p>
        </w:tc>
      </w:tr>
      <w:tr w:rsidR="006C6D43" w:rsidRPr="006C6D43" w14:paraId="4E69AE13" w14:textId="77777777" w:rsidTr="00B32ACE">
        <w:trPr>
          <w:cantSplit/>
          <w:trHeight w:hRule="exact" w:val="2455"/>
        </w:trPr>
        <w:tc>
          <w:tcPr>
            <w:tcW w:w="829" w:type="dxa"/>
            <w:vMerge/>
            <w:shd w:val="clear" w:color="auto" w:fill="C0C0C0"/>
          </w:tcPr>
          <w:p w14:paraId="2C3F6DE2" w14:textId="77777777" w:rsidR="00355332" w:rsidRPr="006C6D43" w:rsidRDefault="00355332" w:rsidP="00E108E4">
            <w:pPr>
              <w:rPr>
                <w:color w:val="auto"/>
              </w:rPr>
            </w:pPr>
          </w:p>
        </w:tc>
        <w:tc>
          <w:tcPr>
            <w:tcW w:w="3605" w:type="dxa"/>
            <w:vMerge/>
          </w:tcPr>
          <w:p w14:paraId="18672F9A" w14:textId="77777777" w:rsidR="00355332" w:rsidRPr="006C6D43" w:rsidRDefault="00355332" w:rsidP="00E108E4">
            <w:pPr>
              <w:rPr>
                <w:color w:val="auto"/>
              </w:rPr>
            </w:pPr>
          </w:p>
        </w:tc>
        <w:tc>
          <w:tcPr>
            <w:tcW w:w="4177" w:type="dxa"/>
          </w:tcPr>
          <w:p w14:paraId="4999D8C6" w14:textId="77777777" w:rsidR="00355332" w:rsidRPr="006C6D43" w:rsidRDefault="00355332" w:rsidP="00E108E4">
            <w:pPr>
              <w:rPr>
                <w:color w:val="auto"/>
              </w:rPr>
            </w:pPr>
            <w:r w:rsidRPr="006C6D43">
              <w:rPr>
                <w:color w:val="auto"/>
              </w:rPr>
              <w:t>Don’t know</w:t>
            </w:r>
          </w:p>
        </w:tc>
        <w:tc>
          <w:tcPr>
            <w:tcW w:w="709" w:type="dxa"/>
          </w:tcPr>
          <w:p w14:paraId="2E1DF5C1" w14:textId="77777777" w:rsidR="00355332" w:rsidRPr="006C6D43" w:rsidRDefault="00355332" w:rsidP="00E108E4">
            <w:pPr>
              <w:rPr>
                <w:color w:val="auto"/>
              </w:rPr>
            </w:pPr>
            <w:r w:rsidRPr="006C6D43">
              <w:rPr>
                <w:color w:val="auto"/>
              </w:rPr>
              <w:t>97</w:t>
            </w:r>
          </w:p>
        </w:tc>
      </w:tr>
    </w:tbl>
    <w:p w14:paraId="4747FB40" w14:textId="77777777" w:rsidR="00355332" w:rsidRPr="006C6D43" w:rsidRDefault="00355332" w:rsidP="00355332">
      <w:pPr>
        <w:rPr>
          <w:rFonts w:cs="Arial"/>
          <w:color w:val="auto"/>
        </w:rPr>
      </w:pPr>
    </w:p>
    <w:p w14:paraId="2F7E92C1" w14:textId="77777777" w:rsidR="00355332" w:rsidRPr="006C6D43" w:rsidRDefault="00355332" w:rsidP="00355332">
      <w:pPr>
        <w:pStyle w:val="SKIP"/>
        <w:rPr>
          <w:color w:val="auto"/>
        </w:rPr>
      </w:pPr>
      <w:r w:rsidRPr="006C6D43">
        <w:rPr>
          <w:color w:val="auto"/>
        </w:rPr>
        <w:t xml:space="preserve">ASK IF Q42=1. SR, DO NOT RANDOMISE.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79"/>
        <w:gridCol w:w="142"/>
        <w:gridCol w:w="311"/>
        <w:gridCol w:w="540"/>
      </w:tblGrid>
      <w:tr w:rsidR="006C6D43" w:rsidRPr="006C6D43" w14:paraId="4A9D75BE" w14:textId="77777777" w:rsidTr="00B32ACE">
        <w:trPr>
          <w:trHeight w:val="303"/>
        </w:trPr>
        <w:tc>
          <w:tcPr>
            <w:tcW w:w="4428" w:type="dxa"/>
            <w:gridSpan w:val="2"/>
            <w:shd w:val="clear" w:color="auto" w:fill="C0C0C0"/>
          </w:tcPr>
          <w:p w14:paraId="25D0BB0D" w14:textId="77777777" w:rsidR="00355332" w:rsidRPr="006C6D43" w:rsidRDefault="00355332" w:rsidP="00E108E4">
            <w:pPr>
              <w:rPr>
                <w:color w:val="auto"/>
                <w:lang w:eastAsia="zh-CN"/>
              </w:rPr>
            </w:pPr>
            <w:r w:rsidRPr="006C6D43">
              <w:rPr>
                <w:color w:val="auto"/>
              </w:rPr>
              <w:t>Q44</w:t>
            </w:r>
          </w:p>
        </w:tc>
        <w:tc>
          <w:tcPr>
            <w:tcW w:w="2485" w:type="dxa"/>
            <w:gridSpan w:val="6"/>
          </w:tcPr>
          <w:p w14:paraId="53A49965"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6C9D8FF4" w14:textId="77777777" w:rsidR="00355332" w:rsidRPr="006C6D43" w:rsidRDefault="00355332" w:rsidP="00E108E4">
            <w:pPr>
              <w:rPr>
                <w:color w:val="auto"/>
                <w:lang w:eastAsia="zh-CN"/>
              </w:rPr>
            </w:pPr>
          </w:p>
        </w:tc>
        <w:tc>
          <w:tcPr>
            <w:tcW w:w="1557" w:type="dxa"/>
            <w:gridSpan w:val="5"/>
          </w:tcPr>
          <w:p w14:paraId="73A882CB" w14:textId="77777777" w:rsidR="00355332" w:rsidRPr="006C6D43" w:rsidRDefault="00355332" w:rsidP="00E108E4">
            <w:pPr>
              <w:jc w:val="right"/>
              <w:rPr>
                <w:color w:val="auto"/>
                <w:lang w:eastAsia="zh-CN"/>
              </w:rPr>
            </w:pPr>
            <w:r w:rsidRPr="006C6D43">
              <w:rPr>
                <w:color w:val="auto"/>
                <w:lang w:eastAsia="zh-CN"/>
              </w:rPr>
              <w:t>Extremely satisfied</w:t>
            </w:r>
          </w:p>
        </w:tc>
        <w:tc>
          <w:tcPr>
            <w:tcW w:w="851" w:type="dxa"/>
            <w:gridSpan w:val="2"/>
          </w:tcPr>
          <w:p w14:paraId="1CCB9EF2"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2631F7F4" w14:textId="77777777" w:rsidTr="00B32ACE">
        <w:tc>
          <w:tcPr>
            <w:tcW w:w="744" w:type="dxa"/>
            <w:shd w:val="clear" w:color="auto" w:fill="C0C0C0"/>
          </w:tcPr>
          <w:p w14:paraId="15BACCF9"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3A5622DB" w14:textId="77777777" w:rsidR="00355332" w:rsidRPr="006C6D43" w:rsidRDefault="00355332" w:rsidP="00E108E4">
            <w:pPr>
              <w:rPr>
                <w:color w:val="auto"/>
              </w:rPr>
            </w:pPr>
            <w:r w:rsidRPr="006C6D43">
              <w:rPr>
                <w:color w:val="auto"/>
              </w:rPr>
              <w:t>And how satisfied were you with how this change was managed by VEC at voting centres?</w:t>
            </w:r>
          </w:p>
          <w:p w14:paraId="15840075" w14:textId="77777777" w:rsidR="00355332" w:rsidRPr="006C6D43" w:rsidRDefault="00355332" w:rsidP="00E108E4">
            <w:pPr>
              <w:rPr>
                <w:color w:val="auto"/>
              </w:rPr>
            </w:pPr>
            <w:r w:rsidRPr="006C6D43">
              <w:rPr>
                <w:color w:val="auto"/>
              </w:rPr>
              <w:t xml:space="preserve">Please use a scale from 1 to 10 where 1 is ‘extremely dissatisfied’ and 10 is ‘extremely satisfied’, </w:t>
            </w:r>
          </w:p>
        </w:tc>
        <w:tc>
          <w:tcPr>
            <w:tcW w:w="432" w:type="dxa"/>
            <w:vAlign w:val="center"/>
          </w:tcPr>
          <w:p w14:paraId="04123444"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96BCB2D"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475E5936"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09913A9F"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23829C9C"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64BEE503"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0A6483DA"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4D22FAEA"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5200D01A"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043C6145" w14:textId="77777777" w:rsidR="00355332" w:rsidRPr="006C6D43" w:rsidRDefault="00355332" w:rsidP="00E108E4">
            <w:pPr>
              <w:rPr>
                <w:color w:val="auto"/>
                <w:lang w:eastAsia="zh-CN"/>
              </w:rPr>
            </w:pPr>
            <w:r w:rsidRPr="006C6D43">
              <w:rPr>
                <w:color w:val="auto"/>
                <w:lang w:eastAsia="zh-CN"/>
              </w:rPr>
              <w:t>10</w:t>
            </w:r>
          </w:p>
        </w:tc>
        <w:tc>
          <w:tcPr>
            <w:tcW w:w="540" w:type="dxa"/>
            <w:vAlign w:val="center"/>
          </w:tcPr>
          <w:p w14:paraId="1B6C5628" w14:textId="77777777" w:rsidR="00355332" w:rsidRPr="006C6D43" w:rsidRDefault="00355332" w:rsidP="00E108E4">
            <w:pPr>
              <w:rPr>
                <w:color w:val="auto"/>
                <w:lang w:eastAsia="zh-CN"/>
              </w:rPr>
            </w:pPr>
            <w:r w:rsidRPr="006C6D43">
              <w:rPr>
                <w:color w:val="auto"/>
                <w:lang w:eastAsia="zh-CN"/>
              </w:rPr>
              <w:t>97</w:t>
            </w:r>
          </w:p>
        </w:tc>
      </w:tr>
    </w:tbl>
    <w:p w14:paraId="660200B0" w14:textId="77777777" w:rsidR="00355332" w:rsidRPr="006C6D43" w:rsidRDefault="00355332" w:rsidP="00355332">
      <w:pPr>
        <w:pStyle w:val="SKIP"/>
        <w:rPr>
          <w:color w:val="auto"/>
        </w:rPr>
      </w:pPr>
      <w:r w:rsidRPr="006C6D43">
        <w:rPr>
          <w:color w:val="auto"/>
        </w:rPr>
        <w:t xml:space="preserve">AK IF ANY Q41 IS CODES 1-3. OE OR NONE (MUTUALLY EXCLUSIVE).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000" w:firstRow="0" w:lastRow="0" w:firstColumn="0" w:lastColumn="0" w:noHBand="0" w:noVBand="0"/>
      </w:tblPr>
      <w:tblGrid>
        <w:gridCol w:w="742"/>
        <w:gridCol w:w="2683"/>
        <w:gridCol w:w="5146"/>
        <w:gridCol w:w="1033"/>
      </w:tblGrid>
      <w:tr w:rsidR="006C6D43" w:rsidRPr="006C6D43" w14:paraId="532FB5D3" w14:textId="77777777" w:rsidTr="00B32ACE">
        <w:trPr>
          <w:cantSplit/>
        </w:trPr>
        <w:tc>
          <w:tcPr>
            <w:tcW w:w="742" w:type="dxa"/>
            <w:vMerge w:val="restart"/>
            <w:shd w:val="clear" w:color="auto" w:fill="C0C0C0"/>
          </w:tcPr>
          <w:p w14:paraId="75E150DA" w14:textId="77777777" w:rsidR="00355332" w:rsidRPr="006C6D43" w:rsidRDefault="00355332" w:rsidP="00E108E4">
            <w:pPr>
              <w:rPr>
                <w:color w:val="auto"/>
              </w:rPr>
            </w:pPr>
            <w:r w:rsidRPr="006C6D43">
              <w:rPr>
                <w:color w:val="auto"/>
              </w:rPr>
              <w:t>Q45</w:t>
            </w:r>
          </w:p>
        </w:tc>
        <w:tc>
          <w:tcPr>
            <w:tcW w:w="2683" w:type="dxa"/>
            <w:vMerge w:val="restart"/>
            <w:shd w:val="clear" w:color="auto" w:fill="C0C0C0"/>
          </w:tcPr>
          <w:p w14:paraId="5FE7B121" w14:textId="77777777" w:rsidR="00355332" w:rsidRPr="006C6D43" w:rsidRDefault="00355332" w:rsidP="00E108E4">
            <w:pPr>
              <w:rPr>
                <w:color w:val="auto"/>
              </w:rPr>
            </w:pPr>
            <w:r w:rsidRPr="006C6D43">
              <w:rPr>
                <w:color w:val="auto"/>
              </w:rPr>
              <w:t>Which voting centres in your electorate were unsuitable in your view?</w:t>
            </w:r>
          </w:p>
          <w:p w14:paraId="56833B98" w14:textId="77777777" w:rsidR="00355332" w:rsidRPr="006C6D43" w:rsidRDefault="00355332" w:rsidP="00E108E4">
            <w:pPr>
              <w:rPr>
                <w:color w:val="auto"/>
              </w:rPr>
            </w:pPr>
          </w:p>
        </w:tc>
        <w:tc>
          <w:tcPr>
            <w:tcW w:w="5146" w:type="dxa"/>
          </w:tcPr>
          <w:p w14:paraId="039212AF" w14:textId="77777777" w:rsidR="00355332" w:rsidRPr="006C6D43" w:rsidRDefault="00355332" w:rsidP="00E108E4">
            <w:pPr>
              <w:rPr>
                <w:color w:val="auto"/>
              </w:rPr>
            </w:pPr>
          </w:p>
        </w:tc>
        <w:tc>
          <w:tcPr>
            <w:tcW w:w="1033" w:type="dxa"/>
          </w:tcPr>
          <w:p w14:paraId="15E37C99" w14:textId="77777777" w:rsidR="00355332" w:rsidRPr="006C6D43" w:rsidRDefault="00355332" w:rsidP="00E108E4">
            <w:pPr>
              <w:rPr>
                <w:color w:val="auto"/>
              </w:rPr>
            </w:pPr>
          </w:p>
        </w:tc>
      </w:tr>
      <w:tr w:rsidR="006C6D43" w:rsidRPr="006C6D43" w14:paraId="6984C3F1" w14:textId="77777777" w:rsidTr="00B32ACE">
        <w:trPr>
          <w:cantSplit/>
        </w:trPr>
        <w:tc>
          <w:tcPr>
            <w:tcW w:w="742" w:type="dxa"/>
            <w:vMerge/>
            <w:shd w:val="clear" w:color="auto" w:fill="C0C0C0"/>
          </w:tcPr>
          <w:p w14:paraId="685F3AFD" w14:textId="77777777" w:rsidR="00355332" w:rsidRPr="006C6D43" w:rsidRDefault="00355332" w:rsidP="00E108E4">
            <w:pPr>
              <w:rPr>
                <w:color w:val="auto"/>
              </w:rPr>
            </w:pPr>
          </w:p>
        </w:tc>
        <w:tc>
          <w:tcPr>
            <w:tcW w:w="2683" w:type="dxa"/>
            <w:vMerge/>
          </w:tcPr>
          <w:p w14:paraId="2866E5DC" w14:textId="77777777" w:rsidR="00355332" w:rsidRPr="006C6D43" w:rsidRDefault="00355332" w:rsidP="00E108E4">
            <w:pPr>
              <w:rPr>
                <w:color w:val="auto"/>
              </w:rPr>
            </w:pPr>
          </w:p>
        </w:tc>
        <w:tc>
          <w:tcPr>
            <w:tcW w:w="5146" w:type="dxa"/>
          </w:tcPr>
          <w:p w14:paraId="0E8CFC9F" w14:textId="77777777" w:rsidR="00355332" w:rsidRPr="006C6D43" w:rsidRDefault="00355332" w:rsidP="00E108E4">
            <w:pPr>
              <w:rPr>
                <w:color w:val="auto"/>
              </w:rPr>
            </w:pPr>
          </w:p>
        </w:tc>
        <w:tc>
          <w:tcPr>
            <w:tcW w:w="1033" w:type="dxa"/>
          </w:tcPr>
          <w:p w14:paraId="51C40F1E" w14:textId="77777777" w:rsidR="00355332" w:rsidRPr="006C6D43" w:rsidRDefault="00355332" w:rsidP="00E108E4">
            <w:pPr>
              <w:rPr>
                <w:color w:val="auto"/>
              </w:rPr>
            </w:pPr>
          </w:p>
        </w:tc>
      </w:tr>
      <w:tr w:rsidR="006C6D43" w:rsidRPr="006C6D43" w14:paraId="20D630B6" w14:textId="77777777" w:rsidTr="00B32ACE">
        <w:trPr>
          <w:cantSplit/>
        </w:trPr>
        <w:tc>
          <w:tcPr>
            <w:tcW w:w="742" w:type="dxa"/>
            <w:vMerge/>
            <w:shd w:val="clear" w:color="auto" w:fill="C0C0C0"/>
          </w:tcPr>
          <w:p w14:paraId="255DF0C9" w14:textId="77777777" w:rsidR="00355332" w:rsidRPr="006C6D43" w:rsidRDefault="00355332" w:rsidP="00E108E4">
            <w:pPr>
              <w:rPr>
                <w:color w:val="auto"/>
              </w:rPr>
            </w:pPr>
          </w:p>
        </w:tc>
        <w:tc>
          <w:tcPr>
            <w:tcW w:w="2683" w:type="dxa"/>
            <w:vMerge/>
          </w:tcPr>
          <w:p w14:paraId="1FEB08A4" w14:textId="77777777" w:rsidR="00355332" w:rsidRPr="006C6D43" w:rsidRDefault="00355332" w:rsidP="00E108E4">
            <w:pPr>
              <w:rPr>
                <w:color w:val="auto"/>
              </w:rPr>
            </w:pPr>
          </w:p>
        </w:tc>
        <w:tc>
          <w:tcPr>
            <w:tcW w:w="5146" w:type="dxa"/>
          </w:tcPr>
          <w:p w14:paraId="16B74935" w14:textId="77777777" w:rsidR="00355332" w:rsidRPr="006C6D43" w:rsidRDefault="00355332" w:rsidP="00E108E4">
            <w:pPr>
              <w:rPr>
                <w:color w:val="auto"/>
              </w:rPr>
            </w:pPr>
          </w:p>
        </w:tc>
        <w:tc>
          <w:tcPr>
            <w:tcW w:w="1033" w:type="dxa"/>
          </w:tcPr>
          <w:p w14:paraId="108030A0" w14:textId="77777777" w:rsidR="00355332" w:rsidRPr="006C6D43" w:rsidRDefault="00355332" w:rsidP="00E108E4">
            <w:pPr>
              <w:rPr>
                <w:color w:val="auto"/>
              </w:rPr>
            </w:pPr>
          </w:p>
        </w:tc>
      </w:tr>
      <w:tr w:rsidR="006C6D43" w:rsidRPr="006C6D43" w14:paraId="57DB19B7" w14:textId="77777777" w:rsidTr="00B32ACE">
        <w:trPr>
          <w:cantSplit/>
        </w:trPr>
        <w:tc>
          <w:tcPr>
            <w:tcW w:w="742" w:type="dxa"/>
            <w:vMerge/>
            <w:shd w:val="clear" w:color="auto" w:fill="C0C0C0"/>
          </w:tcPr>
          <w:p w14:paraId="54176DA3" w14:textId="77777777" w:rsidR="00355332" w:rsidRPr="006C6D43" w:rsidRDefault="00355332" w:rsidP="00E108E4">
            <w:pPr>
              <w:rPr>
                <w:color w:val="auto"/>
              </w:rPr>
            </w:pPr>
          </w:p>
        </w:tc>
        <w:tc>
          <w:tcPr>
            <w:tcW w:w="2683" w:type="dxa"/>
            <w:vMerge/>
          </w:tcPr>
          <w:p w14:paraId="21D5F6E9" w14:textId="77777777" w:rsidR="00355332" w:rsidRPr="006C6D43" w:rsidRDefault="00355332" w:rsidP="00E108E4">
            <w:pPr>
              <w:rPr>
                <w:color w:val="auto"/>
              </w:rPr>
            </w:pPr>
          </w:p>
        </w:tc>
        <w:tc>
          <w:tcPr>
            <w:tcW w:w="5146" w:type="dxa"/>
          </w:tcPr>
          <w:p w14:paraId="286E0351" w14:textId="77777777" w:rsidR="00355332" w:rsidRPr="006C6D43" w:rsidRDefault="00355332" w:rsidP="00E108E4">
            <w:pPr>
              <w:rPr>
                <w:color w:val="auto"/>
              </w:rPr>
            </w:pPr>
          </w:p>
        </w:tc>
        <w:tc>
          <w:tcPr>
            <w:tcW w:w="1033" w:type="dxa"/>
          </w:tcPr>
          <w:p w14:paraId="1F81F685" w14:textId="77777777" w:rsidR="00355332" w:rsidRPr="006C6D43" w:rsidRDefault="00355332" w:rsidP="00E108E4">
            <w:pPr>
              <w:rPr>
                <w:color w:val="auto"/>
              </w:rPr>
            </w:pPr>
          </w:p>
        </w:tc>
      </w:tr>
      <w:tr w:rsidR="006C6D43" w:rsidRPr="006C6D43" w14:paraId="482445A4" w14:textId="77777777" w:rsidTr="00B32ACE">
        <w:trPr>
          <w:cantSplit/>
        </w:trPr>
        <w:tc>
          <w:tcPr>
            <w:tcW w:w="742" w:type="dxa"/>
            <w:vMerge/>
            <w:shd w:val="clear" w:color="auto" w:fill="C0C0C0"/>
          </w:tcPr>
          <w:p w14:paraId="0B7673AD" w14:textId="77777777" w:rsidR="00355332" w:rsidRPr="006C6D43" w:rsidRDefault="00355332" w:rsidP="00E108E4">
            <w:pPr>
              <w:rPr>
                <w:color w:val="auto"/>
              </w:rPr>
            </w:pPr>
          </w:p>
        </w:tc>
        <w:tc>
          <w:tcPr>
            <w:tcW w:w="2683" w:type="dxa"/>
            <w:vMerge/>
          </w:tcPr>
          <w:p w14:paraId="5A40606E" w14:textId="77777777" w:rsidR="00355332" w:rsidRPr="006C6D43" w:rsidRDefault="00355332" w:rsidP="00E108E4">
            <w:pPr>
              <w:rPr>
                <w:color w:val="auto"/>
              </w:rPr>
            </w:pPr>
          </w:p>
        </w:tc>
        <w:tc>
          <w:tcPr>
            <w:tcW w:w="5146" w:type="dxa"/>
          </w:tcPr>
          <w:p w14:paraId="72C038B8" w14:textId="77777777" w:rsidR="00355332" w:rsidRPr="006C6D43" w:rsidRDefault="00355332" w:rsidP="00E108E4">
            <w:pPr>
              <w:rPr>
                <w:color w:val="auto"/>
              </w:rPr>
            </w:pPr>
          </w:p>
        </w:tc>
        <w:tc>
          <w:tcPr>
            <w:tcW w:w="1033" w:type="dxa"/>
          </w:tcPr>
          <w:p w14:paraId="534CE61A" w14:textId="77777777" w:rsidR="00355332" w:rsidRPr="006C6D43" w:rsidRDefault="00355332" w:rsidP="00E108E4">
            <w:pPr>
              <w:rPr>
                <w:color w:val="auto"/>
              </w:rPr>
            </w:pPr>
          </w:p>
        </w:tc>
      </w:tr>
      <w:tr w:rsidR="006C6D43" w:rsidRPr="006C6D43" w14:paraId="079E34E0" w14:textId="77777777" w:rsidTr="00B32ACE">
        <w:trPr>
          <w:cantSplit/>
        </w:trPr>
        <w:tc>
          <w:tcPr>
            <w:tcW w:w="742" w:type="dxa"/>
            <w:vMerge/>
            <w:shd w:val="clear" w:color="auto" w:fill="C0C0C0"/>
          </w:tcPr>
          <w:p w14:paraId="32908862" w14:textId="77777777" w:rsidR="00355332" w:rsidRPr="006C6D43" w:rsidRDefault="00355332" w:rsidP="00E108E4">
            <w:pPr>
              <w:rPr>
                <w:color w:val="auto"/>
              </w:rPr>
            </w:pPr>
          </w:p>
        </w:tc>
        <w:tc>
          <w:tcPr>
            <w:tcW w:w="2683" w:type="dxa"/>
            <w:vMerge/>
          </w:tcPr>
          <w:p w14:paraId="6DCCEF57" w14:textId="77777777" w:rsidR="00355332" w:rsidRPr="006C6D43" w:rsidRDefault="00355332" w:rsidP="00E108E4">
            <w:pPr>
              <w:rPr>
                <w:color w:val="auto"/>
              </w:rPr>
            </w:pPr>
          </w:p>
        </w:tc>
        <w:tc>
          <w:tcPr>
            <w:tcW w:w="5146" w:type="dxa"/>
          </w:tcPr>
          <w:p w14:paraId="6A06D157" w14:textId="77777777" w:rsidR="00355332" w:rsidRPr="006C6D43" w:rsidRDefault="00355332" w:rsidP="00E108E4">
            <w:pPr>
              <w:rPr>
                <w:color w:val="auto"/>
              </w:rPr>
            </w:pPr>
          </w:p>
        </w:tc>
        <w:tc>
          <w:tcPr>
            <w:tcW w:w="1033" w:type="dxa"/>
          </w:tcPr>
          <w:p w14:paraId="2299F6CF" w14:textId="77777777" w:rsidR="00355332" w:rsidRPr="006C6D43" w:rsidRDefault="00355332" w:rsidP="00E108E4">
            <w:pPr>
              <w:rPr>
                <w:color w:val="auto"/>
              </w:rPr>
            </w:pPr>
          </w:p>
        </w:tc>
      </w:tr>
      <w:tr w:rsidR="006C6D43" w:rsidRPr="006C6D43" w14:paraId="52F23268" w14:textId="77777777" w:rsidTr="00B32ACE">
        <w:trPr>
          <w:cantSplit/>
        </w:trPr>
        <w:tc>
          <w:tcPr>
            <w:tcW w:w="742" w:type="dxa"/>
            <w:vMerge/>
            <w:shd w:val="clear" w:color="auto" w:fill="C0C0C0"/>
          </w:tcPr>
          <w:p w14:paraId="5B5F2866" w14:textId="77777777" w:rsidR="00355332" w:rsidRPr="006C6D43" w:rsidRDefault="00355332" w:rsidP="00E108E4">
            <w:pPr>
              <w:rPr>
                <w:color w:val="auto"/>
              </w:rPr>
            </w:pPr>
          </w:p>
        </w:tc>
        <w:tc>
          <w:tcPr>
            <w:tcW w:w="2683" w:type="dxa"/>
            <w:vMerge/>
            <w:shd w:val="clear" w:color="auto" w:fill="C0C0C0"/>
          </w:tcPr>
          <w:p w14:paraId="6C9DC5A4" w14:textId="77777777" w:rsidR="00355332" w:rsidRPr="006C6D43" w:rsidRDefault="00355332" w:rsidP="00E108E4">
            <w:pPr>
              <w:rPr>
                <w:color w:val="auto"/>
              </w:rPr>
            </w:pPr>
          </w:p>
        </w:tc>
        <w:tc>
          <w:tcPr>
            <w:tcW w:w="5146" w:type="dxa"/>
          </w:tcPr>
          <w:p w14:paraId="7BB416B1" w14:textId="77777777" w:rsidR="00355332" w:rsidRPr="006C6D43" w:rsidRDefault="00355332" w:rsidP="00E108E4">
            <w:pPr>
              <w:rPr>
                <w:color w:val="auto"/>
              </w:rPr>
            </w:pPr>
            <w:r w:rsidRPr="006C6D43">
              <w:rPr>
                <w:color w:val="auto"/>
              </w:rPr>
              <w:t>None..................................................................</w:t>
            </w:r>
          </w:p>
        </w:tc>
        <w:tc>
          <w:tcPr>
            <w:tcW w:w="1033" w:type="dxa"/>
          </w:tcPr>
          <w:p w14:paraId="46D776B7" w14:textId="77777777" w:rsidR="00355332" w:rsidRPr="006C6D43" w:rsidRDefault="00355332" w:rsidP="00E108E4">
            <w:pPr>
              <w:rPr>
                <w:color w:val="auto"/>
              </w:rPr>
            </w:pPr>
            <w:r w:rsidRPr="006C6D43">
              <w:rPr>
                <w:color w:val="auto"/>
              </w:rPr>
              <w:t>97</w:t>
            </w:r>
          </w:p>
        </w:tc>
      </w:tr>
    </w:tbl>
    <w:p w14:paraId="30849726" w14:textId="77777777" w:rsidR="00355332" w:rsidRPr="006C6D43" w:rsidRDefault="00355332" w:rsidP="00355332">
      <w:pPr>
        <w:rPr>
          <w:rFonts w:cs="Arial"/>
          <w:color w:val="auto"/>
        </w:rPr>
      </w:pPr>
      <w:r w:rsidRPr="006C6D43">
        <w:rPr>
          <w:rFonts w:cs="Arial"/>
          <w:color w:val="auto"/>
        </w:rPr>
        <w:t xml:space="preserve">ASK IF ANY Q41 IS CODES 1-3. OE.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8"/>
        <w:gridCol w:w="8776"/>
      </w:tblGrid>
      <w:tr w:rsidR="006C6D43" w:rsidRPr="006C6D43" w14:paraId="05FF1D05" w14:textId="77777777" w:rsidTr="00B32ACE">
        <w:tc>
          <w:tcPr>
            <w:tcW w:w="828" w:type="dxa"/>
            <w:shd w:val="clear" w:color="auto" w:fill="C0C0C0"/>
          </w:tcPr>
          <w:p w14:paraId="69A75EB3" w14:textId="77777777" w:rsidR="00355332" w:rsidRPr="006C6D43" w:rsidRDefault="00355332" w:rsidP="00E108E4">
            <w:pPr>
              <w:rPr>
                <w:color w:val="auto"/>
              </w:rPr>
            </w:pPr>
            <w:r w:rsidRPr="006C6D43">
              <w:rPr>
                <w:color w:val="auto"/>
              </w:rPr>
              <w:t>Q46</w:t>
            </w:r>
          </w:p>
        </w:tc>
        <w:tc>
          <w:tcPr>
            <w:tcW w:w="8776" w:type="dxa"/>
            <w:shd w:val="clear" w:color="auto" w:fill="C0C0C0"/>
          </w:tcPr>
          <w:p w14:paraId="54E8E752" w14:textId="77777777" w:rsidR="00355332" w:rsidRPr="006C6D43" w:rsidRDefault="00355332" w:rsidP="00E108E4">
            <w:pPr>
              <w:rPr>
                <w:color w:val="auto"/>
              </w:rPr>
            </w:pPr>
            <w:r w:rsidRPr="006C6D43">
              <w:rPr>
                <w:color w:val="auto"/>
              </w:rPr>
              <w:t xml:space="preserve">What are all the reasons that one or more of those voting centres was unsuitable for the purpose of voting? </w:t>
            </w:r>
          </w:p>
        </w:tc>
      </w:tr>
      <w:tr w:rsidR="006C6D43" w:rsidRPr="006C6D43" w14:paraId="4B8573AD" w14:textId="77777777" w:rsidTr="00B32ACE">
        <w:trPr>
          <w:cantSplit/>
          <w:trHeight w:val="454"/>
        </w:trPr>
        <w:tc>
          <w:tcPr>
            <w:tcW w:w="828" w:type="dxa"/>
          </w:tcPr>
          <w:p w14:paraId="2708EF55" w14:textId="77777777" w:rsidR="00355332" w:rsidRPr="006C6D43" w:rsidRDefault="00355332" w:rsidP="00E108E4">
            <w:pPr>
              <w:rPr>
                <w:color w:val="auto"/>
              </w:rPr>
            </w:pPr>
          </w:p>
        </w:tc>
        <w:tc>
          <w:tcPr>
            <w:tcW w:w="8776" w:type="dxa"/>
          </w:tcPr>
          <w:p w14:paraId="1CD2514B" w14:textId="77777777" w:rsidR="00355332" w:rsidRPr="006C6D43" w:rsidRDefault="00355332" w:rsidP="00E108E4">
            <w:pPr>
              <w:rPr>
                <w:color w:val="auto"/>
              </w:rPr>
            </w:pPr>
          </w:p>
        </w:tc>
      </w:tr>
    </w:tbl>
    <w:p w14:paraId="59B38DFC" w14:textId="77777777" w:rsidR="00355332" w:rsidRPr="006C6D43" w:rsidRDefault="00355332" w:rsidP="00355332">
      <w:pPr>
        <w:pStyle w:val="Heading4"/>
        <w:rPr>
          <w:color w:val="auto"/>
        </w:rPr>
      </w:pPr>
      <w:r w:rsidRPr="006C6D43">
        <w:rPr>
          <w:color w:val="auto"/>
        </w:rPr>
        <w:t>Counting</w:t>
      </w:r>
    </w:p>
    <w:p w14:paraId="585AEA17" w14:textId="77777777" w:rsidR="00355332" w:rsidRPr="006C6D43" w:rsidRDefault="00355332" w:rsidP="00355332">
      <w:pPr>
        <w:rPr>
          <w:color w:val="auto"/>
        </w:rPr>
      </w:pPr>
      <w:r w:rsidRPr="006C6D43">
        <w:rPr>
          <w:color w:val="auto"/>
        </w:rPr>
        <w:t xml:space="preserve">ASK ALL. SR, DO NOT RANDOMISE.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79"/>
        <w:gridCol w:w="142"/>
        <w:gridCol w:w="311"/>
        <w:gridCol w:w="540"/>
      </w:tblGrid>
      <w:tr w:rsidR="006C6D43" w:rsidRPr="006C6D43" w14:paraId="4E734781" w14:textId="77777777" w:rsidTr="00B32ACE">
        <w:trPr>
          <w:trHeight w:val="303"/>
        </w:trPr>
        <w:tc>
          <w:tcPr>
            <w:tcW w:w="4428" w:type="dxa"/>
            <w:gridSpan w:val="2"/>
            <w:shd w:val="clear" w:color="auto" w:fill="C0C0C0"/>
          </w:tcPr>
          <w:p w14:paraId="32D363A0" w14:textId="77777777" w:rsidR="00355332" w:rsidRPr="006C6D43" w:rsidRDefault="00355332" w:rsidP="00E108E4">
            <w:pPr>
              <w:rPr>
                <w:color w:val="auto"/>
                <w:lang w:eastAsia="zh-CN"/>
              </w:rPr>
            </w:pPr>
            <w:r w:rsidRPr="006C6D43">
              <w:rPr>
                <w:color w:val="auto"/>
              </w:rPr>
              <w:t>Q47</w:t>
            </w:r>
          </w:p>
        </w:tc>
        <w:tc>
          <w:tcPr>
            <w:tcW w:w="2485" w:type="dxa"/>
            <w:gridSpan w:val="6"/>
          </w:tcPr>
          <w:p w14:paraId="72A1C0D9"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427028DD" w14:textId="77777777" w:rsidR="00355332" w:rsidRPr="006C6D43" w:rsidRDefault="00355332" w:rsidP="00E108E4">
            <w:pPr>
              <w:rPr>
                <w:color w:val="auto"/>
                <w:lang w:eastAsia="zh-CN"/>
              </w:rPr>
            </w:pPr>
          </w:p>
        </w:tc>
        <w:tc>
          <w:tcPr>
            <w:tcW w:w="1557" w:type="dxa"/>
            <w:gridSpan w:val="5"/>
          </w:tcPr>
          <w:p w14:paraId="63DC6CA4" w14:textId="77777777" w:rsidR="00355332" w:rsidRPr="006C6D43" w:rsidRDefault="00355332" w:rsidP="00E108E4">
            <w:pPr>
              <w:rPr>
                <w:color w:val="auto"/>
                <w:lang w:eastAsia="zh-CN"/>
              </w:rPr>
            </w:pPr>
            <w:r w:rsidRPr="006C6D43">
              <w:rPr>
                <w:color w:val="auto"/>
                <w:lang w:eastAsia="zh-CN"/>
              </w:rPr>
              <w:t>Extremely satisfied</w:t>
            </w:r>
          </w:p>
        </w:tc>
        <w:tc>
          <w:tcPr>
            <w:tcW w:w="851" w:type="dxa"/>
            <w:gridSpan w:val="2"/>
          </w:tcPr>
          <w:p w14:paraId="40E93A6D"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5008976B" w14:textId="77777777" w:rsidTr="00B32ACE">
        <w:tc>
          <w:tcPr>
            <w:tcW w:w="744" w:type="dxa"/>
            <w:shd w:val="clear" w:color="auto" w:fill="C0C0C0"/>
          </w:tcPr>
          <w:p w14:paraId="378B0CE3"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6C7A1EF4" w14:textId="77777777" w:rsidR="00355332" w:rsidRPr="006C6D43" w:rsidRDefault="00355332" w:rsidP="00E108E4">
            <w:pPr>
              <w:rPr>
                <w:color w:val="auto"/>
              </w:rPr>
            </w:pPr>
            <w:r w:rsidRPr="006C6D43">
              <w:rPr>
                <w:color w:val="auto"/>
              </w:rPr>
              <w:t xml:space="preserve">Once voting had closed, how satisfied or dissatisfied were you with the processes involved in counting the votes? </w:t>
            </w:r>
          </w:p>
          <w:p w14:paraId="24026337" w14:textId="77777777" w:rsidR="00355332" w:rsidRPr="006C6D43" w:rsidRDefault="00355332" w:rsidP="00E108E4">
            <w:pPr>
              <w:rPr>
                <w:color w:val="auto"/>
              </w:rPr>
            </w:pPr>
            <w:r w:rsidRPr="006C6D43">
              <w:rPr>
                <w:color w:val="auto"/>
              </w:rPr>
              <w:t>Please use a scale from 1 to 10 where 1 is ‘extremely dissatisfied’ and 10 is ‘extremely satisfied’,</w:t>
            </w:r>
          </w:p>
        </w:tc>
        <w:tc>
          <w:tcPr>
            <w:tcW w:w="432" w:type="dxa"/>
            <w:vAlign w:val="center"/>
          </w:tcPr>
          <w:p w14:paraId="0AA4F01A"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749BD4FB"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1946A296"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45D822A4"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0FB5D8BB"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4E4827AB"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4126ABA1"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03931788"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3CFA804B"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71188673" w14:textId="77777777" w:rsidR="00355332" w:rsidRPr="006C6D43" w:rsidRDefault="00355332" w:rsidP="00E108E4">
            <w:pPr>
              <w:rPr>
                <w:color w:val="auto"/>
                <w:lang w:eastAsia="zh-CN"/>
              </w:rPr>
            </w:pPr>
            <w:r w:rsidRPr="006C6D43">
              <w:rPr>
                <w:color w:val="auto"/>
                <w:lang w:eastAsia="zh-CN"/>
              </w:rPr>
              <w:t>10</w:t>
            </w:r>
          </w:p>
        </w:tc>
        <w:tc>
          <w:tcPr>
            <w:tcW w:w="540" w:type="dxa"/>
            <w:vAlign w:val="center"/>
          </w:tcPr>
          <w:p w14:paraId="54EAD560" w14:textId="77777777" w:rsidR="00355332" w:rsidRPr="006C6D43" w:rsidRDefault="00355332" w:rsidP="00E108E4">
            <w:pPr>
              <w:rPr>
                <w:color w:val="auto"/>
                <w:lang w:eastAsia="zh-CN"/>
              </w:rPr>
            </w:pPr>
            <w:r w:rsidRPr="006C6D43">
              <w:rPr>
                <w:color w:val="auto"/>
                <w:lang w:eastAsia="zh-CN"/>
              </w:rPr>
              <w:t>97</w:t>
            </w:r>
          </w:p>
        </w:tc>
      </w:tr>
    </w:tbl>
    <w:p w14:paraId="74A5D203" w14:textId="77777777" w:rsidR="00355332" w:rsidRPr="006C6D43" w:rsidRDefault="00355332" w:rsidP="00355332">
      <w:pPr>
        <w:spacing w:before="240" w:after="0"/>
        <w:rPr>
          <w:color w:val="auto"/>
        </w:rPr>
      </w:pPr>
      <w:r w:rsidRPr="006C6D43">
        <w:rPr>
          <w:color w:val="auto"/>
        </w:rPr>
        <w:t xml:space="preserve">ASK IF Q47 IS CODES 1– 3. OE.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959"/>
        <w:gridCol w:w="8645"/>
      </w:tblGrid>
      <w:tr w:rsidR="006C6D43" w:rsidRPr="006C6D43" w14:paraId="7C6DE6F9" w14:textId="77777777" w:rsidTr="00B32ACE">
        <w:tc>
          <w:tcPr>
            <w:tcW w:w="959" w:type="dxa"/>
            <w:shd w:val="clear" w:color="auto" w:fill="C0C0C0"/>
          </w:tcPr>
          <w:p w14:paraId="1876BDBF" w14:textId="77777777" w:rsidR="00355332" w:rsidRPr="006C6D43" w:rsidRDefault="00355332" w:rsidP="00E108E4">
            <w:pPr>
              <w:rPr>
                <w:color w:val="auto"/>
              </w:rPr>
            </w:pPr>
            <w:r w:rsidRPr="006C6D43">
              <w:rPr>
                <w:color w:val="auto"/>
              </w:rPr>
              <w:t>Q48</w:t>
            </w:r>
          </w:p>
        </w:tc>
        <w:tc>
          <w:tcPr>
            <w:tcW w:w="8645" w:type="dxa"/>
            <w:shd w:val="clear" w:color="auto" w:fill="C0C0C0"/>
          </w:tcPr>
          <w:p w14:paraId="1E59F738" w14:textId="77777777" w:rsidR="00355332" w:rsidRPr="006C6D43" w:rsidRDefault="00355332" w:rsidP="00E108E4">
            <w:pPr>
              <w:rPr>
                <w:color w:val="auto"/>
              </w:rPr>
            </w:pPr>
            <w:r w:rsidRPr="006C6D43">
              <w:rPr>
                <w:color w:val="auto"/>
              </w:rPr>
              <w:t xml:space="preserve">What part of the process were you dissatisfied with? </w:t>
            </w:r>
          </w:p>
        </w:tc>
      </w:tr>
      <w:tr w:rsidR="006C6D43" w:rsidRPr="006C6D43" w14:paraId="234F901E" w14:textId="77777777" w:rsidTr="00B32ACE">
        <w:trPr>
          <w:cantSplit/>
          <w:trHeight w:val="454"/>
        </w:trPr>
        <w:tc>
          <w:tcPr>
            <w:tcW w:w="959" w:type="dxa"/>
          </w:tcPr>
          <w:p w14:paraId="1F42D12D" w14:textId="77777777" w:rsidR="00355332" w:rsidRPr="006C6D43" w:rsidRDefault="00355332" w:rsidP="00E108E4">
            <w:pPr>
              <w:rPr>
                <w:color w:val="auto"/>
              </w:rPr>
            </w:pPr>
          </w:p>
        </w:tc>
        <w:tc>
          <w:tcPr>
            <w:tcW w:w="8645" w:type="dxa"/>
          </w:tcPr>
          <w:p w14:paraId="615F626B" w14:textId="77777777" w:rsidR="00355332" w:rsidRPr="006C6D43" w:rsidRDefault="00355332" w:rsidP="00E108E4">
            <w:pPr>
              <w:rPr>
                <w:color w:val="auto"/>
              </w:rPr>
            </w:pPr>
          </w:p>
        </w:tc>
      </w:tr>
    </w:tbl>
    <w:p w14:paraId="3E58A24B" w14:textId="77777777" w:rsidR="00355332" w:rsidRPr="006C6D43" w:rsidRDefault="00355332" w:rsidP="00355332">
      <w:pPr>
        <w:spacing w:before="240" w:after="0"/>
        <w:rPr>
          <w:color w:val="auto"/>
        </w:rPr>
      </w:pPr>
      <w:r w:rsidRPr="006C6D43">
        <w:rPr>
          <w:color w:val="auto"/>
        </w:rPr>
        <w:t xml:space="preserve">ASK IF Q47 IS CODES 1 – 3. MR,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793"/>
        <w:gridCol w:w="567"/>
      </w:tblGrid>
      <w:tr w:rsidR="006C6D43" w:rsidRPr="006C6D43" w14:paraId="0C767E07" w14:textId="77777777" w:rsidTr="00B32ACE">
        <w:trPr>
          <w:cantSplit/>
        </w:trPr>
        <w:tc>
          <w:tcPr>
            <w:tcW w:w="827" w:type="dxa"/>
            <w:vMerge w:val="restart"/>
            <w:shd w:val="clear" w:color="auto" w:fill="C0C0C0"/>
          </w:tcPr>
          <w:p w14:paraId="6956F774" w14:textId="77777777" w:rsidR="00355332" w:rsidRPr="006C6D43" w:rsidRDefault="00355332" w:rsidP="00E108E4">
            <w:pPr>
              <w:rPr>
                <w:color w:val="auto"/>
              </w:rPr>
            </w:pPr>
            <w:r w:rsidRPr="006C6D43">
              <w:rPr>
                <w:color w:val="auto"/>
              </w:rPr>
              <w:t>Q49</w:t>
            </w:r>
          </w:p>
        </w:tc>
        <w:tc>
          <w:tcPr>
            <w:tcW w:w="3558" w:type="dxa"/>
            <w:vMerge w:val="restart"/>
            <w:shd w:val="clear" w:color="auto" w:fill="C0C0C0"/>
          </w:tcPr>
          <w:p w14:paraId="485FFFAC" w14:textId="77777777" w:rsidR="00355332" w:rsidRPr="006C6D43" w:rsidRDefault="00355332" w:rsidP="00E108E4">
            <w:pPr>
              <w:rPr>
                <w:color w:val="auto"/>
              </w:rPr>
            </w:pPr>
            <w:r w:rsidRPr="006C6D43">
              <w:rPr>
                <w:color w:val="auto"/>
              </w:rPr>
              <w:t xml:space="preserve">Was your concern about something that happened on … </w:t>
            </w:r>
          </w:p>
        </w:tc>
        <w:tc>
          <w:tcPr>
            <w:tcW w:w="4793" w:type="dxa"/>
          </w:tcPr>
          <w:p w14:paraId="25E03DDB" w14:textId="591B502F" w:rsidR="00355332" w:rsidRPr="006C6D43" w:rsidRDefault="00355332" w:rsidP="00E108E4">
            <w:pPr>
              <w:spacing w:before="40" w:after="40"/>
              <w:rPr>
                <w:color w:val="auto"/>
              </w:rPr>
            </w:pPr>
            <w:r w:rsidRPr="006C6D43">
              <w:rPr>
                <w:color w:val="auto"/>
              </w:rPr>
              <w:t>Election night</w:t>
            </w:r>
          </w:p>
        </w:tc>
        <w:tc>
          <w:tcPr>
            <w:tcW w:w="567" w:type="dxa"/>
          </w:tcPr>
          <w:p w14:paraId="26B1C244" w14:textId="77777777" w:rsidR="00355332" w:rsidRPr="006C6D43" w:rsidRDefault="00355332" w:rsidP="00E108E4">
            <w:pPr>
              <w:spacing w:before="40" w:after="40"/>
              <w:rPr>
                <w:color w:val="auto"/>
              </w:rPr>
            </w:pPr>
            <w:r w:rsidRPr="006C6D43">
              <w:rPr>
                <w:color w:val="auto"/>
              </w:rPr>
              <w:t>1</w:t>
            </w:r>
          </w:p>
        </w:tc>
      </w:tr>
      <w:tr w:rsidR="006C6D43" w:rsidRPr="006C6D43" w14:paraId="372400D4" w14:textId="77777777" w:rsidTr="00B32ACE">
        <w:trPr>
          <w:cantSplit/>
        </w:trPr>
        <w:tc>
          <w:tcPr>
            <w:tcW w:w="827" w:type="dxa"/>
            <w:vMerge/>
            <w:shd w:val="clear" w:color="auto" w:fill="C0C0C0"/>
          </w:tcPr>
          <w:p w14:paraId="38CD856C" w14:textId="77777777" w:rsidR="00355332" w:rsidRPr="006C6D43" w:rsidRDefault="00355332" w:rsidP="00E108E4">
            <w:pPr>
              <w:rPr>
                <w:color w:val="auto"/>
              </w:rPr>
            </w:pPr>
          </w:p>
        </w:tc>
        <w:tc>
          <w:tcPr>
            <w:tcW w:w="3558" w:type="dxa"/>
            <w:vMerge/>
          </w:tcPr>
          <w:p w14:paraId="3F844086" w14:textId="77777777" w:rsidR="00355332" w:rsidRPr="006C6D43" w:rsidRDefault="00355332" w:rsidP="00E108E4">
            <w:pPr>
              <w:rPr>
                <w:color w:val="auto"/>
              </w:rPr>
            </w:pPr>
          </w:p>
        </w:tc>
        <w:tc>
          <w:tcPr>
            <w:tcW w:w="4793" w:type="dxa"/>
          </w:tcPr>
          <w:p w14:paraId="4FAC28AC" w14:textId="07DFF19F" w:rsidR="00355332" w:rsidRPr="006C6D43" w:rsidRDefault="00355332" w:rsidP="00E108E4">
            <w:pPr>
              <w:spacing w:before="40" w:after="40"/>
              <w:rPr>
                <w:color w:val="auto"/>
              </w:rPr>
            </w:pPr>
            <w:r w:rsidRPr="006C6D43">
              <w:rPr>
                <w:color w:val="auto"/>
              </w:rPr>
              <w:t>After election night</w:t>
            </w:r>
          </w:p>
        </w:tc>
        <w:tc>
          <w:tcPr>
            <w:tcW w:w="567" w:type="dxa"/>
          </w:tcPr>
          <w:p w14:paraId="1AA14014" w14:textId="77777777" w:rsidR="00355332" w:rsidRPr="006C6D43" w:rsidRDefault="00355332" w:rsidP="00E108E4">
            <w:pPr>
              <w:spacing w:before="40" w:after="40"/>
              <w:rPr>
                <w:color w:val="auto"/>
              </w:rPr>
            </w:pPr>
            <w:r w:rsidRPr="006C6D43">
              <w:rPr>
                <w:color w:val="auto"/>
              </w:rPr>
              <w:t>2</w:t>
            </w:r>
          </w:p>
        </w:tc>
      </w:tr>
      <w:tr w:rsidR="006C6D43" w:rsidRPr="006C6D43" w14:paraId="246DA314" w14:textId="77777777" w:rsidTr="00B32ACE">
        <w:trPr>
          <w:cantSplit/>
          <w:trHeight w:val="440"/>
        </w:trPr>
        <w:tc>
          <w:tcPr>
            <w:tcW w:w="827" w:type="dxa"/>
            <w:vMerge/>
            <w:shd w:val="clear" w:color="auto" w:fill="C0C0C0"/>
          </w:tcPr>
          <w:p w14:paraId="7B409C61" w14:textId="77777777" w:rsidR="00355332" w:rsidRPr="006C6D43" w:rsidRDefault="00355332" w:rsidP="00E108E4">
            <w:pPr>
              <w:rPr>
                <w:color w:val="auto"/>
              </w:rPr>
            </w:pPr>
          </w:p>
        </w:tc>
        <w:tc>
          <w:tcPr>
            <w:tcW w:w="3558" w:type="dxa"/>
            <w:vMerge/>
          </w:tcPr>
          <w:p w14:paraId="78BC2D7F" w14:textId="77777777" w:rsidR="00355332" w:rsidRPr="006C6D43" w:rsidRDefault="00355332" w:rsidP="00E108E4">
            <w:pPr>
              <w:rPr>
                <w:color w:val="auto"/>
              </w:rPr>
            </w:pPr>
          </w:p>
        </w:tc>
        <w:tc>
          <w:tcPr>
            <w:tcW w:w="4793" w:type="dxa"/>
          </w:tcPr>
          <w:p w14:paraId="662A4F81" w14:textId="35450C5F" w:rsidR="00355332" w:rsidRPr="006C6D43" w:rsidRDefault="00355332" w:rsidP="00E108E4">
            <w:pPr>
              <w:spacing w:before="40" w:after="40"/>
              <w:rPr>
                <w:color w:val="auto"/>
              </w:rPr>
            </w:pPr>
            <w:r w:rsidRPr="006C6D43">
              <w:rPr>
                <w:color w:val="auto"/>
              </w:rPr>
              <w:t>Other (specify).</w:t>
            </w:r>
          </w:p>
        </w:tc>
        <w:tc>
          <w:tcPr>
            <w:tcW w:w="567" w:type="dxa"/>
          </w:tcPr>
          <w:p w14:paraId="0038F723" w14:textId="77777777" w:rsidR="00355332" w:rsidRPr="006C6D43" w:rsidRDefault="00355332" w:rsidP="00E108E4">
            <w:pPr>
              <w:spacing w:before="40" w:after="40"/>
              <w:rPr>
                <w:color w:val="auto"/>
              </w:rPr>
            </w:pPr>
            <w:r w:rsidRPr="006C6D43">
              <w:rPr>
                <w:color w:val="auto"/>
              </w:rPr>
              <w:t>96</w:t>
            </w:r>
          </w:p>
        </w:tc>
      </w:tr>
    </w:tbl>
    <w:p w14:paraId="1D15F3EF" w14:textId="77777777" w:rsidR="00355332" w:rsidRPr="006C6D43" w:rsidRDefault="00355332" w:rsidP="00355332">
      <w:pPr>
        <w:pStyle w:val="SKIP"/>
        <w:rPr>
          <w:color w:val="auto"/>
        </w:rPr>
      </w:pPr>
    </w:p>
    <w:p w14:paraId="6E3BEC7E" w14:textId="77777777" w:rsidR="00355332" w:rsidRPr="006C6D43" w:rsidRDefault="00355332" w:rsidP="00355332">
      <w:pPr>
        <w:spacing w:after="0" w:line="240" w:lineRule="auto"/>
        <w:rPr>
          <w:color w:val="auto"/>
        </w:rPr>
      </w:pPr>
      <w:r w:rsidRPr="006C6D43">
        <w:rPr>
          <w:color w:val="auto"/>
        </w:rPr>
        <w:br w:type="page"/>
      </w:r>
    </w:p>
    <w:p w14:paraId="0BEC815B" w14:textId="77777777" w:rsidR="00355332" w:rsidRPr="006C6D43" w:rsidRDefault="00355332" w:rsidP="00355332">
      <w:pPr>
        <w:pStyle w:val="SKIP"/>
        <w:rPr>
          <w:color w:val="auto"/>
        </w:rPr>
      </w:pPr>
      <w:r w:rsidRPr="006C6D43">
        <w:rPr>
          <w:color w:val="auto"/>
        </w:rPr>
        <w:t xml:space="preserve">ASK ALL. SR EACH. RANDOMISE STATEMENTS. </w:t>
      </w:r>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1E0" w:firstRow="1" w:lastRow="1" w:firstColumn="1" w:lastColumn="1" w:noHBand="0" w:noVBand="0"/>
      </w:tblPr>
      <w:tblGrid>
        <w:gridCol w:w="701"/>
        <w:gridCol w:w="3864"/>
        <w:gridCol w:w="365"/>
        <w:gridCol w:w="365"/>
        <w:gridCol w:w="365"/>
        <w:gridCol w:w="365"/>
        <w:gridCol w:w="365"/>
        <w:gridCol w:w="365"/>
        <w:gridCol w:w="6"/>
        <w:gridCol w:w="365"/>
        <w:gridCol w:w="365"/>
        <w:gridCol w:w="308"/>
        <w:gridCol w:w="477"/>
        <w:gridCol w:w="616"/>
        <w:gridCol w:w="16"/>
      </w:tblGrid>
      <w:tr w:rsidR="006C6D43" w:rsidRPr="006C6D43" w14:paraId="5CAC5DEA" w14:textId="77777777" w:rsidTr="00E108E4">
        <w:trPr>
          <w:gridAfter w:val="1"/>
          <w:wAfter w:w="9" w:type="pct"/>
        </w:trPr>
        <w:tc>
          <w:tcPr>
            <w:tcW w:w="393" w:type="pct"/>
            <w:shd w:val="clear" w:color="auto" w:fill="D9D9D9" w:themeFill="background1" w:themeFillShade="D9"/>
          </w:tcPr>
          <w:p w14:paraId="0B2B42F9" w14:textId="77777777" w:rsidR="00355332" w:rsidRPr="006C6D43" w:rsidRDefault="00355332" w:rsidP="00E108E4">
            <w:pPr>
              <w:rPr>
                <w:color w:val="auto"/>
              </w:rPr>
            </w:pPr>
            <w:r w:rsidRPr="006C6D43">
              <w:rPr>
                <w:color w:val="auto"/>
              </w:rPr>
              <w:t>Q50</w:t>
            </w:r>
          </w:p>
        </w:tc>
        <w:tc>
          <w:tcPr>
            <w:tcW w:w="4598" w:type="pct"/>
            <w:gridSpan w:val="13"/>
            <w:shd w:val="clear" w:color="auto" w:fill="D9D9D9" w:themeFill="background1" w:themeFillShade="D9"/>
          </w:tcPr>
          <w:p w14:paraId="15B505CE" w14:textId="77777777" w:rsidR="00355332" w:rsidRPr="006C6D43" w:rsidRDefault="00355332" w:rsidP="00E108E4">
            <w:pPr>
              <w:rPr>
                <w:color w:val="auto"/>
              </w:rPr>
            </w:pPr>
            <w:r w:rsidRPr="006C6D43">
              <w:rPr>
                <w:color w:val="auto"/>
              </w:rPr>
              <w:t>Still thinking about the counting process, were you dissatisfied or satisfied with the following?</w:t>
            </w:r>
          </w:p>
        </w:tc>
      </w:tr>
      <w:tr w:rsidR="006C6D43" w:rsidRPr="006C6D43" w14:paraId="0413BB68" w14:textId="77777777" w:rsidTr="00B32ACE">
        <w:trPr>
          <w:trHeight w:val="1098"/>
        </w:trPr>
        <w:tc>
          <w:tcPr>
            <w:tcW w:w="393" w:type="pct"/>
          </w:tcPr>
          <w:p w14:paraId="5B9BCF0B" w14:textId="77777777" w:rsidR="00355332" w:rsidRPr="006C6D43" w:rsidRDefault="00355332" w:rsidP="00E108E4">
            <w:pPr>
              <w:rPr>
                <w:color w:val="auto"/>
              </w:rPr>
            </w:pPr>
          </w:p>
        </w:tc>
        <w:tc>
          <w:tcPr>
            <w:tcW w:w="2168" w:type="pct"/>
          </w:tcPr>
          <w:p w14:paraId="0362CE90" w14:textId="77777777" w:rsidR="00355332" w:rsidRPr="006C6D43" w:rsidRDefault="00355332" w:rsidP="00E108E4">
            <w:pPr>
              <w:rPr>
                <w:color w:val="auto"/>
              </w:rPr>
            </w:pPr>
          </w:p>
        </w:tc>
        <w:tc>
          <w:tcPr>
            <w:tcW w:w="1233" w:type="pct"/>
            <w:gridSpan w:val="7"/>
            <w:textDirection w:val="btLr"/>
          </w:tcPr>
          <w:p w14:paraId="009B1D91" w14:textId="77777777" w:rsidR="00355332" w:rsidRPr="006C6D43" w:rsidRDefault="00355332" w:rsidP="00E108E4">
            <w:pPr>
              <w:rPr>
                <w:color w:val="auto"/>
                <w:sz w:val="16"/>
                <w:szCs w:val="16"/>
              </w:rPr>
            </w:pPr>
            <w:r w:rsidRPr="006C6D43">
              <w:rPr>
                <w:color w:val="auto"/>
                <w:sz w:val="16"/>
                <w:szCs w:val="16"/>
              </w:rPr>
              <w:t>Extremely dissatisfied</w:t>
            </w:r>
          </w:p>
        </w:tc>
        <w:tc>
          <w:tcPr>
            <w:tcW w:w="850" w:type="pct"/>
            <w:gridSpan w:val="4"/>
            <w:textDirection w:val="btLr"/>
            <w:vAlign w:val="bottom"/>
          </w:tcPr>
          <w:p w14:paraId="59CA0071" w14:textId="77777777" w:rsidR="00355332" w:rsidRPr="006C6D43" w:rsidRDefault="00355332" w:rsidP="00E108E4">
            <w:pPr>
              <w:rPr>
                <w:color w:val="auto"/>
                <w:sz w:val="16"/>
                <w:szCs w:val="16"/>
              </w:rPr>
            </w:pPr>
            <w:r w:rsidRPr="006C6D43">
              <w:rPr>
                <w:color w:val="auto"/>
                <w:sz w:val="16"/>
                <w:szCs w:val="16"/>
              </w:rPr>
              <w:t>Extremely satisfied</w:t>
            </w:r>
          </w:p>
        </w:tc>
        <w:tc>
          <w:tcPr>
            <w:tcW w:w="356" w:type="pct"/>
            <w:gridSpan w:val="2"/>
            <w:vAlign w:val="bottom"/>
          </w:tcPr>
          <w:p w14:paraId="357FD4CE" w14:textId="77777777" w:rsidR="00355332" w:rsidRPr="006C6D43" w:rsidRDefault="00355332" w:rsidP="00E108E4">
            <w:pPr>
              <w:rPr>
                <w:color w:val="auto"/>
                <w:sz w:val="16"/>
                <w:szCs w:val="16"/>
              </w:rPr>
            </w:pPr>
            <w:r w:rsidRPr="006C6D43">
              <w:rPr>
                <w:color w:val="auto"/>
                <w:sz w:val="16"/>
                <w:szCs w:val="16"/>
              </w:rPr>
              <w:t>Don’t know</w:t>
            </w:r>
          </w:p>
        </w:tc>
      </w:tr>
      <w:tr w:rsidR="006C6D43" w:rsidRPr="006C6D43" w14:paraId="5C4C7136" w14:textId="77777777" w:rsidTr="00B32ACE">
        <w:tc>
          <w:tcPr>
            <w:tcW w:w="393" w:type="pct"/>
          </w:tcPr>
          <w:p w14:paraId="04092CB9" w14:textId="77777777" w:rsidR="00355332" w:rsidRPr="006C6D43" w:rsidRDefault="00355332" w:rsidP="00E108E4">
            <w:pPr>
              <w:rPr>
                <w:color w:val="auto"/>
              </w:rPr>
            </w:pPr>
            <w:r w:rsidRPr="006C6D43">
              <w:rPr>
                <w:color w:val="auto"/>
              </w:rPr>
              <w:t>1.</w:t>
            </w:r>
          </w:p>
        </w:tc>
        <w:tc>
          <w:tcPr>
            <w:tcW w:w="2168" w:type="pct"/>
          </w:tcPr>
          <w:p w14:paraId="6F056190" w14:textId="77777777" w:rsidR="00355332" w:rsidRPr="006C6D43" w:rsidRDefault="00355332" w:rsidP="00E108E4">
            <w:pPr>
              <w:rPr>
                <w:color w:val="auto"/>
              </w:rPr>
            </w:pPr>
            <w:r w:rsidRPr="006C6D43">
              <w:rPr>
                <w:color w:val="auto"/>
              </w:rPr>
              <w:t>Speed</w:t>
            </w:r>
          </w:p>
        </w:tc>
        <w:tc>
          <w:tcPr>
            <w:tcW w:w="205" w:type="pct"/>
            <w:vAlign w:val="center"/>
          </w:tcPr>
          <w:p w14:paraId="3C7CBF88" w14:textId="77777777" w:rsidR="00355332" w:rsidRPr="006C6D43" w:rsidRDefault="00355332" w:rsidP="00E108E4">
            <w:pPr>
              <w:rPr>
                <w:color w:val="auto"/>
              </w:rPr>
            </w:pPr>
            <w:r w:rsidRPr="006C6D43">
              <w:rPr>
                <w:color w:val="auto"/>
              </w:rPr>
              <w:t>1</w:t>
            </w:r>
          </w:p>
        </w:tc>
        <w:tc>
          <w:tcPr>
            <w:tcW w:w="205" w:type="pct"/>
            <w:vAlign w:val="center"/>
          </w:tcPr>
          <w:p w14:paraId="18CCA5BE" w14:textId="77777777" w:rsidR="00355332" w:rsidRPr="006C6D43" w:rsidRDefault="00355332" w:rsidP="00E108E4">
            <w:pPr>
              <w:rPr>
                <w:color w:val="auto"/>
              </w:rPr>
            </w:pPr>
            <w:r w:rsidRPr="006C6D43">
              <w:rPr>
                <w:color w:val="auto"/>
              </w:rPr>
              <w:t>2</w:t>
            </w:r>
          </w:p>
        </w:tc>
        <w:tc>
          <w:tcPr>
            <w:tcW w:w="205" w:type="pct"/>
            <w:vAlign w:val="center"/>
          </w:tcPr>
          <w:p w14:paraId="7DFF1B9F" w14:textId="77777777" w:rsidR="00355332" w:rsidRPr="006C6D43" w:rsidRDefault="00355332" w:rsidP="00E108E4">
            <w:pPr>
              <w:rPr>
                <w:color w:val="auto"/>
              </w:rPr>
            </w:pPr>
            <w:r w:rsidRPr="006C6D43">
              <w:rPr>
                <w:color w:val="auto"/>
              </w:rPr>
              <w:t>3</w:t>
            </w:r>
          </w:p>
        </w:tc>
        <w:tc>
          <w:tcPr>
            <w:tcW w:w="205" w:type="pct"/>
            <w:vAlign w:val="center"/>
          </w:tcPr>
          <w:p w14:paraId="3ED3AC68" w14:textId="77777777" w:rsidR="00355332" w:rsidRPr="006C6D43" w:rsidRDefault="00355332" w:rsidP="00E108E4">
            <w:pPr>
              <w:rPr>
                <w:color w:val="auto"/>
              </w:rPr>
            </w:pPr>
            <w:r w:rsidRPr="006C6D43">
              <w:rPr>
                <w:color w:val="auto"/>
              </w:rPr>
              <w:t>4</w:t>
            </w:r>
          </w:p>
        </w:tc>
        <w:tc>
          <w:tcPr>
            <w:tcW w:w="205" w:type="pct"/>
            <w:vAlign w:val="center"/>
          </w:tcPr>
          <w:p w14:paraId="5989DF2E" w14:textId="77777777" w:rsidR="00355332" w:rsidRPr="006C6D43" w:rsidRDefault="00355332" w:rsidP="00E108E4">
            <w:pPr>
              <w:rPr>
                <w:color w:val="auto"/>
              </w:rPr>
            </w:pPr>
            <w:r w:rsidRPr="006C6D43">
              <w:rPr>
                <w:color w:val="auto"/>
              </w:rPr>
              <w:t>5</w:t>
            </w:r>
          </w:p>
        </w:tc>
        <w:tc>
          <w:tcPr>
            <w:tcW w:w="205" w:type="pct"/>
            <w:vAlign w:val="center"/>
          </w:tcPr>
          <w:p w14:paraId="1943D9E8" w14:textId="77777777" w:rsidR="00355332" w:rsidRPr="006C6D43" w:rsidRDefault="00355332" w:rsidP="00E108E4">
            <w:pPr>
              <w:rPr>
                <w:color w:val="auto"/>
              </w:rPr>
            </w:pPr>
            <w:r w:rsidRPr="006C6D43">
              <w:rPr>
                <w:color w:val="auto"/>
              </w:rPr>
              <w:t>6</w:t>
            </w:r>
          </w:p>
        </w:tc>
        <w:tc>
          <w:tcPr>
            <w:tcW w:w="208" w:type="pct"/>
            <w:gridSpan w:val="2"/>
            <w:vAlign w:val="center"/>
          </w:tcPr>
          <w:p w14:paraId="5B0B45DD" w14:textId="77777777" w:rsidR="00355332" w:rsidRPr="006C6D43" w:rsidRDefault="00355332" w:rsidP="00E108E4">
            <w:pPr>
              <w:rPr>
                <w:color w:val="auto"/>
              </w:rPr>
            </w:pPr>
            <w:r w:rsidRPr="006C6D43">
              <w:rPr>
                <w:color w:val="auto"/>
              </w:rPr>
              <w:t>7</w:t>
            </w:r>
          </w:p>
        </w:tc>
        <w:tc>
          <w:tcPr>
            <w:tcW w:w="205" w:type="pct"/>
            <w:vAlign w:val="center"/>
          </w:tcPr>
          <w:p w14:paraId="5A840C0C" w14:textId="77777777" w:rsidR="00355332" w:rsidRPr="006C6D43" w:rsidRDefault="00355332" w:rsidP="00E108E4">
            <w:pPr>
              <w:rPr>
                <w:color w:val="auto"/>
              </w:rPr>
            </w:pPr>
            <w:r w:rsidRPr="006C6D43">
              <w:rPr>
                <w:color w:val="auto"/>
              </w:rPr>
              <w:t>8</w:t>
            </w:r>
          </w:p>
        </w:tc>
        <w:tc>
          <w:tcPr>
            <w:tcW w:w="173" w:type="pct"/>
            <w:vAlign w:val="center"/>
          </w:tcPr>
          <w:p w14:paraId="16CEFD42" w14:textId="77777777" w:rsidR="00355332" w:rsidRPr="006C6D43" w:rsidRDefault="00355332" w:rsidP="00E108E4">
            <w:pPr>
              <w:rPr>
                <w:color w:val="auto"/>
              </w:rPr>
            </w:pPr>
            <w:r w:rsidRPr="006C6D43">
              <w:rPr>
                <w:color w:val="auto"/>
              </w:rPr>
              <w:t>9</w:t>
            </w:r>
          </w:p>
        </w:tc>
        <w:tc>
          <w:tcPr>
            <w:tcW w:w="268" w:type="pct"/>
            <w:vAlign w:val="center"/>
          </w:tcPr>
          <w:p w14:paraId="1DD678BD" w14:textId="77777777" w:rsidR="00355332" w:rsidRPr="006C6D43" w:rsidRDefault="00355332" w:rsidP="00E108E4">
            <w:pPr>
              <w:rPr>
                <w:color w:val="auto"/>
              </w:rPr>
            </w:pPr>
            <w:r w:rsidRPr="006C6D43">
              <w:rPr>
                <w:color w:val="auto"/>
              </w:rPr>
              <w:t>10</w:t>
            </w:r>
          </w:p>
        </w:tc>
        <w:tc>
          <w:tcPr>
            <w:tcW w:w="356" w:type="pct"/>
            <w:gridSpan w:val="2"/>
            <w:vAlign w:val="center"/>
          </w:tcPr>
          <w:p w14:paraId="47E2A122" w14:textId="77777777" w:rsidR="00355332" w:rsidRPr="006C6D43" w:rsidRDefault="00355332" w:rsidP="00E108E4">
            <w:pPr>
              <w:rPr>
                <w:color w:val="auto"/>
              </w:rPr>
            </w:pPr>
            <w:r w:rsidRPr="006C6D43">
              <w:rPr>
                <w:color w:val="auto"/>
              </w:rPr>
              <w:t>97</w:t>
            </w:r>
          </w:p>
        </w:tc>
      </w:tr>
      <w:tr w:rsidR="006C6D43" w:rsidRPr="006C6D43" w14:paraId="6A780C8D" w14:textId="77777777" w:rsidTr="00B32ACE">
        <w:tc>
          <w:tcPr>
            <w:tcW w:w="393" w:type="pct"/>
          </w:tcPr>
          <w:p w14:paraId="7BA018FA" w14:textId="77777777" w:rsidR="00355332" w:rsidRPr="006C6D43" w:rsidRDefault="00355332" w:rsidP="00E108E4">
            <w:pPr>
              <w:rPr>
                <w:color w:val="auto"/>
              </w:rPr>
            </w:pPr>
            <w:r w:rsidRPr="006C6D43">
              <w:rPr>
                <w:color w:val="auto"/>
              </w:rPr>
              <w:t>2.</w:t>
            </w:r>
          </w:p>
        </w:tc>
        <w:tc>
          <w:tcPr>
            <w:tcW w:w="2168" w:type="pct"/>
          </w:tcPr>
          <w:p w14:paraId="47EB3265" w14:textId="77777777" w:rsidR="00355332" w:rsidRPr="006C6D43" w:rsidRDefault="00355332" w:rsidP="00E108E4">
            <w:pPr>
              <w:rPr>
                <w:color w:val="auto"/>
              </w:rPr>
            </w:pPr>
            <w:r w:rsidRPr="006C6D43">
              <w:rPr>
                <w:color w:val="auto"/>
              </w:rPr>
              <w:t>Accuracy</w:t>
            </w:r>
          </w:p>
        </w:tc>
        <w:tc>
          <w:tcPr>
            <w:tcW w:w="205" w:type="pct"/>
            <w:vAlign w:val="center"/>
          </w:tcPr>
          <w:p w14:paraId="24F92509" w14:textId="77777777" w:rsidR="00355332" w:rsidRPr="006C6D43" w:rsidRDefault="00355332" w:rsidP="00E108E4">
            <w:pPr>
              <w:rPr>
                <w:color w:val="auto"/>
              </w:rPr>
            </w:pPr>
            <w:r w:rsidRPr="006C6D43">
              <w:rPr>
                <w:color w:val="auto"/>
              </w:rPr>
              <w:t>1</w:t>
            </w:r>
          </w:p>
        </w:tc>
        <w:tc>
          <w:tcPr>
            <w:tcW w:w="205" w:type="pct"/>
            <w:vAlign w:val="center"/>
          </w:tcPr>
          <w:p w14:paraId="050E83AB" w14:textId="77777777" w:rsidR="00355332" w:rsidRPr="006C6D43" w:rsidRDefault="00355332" w:rsidP="00E108E4">
            <w:pPr>
              <w:rPr>
                <w:color w:val="auto"/>
              </w:rPr>
            </w:pPr>
            <w:r w:rsidRPr="006C6D43">
              <w:rPr>
                <w:color w:val="auto"/>
              </w:rPr>
              <w:t>2</w:t>
            </w:r>
          </w:p>
        </w:tc>
        <w:tc>
          <w:tcPr>
            <w:tcW w:w="205" w:type="pct"/>
            <w:vAlign w:val="center"/>
          </w:tcPr>
          <w:p w14:paraId="18DDEFD8" w14:textId="77777777" w:rsidR="00355332" w:rsidRPr="006C6D43" w:rsidRDefault="00355332" w:rsidP="00E108E4">
            <w:pPr>
              <w:rPr>
                <w:color w:val="auto"/>
              </w:rPr>
            </w:pPr>
            <w:r w:rsidRPr="006C6D43">
              <w:rPr>
                <w:color w:val="auto"/>
              </w:rPr>
              <w:t>3</w:t>
            </w:r>
          </w:p>
        </w:tc>
        <w:tc>
          <w:tcPr>
            <w:tcW w:w="205" w:type="pct"/>
            <w:vAlign w:val="center"/>
          </w:tcPr>
          <w:p w14:paraId="1546F834" w14:textId="77777777" w:rsidR="00355332" w:rsidRPr="006C6D43" w:rsidRDefault="00355332" w:rsidP="00E108E4">
            <w:pPr>
              <w:rPr>
                <w:color w:val="auto"/>
              </w:rPr>
            </w:pPr>
            <w:r w:rsidRPr="006C6D43">
              <w:rPr>
                <w:color w:val="auto"/>
              </w:rPr>
              <w:t>4</w:t>
            </w:r>
          </w:p>
        </w:tc>
        <w:tc>
          <w:tcPr>
            <w:tcW w:w="205" w:type="pct"/>
            <w:vAlign w:val="center"/>
          </w:tcPr>
          <w:p w14:paraId="5EACA859" w14:textId="77777777" w:rsidR="00355332" w:rsidRPr="006C6D43" w:rsidRDefault="00355332" w:rsidP="00E108E4">
            <w:pPr>
              <w:rPr>
                <w:color w:val="auto"/>
              </w:rPr>
            </w:pPr>
            <w:r w:rsidRPr="006C6D43">
              <w:rPr>
                <w:color w:val="auto"/>
              </w:rPr>
              <w:t>5</w:t>
            </w:r>
          </w:p>
        </w:tc>
        <w:tc>
          <w:tcPr>
            <w:tcW w:w="205" w:type="pct"/>
            <w:vAlign w:val="center"/>
          </w:tcPr>
          <w:p w14:paraId="20C346C9" w14:textId="77777777" w:rsidR="00355332" w:rsidRPr="006C6D43" w:rsidRDefault="00355332" w:rsidP="00E108E4">
            <w:pPr>
              <w:rPr>
                <w:color w:val="auto"/>
              </w:rPr>
            </w:pPr>
            <w:r w:rsidRPr="006C6D43">
              <w:rPr>
                <w:color w:val="auto"/>
              </w:rPr>
              <w:t>6</w:t>
            </w:r>
          </w:p>
        </w:tc>
        <w:tc>
          <w:tcPr>
            <w:tcW w:w="208" w:type="pct"/>
            <w:gridSpan w:val="2"/>
            <w:vAlign w:val="center"/>
          </w:tcPr>
          <w:p w14:paraId="7E7F486F" w14:textId="77777777" w:rsidR="00355332" w:rsidRPr="006C6D43" w:rsidRDefault="00355332" w:rsidP="00E108E4">
            <w:pPr>
              <w:rPr>
                <w:color w:val="auto"/>
              </w:rPr>
            </w:pPr>
            <w:r w:rsidRPr="006C6D43">
              <w:rPr>
                <w:color w:val="auto"/>
              </w:rPr>
              <w:t>7</w:t>
            </w:r>
          </w:p>
        </w:tc>
        <w:tc>
          <w:tcPr>
            <w:tcW w:w="205" w:type="pct"/>
            <w:vAlign w:val="center"/>
          </w:tcPr>
          <w:p w14:paraId="740ACC19" w14:textId="77777777" w:rsidR="00355332" w:rsidRPr="006C6D43" w:rsidRDefault="00355332" w:rsidP="00E108E4">
            <w:pPr>
              <w:rPr>
                <w:color w:val="auto"/>
              </w:rPr>
            </w:pPr>
            <w:r w:rsidRPr="006C6D43">
              <w:rPr>
                <w:color w:val="auto"/>
              </w:rPr>
              <w:t>8</w:t>
            </w:r>
          </w:p>
        </w:tc>
        <w:tc>
          <w:tcPr>
            <w:tcW w:w="173" w:type="pct"/>
            <w:vAlign w:val="center"/>
          </w:tcPr>
          <w:p w14:paraId="5D44CBFF" w14:textId="77777777" w:rsidR="00355332" w:rsidRPr="006C6D43" w:rsidRDefault="00355332" w:rsidP="00E108E4">
            <w:pPr>
              <w:rPr>
                <w:color w:val="auto"/>
              </w:rPr>
            </w:pPr>
            <w:r w:rsidRPr="006C6D43">
              <w:rPr>
                <w:color w:val="auto"/>
              </w:rPr>
              <w:t>9</w:t>
            </w:r>
          </w:p>
        </w:tc>
        <w:tc>
          <w:tcPr>
            <w:tcW w:w="268" w:type="pct"/>
            <w:vAlign w:val="center"/>
          </w:tcPr>
          <w:p w14:paraId="3352EBA6" w14:textId="77777777" w:rsidR="00355332" w:rsidRPr="006C6D43" w:rsidRDefault="00355332" w:rsidP="00E108E4">
            <w:pPr>
              <w:rPr>
                <w:color w:val="auto"/>
              </w:rPr>
            </w:pPr>
            <w:r w:rsidRPr="006C6D43">
              <w:rPr>
                <w:color w:val="auto"/>
              </w:rPr>
              <w:t>10</w:t>
            </w:r>
          </w:p>
        </w:tc>
        <w:tc>
          <w:tcPr>
            <w:tcW w:w="356" w:type="pct"/>
            <w:gridSpan w:val="2"/>
            <w:vAlign w:val="center"/>
          </w:tcPr>
          <w:p w14:paraId="0F271C5E" w14:textId="77777777" w:rsidR="00355332" w:rsidRPr="006C6D43" w:rsidRDefault="00355332" w:rsidP="00E108E4">
            <w:pPr>
              <w:rPr>
                <w:color w:val="auto"/>
              </w:rPr>
            </w:pPr>
            <w:r w:rsidRPr="006C6D43">
              <w:rPr>
                <w:color w:val="auto"/>
              </w:rPr>
              <w:t>97</w:t>
            </w:r>
          </w:p>
        </w:tc>
      </w:tr>
      <w:tr w:rsidR="006C6D43" w:rsidRPr="006C6D43" w14:paraId="5618B8FB" w14:textId="77777777" w:rsidTr="00B32ACE">
        <w:tc>
          <w:tcPr>
            <w:tcW w:w="393" w:type="pct"/>
          </w:tcPr>
          <w:p w14:paraId="1A86653A" w14:textId="77777777" w:rsidR="00355332" w:rsidRPr="006C6D43" w:rsidRDefault="00355332" w:rsidP="00E108E4">
            <w:pPr>
              <w:rPr>
                <w:color w:val="auto"/>
              </w:rPr>
            </w:pPr>
            <w:r w:rsidRPr="006C6D43">
              <w:rPr>
                <w:color w:val="auto"/>
              </w:rPr>
              <w:t>3.</w:t>
            </w:r>
          </w:p>
        </w:tc>
        <w:tc>
          <w:tcPr>
            <w:tcW w:w="2168" w:type="pct"/>
          </w:tcPr>
          <w:p w14:paraId="30E61A0B" w14:textId="77777777" w:rsidR="00355332" w:rsidRPr="006C6D43" w:rsidRDefault="00355332" w:rsidP="00E108E4">
            <w:pPr>
              <w:rPr>
                <w:color w:val="auto"/>
              </w:rPr>
            </w:pPr>
            <w:r w:rsidRPr="006C6D43">
              <w:rPr>
                <w:color w:val="auto"/>
              </w:rPr>
              <w:t>Cooperation with scrutineers</w:t>
            </w:r>
          </w:p>
        </w:tc>
        <w:tc>
          <w:tcPr>
            <w:tcW w:w="205" w:type="pct"/>
            <w:vAlign w:val="center"/>
          </w:tcPr>
          <w:p w14:paraId="0681E5C7" w14:textId="77777777" w:rsidR="00355332" w:rsidRPr="006C6D43" w:rsidRDefault="00355332" w:rsidP="00E108E4">
            <w:pPr>
              <w:rPr>
                <w:color w:val="auto"/>
              </w:rPr>
            </w:pPr>
            <w:r w:rsidRPr="006C6D43">
              <w:rPr>
                <w:color w:val="auto"/>
              </w:rPr>
              <w:t>1</w:t>
            </w:r>
          </w:p>
        </w:tc>
        <w:tc>
          <w:tcPr>
            <w:tcW w:w="205" w:type="pct"/>
            <w:vAlign w:val="center"/>
          </w:tcPr>
          <w:p w14:paraId="4058A53C" w14:textId="77777777" w:rsidR="00355332" w:rsidRPr="006C6D43" w:rsidRDefault="00355332" w:rsidP="00E108E4">
            <w:pPr>
              <w:rPr>
                <w:color w:val="auto"/>
              </w:rPr>
            </w:pPr>
            <w:r w:rsidRPr="006C6D43">
              <w:rPr>
                <w:color w:val="auto"/>
              </w:rPr>
              <w:t>2</w:t>
            </w:r>
          </w:p>
        </w:tc>
        <w:tc>
          <w:tcPr>
            <w:tcW w:w="205" w:type="pct"/>
            <w:vAlign w:val="center"/>
          </w:tcPr>
          <w:p w14:paraId="23C7D381" w14:textId="77777777" w:rsidR="00355332" w:rsidRPr="006C6D43" w:rsidRDefault="00355332" w:rsidP="00E108E4">
            <w:pPr>
              <w:rPr>
                <w:color w:val="auto"/>
              </w:rPr>
            </w:pPr>
            <w:r w:rsidRPr="006C6D43">
              <w:rPr>
                <w:color w:val="auto"/>
              </w:rPr>
              <w:t>3</w:t>
            </w:r>
          </w:p>
        </w:tc>
        <w:tc>
          <w:tcPr>
            <w:tcW w:w="205" w:type="pct"/>
            <w:vAlign w:val="center"/>
          </w:tcPr>
          <w:p w14:paraId="4409B422" w14:textId="77777777" w:rsidR="00355332" w:rsidRPr="006C6D43" w:rsidRDefault="00355332" w:rsidP="00E108E4">
            <w:pPr>
              <w:rPr>
                <w:color w:val="auto"/>
              </w:rPr>
            </w:pPr>
            <w:r w:rsidRPr="006C6D43">
              <w:rPr>
                <w:color w:val="auto"/>
              </w:rPr>
              <w:t>4</w:t>
            </w:r>
          </w:p>
        </w:tc>
        <w:tc>
          <w:tcPr>
            <w:tcW w:w="205" w:type="pct"/>
            <w:vAlign w:val="center"/>
          </w:tcPr>
          <w:p w14:paraId="43506600" w14:textId="77777777" w:rsidR="00355332" w:rsidRPr="006C6D43" w:rsidRDefault="00355332" w:rsidP="00E108E4">
            <w:pPr>
              <w:rPr>
                <w:color w:val="auto"/>
              </w:rPr>
            </w:pPr>
            <w:r w:rsidRPr="006C6D43">
              <w:rPr>
                <w:color w:val="auto"/>
              </w:rPr>
              <w:t>5</w:t>
            </w:r>
          </w:p>
        </w:tc>
        <w:tc>
          <w:tcPr>
            <w:tcW w:w="205" w:type="pct"/>
            <w:vAlign w:val="center"/>
          </w:tcPr>
          <w:p w14:paraId="7E65EC2E" w14:textId="77777777" w:rsidR="00355332" w:rsidRPr="006C6D43" w:rsidRDefault="00355332" w:rsidP="00E108E4">
            <w:pPr>
              <w:rPr>
                <w:color w:val="auto"/>
              </w:rPr>
            </w:pPr>
            <w:r w:rsidRPr="006C6D43">
              <w:rPr>
                <w:color w:val="auto"/>
              </w:rPr>
              <w:t>6</w:t>
            </w:r>
          </w:p>
        </w:tc>
        <w:tc>
          <w:tcPr>
            <w:tcW w:w="208" w:type="pct"/>
            <w:gridSpan w:val="2"/>
            <w:vAlign w:val="center"/>
          </w:tcPr>
          <w:p w14:paraId="2722AD47" w14:textId="77777777" w:rsidR="00355332" w:rsidRPr="006C6D43" w:rsidRDefault="00355332" w:rsidP="00E108E4">
            <w:pPr>
              <w:rPr>
                <w:color w:val="auto"/>
              </w:rPr>
            </w:pPr>
            <w:r w:rsidRPr="006C6D43">
              <w:rPr>
                <w:color w:val="auto"/>
              </w:rPr>
              <w:t>7</w:t>
            </w:r>
          </w:p>
        </w:tc>
        <w:tc>
          <w:tcPr>
            <w:tcW w:w="205" w:type="pct"/>
            <w:vAlign w:val="center"/>
          </w:tcPr>
          <w:p w14:paraId="785E4D56" w14:textId="77777777" w:rsidR="00355332" w:rsidRPr="006C6D43" w:rsidRDefault="00355332" w:rsidP="00E108E4">
            <w:pPr>
              <w:rPr>
                <w:color w:val="auto"/>
              </w:rPr>
            </w:pPr>
            <w:r w:rsidRPr="006C6D43">
              <w:rPr>
                <w:color w:val="auto"/>
              </w:rPr>
              <w:t>8</w:t>
            </w:r>
          </w:p>
        </w:tc>
        <w:tc>
          <w:tcPr>
            <w:tcW w:w="173" w:type="pct"/>
            <w:vAlign w:val="center"/>
          </w:tcPr>
          <w:p w14:paraId="54C9E68F" w14:textId="77777777" w:rsidR="00355332" w:rsidRPr="006C6D43" w:rsidRDefault="00355332" w:rsidP="00E108E4">
            <w:pPr>
              <w:rPr>
                <w:color w:val="auto"/>
              </w:rPr>
            </w:pPr>
            <w:r w:rsidRPr="006C6D43">
              <w:rPr>
                <w:color w:val="auto"/>
              </w:rPr>
              <w:t>9</w:t>
            </w:r>
          </w:p>
        </w:tc>
        <w:tc>
          <w:tcPr>
            <w:tcW w:w="268" w:type="pct"/>
            <w:vAlign w:val="center"/>
          </w:tcPr>
          <w:p w14:paraId="609EE1C6" w14:textId="77777777" w:rsidR="00355332" w:rsidRPr="006C6D43" w:rsidRDefault="00355332" w:rsidP="00E108E4">
            <w:pPr>
              <w:rPr>
                <w:color w:val="auto"/>
              </w:rPr>
            </w:pPr>
            <w:r w:rsidRPr="006C6D43">
              <w:rPr>
                <w:color w:val="auto"/>
              </w:rPr>
              <w:t>10</w:t>
            </w:r>
          </w:p>
        </w:tc>
        <w:tc>
          <w:tcPr>
            <w:tcW w:w="356" w:type="pct"/>
            <w:gridSpan w:val="2"/>
            <w:vAlign w:val="center"/>
          </w:tcPr>
          <w:p w14:paraId="4A48635D" w14:textId="77777777" w:rsidR="00355332" w:rsidRPr="006C6D43" w:rsidRDefault="00355332" w:rsidP="00E108E4">
            <w:pPr>
              <w:rPr>
                <w:color w:val="auto"/>
              </w:rPr>
            </w:pPr>
            <w:r w:rsidRPr="006C6D43">
              <w:rPr>
                <w:color w:val="auto"/>
              </w:rPr>
              <w:t>97</w:t>
            </w:r>
          </w:p>
        </w:tc>
      </w:tr>
      <w:tr w:rsidR="006C6D43" w:rsidRPr="006C6D43" w14:paraId="41A20843" w14:textId="77777777" w:rsidTr="00B32ACE">
        <w:tc>
          <w:tcPr>
            <w:tcW w:w="393" w:type="pct"/>
          </w:tcPr>
          <w:p w14:paraId="0D7D58FE" w14:textId="77777777" w:rsidR="00355332" w:rsidRPr="006C6D43" w:rsidRDefault="00355332" w:rsidP="00E108E4">
            <w:pPr>
              <w:rPr>
                <w:color w:val="auto"/>
              </w:rPr>
            </w:pPr>
            <w:r w:rsidRPr="006C6D43">
              <w:rPr>
                <w:color w:val="auto"/>
              </w:rPr>
              <w:t>4.</w:t>
            </w:r>
          </w:p>
        </w:tc>
        <w:tc>
          <w:tcPr>
            <w:tcW w:w="2168" w:type="pct"/>
          </w:tcPr>
          <w:p w14:paraId="1CCBB9A7" w14:textId="77777777" w:rsidR="00355332" w:rsidRPr="006C6D43" w:rsidRDefault="00355332" w:rsidP="00E108E4">
            <w:pPr>
              <w:rPr>
                <w:color w:val="auto"/>
              </w:rPr>
            </w:pPr>
            <w:r w:rsidRPr="006C6D43">
              <w:rPr>
                <w:color w:val="auto"/>
              </w:rPr>
              <w:t>Provision of results</w:t>
            </w:r>
          </w:p>
        </w:tc>
        <w:tc>
          <w:tcPr>
            <w:tcW w:w="205" w:type="pct"/>
            <w:vAlign w:val="center"/>
          </w:tcPr>
          <w:p w14:paraId="4E9E0A0B" w14:textId="77777777" w:rsidR="00355332" w:rsidRPr="006C6D43" w:rsidRDefault="00355332" w:rsidP="00E108E4">
            <w:pPr>
              <w:rPr>
                <w:color w:val="auto"/>
              </w:rPr>
            </w:pPr>
            <w:r w:rsidRPr="006C6D43">
              <w:rPr>
                <w:color w:val="auto"/>
              </w:rPr>
              <w:t>1</w:t>
            </w:r>
          </w:p>
        </w:tc>
        <w:tc>
          <w:tcPr>
            <w:tcW w:w="205" w:type="pct"/>
            <w:vAlign w:val="center"/>
          </w:tcPr>
          <w:p w14:paraId="1FF421B0" w14:textId="77777777" w:rsidR="00355332" w:rsidRPr="006C6D43" w:rsidRDefault="00355332" w:rsidP="00E108E4">
            <w:pPr>
              <w:rPr>
                <w:color w:val="auto"/>
              </w:rPr>
            </w:pPr>
            <w:r w:rsidRPr="006C6D43">
              <w:rPr>
                <w:color w:val="auto"/>
              </w:rPr>
              <w:t>2</w:t>
            </w:r>
          </w:p>
        </w:tc>
        <w:tc>
          <w:tcPr>
            <w:tcW w:w="205" w:type="pct"/>
            <w:vAlign w:val="center"/>
          </w:tcPr>
          <w:p w14:paraId="73BD20AB" w14:textId="77777777" w:rsidR="00355332" w:rsidRPr="006C6D43" w:rsidRDefault="00355332" w:rsidP="00E108E4">
            <w:pPr>
              <w:rPr>
                <w:color w:val="auto"/>
              </w:rPr>
            </w:pPr>
            <w:r w:rsidRPr="006C6D43">
              <w:rPr>
                <w:color w:val="auto"/>
              </w:rPr>
              <w:t>3</w:t>
            </w:r>
          </w:p>
        </w:tc>
        <w:tc>
          <w:tcPr>
            <w:tcW w:w="205" w:type="pct"/>
            <w:vAlign w:val="center"/>
          </w:tcPr>
          <w:p w14:paraId="399B481E" w14:textId="77777777" w:rsidR="00355332" w:rsidRPr="006C6D43" w:rsidRDefault="00355332" w:rsidP="00E108E4">
            <w:pPr>
              <w:rPr>
                <w:color w:val="auto"/>
              </w:rPr>
            </w:pPr>
            <w:r w:rsidRPr="006C6D43">
              <w:rPr>
                <w:color w:val="auto"/>
              </w:rPr>
              <w:t>4</w:t>
            </w:r>
          </w:p>
        </w:tc>
        <w:tc>
          <w:tcPr>
            <w:tcW w:w="205" w:type="pct"/>
            <w:vAlign w:val="center"/>
          </w:tcPr>
          <w:p w14:paraId="152A7474" w14:textId="77777777" w:rsidR="00355332" w:rsidRPr="006C6D43" w:rsidRDefault="00355332" w:rsidP="00E108E4">
            <w:pPr>
              <w:rPr>
                <w:color w:val="auto"/>
              </w:rPr>
            </w:pPr>
            <w:r w:rsidRPr="006C6D43">
              <w:rPr>
                <w:color w:val="auto"/>
              </w:rPr>
              <w:t>5</w:t>
            </w:r>
          </w:p>
        </w:tc>
        <w:tc>
          <w:tcPr>
            <w:tcW w:w="205" w:type="pct"/>
            <w:vAlign w:val="center"/>
          </w:tcPr>
          <w:p w14:paraId="18C2398B" w14:textId="77777777" w:rsidR="00355332" w:rsidRPr="006C6D43" w:rsidRDefault="00355332" w:rsidP="00E108E4">
            <w:pPr>
              <w:rPr>
                <w:color w:val="auto"/>
              </w:rPr>
            </w:pPr>
            <w:r w:rsidRPr="006C6D43">
              <w:rPr>
                <w:color w:val="auto"/>
              </w:rPr>
              <w:t>6</w:t>
            </w:r>
          </w:p>
        </w:tc>
        <w:tc>
          <w:tcPr>
            <w:tcW w:w="208" w:type="pct"/>
            <w:gridSpan w:val="2"/>
            <w:vAlign w:val="center"/>
          </w:tcPr>
          <w:p w14:paraId="6E265432" w14:textId="77777777" w:rsidR="00355332" w:rsidRPr="006C6D43" w:rsidRDefault="00355332" w:rsidP="00E108E4">
            <w:pPr>
              <w:rPr>
                <w:color w:val="auto"/>
              </w:rPr>
            </w:pPr>
            <w:r w:rsidRPr="006C6D43">
              <w:rPr>
                <w:color w:val="auto"/>
              </w:rPr>
              <w:t>7</w:t>
            </w:r>
          </w:p>
        </w:tc>
        <w:tc>
          <w:tcPr>
            <w:tcW w:w="205" w:type="pct"/>
            <w:vAlign w:val="center"/>
          </w:tcPr>
          <w:p w14:paraId="4F79060A" w14:textId="77777777" w:rsidR="00355332" w:rsidRPr="006C6D43" w:rsidRDefault="00355332" w:rsidP="00E108E4">
            <w:pPr>
              <w:rPr>
                <w:color w:val="auto"/>
              </w:rPr>
            </w:pPr>
            <w:r w:rsidRPr="006C6D43">
              <w:rPr>
                <w:color w:val="auto"/>
              </w:rPr>
              <w:t>8</w:t>
            </w:r>
          </w:p>
        </w:tc>
        <w:tc>
          <w:tcPr>
            <w:tcW w:w="173" w:type="pct"/>
            <w:vAlign w:val="center"/>
          </w:tcPr>
          <w:p w14:paraId="70E97B7B" w14:textId="77777777" w:rsidR="00355332" w:rsidRPr="006C6D43" w:rsidRDefault="00355332" w:rsidP="00E108E4">
            <w:pPr>
              <w:rPr>
                <w:color w:val="auto"/>
              </w:rPr>
            </w:pPr>
            <w:r w:rsidRPr="006C6D43">
              <w:rPr>
                <w:color w:val="auto"/>
              </w:rPr>
              <w:t>9</w:t>
            </w:r>
          </w:p>
        </w:tc>
        <w:tc>
          <w:tcPr>
            <w:tcW w:w="268" w:type="pct"/>
            <w:vAlign w:val="center"/>
          </w:tcPr>
          <w:p w14:paraId="48331352" w14:textId="77777777" w:rsidR="00355332" w:rsidRPr="006C6D43" w:rsidRDefault="00355332" w:rsidP="00E108E4">
            <w:pPr>
              <w:rPr>
                <w:color w:val="auto"/>
              </w:rPr>
            </w:pPr>
            <w:r w:rsidRPr="006C6D43">
              <w:rPr>
                <w:color w:val="auto"/>
              </w:rPr>
              <w:t>10</w:t>
            </w:r>
          </w:p>
        </w:tc>
        <w:tc>
          <w:tcPr>
            <w:tcW w:w="356" w:type="pct"/>
            <w:gridSpan w:val="2"/>
            <w:vAlign w:val="center"/>
          </w:tcPr>
          <w:p w14:paraId="6A791185" w14:textId="77777777" w:rsidR="00355332" w:rsidRPr="006C6D43" w:rsidRDefault="00355332" w:rsidP="00E108E4">
            <w:pPr>
              <w:rPr>
                <w:color w:val="auto"/>
              </w:rPr>
            </w:pPr>
            <w:r w:rsidRPr="006C6D43">
              <w:rPr>
                <w:color w:val="auto"/>
              </w:rPr>
              <w:t>97</w:t>
            </w:r>
          </w:p>
        </w:tc>
      </w:tr>
      <w:tr w:rsidR="00355332" w:rsidRPr="006C6D43" w14:paraId="069C9FE8" w14:textId="77777777" w:rsidTr="00B32ACE">
        <w:tc>
          <w:tcPr>
            <w:tcW w:w="393" w:type="pct"/>
          </w:tcPr>
          <w:p w14:paraId="0023D03B" w14:textId="77777777" w:rsidR="00355332" w:rsidRPr="006C6D43" w:rsidRDefault="00355332" w:rsidP="00E108E4">
            <w:pPr>
              <w:rPr>
                <w:color w:val="auto"/>
              </w:rPr>
            </w:pPr>
            <w:r w:rsidRPr="006C6D43">
              <w:rPr>
                <w:color w:val="auto"/>
              </w:rPr>
              <w:t>5.</w:t>
            </w:r>
          </w:p>
        </w:tc>
        <w:tc>
          <w:tcPr>
            <w:tcW w:w="2168" w:type="pct"/>
          </w:tcPr>
          <w:p w14:paraId="78F80B65" w14:textId="77777777" w:rsidR="00355332" w:rsidRPr="006C6D43" w:rsidRDefault="00355332" w:rsidP="00E108E4">
            <w:pPr>
              <w:rPr>
                <w:color w:val="auto"/>
              </w:rPr>
            </w:pPr>
            <w:r w:rsidRPr="006C6D43">
              <w:rPr>
                <w:color w:val="auto"/>
              </w:rPr>
              <w:t>Information about counting timetable</w:t>
            </w:r>
          </w:p>
        </w:tc>
        <w:tc>
          <w:tcPr>
            <w:tcW w:w="205" w:type="pct"/>
            <w:vAlign w:val="center"/>
          </w:tcPr>
          <w:p w14:paraId="5EDA2916" w14:textId="77777777" w:rsidR="00355332" w:rsidRPr="006C6D43" w:rsidRDefault="00355332" w:rsidP="00E108E4">
            <w:pPr>
              <w:rPr>
                <w:color w:val="auto"/>
              </w:rPr>
            </w:pPr>
            <w:r w:rsidRPr="006C6D43">
              <w:rPr>
                <w:color w:val="auto"/>
              </w:rPr>
              <w:t>1</w:t>
            </w:r>
          </w:p>
        </w:tc>
        <w:tc>
          <w:tcPr>
            <w:tcW w:w="205" w:type="pct"/>
            <w:vAlign w:val="center"/>
          </w:tcPr>
          <w:p w14:paraId="726721E8" w14:textId="77777777" w:rsidR="00355332" w:rsidRPr="006C6D43" w:rsidRDefault="00355332" w:rsidP="00E108E4">
            <w:pPr>
              <w:rPr>
                <w:color w:val="auto"/>
              </w:rPr>
            </w:pPr>
            <w:r w:rsidRPr="006C6D43">
              <w:rPr>
                <w:color w:val="auto"/>
              </w:rPr>
              <w:t>2</w:t>
            </w:r>
          </w:p>
        </w:tc>
        <w:tc>
          <w:tcPr>
            <w:tcW w:w="205" w:type="pct"/>
            <w:vAlign w:val="center"/>
          </w:tcPr>
          <w:p w14:paraId="798CB737" w14:textId="77777777" w:rsidR="00355332" w:rsidRPr="006C6D43" w:rsidRDefault="00355332" w:rsidP="00E108E4">
            <w:pPr>
              <w:rPr>
                <w:color w:val="auto"/>
              </w:rPr>
            </w:pPr>
            <w:r w:rsidRPr="006C6D43">
              <w:rPr>
                <w:color w:val="auto"/>
              </w:rPr>
              <w:t>3</w:t>
            </w:r>
          </w:p>
        </w:tc>
        <w:tc>
          <w:tcPr>
            <w:tcW w:w="205" w:type="pct"/>
            <w:vAlign w:val="center"/>
          </w:tcPr>
          <w:p w14:paraId="265DB597" w14:textId="77777777" w:rsidR="00355332" w:rsidRPr="006C6D43" w:rsidRDefault="00355332" w:rsidP="00E108E4">
            <w:pPr>
              <w:rPr>
                <w:color w:val="auto"/>
              </w:rPr>
            </w:pPr>
            <w:r w:rsidRPr="006C6D43">
              <w:rPr>
                <w:color w:val="auto"/>
              </w:rPr>
              <w:t>4</w:t>
            </w:r>
          </w:p>
        </w:tc>
        <w:tc>
          <w:tcPr>
            <w:tcW w:w="205" w:type="pct"/>
            <w:vAlign w:val="center"/>
          </w:tcPr>
          <w:p w14:paraId="740C1807" w14:textId="77777777" w:rsidR="00355332" w:rsidRPr="006C6D43" w:rsidRDefault="00355332" w:rsidP="00E108E4">
            <w:pPr>
              <w:rPr>
                <w:color w:val="auto"/>
              </w:rPr>
            </w:pPr>
            <w:r w:rsidRPr="006C6D43">
              <w:rPr>
                <w:color w:val="auto"/>
              </w:rPr>
              <w:t>5</w:t>
            </w:r>
          </w:p>
        </w:tc>
        <w:tc>
          <w:tcPr>
            <w:tcW w:w="205" w:type="pct"/>
            <w:vAlign w:val="center"/>
          </w:tcPr>
          <w:p w14:paraId="0F02AAE6" w14:textId="77777777" w:rsidR="00355332" w:rsidRPr="006C6D43" w:rsidRDefault="00355332" w:rsidP="00E108E4">
            <w:pPr>
              <w:rPr>
                <w:color w:val="auto"/>
              </w:rPr>
            </w:pPr>
            <w:r w:rsidRPr="006C6D43">
              <w:rPr>
                <w:color w:val="auto"/>
              </w:rPr>
              <w:t>6</w:t>
            </w:r>
          </w:p>
        </w:tc>
        <w:tc>
          <w:tcPr>
            <w:tcW w:w="208" w:type="pct"/>
            <w:gridSpan w:val="2"/>
            <w:vAlign w:val="center"/>
          </w:tcPr>
          <w:p w14:paraId="7462F1D3" w14:textId="77777777" w:rsidR="00355332" w:rsidRPr="006C6D43" w:rsidRDefault="00355332" w:rsidP="00E108E4">
            <w:pPr>
              <w:rPr>
                <w:color w:val="auto"/>
              </w:rPr>
            </w:pPr>
            <w:r w:rsidRPr="006C6D43">
              <w:rPr>
                <w:color w:val="auto"/>
              </w:rPr>
              <w:t>7</w:t>
            </w:r>
          </w:p>
        </w:tc>
        <w:tc>
          <w:tcPr>
            <w:tcW w:w="205" w:type="pct"/>
            <w:vAlign w:val="center"/>
          </w:tcPr>
          <w:p w14:paraId="12E4154E" w14:textId="77777777" w:rsidR="00355332" w:rsidRPr="006C6D43" w:rsidRDefault="00355332" w:rsidP="00E108E4">
            <w:pPr>
              <w:rPr>
                <w:color w:val="auto"/>
              </w:rPr>
            </w:pPr>
            <w:r w:rsidRPr="006C6D43">
              <w:rPr>
                <w:color w:val="auto"/>
              </w:rPr>
              <w:t>8</w:t>
            </w:r>
          </w:p>
        </w:tc>
        <w:tc>
          <w:tcPr>
            <w:tcW w:w="173" w:type="pct"/>
            <w:vAlign w:val="center"/>
          </w:tcPr>
          <w:p w14:paraId="5312094E" w14:textId="77777777" w:rsidR="00355332" w:rsidRPr="006C6D43" w:rsidRDefault="00355332" w:rsidP="00E108E4">
            <w:pPr>
              <w:rPr>
                <w:color w:val="auto"/>
              </w:rPr>
            </w:pPr>
            <w:r w:rsidRPr="006C6D43">
              <w:rPr>
                <w:color w:val="auto"/>
              </w:rPr>
              <w:t>9</w:t>
            </w:r>
          </w:p>
        </w:tc>
        <w:tc>
          <w:tcPr>
            <w:tcW w:w="268" w:type="pct"/>
            <w:vAlign w:val="center"/>
          </w:tcPr>
          <w:p w14:paraId="75FBE979" w14:textId="77777777" w:rsidR="00355332" w:rsidRPr="006C6D43" w:rsidRDefault="00355332" w:rsidP="00E108E4">
            <w:pPr>
              <w:rPr>
                <w:color w:val="auto"/>
              </w:rPr>
            </w:pPr>
            <w:r w:rsidRPr="006C6D43">
              <w:rPr>
                <w:color w:val="auto"/>
              </w:rPr>
              <w:t>10</w:t>
            </w:r>
          </w:p>
        </w:tc>
        <w:tc>
          <w:tcPr>
            <w:tcW w:w="356" w:type="pct"/>
            <w:gridSpan w:val="2"/>
            <w:vAlign w:val="center"/>
          </w:tcPr>
          <w:p w14:paraId="5C38B5A0" w14:textId="77777777" w:rsidR="00355332" w:rsidRPr="006C6D43" w:rsidRDefault="00355332" w:rsidP="00E108E4">
            <w:pPr>
              <w:rPr>
                <w:color w:val="auto"/>
              </w:rPr>
            </w:pPr>
            <w:r w:rsidRPr="006C6D43">
              <w:rPr>
                <w:color w:val="auto"/>
              </w:rPr>
              <w:t>97</w:t>
            </w:r>
          </w:p>
        </w:tc>
      </w:tr>
    </w:tbl>
    <w:p w14:paraId="41AF4685" w14:textId="77777777" w:rsidR="00355332" w:rsidRPr="006C6D43" w:rsidRDefault="00355332" w:rsidP="00355332">
      <w:pPr>
        <w:rPr>
          <w:color w:val="auto"/>
        </w:rPr>
      </w:pPr>
    </w:p>
    <w:p w14:paraId="7C3141D7" w14:textId="77777777" w:rsidR="00355332" w:rsidRPr="006C6D43" w:rsidRDefault="00355332" w:rsidP="00355332">
      <w:pPr>
        <w:spacing w:after="0" w:line="240" w:lineRule="auto"/>
        <w:rPr>
          <w:rFonts w:eastAsiaTheme="majorEastAsia" w:cstheme="majorBidi"/>
          <w:color w:val="auto"/>
          <w:sz w:val="32"/>
        </w:rPr>
      </w:pPr>
      <w:r w:rsidRPr="006C6D43">
        <w:rPr>
          <w:color w:val="auto"/>
        </w:rPr>
        <w:br w:type="page"/>
      </w:r>
    </w:p>
    <w:p w14:paraId="08B7DA08" w14:textId="77777777" w:rsidR="00355332" w:rsidRPr="006C6D43" w:rsidRDefault="00355332" w:rsidP="00355332">
      <w:pPr>
        <w:pStyle w:val="Heading4"/>
        <w:rPr>
          <w:color w:val="auto"/>
        </w:rPr>
      </w:pPr>
      <w:r w:rsidRPr="006C6D43">
        <w:rPr>
          <w:color w:val="auto"/>
        </w:rPr>
        <w:t>Candidate bulletins/circulars</w:t>
      </w:r>
    </w:p>
    <w:p w14:paraId="10342160" w14:textId="77777777" w:rsidR="00355332" w:rsidRPr="006C6D43" w:rsidRDefault="00355332" w:rsidP="00355332">
      <w:pPr>
        <w:pStyle w:val="SKIP"/>
        <w:rPr>
          <w:color w:val="auto"/>
        </w:rPr>
      </w:pPr>
      <w:r w:rsidRPr="006C6D43">
        <w:rPr>
          <w:color w:val="auto"/>
        </w:rPr>
        <w:t xml:space="preserve">ASK ALL. ON.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368"/>
        <w:gridCol w:w="851"/>
      </w:tblGrid>
      <w:tr w:rsidR="006C6D43" w:rsidRPr="006C6D43" w14:paraId="54157A37" w14:textId="77777777" w:rsidTr="005C11F8">
        <w:trPr>
          <w:cantSplit/>
        </w:trPr>
        <w:tc>
          <w:tcPr>
            <w:tcW w:w="827" w:type="dxa"/>
            <w:vMerge w:val="restart"/>
            <w:shd w:val="clear" w:color="auto" w:fill="C0C0C0"/>
          </w:tcPr>
          <w:p w14:paraId="3AF129C1" w14:textId="77777777" w:rsidR="00355332" w:rsidRPr="006C6D43" w:rsidRDefault="00355332" w:rsidP="00E108E4">
            <w:pPr>
              <w:rPr>
                <w:color w:val="auto"/>
              </w:rPr>
            </w:pPr>
            <w:r w:rsidRPr="006C6D43">
              <w:rPr>
                <w:color w:val="auto"/>
              </w:rPr>
              <w:t>Q51</w:t>
            </w:r>
          </w:p>
        </w:tc>
        <w:tc>
          <w:tcPr>
            <w:tcW w:w="3558" w:type="dxa"/>
            <w:vMerge w:val="restart"/>
            <w:shd w:val="clear" w:color="auto" w:fill="C0C0C0"/>
          </w:tcPr>
          <w:p w14:paraId="50DBAEB3" w14:textId="77777777" w:rsidR="00355332" w:rsidRPr="006C6D43" w:rsidRDefault="00355332" w:rsidP="00E108E4">
            <w:pPr>
              <w:rPr>
                <w:color w:val="auto"/>
              </w:rPr>
            </w:pPr>
            <w:r w:rsidRPr="006C6D43">
              <w:rPr>
                <w:color w:val="auto"/>
              </w:rPr>
              <w:t xml:space="preserve">Do you recall receiving Candidate Bulletins/Circulars from the VEC during the course of the election? </w:t>
            </w:r>
          </w:p>
          <w:p w14:paraId="595098FC" w14:textId="07F3FD61" w:rsidR="00355332" w:rsidRPr="006C6D43" w:rsidRDefault="00355332" w:rsidP="00E108E4">
            <w:pPr>
              <w:rPr>
                <w:color w:val="auto"/>
              </w:rPr>
            </w:pPr>
            <w:r w:rsidRPr="006C6D43">
              <w:rPr>
                <w:color w:val="auto"/>
              </w:rPr>
              <w:t xml:space="preserve">How many can you recall? </w:t>
            </w:r>
          </w:p>
        </w:tc>
        <w:tc>
          <w:tcPr>
            <w:tcW w:w="4368" w:type="dxa"/>
          </w:tcPr>
          <w:p w14:paraId="0409DC82" w14:textId="77777777" w:rsidR="00355332" w:rsidRPr="006C6D43" w:rsidRDefault="00355332" w:rsidP="00E108E4">
            <w:pPr>
              <w:spacing w:before="40" w:after="40"/>
              <w:rPr>
                <w:color w:val="auto"/>
              </w:rPr>
            </w:pPr>
            <w:r w:rsidRPr="006C6D43">
              <w:rPr>
                <w:color w:val="auto"/>
              </w:rPr>
              <w:t>None</w:t>
            </w:r>
          </w:p>
        </w:tc>
        <w:tc>
          <w:tcPr>
            <w:tcW w:w="851" w:type="dxa"/>
          </w:tcPr>
          <w:p w14:paraId="095D1C5B" w14:textId="77777777" w:rsidR="00355332" w:rsidRPr="006C6D43" w:rsidRDefault="00355332" w:rsidP="00E108E4">
            <w:pPr>
              <w:spacing w:before="40" w:after="40"/>
              <w:rPr>
                <w:color w:val="auto"/>
              </w:rPr>
            </w:pPr>
            <w:r w:rsidRPr="006C6D43">
              <w:rPr>
                <w:color w:val="auto"/>
              </w:rPr>
              <w:t>99</w:t>
            </w:r>
          </w:p>
        </w:tc>
      </w:tr>
      <w:tr w:rsidR="006C6D43" w:rsidRPr="006C6D43" w14:paraId="1EEC4718" w14:textId="77777777" w:rsidTr="005C11F8">
        <w:trPr>
          <w:cantSplit/>
          <w:trHeight w:val="794"/>
        </w:trPr>
        <w:tc>
          <w:tcPr>
            <w:tcW w:w="827" w:type="dxa"/>
            <w:vMerge/>
            <w:shd w:val="clear" w:color="auto" w:fill="C0C0C0"/>
          </w:tcPr>
          <w:p w14:paraId="56FE81CC" w14:textId="77777777" w:rsidR="00355332" w:rsidRPr="006C6D43" w:rsidRDefault="00355332" w:rsidP="00E108E4">
            <w:pPr>
              <w:rPr>
                <w:color w:val="auto"/>
              </w:rPr>
            </w:pPr>
          </w:p>
        </w:tc>
        <w:tc>
          <w:tcPr>
            <w:tcW w:w="3558" w:type="dxa"/>
            <w:vMerge/>
          </w:tcPr>
          <w:p w14:paraId="7CC64593" w14:textId="77777777" w:rsidR="00355332" w:rsidRPr="006C6D43" w:rsidRDefault="00355332" w:rsidP="00E108E4">
            <w:pPr>
              <w:rPr>
                <w:color w:val="auto"/>
              </w:rPr>
            </w:pPr>
          </w:p>
        </w:tc>
        <w:tc>
          <w:tcPr>
            <w:tcW w:w="4368" w:type="dxa"/>
          </w:tcPr>
          <w:p w14:paraId="5D6809C4" w14:textId="77777777" w:rsidR="00355332" w:rsidRPr="006C6D43" w:rsidRDefault="00355332" w:rsidP="00E108E4">
            <w:pPr>
              <w:spacing w:before="40" w:after="40"/>
              <w:rPr>
                <w:color w:val="auto"/>
              </w:rPr>
            </w:pPr>
            <w:r w:rsidRPr="006C6D43">
              <w:rPr>
                <w:color w:val="auto"/>
              </w:rPr>
              <w:t>Specify number of Bulletins _____________</w:t>
            </w:r>
          </w:p>
        </w:tc>
        <w:tc>
          <w:tcPr>
            <w:tcW w:w="851" w:type="dxa"/>
          </w:tcPr>
          <w:p w14:paraId="7B4B9DA9" w14:textId="77777777" w:rsidR="00355332" w:rsidRPr="006C6D43" w:rsidRDefault="00355332" w:rsidP="00E108E4">
            <w:pPr>
              <w:spacing w:before="40" w:after="40"/>
              <w:rPr>
                <w:color w:val="auto"/>
              </w:rPr>
            </w:pPr>
            <w:r w:rsidRPr="006C6D43">
              <w:rPr>
                <w:color w:val="auto"/>
              </w:rPr>
              <w:t>ON</w:t>
            </w:r>
          </w:p>
        </w:tc>
      </w:tr>
    </w:tbl>
    <w:p w14:paraId="6970305E" w14:textId="77777777" w:rsidR="00355332" w:rsidRPr="006C6D43" w:rsidRDefault="00355332" w:rsidP="00355332">
      <w:pPr>
        <w:spacing w:before="240" w:after="0"/>
        <w:rPr>
          <w:color w:val="auto"/>
        </w:rPr>
      </w:pPr>
      <w:r w:rsidRPr="006C6D43">
        <w:rPr>
          <w:color w:val="auto"/>
        </w:rPr>
        <w:t xml:space="preserve">ASK IF Q51 IS ‘ON’ (NOT 99). SR.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79"/>
        <w:gridCol w:w="142"/>
        <w:gridCol w:w="311"/>
        <w:gridCol w:w="540"/>
      </w:tblGrid>
      <w:tr w:rsidR="006C6D43" w:rsidRPr="006C6D43" w14:paraId="36DD78AC" w14:textId="77777777" w:rsidTr="005C11F8">
        <w:trPr>
          <w:trHeight w:val="303"/>
        </w:trPr>
        <w:tc>
          <w:tcPr>
            <w:tcW w:w="4428" w:type="dxa"/>
            <w:gridSpan w:val="2"/>
            <w:shd w:val="clear" w:color="auto" w:fill="C0C0C0"/>
          </w:tcPr>
          <w:p w14:paraId="0FFC7F63" w14:textId="77777777" w:rsidR="00355332" w:rsidRPr="006C6D43" w:rsidRDefault="00355332" w:rsidP="00E108E4">
            <w:pPr>
              <w:rPr>
                <w:color w:val="auto"/>
                <w:lang w:eastAsia="zh-CN"/>
              </w:rPr>
            </w:pPr>
            <w:r w:rsidRPr="006C6D43">
              <w:rPr>
                <w:color w:val="auto"/>
              </w:rPr>
              <w:t>Q52</w:t>
            </w:r>
          </w:p>
        </w:tc>
        <w:tc>
          <w:tcPr>
            <w:tcW w:w="2485" w:type="dxa"/>
            <w:gridSpan w:val="6"/>
          </w:tcPr>
          <w:p w14:paraId="64AFA864" w14:textId="77777777" w:rsidR="00355332" w:rsidRPr="006C6D43" w:rsidRDefault="00355332" w:rsidP="00E108E4">
            <w:pPr>
              <w:rPr>
                <w:color w:val="auto"/>
                <w:lang w:eastAsia="zh-CN"/>
              </w:rPr>
            </w:pPr>
            <w:r w:rsidRPr="006C6D43">
              <w:rPr>
                <w:color w:val="auto"/>
                <w:lang w:eastAsia="zh-CN"/>
              </w:rPr>
              <w:t>Not at all useful</w:t>
            </w:r>
          </w:p>
        </w:tc>
        <w:tc>
          <w:tcPr>
            <w:tcW w:w="283" w:type="dxa"/>
          </w:tcPr>
          <w:p w14:paraId="41DC03B5" w14:textId="77777777" w:rsidR="00355332" w:rsidRPr="006C6D43" w:rsidRDefault="00355332" w:rsidP="00E108E4">
            <w:pPr>
              <w:rPr>
                <w:color w:val="auto"/>
                <w:lang w:eastAsia="zh-CN"/>
              </w:rPr>
            </w:pPr>
          </w:p>
        </w:tc>
        <w:tc>
          <w:tcPr>
            <w:tcW w:w="1557" w:type="dxa"/>
            <w:gridSpan w:val="5"/>
          </w:tcPr>
          <w:p w14:paraId="30870880" w14:textId="77777777" w:rsidR="00355332" w:rsidRPr="006C6D43" w:rsidRDefault="00355332" w:rsidP="00E108E4">
            <w:pPr>
              <w:rPr>
                <w:color w:val="auto"/>
                <w:lang w:eastAsia="zh-CN"/>
              </w:rPr>
            </w:pPr>
            <w:r w:rsidRPr="006C6D43">
              <w:rPr>
                <w:color w:val="auto"/>
                <w:lang w:eastAsia="zh-CN"/>
              </w:rPr>
              <w:t>Extremely useful</w:t>
            </w:r>
          </w:p>
        </w:tc>
        <w:tc>
          <w:tcPr>
            <w:tcW w:w="851" w:type="dxa"/>
            <w:gridSpan w:val="2"/>
          </w:tcPr>
          <w:p w14:paraId="7AD42006"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4D7C24E8" w14:textId="77777777" w:rsidTr="005C11F8">
        <w:tc>
          <w:tcPr>
            <w:tcW w:w="744" w:type="dxa"/>
            <w:shd w:val="clear" w:color="auto" w:fill="C0C0C0"/>
          </w:tcPr>
          <w:p w14:paraId="696B26F0"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4EC1B7D4" w14:textId="77777777" w:rsidR="00355332" w:rsidRPr="006C6D43" w:rsidRDefault="00355332" w:rsidP="00E108E4">
            <w:pPr>
              <w:rPr>
                <w:color w:val="auto"/>
              </w:rPr>
            </w:pPr>
            <w:r w:rsidRPr="006C6D43">
              <w:rPr>
                <w:color w:val="auto"/>
              </w:rPr>
              <w:t>Overall, how useful were the Bulletins/Circulars from VEC to you as a candidate during the election?</w:t>
            </w:r>
          </w:p>
          <w:p w14:paraId="78B61668" w14:textId="77777777" w:rsidR="00355332" w:rsidRPr="006C6D43" w:rsidRDefault="00355332" w:rsidP="00E108E4">
            <w:pPr>
              <w:rPr>
                <w:color w:val="auto"/>
              </w:rPr>
            </w:pPr>
            <w:r w:rsidRPr="006C6D43">
              <w:rPr>
                <w:color w:val="auto"/>
              </w:rPr>
              <w:t xml:space="preserve">Please use a scale where 1 is not at all useful and 10 is extremely useful.  </w:t>
            </w:r>
          </w:p>
        </w:tc>
        <w:tc>
          <w:tcPr>
            <w:tcW w:w="432" w:type="dxa"/>
            <w:vAlign w:val="center"/>
          </w:tcPr>
          <w:p w14:paraId="7C867E2D"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EA381DA"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71B96B9F"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7162B463"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72AF1D18"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42FC078C"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59BA5A01"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5D1BB187" w14:textId="77777777" w:rsidR="00355332" w:rsidRPr="006C6D43" w:rsidRDefault="00355332" w:rsidP="00E108E4">
            <w:pPr>
              <w:rPr>
                <w:color w:val="auto"/>
                <w:lang w:eastAsia="zh-CN"/>
              </w:rPr>
            </w:pPr>
            <w:r w:rsidRPr="006C6D43">
              <w:rPr>
                <w:color w:val="auto"/>
                <w:lang w:eastAsia="zh-CN"/>
              </w:rPr>
              <w:t>8</w:t>
            </w:r>
          </w:p>
        </w:tc>
        <w:tc>
          <w:tcPr>
            <w:tcW w:w="279" w:type="dxa"/>
            <w:vAlign w:val="center"/>
          </w:tcPr>
          <w:p w14:paraId="0A7667BB" w14:textId="77777777" w:rsidR="00355332" w:rsidRPr="006C6D43" w:rsidRDefault="00355332" w:rsidP="00E108E4">
            <w:pPr>
              <w:rPr>
                <w:color w:val="auto"/>
                <w:lang w:eastAsia="zh-CN"/>
              </w:rPr>
            </w:pPr>
            <w:r w:rsidRPr="006C6D43">
              <w:rPr>
                <w:color w:val="auto"/>
                <w:lang w:eastAsia="zh-CN"/>
              </w:rPr>
              <w:t>9</w:t>
            </w:r>
          </w:p>
        </w:tc>
        <w:tc>
          <w:tcPr>
            <w:tcW w:w="453" w:type="dxa"/>
            <w:gridSpan w:val="2"/>
            <w:vAlign w:val="center"/>
          </w:tcPr>
          <w:p w14:paraId="7B7622AF" w14:textId="77777777" w:rsidR="00355332" w:rsidRPr="006C6D43" w:rsidRDefault="00355332" w:rsidP="00E108E4">
            <w:pPr>
              <w:rPr>
                <w:color w:val="auto"/>
                <w:lang w:eastAsia="zh-CN"/>
              </w:rPr>
            </w:pPr>
            <w:r w:rsidRPr="006C6D43">
              <w:rPr>
                <w:color w:val="auto"/>
                <w:lang w:eastAsia="zh-CN"/>
              </w:rPr>
              <w:t>10</w:t>
            </w:r>
          </w:p>
        </w:tc>
        <w:tc>
          <w:tcPr>
            <w:tcW w:w="540" w:type="dxa"/>
            <w:vAlign w:val="center"/>
          </w:tcPr>
          <w:p w14:paraId="7E1D84CA" w14:textId="77777777" w:rsidR="00355332" w:rsidRPr="006C6D43" w:rsidRDefault="00355332" w:rsidP="00E108E4">
            <w:pPr>
              <w:rPr>
                <w:color w:val="auto"/>
                <w:lang w:eastAsia="zh-CN"/>
              </w:rPr>
            </w:pPr>
            <w:r w:rsidRPr="006C6D43">
              <w:rPr>
                <w:color w:val="auto"/>
                <w:lang w:eastAsia="zh-CN"/>
              </w:rPr>
              <w:t>97</w:t>
            </w:r>
          </w:p>
        </w:tc>
      </w:tr>
    </w:tbl>
    <w:p w14:paraId="2EA0A4EF" w14:textId="77777777" w:rsidR="00355332" w:rsidRPr="006C6D43" w:rsidRDefault="00355332" w:rsidP="00355332">
      <w:pPr>
        <w:spacing w:before="240" w:after="0"/>
        <w:rPr>
          <w:color w:val="auto"/>
        </w:rPr>
      </w:pPr>
      <w:r w:rsidRPr="006C6D43">
        <w:rPr>
          <w:color w:val="auto"/>
        </w:rPr>
        <w:t xml:space="preserve">ASK IF Q52 IS CODES 1– 3. OE.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959"/>
        <w:gridCol w:w="8645"/>
      </w:tblGrid>
      <w:tr w:rsidR="006C6D43" w:rsidRPr="006C6D43" w14:paraId="498ECA85" w14:textId="77777777" w:rsidTr="005C11F8">
        <w:tc>
          <w:tcPr>
            <w:tcW w:w="959" w:type="dxa"/>
            <w:shd w:val="clear" w:color="auto" w:fill="C0C0C0"/>
          </w:tcPr>
          <w:p w14:paraId="63E437B1" w14:textId="77777777" w:rsidR="00355332" w:rsidRPr="006C6D43" w:rsidRDefault="00355332" w:rsidP="00E108E4">
            <w:pPr>
              <w:rPr>
                <w:color w:val="auto"/>
              </w:rPr>
            </w:pPr>
            <w:r w:rsidRPr="006C6D43">
              <w:rPr>
                <w:color w:val="auto"/>
              </w:rPr>
              <w:t>Q53</w:t>
            </w:r>
          </w:p>
        </w:tc>
        <w:tc>
          <w:tcPr>
            <w:tcW w:w="8645" w:type="dxa"/>
            <w:shd w:val="clear" w:color="auto" w:fill="C0C0C0"/>
          </w:tcPr>
          <w:p w14:paraId="45397D75" w14:textId="77777777" w:rsidR="00355332" w:rsidRPr="006C6D43" w:rsidRDefault="00355332" w:rsidP="00E108E4">
            <w:pPr>
              <w:rPr>
                <w:color w:val="auto"/>
              </w:rPr>
            </w:pPr>
            <w:r w:rsidRPr="006C6D43">
              <w:rPr>
                <w:color w:val="auto"/>
              </w:rPr>
              <w:t xml:space="preserve">What could VEC do to improve the usefulness of the Bulletins/Circulars? </w:t>
            </w:r>
          </w:p>
        </w:tc>
      </w:tr>
      <w:tr w:rsidR="006C6D43" w:rsidRPr="006C6D43" w14:paraId="6A148216" w14:textId="77777777" w:rsidTr="005C11F8">
        <w:trPr>
          <w:cantSplit/>
          <w:trHeight w:val="454"/>
        </w:trPr>
        <w:tc>
          <w:tcPr>
            <w:tcW w:w="959" w:type="dxa"/>
          </w:tcPr>
          <w:p w14:paraId="05FC2211" w14:textId="77777777" w:rsidR="00355332" w:rsidRPr="006C6D43" w:rsidRDefault="00355332" w:rsidP="00E108E4">
            <w:pPr>
              <w:rPr>
                <w:color w:val="auto"/>
              </w:rPr>
            </w:pPr>
          </w:p>
        </w:tc>
        <w:tc>
          <w:tcPr>
            <w:tcW w:w="8645" w:type="dxa"/>
          </w:tcPr>
          <w:p w14:paraId="34B3A02C" w14:textId="77777777" w:rsidR="00355332" w:rsidRPr="006C6D43" w:rsidRDefault="00355332" w:rsidP="00E108E4">
            <w:pPr>
              <w:rPr>
                <w:color w:val="auto"/>
              </w:rPr>
            </w:pPr>
          </w:p>
        </w:tc>
      </w:tr>
    </w:tbl>
    <w:p w14:paraId="2FCF787C" w14:textId="77777777" w:rsidR="00355332" w:rsidRPr="006C6D43" w:rsidRDefault="00355332" w:rsidP="00355332">
      <w:pPr>
        <w:rPr>
          <w:color w:val="auto"/>
        </w:rPr>
      </w:pPr>
    </w:p>
    <w:p w14:paraId="454DF581" w14:textId="77777777" w:rsidR="00355332" w:rsidRPr="006C6D43" w:rsidRDefault="00355332" w:rsidP="00355332">
      <w:pPr>
        <w:spacing w:after="0" w:line="240" w:lineRule="auto"/>
        <w:rPr>
          <w:color w:val="auto"/>
        </w:rPr>
      </w:pPr>
    </w:p>
    <w:p w14:paraId="5AD02224" w14:textId="77777777" w:rsidR="00355332" w:rsidRPr="006C6D43" w:rsidRDefault="00355332" w:rsidP="00355332">
      <w:pPr>
        <w:spacing w:after="0" w:line="240" w:lineRule="auto"/>
        <w:rPr>
          <w:color w:val="auto"/>
        </w:rPr>
      </w:pPr>
      <w:r w:rsidRPr="006C6D43">
        <w:rPr>
          <w:color w:val="auto"/>
        </w:rPr>
        <w:br w:type="page"/>
      </w:r>
    </w:p>
    <w:p w14:paraId="7DBA9578" w14:textId="77777777" w:rsidR="00355332" w:rsidRPr="006C6D43" w:rsidRDefault="00355332" w:rsidP="00355332">
      <w:pPr>
        <w:pStyle w:val="Heading4"/>
        <w:rPr>
          <w:color w:val="auto"/>
        </w:rPr>
      </w:pPr>
      <w:r w:rsidRPr="006C6D43">
        <w:rPr>
          <w:color w:val="auto"/>
        </w:rPr>
        <w:t>Information</w:t>
      </w:r>
    </w:p>
    <w:p w14:paraId="7A0506FD" w14:textId="77777777" w:rsidR="00355332" w:rsidRPr="006C6D43" w:rsidRDefault="00355332" w:rsidP="00355332">
      <w:pPr>
        <w:pStyle w:val="Heading4"/>
        <w:rPr>
          <w:color w:val="auto"/>
        </w:rPr>
      </w:pPr>
      <w:r w:rsidRPr="006C6D43">
        <w:rPr>
          <w:color w:val="auto"/>
        </w:rPr>
        <w:t>Website</w:t>
      </w:r>
    </w:p>
    <w:p w14:paraId="2DEA156B" w14:textId="77777777" w:rsidR="00355332" w:rsidRPr="006C6D43" w:rsidRDefault="00355332" w:rsidP="00355332">
      <w:pPr>
        <w:pStyle w:val="SKIP"/>
        <w:rPr>
          <w:color w:val="auto"/>
        </w:rPr>
      </w:pPr>
      <w:r w:rsidRPr="006C6D43">
        <w:rPr>
          <w:color w:val="auto"/>
        </w:rPr>
        <w:t xml:space="preserve">ASK ALL. SR, DO NOT RANDOMISE.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421"/>
        <w:gridCol w:w="75"/>
        <w:gridCol w:w="236"/>
        <w:gridCol w:w="681"/>
      </w:tblGrid>
      <w:tr w:rsidR="006C6D43" w:rsidRPr="006C6D43" w14:paraId="7BF589B4" w14:textId="77777777" w:rsidTr="005C11F8">
        <w:trPr>
          <w:trHeight w:val="303"/>
        </w:trPr>
        <w:tc>
          <w:tcPr>
            <w:tcW w:w="4428" w:type="dxa"/>
            <w:gridSpan w:val="2"/>
            <w:shd w:val="clear" w:color="auto" w:fill="C0C0C0"/>
          </w:tcPr>
          <w:p w14:paraId="084466F1" w14:textId="77777777" w:rsidR="00355332" w:rsidRPr="006C6D43" w:rsidRDefault="00355332" w:rsidP="00E108E4">
            <w:pPr>
              <w:rPr>
                <w:color w:val="auto"/>
                <w:lang w:eastAsia="zh-CN"/>
              </w:rPr>
            </w:pPr>
          </w:p>
        </w:tc>
        <w:tc>
          <w:tcPr>
            <w:tcW w:w="2485" w:type="dxa"/>
            <w:gridSpan w:val="6"/>
          </w:tcPr>
          <w:p w14:paraId="432DE073" w14:textId="0ECB730E" w:rsidR="00355332" w:rsidRPr="006C6D43" w:rsidRDefault="00355332" w:rsidP="00E108E4">
            <w:pPr>
              <w:rPr>
                <w:color w:val="auto"/>
                <w:lang w:eastAsia="zh-CN"/>
              </w:rPr>
            </w:pPr>
            <w:r w:rsidRPr="006C6D43">
              <w:rPr>
                <w:color w:val="auto"/>
                <w:lang w:eastAsia="zh-CN"/>
              </w:rPr>
              <w:t xml:space="preserve">Extremely </w:t>
            </w:r>
            <w:r w:rsidR="005C11F8" w:rsidRPr="006C6D43">
              <w:rPr>
                <w:color w:val="auto"/>
                <w:lang w:eastAsia="zh-CN"/>
              </w:rPr>
              <w:br/>
            </w:r>
            <w:r w:rsidRPr="006C6D43">
              <w:rPr>
                <w:color w:val="auto"/>
                <w:lang w:eastAsia="zh-CN"/>
              </w:rPr>
              <w:t>dissatisfied</w:t>
            </w:r>
          </w:p>
        </w:tc>
        <w:tc>
          <w:tcPr>
            <w:tcW w:w="283" w:type="dxa"/>
          </w:tcPr>
          <w:p w14:paraId="52087EC2" w14:textId="77777777" w:rsidR="00355332" w:rsidRPr="006C6D43" w:rsidRDefault="00355332" w:rsidP="00E108E4">
            <w:pPr>
              <w:rPr>
                <w:color w:val="auto"/>
                <w:lang w:eastAsia="zh-CN"/>
              </w:rPr>
            </w:pPr>
          </w:p>
        </w:tc>
        <w:tc>
          <w:tcPr>
            <w:tcW w:w="1557" w:type="dxa"/>
            <w:gridSpan w:val="4"/>
          </w:tcPr>
          <w:p w14:paraId="2AF3B04B" w14:textId="77777777" w:rsidR="00355332" w:rsidRPr="006C6D43" w:rsidRDefault="00355332" w:rsidP="00E108E4">
            <w:pPr>
              <w:rPr>
                <w:color w:val="auto"/>
                <w:lang w:eastAsia="zh-CN"/>
              </w:rPr>
            </w:pPr>
            <w:r w:rsidRPr="006C6D43">
              <w:rPr>
                <w:color w:val="auto"/>
                <w:lang w:eastAsia="zh-CN"/>
              </w:rPr>
              <w:t>Extremely satisfied</w:t>
            </w:r>
          </w:p>
        </w:tc>
        <w:tc>
          <w:tcPr>
            <w:tcW w:w="992" w:type="dxa"/>
            <w:gridSpan w:val="3"/>
          </w:tcPr>
          <w:p w14:paraId="77D3306C"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2CF14AD2" w14:textId="77777777" w:rsidTr="005C11F8">
        <w:tc>
          <w:tcPr>
            <w:tcW w:w="744" w:type="dxa"/>
            <w:shd w:val="clear" w:color="auto" w:fill="C0C0C0"/>
          </w:tcPr>
          <w:p w14:paraId="15B0C2F1" w14:textId="77777777" w:rsidR="00355332" w:rsidRPr="006C6D43" w:rsidRDefault="00355332" w:rsidP="00E108E4">
            <w:pPr>
              <w:rPr>
                <w:color w:val="auto"/>
              </w:rPr>
            </w:pPr>
            <w:r w:rsidRPr="006C6D43">
              <w:rPr>
                <w:color w:val="auto"/>
                <w:lang w:eastAsia="zh-CN"/>
              </w:rPr>
              <w:t xml:space="preserve"> Q54</w:t>
            </w:r>
          </w:p>
        </w:tc>
        <w:tc>
          <w:tcPr>
            <w:tcW w:w="3684" w:type="dxa"/>
            <w:shd w:val="clear" w:color="auto" w:fill="C0C0C0"/>
          </w:tcPr>
          <w:p w14:paraId="39335777" w14:textId="77777777" w:rsidR="00355332" w:rsidRPr="006C6D43" w:rsidRDefault="00355332" w:rsidP="00E108E4">
            <w:pPr>
              <w:rPr>
                <w:color w:val="auto"/>
              </w:rPr>
            </w:pPr>
            <w:r w:rsidRPr="006C6D43">
              <w:rPr>
                <w:color w:val="auto"/>
              </w:rPr>
              <w:t>The VEC’s website was available to voters during the election. A discrete section was also available for candidates and political parties</w:t>
            </w:r>
          </w:p>
          <w:p w14:paraId="01AF47C0" w14:textId="77777777" w:rsidR="00355332" w:rsidRPr="006C6D43" w:rsidRDefault="00355332" w:rsidP="00E108E4">
            <w:pPr>
              <w:rPr>
                <w:color w:val="auto"/>
              </w:rPr>
            </w:pPr>
            <w:r w:rsidRPr="006C6D43">
              <w:rPr>
                <w:color w:val="auto"/>
              </w:rPr>
              <w:t>Were you satisfied or dissatisfied with the usefulness of the website for voters?</w:t>
            </w:r>
          </w:p>
          <w:p w14:paraId="3C604A38" w14:textId="77777777" w:rsidR="00355332" w:rsidRPr="006C6D43" w:rsidRDefault="00355332" w:rsidP="00E108E4">
            <w:pPr>
              <w:rPr>
                <w:color w:val="auto"/>
              </w:rPr>
            </w:pPr>
            <w:r w:rsidRPr="006C6D43">
              <w:rPr>
                <w:color w:val="auto"/>
              </w:rPr>
              <w:t xml:space="preserve">Please use a scale from 1 to 10 where 1 is ‘extremely dissatisfied’ and 10 is ‘extremely satisfied’, </w:t>
            </w:r>
          </w:p>
        </w:tc>
        <w:tc>
          <w:tcPr>
            <w:tcW w:w="432" w:type="dxa"/>
            <w:vAlign w:val="center"/>
          </w:tcPr>
          <w:p w14:paraId="550C2C66"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4F101EAB"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38756941"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0B53A202"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227ACD77"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5C29248C"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16BF24A"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153ADC26" w14:textId="77777777" w:rsidR="00355332" w:rsidRPr="006C6D43" w:rsidRDefault="00355332" w:rsidP="00E108E4">
            <w:pPr>
              <w:rPr>
                <w:color w:val="auto"/>
                <w:lang w:eastAsia="zh-CN"/>
              </w:rPr>
            </w:pPr>
            <w:r w:rsidRPr="006C6D43">
              <w:rPr>
                <w:color w:val="auto"/>
                <w:lang w:eastAsia="zh-CN"/>
              </w:rPr>
              <w:t>8</w:t>
            </w:r>
          </w:p>
        </w:tc>
        <w:tc>
          <w:tcPr>
            <w:tcW w:w="496" w:type="dxa"/>
            <w:gridSpan w:val="2"/>
            <w:vAlign w:val="center"/>
          </w:tcPr>
          <w:p w14:paraId="0E1C5A6D" w14:textId="77777777" w:rsidR="00355332" w:rsidRPr="006C6D43" w:rsidRDefault="00355332" w:rsidP="00E108E4">
            <w:pPr>
              <w:rPr>
                <w:color w:val="auto"/>
                <w:lang w:eastAsia="zh-CN"/>
              </w:rPr>
            </w:pPr>
            <w:r w:rsidRPr="006C6D43">
              <w:rPr>
                <w:color w:val="auto"/>
                <w:lang w:eastAsia="zh-CN"/>
              </w:rPr>
              <w:t>9</w:t>
            </w:r>
          </w:p>
        </w:tc>
        <w:tc>
          <w:tcPr>
            <w:tcW w:w="236" w:type="dxa"/>
            <w:vAlign w:val="center"/>
          </w:tcPr>
          <w:p w14:paraId="70C5B90C"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6C58FD10" w14:textId="77777777" w:rsidR="00355332" w:rsidRPr="006C6D43" w:rsidRDefault="00355332" w:rsidP="00E108E4">
            <w:pPr>
              <w:rPr>
                <w:color w:val="auto"/>
                <w:lang w:eastAsia="zh-CN"/>
              </w:rPr>
            </w:pPr>
            <w:r w:rsidRPr="006C6D43">
              <w:rPr>
                <w:color w:val="auto"/>
                <w:lang w:eastAsia="zh-CN"/>
              </w:rPr>
              <w:t>97</w:t>
            </w:r>
          </w:p>
        </w:tc>
      </w:tr>
      <w:tr w:rsidR="006C6D43" w:rsidRPr="006C6D43" w14:paraId="7FD38D5A" w14:textId="77777777" w:rsidTr="005C11F8">
        <w:tc>
          <w:tcPr>
            <w:tcW w:w="744" w:type="dxa"/>
            <w:shd w:val="clear" w:color="auto" w:fill="C0C0C0"/>
          </w:tcPr>
          <w:p w14:paraId="3FD02571" w14:textId="77777777" w:rsidR="00355332" w:rsidRPr="006C6D43" w:rsidRDefault="00355332" w:rsidP="00E108E4">
            <w:pPr>
              <w:rPr>
                <w:color w:val="auto"/>
                <w:lang w:eastAsia="zh-CN"/>
              </w:rPr>
            </w:pPr>
            <w:r w:rsidRPr="006C6D43">
              <w:rPr>
                <w:color w:val="auto"/>
                <w:lang w:eastAsia="zh-CN"/>
              </w:rPr>
              <w:t>Q55</w:t>
            </w:r>
          </w:p>
        </w:tc>
        <w:tc>
          <w:tcPr>
            <w:tcW w:w="3684" w:type="dxa"/>
            <w:shd w:val="clear" w:color="auto" w:fill="C0C0C0"/>
          </w:tcPr>
          <w:p w14:paraId="2F394102" w14:textId="77777777" w:rsidR="00355332" w:rsidRPr="006C6D43" w:rsidRDefault="00355332" w:rsidP="00E108E4">
            <w:pPr>
              <w:rPr>
                <w:color w:val="auto"/>
              </w:rPr>
            </w:pPr>
            <w:r w:rsidRPr="006C6D43">
              <w:rPr>
                <w:color w:val="auto"/>
              </w:rPr>
              <w:t>Were you satisfied or dissatisfied with the usefulness of the website for candidates?</w:t>
            </w:r>
          </w:p>
          <w:p w14:paraId="427FC537" w14:textId="77777777" w:rsidR="00355332" w:rsidRPr="006C6D43" w:rsidRDefault="00355332" w:rsidP="00E108E4">
            <w:pPr>
              <w:rPr>
                <w:color w:val="auto"/>
              </w:rPr>
            </w:pPr>
            <w:r w:rsidRPr="006C6D43">
              <w:rPr>
                <w:color w:val="auto"/>
              </w:rPr>
              <w:t>Please use a scale from 1 to 10 where 1 is ‘extremely dissatisfied’ and 10 is ‘extremely satisfied’,</w:t>
            </w:r>
          </w:p>
        </w:tc>
        <w:tc>
          <w:tcPr>
            <w:tcW w:w="432" w:type="dxa"/>
            <w:vAlign w:val="center"/>
          </w:tcPr>
          <w:p w14:paraId="3ABDA081"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17C34052"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388739E5"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36C4D132"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379A3E2F"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335074CE"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309DD39C"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31CBDA2B" w14:textId="77777777" w:rsidR="00355332" w:rsidRPr="006C6D43" w:rsidRDefault="00355332" w:rsidP="00E108E4">
            <w:pPr>
              <w:rPr>
                <w:color w:val="auto"/>
                <w:lang w:eastAsia="zh-CN"/>
              </w:rPr>
            </w:pPr>
            <w:r w:rsidRPr="006C6D43">
              <w:rPr>
                <w:color w:val="auto"/>
                <w:lang w:eastAsia="zh-CN"/>
              </w:rPr>
              <w:t>8</w:t>
            </w:r>
          </w:p>
        </w:tc>
        <w:tc>
          <w:tcPr>
            <w:tcW w:w="496" w:type="dxa"/>
            <w:gridSpan w:val="2"/>
            <w:vAlign w:val="center"/>
          </w:tcPr>
          <w:p w14:paraId="747D7CEF" w14:textId="77777777" w:rsidR="00355332" w:rsidRPr="006C6D43" w:rsidRDefault="00355332" w:rsidP="00E108E4">
            <w:pPr>
              <w:rPr>
                <w:color w:val="auto"/>
                <w:lang w:eastAsia="zh-CN"/>
              </w:rPr>
            </w:pPr>
            <w:r w:rsidRPr="006C6D43">
              <w:rPr>
                <w:color w:val="auto"/>
                <w:lang w:eastAsia="zh-CN"/>
              </w:rPr>
              <w:t>9</w:t>
            </w:r>
          </w:p>
        </w:tc>
        <w:tc>
          <w:tcPr>
            <w:tcW w:w="236" w:type="dxa"/>
            <w:vAlign w:val="center"/>
          </w:tcPr>
          <w:p w14:paraId="0D2ECA73" w14:textId="77777777" w:rsidR="00355332" w:rsidRPr="006C6D43" w:rsidRDefault="00355332" w:rsidP="00E108E4">
            <w:pPr>
              <w:rPr>
                <w:color w:val="auto"/>
                <w:lang w:eastAsia="zh-CN"/>
              </w:rPr>
            </w:pPr>
            <w:r w:rsidRPr="006C6D43">
              <w:rPr>
                <w:color w:val="auto"/>
                <w:lang w:eastAsia="zh-CN"/>
              </w:rPr>
              <w:t>10</w:t>
            </w:r>
          </w:p>
        </w:tc>
        <w:tc>
          <w:tcPr>
            <w:tcW w:w="681" w:type="dxa"/>
            <w:vAlign w:val="center"/>
          </w:tcPr>
          <w:p w14:paraId="5719475D" w14:textId="77777777" w:rsidR="00355332" w:rsidRPr="006C6D43" w:rsidRDefault="00355332" w:rsidP="00E108E4">
            <w:pPr>
              <w:rPr>
                <w:color w:val="auto"/>
                <w:lang w:eastAsia="zh-CN"/>
              </w:rPr>
            </w:pPr>
            <w:r w:rsidRPr="006C6D43">
              <w:rPr>
                <w:color w:val="auto"/>
                <w:lang w:eastAsia="zh-CN"/>
              </w:rPr>
              <w:t>97</w:t>
            </w:r>
          </w:p>
        </w:tc>
      </w:tr>
    </w:tbl>
    <w:p w14:paraId="71E2BC57" w14:textId="77777777" w:rsidR="00355332" w:rsidRPr="006C6D43" w:rsidRDefault="00355332" w:rsidP="00355332">
      <w:pPr>
        <w:pStyle w:val="SKIP"/>
        <w:rPr>
          <w:color w:val="auto"/>
        </w:rPr>
      </w:pPr>
      <w:r w:rsidRPr="006C6D43">
        <w:rPr>
          <w:color w:val="auto"/>
        </w:rPr>
        <w:t xml:space="preserve">ASK ALL. SR EACH, RANDOMISE STATEMENTS. </w:t>
      </w:r>
    </w:p>
    <w:tbl>
      <w:tblPr>
        <w:tblW w:w="541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1E0" w:firstRow="1" w:lastRow="1" w:firstColumn="1" w:lastColumn="1" w:noHBand="0" w:noVBand="0"/>
      </w:tblPr>
      <w:tblGrid>
        <w:gridCol w:w="870"/>
        <w:gridCol w:w="3393"/>
        <w:gridCol w:w="339"/>
        <w:gridCol w:w="339"/>
        <w:gridCol w:w="339"/>
        <w:gridCol w:w="339"/>
        <w:gridCol w:w="339"/>
        <w:gridCol w:w="339"/>
        <w:gridCol w:w="12"/>
        <w:gridCol w:w="333"/>
        <w:gridCol w:w="339"/>
        <w:gridCol w:w="339"/>
        <w:gridCol w:w="621"/>
        <w:gridCol w:w="565"/>
        <w:gridCol w:w="1132"/>
      </w:tblGrid>
      <w:tr w:rsidR="006C6D43" w:rsidRPr="006C6D43" w14:paraId="3CF56D4D" w14:textId="77777777" w:rsidTr="005C11F8">
        <w:tc>
          <w:tcPr>
            <w:tcW w:w="451" w:type="pct"/>
            <w:shd w:val="clear" w:color="auto" w:fill="D9D9D9" w:themeFill="background1" w:themeFillShade="D9"/>
          </w:tcPr>
          <w:p w14:paraId="22603F2E" w14:textId="77777777" w:rsidR="00355332" w:rsidRPr="006C6D43" w:rsidRDefault="00355332" w:rsidP="00E108E4">
            <w:pPr>
              <w:rPr>
                <w:color w:val="auto"/>
              </w:rPr>
            </w:pPr>
            <w:r w:rsidRPr="006C6D43">
              <w:rPr>
                <w:color w:val="auto"/>
              </w:rPr>
              <w:t>Q56</w:t>
            </w:r>
          </w:p>
        </w:tc>
        <w:tc>
          <w:tcPr>
            <w:tcW w:w="3961" w:type="pct"/>
            <w:gridSpan w:val="13"/>
            <w:shd w:val="clear" w:color="auto" w:fill="D9D9D9" w:themeFill="background1" w:themeFillShade="D9"/>
          </w:tcPr>
          <w:p w14:paraId="61649F00" w14:textId="77777777" w:rsidR="00355332" w:rsidRPr="006C6D43" w:rsidRDefault="00355332" w:rsidP="00E108E4">
            <w:pPr>
              <w:rPr>
                <w:color w:val="auto"/>
              </w:rPr>
            </w:pPr>
            <w:r w:rsidRPr="006C6D43">
              <w:rPr>
                <w:color w:val="auto"/>
              </w:rPr>
              <w:t xml:space="preserve">Thinking about each of the following aspects relating to the Victorian Electoral Commission website. Were you dissatisfied or satisfied with the …? </w:t>
            </w:r>
          </w:p>
        </w:tc>
        <w:tc>
          <w:tcPr>
            <w:tcW w:w="588" w:type="pct"/>
            <w:shd w:val="clear" w:color="auto" w:fill="D9D9D9" w:themeFill="background1" w:themeFillShade="D9"/>
          </w:tcPr>
          <w:p w14:paraId="6C34B44A" w14:textId="77777777" w:rsidR="00355332" w:rsidRPr="006C6D43" w:rsidRDefault="00355332" w:rsidP="00E108E4">
            <w:pPr>
              <w:rPr>
                <w:color w:val="auto"/>
              </w:rPr>
            </w:pPr>
          </w:p>
        </w:tc>
      </w:tr>
      <w:tr w:rsidR="006C6D43" w:rsidRPr="006C6D43" w14:paraId="372BD6B8" w14:textId="77777777" w:rsidTr="005C11F8">
        <w:trPr>
          <w:trHeight w:val="1098"/>
        </w:trPr>
        <w:tc>
          <w:tcPr>
            <w:tcW w:w="451" w:type="pct"/>
          </w:tcPr>
          <w:p w14:paraId="2E6EE489" w14:textId="77777777" w:rsidR="00355332" w:rsidRPr="006C6D43" w:rsidRDefault="00355332" w:rsidP="00E108E4">
            <w:pPr>
              <w:rPr>
                <w:color w:val="auto"/>
              </w:rPr>
            </w:pPr>
          </w:p>
        </w:tc>
        <w:tc>
          <w:tcPr>
            <w:tcW w:w="1760" w:type="pct"/>
          </w:tcPr>
          <w:p w14:paraId="6F423322" w14:textId="77777777" w:rsidR="00355332" w:rsidRPr="006C6D43" w:rsidRDefault="00355332" w:rsidP="00E108E4">
            <w:pPr>
              <w:rPr>
                <w:color w:val="auto"/>
              </w:rPr>
            </w:pPr>
          </w:p>
        </w:tc>
        <w:tc>
          <w:tcPr>
            <w:tcW w:w="1062" w:type="pct"/>
            <w:gridSpan w:val="7"/>
            <w:textDirection w:val="btLr"/>
          </w:tcPr>
          <w:p w14:paraId="59B0979C" w14:textId="77777777" w:rsidR="00355332" w:rsidRPr="006C6D43" w:rsidRDefault="00355332" w:rsidP="00E108E4">
            <w:pPr>
              <w:rPr>
                <w:color w:val="auto"/>
              </w:rPr>
            </w:pPr>
            <w:r w:rsidRPr="006C6D43">
              <w:rPr>
                <w:color w:val="auto"/>
              </w:rPr>
              <w:t>Extremely dissatisfied</w:t>
            </w:r>
          </w:p>
        </w:tc>
        <w:tc>
          <w:tcPr>
            <w:tcW w:w="846" w:type="pct"/>
            <w:gridSpan w:val="4"/>
            <w:textDirection w:val="btLr"/>
            <w:vAlign w:val="bottom"/>
          </w:tcPr>
          <w:p w14:paraId="66B52A0A" w14:textId="77777777" w:rsidR="00355332" w:rsidRPr="006C6D43" w:rsidRDefault="00355332" w:rsidP="00E108E4">
            <w:pPr>
              <w:rPr>
                <w:color w:val="auto"/>
              </w:rPr>
            </w:pPr>
            <w:r w:rsidRPr="006C6D43">
              <w:rPr>
                <w:color w:val="auto"/>
              </w:rPr>
              <w:t>Extremely satisfied</w:t>
            </w:r>
          </w:p>
        </w:tc>
        <w:tc>
          <w:tcPr>
            <w:tcW w:w="293" w:type="pct"/>
            <w:vAlign w:val="center"/>
          </w:tcPr>
          <w:p w14:paraId="4F1AB0D3" w14:textId="77777777" w:rsidR="00355332" w:rsidRPr="006C6D43" w:rsidRDefault="00355332" w:rsidP="005C11F8">
            <w:pPr>
              <w:jc w:val="center"/>
              <w:rPr>
                <w:color w:val="auto"/>
              </w:rPr>
            </w:pPr>
            <w:r w:rsidRPr="006C6D43">
              <w:rPr>
                <w:color w:val="auto"/>
              </w:rPr>
              <w:t>DK</w:t>
            </w:r>
          </w:p>
        </w:tc>
        <w:tc>
          <w:tcPr>
            <w:tcW w:w="588" w:type="pct"/>
            <w:vAlign w:val="center"/>
          </w:tcPr>
          <w:p w14:paraId="4DFE7DC5" w14:textId="77777777" w:rsidR="00355332" w:rsidRPr="006C6D43" w:rsidRDefault="00355332" w:rsidP="005C11F8">
            <w:pPr>
              <w:jc w:val="center"/>
              <w:rPr>
                <w:color w:val="auto"/>
              </w:rPr>
            </w:pPr>
            <w:r w:rsidRPr="006C6D43">
              <w:rPr>
                <w:color w:val="auto"/>
              </w:rPr>
              <w:t>NA</w:t>
            </w:r>
          </w:p>
        </w:tc>
      </w:tr>
      <w:tr w:rsidR="006C6D43" w:rsidRPr="006C6D43" w14:paraId="0DAD976C" w14:textId="77777777" w:rsidTr="005C11F8">
        <w:tc>
          <w:tcPr>
            <w:tcW w:w="451" w:type="pct"/>
          </w:tcPr>
          <w:p w14:paraId="27D916C1" w14:textId="77777777" w:rsidR="00355332" w:rsidRPr="006C6D43" w:rsidRDefault="00355332" w:rsidP="00E108E4">
            <w:pPr>
              <w:spacing w:before="40" w:after="40"/>
              <w:rPr>
                <w:color w:val="auto"/>
              </w:rPr>
            </w:pPr>
            <w:r w:rsidRPr="006C6D43">
              <w:rPr>
                <w:color w:val="auto"/>
              </w:rPr>
              <w:t>1.</w:t>
            </w:r>
          </w:p>
        </w:tc>
        <w:tc>
          <w:tcPr>
            <w:tcW w:w="1760" w:type="pct"/>
          </w:tcPr>
          <w:p w14:paraId="4E4AAFA5" w14:textId="77777777" w:rsidR="00355332" w:rsidRPr="006C6D43" w:rsidRDefault="00355332" w:rsidP="00E108E4">
            <w:pPr>
              <w:spacing w:before="40" w:after="40"/>
              <w:rPr>
                <w:color w:val="auto"/>
              </w:rPr>
            </w:pPr>
            <w:r w:rsidRPr="006C6D43">
              <w:rPr>
                <w:color w:val="auto"/>
              </w:rPr>
              <w:t>Ease of navigation</w:t>
            </w:r>
          </w:p>
        </w:tc>
        <w:tc>
          <w:tcPr>
            <w:tcW w:w="176" w:type="pct"/>
            <w:vAlign w:val="center"/>
          </w:tcPr>
          <w:p w14:paraId="22413C5D" w14:textId="77777777" w:rsidR="00355332" w:rsidRPr="006C6D43" w:rsidRDefault="00355332" w:rsidP="00E108E4">
            <w:pPr>
              <w:spacing w:before="40" w:after="40"/>
              <w:rPr>
                <w:color w:val="auto"/>
              </w:rPr>
            </w:pPr>
            <w:r w:rsidRPr="006C6D43">
              <w:rPr>
                <w:color w:val="auto"/>
              </w:rPr>
              <w:t>1</w:t>
            </w:r>
          </w:p>
        </w:tc>
        <w:tc>
          <w:tcPr>
            <w:tcW w:w="176" w:type="pct"/>
            <w:vAlign w:val="center"/>
          </w:tcPr>
          <w:p w14:paraId="3BB57315" w14:textId="77777777" w:rsidR="00355332" w:rsidRPr="006C6D43" w:rsidRDefault="00355332" w:rsidP="00E108E4">
            <w:pPr>
              <w:spacing w:before="40" w:after="40"/>
              <w:rPr>
                <w:color w:val="auto"/>
              </w:rPr>
            </w:pPr>
            <w:r w:rsidRPr="006C6D43">
              <w:rPr>
                <w:color w:val="auto"/>
              </w:rPr>
              <w:t>2</w:t>
            </w:r>
          </w:p>
        </w:tc>
        <w:tc>
          <w:tcPr>
            <w:tcW w:w="176" w:type="pct"/>
            <w:vAlign w:val="center"/>
          </w:tcPr>
          <w:p w14:paraId="3B0CC86B" w14:textId="77777777" w:rsidR="00355332" w:rsidRPr="006C6D43" w:rsidRDefault="00355332" w:rsidP="00E108E4">
            <w:pPr>
              <w:spacing w:before="40" w:after="40"/>
              <w:rPr>
                <w:color w:val="auto"/>
              </w:rPr>
            </w:pPr>
            <w:r w:rsidRPr="006C6D43">
              <w:rPr>
                <w:color w:val="auto"/>
              </w:rPr>
              <w:t>3</w:t>
            </w:r>
          </w:p>
        </w:tc>
        <w:tc>
          <w:tcPr>
            <w:tcW w:w="176" w:type="pct"/>
            <w:vAlign w:val="center"/>
          </w:tcPr>
          <w:p w14:paraId="747177E6" w14:textId="77777777" w:rsidR="00355332" w:rsidRPr="006C6D43" w:rsidRDefault="00355332" w:rsidP="00E108E4">
            <w:pPr>
              <w:spacing w:before="40" w:after="40"/>
              <w:rPr>
                <w:color w:val="auto"/>
              </w:rPr>
            </w:pPr>
            <w:r w:rsidRPr="006C6D43">
              <w:rPr>
                <w:color w:val="auto"/>
              </w:rPr>
              <w:t>4</w:t>
            </w:r>
          </w:p>
        </w:tc>
        <w:tc>
          <w:tcPr>
            <w:tcW w:w="176" w:type="pct"/>
            <w:vAlign w:val="center"/>
          </w:tcPr>
          <w:p w14:paraId="4011BA40" w14:textId="77777777" w:rsidR="00355332" w:rsidRPr="006C6D43" w:rsidRDefault="00355332" w:rsidP="00E108E4">
            <w:pPr>
              <w:spacing w:before="40" w:after="40"/>
              <w:rPr>
                <w:color w:val="auto"/>
              </w:rPr>
            </w:pPr>
            <w:r w:rsidRPr="006C6D43">
              <w:rPr>
                <w:color w:val="auto"/>
              </w:rPr>
              <w:t>5</w:t>
            </w:r>
          </w:p>
        </w:tc>
        <w:tc>
          <w:tcPr>
            <w:tcW w:w="176" w:type="pct"/>
            <w:vAlign w:val="center"/>
          </w:tcPr>
          <w:p w14:paraId="0323014B" w14:textId="77777777" w:rsidR="00355332" w:rsidRPr="006C6D43" w:rsidRDefault="00355332" w:rsidP="00E108E4">
            <w:pPr>
              <w:spacing w:before="40" w:after="40"/>
              <w:rPr>
                <w:color w:val="auto"/>
              </w:rPr>
            </w:pPr>
            <w:r w:rsidRPr="006C6D43">
              <w:rPr>
                <w:color w:val="auto"/>
              </w:rPr>
              <w:t>6</w:t>
            </w:r>
          </w:p>
        </w:tc>
        <w:tc>
          <w:tcPr>
            <w:tcW w:w="179" w:type="pct"/>
            <w:gridSpan w:val="2"/>
            <w:vAlign w:val="center"/>
          </w:tcPr>
          <w:p w14:paraId="70F55E21" w14:textId="77777777" w:rsidR="00355332" w:rsidRPr="006C6D43" w:rsidRDefault="00355332" w:rsidP="00E108E4">
            <w:pPr>
              <w:spacing w:before="40" w:after="40"/>
              <w:rPr>
                <w:color w:val="auto"/>
              </w:rPr>
            </w:pPr>
            <w:r w:rsidRPr="006C6D43">
              <w:rPr>
                <w:color w:val="auto"/>
              </w:rPr>
              <w:t>7</w:t>
            </w:r>
          </w:p>
        </w:tc>
        <w:tc>
          <w:tcPr>
            <w:tcW w:w="176" w:type="pct"/>
            <w:vAlign w:val="center"/>
          </w:tcPr>
          <w:p w14:paraId="10290790" w14:textId="77777777" w:rsidR="00355332" w:rsidRPr="006C6D43" w:rsidRDefault="00355332" w:rsidP="00E108E4">
            <w:pPr>
              <w:spacing w:before="40" w:after="40"/>
              <w:rPr>
                <w:color w:val="auto"/>
              </w:rPr>
            </w:pPr>
            <w:r w:rsidRPr="006C6D43">
              <w:rPr>
                <w:color w:val="auto"/>
              </w:rPr>
              <w:t>8</w:t>
            </w:r>
          </w:p>
        </w:tc>
        <w:tc>
          <w:tcPr>
            <w:tcW w:w="176" w:type="pct"/>
            <w:vAlign w:val="center"/>
          </w:tcPr>
          <w:p w14:paraId="1113D530" w14:textId="77777777" w:rsidR="00355332" w:rsidRPr="006C6D43" w:rsidRDefault="00355332" w:rsidP="00E108E4">
            <w:pPr>
              <w:spacing w:before="40" w:after="40"/>
              <w:rPr>
                <w:color w:val="auto"/>
              </w:rPr>
            </w:pPr>
            <w:r w:rsidRPr="006C6D43">
              <w:rPr>
                <w:color w:val="auto"/>
              </w:rPr>
              <w:t>9</w:t>
            </w:r>
          </w:p>
        </w:tc>
        <w:tc>
          <w:tcPr>
            <w:tcW w:w="322" w:type="pct"/>
            <w:vAlign w:val="center"/>
          </w:tcPr>
          <w:p w14:paraId="40E65CEB" w14:textId="77777777" w:rsidR="00355332" w:rsidRPr="006C6D43" w:rsidRDefault="00355332" w:rsidP="00E108E4">
            <w:pPr>
              <w:spacing w:before="40" w:after="40"/>
              <w:rPr>
                <w:color w:val="auto"/>
              </w:rPr>
            </w:pPr>
            <w:r w:rsidRPr="006C6D43">
              <w:rPr>
                <w:color w:val="auto"/>
              </w:rPr>
              <w:t>10</w:t>
            </w:r>
          </w:p>
        </w:tc>
        <w:tc>
          <w:tcPr>
            <w:tcW w:w="293" w:type="pct"/>
            <w:vAlign w:val="center"/>
          </w:tcPr>
          <w:p w14:paraId="60876BFA" w14:textId="77777777" w:rsidR="00355332" w:rsidRPr="006C6D43" w:rsidRDefault="00355332" w:rsidP="00E108E4">
            <w:pPr>
              <w:spacing w:before="40" w:after="40"/>
              <w:rPr>
                <w:color w:val="auto"/>
              </w:rPr>
            </w:pPr>
            <w:r w:rsidRPr="006C6D43">
              <w:rPr>
                <w:color w:val="auto"/>
              </w:rPr>
              <w:t>97</w:t>
            </w:r>
          </w:p>
        </w:tc>
        <w:tc>
          <w:tcPr>
            <w:tcW w:w="588" w:type="pct"/>
          </w:tcPr>
          <w:p w14:paraId="46463009" w14:textId="77777777" w:rsidR="00355332" w:rsidRPr="006C6D43" w:rsidRDefault="00355332" w:rsidP="00E108E4">
            <w:pPr>
              <w:spacing w:before="40" w:after="40"/>
              <w:rPr>
                <w:color w:val="auto"/>
              </w:rPr>
            </w:pPr>
            <w:r w:rsidRPr="006C6D43">
              <w:rPr>
                <w:color w:val="auto"/>
              </w:rPr>
              <w:t>99</w:t>
            </w:r>
          </w:p>
        </w:tc>
      </w:tr>
      <w:tr w:rsidR="006C6D43" w:rsidRPr="006C6D43" w14:paraId="4E056AF4" w14:textId="77777777" w:rsidTr="005C11F8">
        <w:tc>
          <w:tcPr>
            <w:tcW w:w="451" w:type="pct"/>
          </w:tcPr>
          <w:p w14:paraId="5796CF04" w14:textId="77777777" w:rsidR="00355332" w:rsidRPr="006C6D43" w:rsidRDefault="00355332" w:rsidP="00E108E4">
            <w:pPr>
              <w:spacing w:before="40" w:after="40"/>
              <w:rPr>
                <w:color w:val="auto"/>
              </w:rPr>
            </w:pPr>
            <w:r w:rsidRPr="006C6D43">
              <w:rPr>
                <w:color w:val="auto"/>
              </w:rPr>
              <w:t>2.</w:t>
            </w:r>
          </w:p>
        </w:tc>
        <w:tc>
          <w:tcPr>
            <w:tcW w:w="1760" w:type="pct"/>
          </w:tcPr>
          <w:p w14:paraId="4F90C2EA" w14:textId="77777777" w:rsidR="00355332" w:rsidRPr="006C6D43" w:rsidRDefault="00355332" w:rsidP="00E108E4">
            <w:pPr>
              <w:spacing w:before="40" w:after="40"/>
              <w:rPr>
                <w:color w:val="auto"/>
              </w:rPr>
            </w:pPr>
            <w:r w:rsidRPr="006C6D43">
              <w:rPr>
                <w:color w:val="auto"/>
              </w:rPr>
              <w:t>Ease of finding election information</w:t>
            </w:r>
          </w:p>
        </w:tc>
        <w:tc>
          <w:tcPr>
            <w:tcW w:w="176" w:type="pct"/>
            <w:vAlign w:val="center"/>
          </w:tcPr>
          <w:p w14:paraId="7F926B83" w14:textId="77777777" w:rsidR="00355332" w:rsidRPr="006C6D43" w:rsidRDefault="00355332" w:rsidP="00E108E4">
            <w:pPr>
              <w:spacing w:before="40" w:after="40"/>
              <w:rPr>
                <w:color w:val="auto"/>
              </w:rPr>
            </w:pPr>
            <w:r w:rsidRPr="006C6D43">
              <w:rPr>
                <w:color w:val="auto"/>
              </w:rPr>
              <w:t>1</w:t>
            </w:r>
          </w:p>
        </w:tc>
        <w:tc>
          <w:tcPr>
            <w:tcW w:w="176" w:type="pct"/>
            <w:vAlign w:val="center"/>
          </w:tcPr>
          <w:p w14:paraId="2F337EFF" w14:textId="77777777" w:rsidR="00355332" w:rsidRPr="006C6D43" w:rsidRDefault="00355332" w:rsidP="00E108E4">
            <w:pPr>
              <w:spacing w:before="40" w:after="40"/>
              <w:rPr>
                <w:color w:val="auto"/>
              </w:rPr>
            </w:pPr>
            <w:r w:rsidRPr="006C6D43">
              <w:rPr>
                <w:color w:val="auto"/>
              </w:rPr>
              <w:t>2</w:t>
            </w:r>
          </w:p>
        </w:tc>
        <w:tc>
          <w:tcPr>
            <w:tcW w:w="176" w:type="pct"/>
            <w:vAlign w:val="center"/>
          </w:tcPr>
          <w:p w14:paraId="659BC098" w14:textId="77777777" w:rsidR="00355332" w:rsidRPr="006C6D43" w:rsidRDefault="00355332" w:rsidP="00E108E4">
            <w:pPr>
              <w:spacing w:before="40" w:after="40"/>
              <w:rPr>
                <w:color w:val="auto"/>
              </w:rPr>
            </w:pPr>
            <w:r w:rsidRPr="006C6D43">
              <w:rPr>
                <w:color w:val="auto"/>
              </w:rPr>
              <w:t>3</w:t>
            </w:r>
          </w:p>
        </w:tc>
        <w:tc>
          <w:tcPr>
            <w:tcW w:w="176" w:type="pct"/>
            <w:vAlign w:val="center"/>
          </w:tcPr>
          <w:p w14:paraId="23387DC2" w14:textId="77777777" w:rsidR="00355332" w:rsidRPr="006C6D43" w:rsidRDefault="00355332" w:rsidP="00E108E4">
            <w:pPr>
              <w:spacing w:before="40" w:after="40"/>
              <w:rPr>
                <w:color w:val="auto"/>
              </w:rPr>
            </w:pPr>
            <w:r w:rsidRPr="006C6D43">
              <w:rPr>
                <w:color w:val="auto"/>
              </w:rPr>
              <w:t>4</w:t>
            </w:r>
          </w:p>
        </w:tc>
        <w:tc>
          <w:tcPr>
            <w:tcW w:w="176" w:type="pct"/>
            <w:vAlign w:val="center"/>
          </w:tcPr>
          <w:p w14:paraId="493D3C97" w14:textId="77777777" w:rsidR="00355332" w:rsidRPr="006C6D43" w:rsidRDefault="00355332" w:rsidP="00E108E4">
            <w:pPr>
              <w:spacing w:before="40" w:after="40"/>
              <w:rPr>
                <w:color w:val="auto"/>
              </w:rPr>
            </w:pPr>
            <w:r w:rsidRPr="006C6D43">
              <w:rPr>
                <w:color w:val="auto"/>
              </w:rPr>
              <w:t>5</w:t>
            </w:r>
          </w:p>
        </w:tc>
        <w:tc>
          <w:tcPr>
            <w:tcW w:w="176" w:type="pct"/>
            <w:vAlign w:val="center"/>
          </w:tcPr>
          <w:p w14:paraId="4D4A40C6" w14:textId="77777777" w:rsidR="00355332" w:rsidRPr="006C6D43" w:rsidRDefault="00355332" w:rsidP="00E108E4">
            <w:pPr>
              <w:spacing w:before="40" w:after="40"/>
              <w:rPr>
                <w:color w:val="auto"/>
              </w:rPr>
            </w:pPr>
            <w:r w:rsidRPr="006C6D43">
              <w:rPr>
                <w:color w:val="auto"/>
              </w:rPr>
              <w:t>6</w:t>
            </w:r>
          </w:p>
        </w:tc>
        <w:tc>
          <w:tcPr>
            <w:tcW w:w="179" w:type="pct"/>
            <w:gridSpan w:val="2"/>
            <w:vAlign w:val="center"/>
          </w:tcPr>
          <w:p w14:paraId="34A3D68E" w14:textId="77777777" w:rsidR="00355332" w:rsidRPr="006C6D43" w:rsidRDefault="00355332" w:rsidP="00E108E4">
            <w:pPr>
              <w:spacing w:before="40" w:after="40"/>
              <w:rPr>
                <w:color w:val="auto"/>
              </w:rPr>
            </w:pPr>
            <w:r w:rsidRPr="006C6D43">
              <w:rPr>
                <w:color w:val="auto"/>
              </w:rPr>
              <w:t>7</w:t>
            </w:r>
          </w:p>
        </w:tc>
        <w:tc>
          <w:tcPr>
            <w:tcW w:w="176" w:type="pct"/>
            <w:vAlign w:val="center"/>
          </w:tcPr>
          <w:p w14:paraId="0C6ACB46" w14:textId="77777777" w:rsidR="00355332" w:rsidRPr="006C6D43" w:rsidRDefault="00355332" w:rsidP="00E108E4">
            <w:pPr>
              <w:spacing w:before="40" w:after="40"/>
              <w:rPr>
                <w:color w:val="auto"/>
              </w:rPr>
            </w:pPr>
            <w:r w:rsidRPr="006C6D43">
              <w:rPr>
                <w:color w:val="auto"/>
              </w:rPr>
              <w:t>8</w:t>
            </w:r>
          </w:p>
        </w:tc>
        <w:tc>
          <w:tcPr>
            <w:tcW w:w="176" w:type="pct"/>
            <w:vAlign w:val="center"/>
          </w:tcPr>
          <w:p w14:paraId="7804ED0E" w14:textId="77777777" w:rsidR="00355332" w:rsidRPr="006C6D43" w:rsidRDefault="00355332" w:rsidP="00E108E4">
            <w:pPr>
              <w:spacing w:before="40" w:after="40"/>
              <w:rPr>
                <w:color w:val="auto"/>
              </w:rPr>
            </w:pPr>
            <w:r w:rsidRPr="006C6D43">
              <w:rPr>
                <w:color w:val="auto"/>
              </w:rPr>
              <w:t>9</w:t>
            </w:r>
          </w:p>
        </w:tc>
        <w:tc>
          <w:tcPr>
            <w:tcW w:w="322" w:type="pct"/>
            <w:vAlign w:val="center"/>
          </w:tcPr>
          <w:p w14:paraId="70072DDD" w14:textId="77777777" w:rsidR="00355332" w:rsidRPr="006C6D43" w:rsidRDefault="00355332" w:rsidP="00E108E4">
            <w:pPr>
              <w:spacing w:before="40" w:after="40"/>
              <w:rPr>
                <w:color w:val="auto"/>
              </w:rPr>
            </w:pPr>
            <w:r w:rsidRPr="006C6D43">
              <w:rPr>
                <w:color w:val="auto"/>
              </w:rPr>
              <w:t>10</w:t>
            </w:r>
          </w:p>
        </w:tc>
        <w:tc>
          <w:tcPr>
            <w:tcW w:w="293" w:type="pct"/>
            <w:vAlign w:val="center"/>
          </w:tcPr>
          <w:p w14:paraId="5E777A2F" w14:textId="77777777" w:rsidR="00355332" w:rsidRPr="006C6D43" w:rsidRDefault="00355332" w:rsidP="00E108E4">
            <w:pPr>
              <w:spacing w:before="40" w:after="40"/>
              <w:rPr>
                <w:color w:val="auto"/>
              </w:rPr>
            </w:pPr>
            <w:r w:rsidRPr="006C6D43">
              <w:rPr>
                <w:color w:val="auto"/>
              </w:rPr>
              <w:t>97</w:t>
            </w:r>
          </w:p>
        </w:tc>
        <w:tc>
          <w:tcPr>
            <w:tcW w:w="588" w:type="pct"/>
          </w:tcPr>
          <w:p w14:paraId="28974381" w14:textId="77777777" w:rsidR="00355332" w:rsidRPr="006C6D43" w:rsidRDefault="00355332" w:rsidP="00E108E4">
            <w:pPr>
              <w:spacing w:before="40" w:after="40"/>
              <w:rPr>
                <w:color w:val="auto"/>
              </w:rPr>
            </w:pPr>
            <w:r w:rsidRPr="006C6D43">
              <w:rPr>
                <w:color w:val="auto"/>
              </w:rPr>
              <w:t>99</w:t>
            </w:r>
          </w:p>
        </w:tc>
      </w:tr>
      <w:tr w:rsidR="006C6D43" w:rsidRPr="006C6D43" w14:paraId="231DEDD3" w14:textId="77777777" w:rsidTr="005C11F8">
        <w:tc>
          <w:tcPr>
            <w:tcW w:w="451" w:type="pct"/>
          </w:tcPr>
          <w:p w14:paraId="40E4EA3B" w14:textId="77777777" w:rsidR="00355332" w:rsidRPr="006C6D43" w:rsidRDefault="00355332" w:rsidP="00E108E4">
            <w:pPr>
              <w:spacing w:before="40" w:after="40"/>
              <w:rPr>
                <w:color w:val="auto"/>
              </w:rPr>
            </w:pPr>
            <w:r w:rsidRPr="006C6D43">
              <w:rPr>
                <w:color w:val="auto"/>
              </w:rPr>
              <w:t>3.</w:t>
            </w:r>
          </w:p>
        </w:tc>
        <w:tc>
          <w:tcPr>
            <w:tcW w:w="1760" w:type="pct"/>
          </w:tcPr>
          <w:p w14:paraId="28FAC03D" w14:textId="77777777" w:rsidR="00355332" w:rsidRPr="006C6D43" w:rsidRDefault="00355332" w:rsidP="00E108E4">
            <w:pPr>
              <w:spacing w:before="40" w:after="40"/>
              <w:rPr>
                <w:color w:val="auto"/>
              </w:rPr>
            </w:pPr>
            <w:r w:rsidRPr="006C6D43">
              <w:rPr>
                <w:color w:val="auto"/>
              </w:rPr>
              <w:t>Accessibility features</w:t>
            </w:r>
          </w:p>
        </w:tc>
        <w:tc>
          <w:tcPr>
            <w:tcW w:w="176" w:type="pct"/>
            <w:vAlign w:val="center"/>
          </w:tcPr>
          <w:p w14:paraId="36AD9FBB" w14:textId="77777777" w:rsidR="00355332" w:rsidRPr="006C6D43" w:rsidRDefault="00355332" w:rsidP="00E108E4">
            <w:pPr>
              <w:spacing w:before="40" w:after="40"/>
              <w:rPr>
                <w:color w:val="auto"/>
              </w:rPr>
            </w:pPr>
            <w:r w:rsidRPr="006C6D43">
              <w:rPr>
                <w:color w:val="auto"/>
              </w:rPr>
              <w:t>1</w:t>
            </w:r>
          </w:p>
        </w:tc>
        <w:tc>
          <w:tcPr>
            <w:tcW w:w="176" w:type="pct"/>
            <w:vAlign w:val="center"/>
          </w:tcPr>
          <w:p w14:paraId="3DD58BEC" w14:textId="77777777" w:rsidR="00355332" w:rsidRPr="006C6D43" w:rsidRDefault="00355332" w:rsidP="00E108E4">
            <w:pPr>
              <w:spacing w:before="40" w:after="40"/>
              <w:rPr>
                <w:color w:val="auto"/>
              </w:rPr>
            </w:pPr>
            <w:r w:rsidRPr="006C6D43">
              <w:rPr>
                <w:color w:val="auto"/>
              </w:rPr>
              <w:t>2</w:t>
            </w:r>
          </w:p>
        </w:tc>
        <w:tc>
          <w:tcPr>
            <w:tcW w:w="176" w:type="pct"/>
            <w:vAlign w:val="center"/>
          </w:tcPr>
          <w:p w14:paraId="44659F0C" w14:textId="77777777" w:rsidR="00355332" w:rsidRPr="006C6D43" w:rsidRDefault="00355332" w:rsidP="00E108E4">
            <w:pPr>
              <w:spacing w:before="40" w:after="40"/>
              <w:rPr>
                <w:color w:val="auto"/>
              </w:rPr>
            </w:pPr>
            <w:r w:rsidRPr="006C6D43">
              <w:rPr>
                <w:color w:val="auto"/>
              </w:rPr>
              <w:t>3</w:t>
            </w:r>
          </w:p>
        </w:tc>
        <w:tc>
          <w:tcPr>
            <w:tcW w:w="176" w:type="pct"/>
            <w:vAlign w:val="center"/>
          </w:tcPr>
          <w:p w14:paraId="09935FB0" w14:textId="77777777" w:rsidR="00355332" w:rsidRPr="006C6D43" w:rsidRDefault="00355332" w:rsidP="00E108E4">
            <w:pPr>
              <w:spacing w:before="40" w:after="40"/>
              <w:rPr>
                <w:color w:val="auto"/>
              </w:rPr>
            </w:pPr>
            <w:r w:rsidRPr="006C6D43">
              <w:rPr>
                <w:color w:val="auto"/>
              </w:rPr>
              <w:t>4</w:t>
            </w:r>
          </w:p>
        </w:tc>
        <w:tc>
          <w:tcPr>
            <w:tcW w:w="176" w:type="pct"/>
            <w:vAlign w:val="center"/>
          </w:tcPr>
          <w:p w14:paraId="75CA8B9F" w14:textId="77777777" w:rsidR="00355332" w:rsidRPr="006C6D43" w:rsidRDefault="00355332" w:rsidP="00E108E4">
            <w:pPr>
              <w:spacing w:before="40" w:after="40"/>
              <w:rPr>
                <w:color w:val="auto"/>
              </w:rPr>
            </w:pPr>
            <w:r w:rsidRPr="006C6D43">
              <w:rPr>
                <w:color w:val="auto"/>
              </w:rPr>
              <w:t>5</w:t>
            </w:r>
          </w:p>
        </w:tc>
        <w:tc>
          <w:tcPr>
            <w:tcW w:w="176" w:type="pct"/>
            <w:vAlign w:val="center"/>
          </w:tcPr>
          <w:p w14:paraId="765B44CD" w14:textId="77777777" w:rsidR="00355332" w:rsidRPr="006C6D43" w:rsidRDefault="00355332" w:rsidP="00E108E4">
            <w:pPr>
              <w:spacing w:before="40" w:after="40"/>
              <w:rPr>
                <w:color w:val="auto"/>
              </w:rPr>
            </w:pPr>
            <w:r w:rsidRPr="006C6D43">
              <w:rPr>
                <w:color w:val="auto"/>
              </w:rPr>
              <w:t>6</w:t>
            </w:r>
          </w:p>
        </w:tc>
        <w:tc>
          <w:tcPr>
            <w:tcW w:w="179" w:type="pct"/>
            <w:gridSpan w:val="2"/>
            <w:vAlign w:val="center"/>
          </w:tcPr>
          <w:p w14:paraId="266B57FF" w14:textId="77777777" w:rsidR="00355332" w:rsidRPr="006C6D43" w:rsidRDefault="00355332" w:rsidP="00E108E4">
            <w:pPr>
              <w:spacing w:before="40" w:after="40"/>
              <w:rPr>
                <w:color w:val="auto"/>
              </w:rPr>
            </w:pPr>
            <w:r w:rsidRPr="006C6D43">
              <w:rPr>
                <w:color w:val="auto"/>
              </w:rPr>
              <w:t>7</w:t>
            </w:r>
          </w:p>
        </w:tc>
        <w:tc>
          <w:tcPr>
            <w:tcW w:w="176" w:type="pct"/>
            <w:vAlign w:val="center"/>
          </w:tcPr>
          <w:p w14:paraId="7F1B9E49" w14:textId="77777777" w:rsidR="00355332" w:rsidRPr="006C6D43" w:rsidRDefault="00355332" w:rsidP="00E108E4">
            <w:pPr>
              <w:spacing w:before="40" w:after="40"/>
              <w:rPr>
                <w:color w:val="auto"/>
              </w:rPr>
            </w:pPr>
            <w:r w:rsidRPr="006C6D43">
              <w:rPr>
                <w:color w:val="auto"/>
              </w:rPr>
              <w:t>8</w:t>
            </w:r>
          </w:p>
        </w:tc>
        <w:tc>
          <w:tcPr>
            <w:tcW w:w="176" w:type="pct"/>
            <w:vAlign w:val="center"/>
          </w:tcPr>
          <w:p w14:paraId="61944FC0" w14:textId="77777777" w:rsidR="00355332" w:rsidRPr="006C6D43" w:rsidRDefault="00355332" w:rsidP="00E108E4">
            <w:pPr>
              <w:spacing w:before="40" w:after="40"/>
              <w:rPr>
                <w:color w:val="auto"/>
              </w:rPr>
            </w:pPr>
            <w:r w:rsidRPr="006C6D43">
              <w:rPr>
                <w:color w:val="auto"/>
              </w:rPr>
              <w:t>9</w:t>
            </w:r>
          </w:p>
        </w:tc>
        <w:tc>
          <w:tcPr>
            <w:tcW w:w="322" w:type="pct"/>
            <w:vAlign w:val="center"/>
          </w:tcPr>
          <w:p w14:paraId="11C4750F" w14:textId="77777777" w:rsidR="00355332" w:rsidRPr="006C6D43" w:rsidRDefault="00355332" w:rsidP="00E108E4">
            <w:pPr>
              <w:spacing w:before="40" w:after="40"/>
              <w:rPr>
                <w:color w:val="auto"/>
              </w:rPr>
            </w:pPr>
            <w:r w:rsidRPr="006C6D43">
              <w:rPr>
                <w:color w:val="auto"/>
              </w:rPr>
              <w:t>10</w:t>
            </w:r>
          </w:p>
        </w:tc>
        <w:tc>
          <w:tcPr>
            <w:tcW w:w="293" w:type="pct"/>
            <w:vAlign w:val="center"/>
          </w:tcPr>
          <w:p w14:paraId="38CB810A" w14:textId="77777777" w:rsidR="00355332" w:rsidRPr="006C6D43" w:rsidRDefault="00355332" w:rsidP="00E108E4">
            <w:pPr>
              <w:spacing w:before="40" w:after="40"/>
              <w:rPr>
                <w:color w:val="auto"/>
              </w:rPr>
            </w:pPr>
            <w:r w:rsidRPr="006C6D43">
              <w:rPr>
                <w:color w:val="auto"/>
              </w:rPr>
              <w:t>97</w:t>
            </w:r>
          </w:p>
        </w:tc>
        <w:tc>
          <w:tcPr>
            <w:tcW w:w="588" w:type="pct"/>
          </w:tcPr>
          <w:p w14:paraId="72222622" w14:textId="77777777" w:rsidR="00355332" w:rsidRPr="006C6D43" w:rsidRDefault="00355332" w:rsidP="00E108E4">
            <w:pPr>
              <w:spacing w:before="40" w:after="40"/>
              <w:rPr>
                <w:color w:val="auto"/>
              </w:rPr>
            </w:pPr>
            <w:r w:rsidRPr="006C6D43">
              <w:rPr>
                <w:color w:val="auto"/>
              </w:rPr>
              <w:t>99</w:t>
            </w:r>
          </w:p>
        </w:tc>
      </w:tr>
      <w:tr w:rsidR="006C6D43" w:rsidRPr="006C6D43" w14:paraId="35DF390A" w14:textId="77777777" w:rsidTr="005C11F8">
        <w:tc>
          <w:tcPr>
            <w:tcW w:w="451" w:type="pct"/>
          </w:tcPr>
          <w:p w14:paraId="4E397AB6" w14:textId="77777777" w:rsidR="00355332" w:rsidRPr="006C6D43" w:rsidRDefault="00355332" w:rsidP="00E108E4">
            <w:pPr>
              <w:spacing w:before="40" w:after="40"/>
              <w:rPr>
                <w:color w:val="auto"/>
              </w:rPr>
            </w:pPr>
            <w:r w:rsidRPr="006C6D43">
              <w:rPr>
                <w:color w:val="auto"/>
              </w:rPr>
              <w:t>4.</w:t>
            </w:r>
          </w:p>
        </w:tc>
        <w:tc>
          <w:tcPr>
            <w:tcW w:w="1760" w:type="pct"/>
          </w:tcPr>
          <w:p w14:paraId="0E2587C4" w14:textId="77777777" w:rsidR="00355332" w:rsidRPr="006C6D43" w:rsidRDefault="00355332" w:rsidP="00E108E4">
            <w:pPr>
              <w:spacing w:before="40" w:after="40"/>
              <w:rPr>
                <w:color w:val="auto"/>
              </w:rPr>
            </w:pPr>
            <w:r w:rsidRPr="006C6D43">
              <w:rPr>
                <w:color w:val="auto"/>
              </w:rPr>
              <w:t>Clarity of content</w:t>
            </w:r>
          </w:p>
        </w:tc>
        <w:tc>
          <w:tcPr>
            <w:tcW w:w="176" w:type="pct"/>
            <w:vAlign w:val="center"/>
          </w:tcPr>
          <w:p w14:paraId="50D6100B" w14:textId="77777777" w:rsidR="00355332" w:rsidRPr="006C6D43" w:rsidRDefault="00355332" w:rsidP="00E108E4">
            <w:pPr>
              <w:spacing w:before="40" w:after="40"/>
              <w:rPr>
                <w:color w:val="auto"/>
              </w:rPr>
            </w:pPr>
            <w:r w:rsidRPr="006C6D43">
              <w:rPr>
                <w:color w:val="auto"/>
              </w:rPr>
              <w:t>1</w:t>
            </w:r>
          </w:p>
        </w:tc>
        <w:tc>
          <w:tcPr>
            <w:tcW w:w="176" w:type="pct"/>
            <w:vAlign w:val="center"/>
          </w:tcPr>
          <w:p w14:paraId="3F32456C" w14:textId="77777777" w:rsidR="00355332" w:rsidRPr="006C6D43" w:rsidRDefault="00355332" w:rsidP="00E108E4">
            <w:pPr>
              <w:spacing w:before="40" w:after="40"/>
              <w:rPr>
                <w:color w:val="auto"/>
              </w:rPr>
            </w:pPr>
            <w:r w:rsidRPr="006C6D43">
              <w:rPr>
                <w:color w:val="auto"/>
              </w:rPr>
              <w:t>2</w:t>
            </w:r>
          </w:p>
        </w:tc>
        <w:tc>
          <w:tcPr>
            <w:tcW w:w="176" w:type="pct"/>
            <w:vAlign w:val="center"/>
          </w:tcPr>
          <w:p w14:paraId="069E0865" w14:textId="77777777" w:rsidR="00355332" w:rsidRPr="006C6D43" w:rsidRDefault="00355332" w:rsidP="00E108E4">
            <w:pPr>
              <w:spacing w:before="40" w:after="40"/>
              <w:rPr>
                <w:color w:val="auto"/>
              </w:rPr>
            </w:pPr>
            <w:r w:rsidRPr="006C6D43">
              <w:rPr>
                <w:color w:val="auto"/>
              </w:rPr>
              <w:t>3</w:t>
            </w:r>
          </w:p>
        </w:tc>
        <w:tc>
          <w:tcPr>
            <w:tcW w:w="176" w:type="pct"/>
            <w:vAlign w:val="center"/>
          </w:tcPr>
          <w:p w14:paraId="77B4BB18" w14:textId="77777777" w:rsidR="00355332" w:rsidRPr="006C6D43" w:rsidRDefault="00355332" w:rsidP="00E108E4">
            <w:pPr>
              <w:spacing w:before="40" w:after="40"/>
              <w:rPr>
                <w:color w:val="auto"/>
              </w:rPr>
            </w:pPr>
            <w:r w:rsidRPr="006C6D43">
              <w:rPr>
                <w:color w:val="auto"/>
              </w:rPr>
              <w:t>4</w:t>
            </w:r>
          </w:p>
        </w:tc>
        <w:tc>
          <w:tcPr>
            <w:tcW w:w="176" w:type="pct"/>
            <w:vAlign w:val="center"/>
          </w:tcPr>
          <w:p w14:paraId="6B7A6E98" w14:textId="77777777" w:rsidR="00355332" w:rsidRPr="006C6D43" w:rsidRDefault="00355332" w:rsidP="00E108E4">
            <w:pPr>
              <w:spacing w:before="40" w:after="40"/>
              <w:rPr>
                <w:color w:val="auto"/>
              </w:rPr>
            </w:pPr>
            <w:r w:rsidRPr="006C6D43">
              <w:rPr>
                <w:color w:val="auto"/>
              </w:rPr>
              <w:t>5</w:t>
            </w:r>
          </w:p>
        </w:tc>
        <w:tc>
          <w:tcPr>
            <w:tcW w:w="176" w:type="pct"/>
            <w:vAlign w:val="center"/>
          </w:tcPr>
          <w:p w14:paraId="52F1A631" w14:textId="77777777" w:rsidR="00355332" w:rsidRPr="006C6D43" w:rsidRDefault="00355332" w:rsidP="00E108E4">
            <w:pPr>
              <w:spacing w:before="40" w:after="40"/>
              <w:rPr>
                <w:color w:val="auto"/>
              </w:rPr>
            </w:pPr>
            <w:r w:rsidRPr="006C6D43">
              <w:rPr>
                <w:color w:val="auto"/>
              </w:rPr>
              <w:t>6</w:t>
            </w:r>
          </w:p>
        </w:tc>
        <w:tc>
          <w:tcPr>
            <w:tcW w:w="179" w:type="pct"/>
            <w:gridSpan w:val="2"/>
            <w:vAlign w:val="center"/>
          </w:tcPr>
          <w:p w14:paraId="1B819213" w14:textId="77777777" w:rsidR="00355332" w:rsidRPr="006C6D43" w:rsidRDefault="00355332" w:rsidP="00E108E4">
            <w:pPr>
              <w:spacing w:before="40" w:after="40"/>
              <w:rPr>
                <w:color w:val="auto"/>
              </w:rPr>
            </w:pPr>
            <w:r w:rsidRPr="006C6D43">
              <w:rPr>
                <w:color w:val="auto"/>
              </w:rPr>
              <w:t>7</w:t>
            </w:r>
          </w:p>
        </w:tc>
        <w:tc>
          <w:tcPr>
            <w:tcW w:w="176" w:type="pct"/>
            <w:vAlign w:val="center"/>
          </w:tcPr>
          <w:p w14:paraId="54CDA86F" w14:textId="77777777" w:rsidR="00355332" w:rsidRPr="006C6D43" w:rsidRDefault="00355332" w:rsidP="00E108E4">
            <w:pPr>
              <w:spacing w:before="40" w:after="40"/>
              <w:rPr>
                <w:color w:val="auto"/>
              </w:rPr>
            </w:pPr>
            <w:r w:rsidRPr="006C6D43">
              <w:rPr>
                <w:color w:val="auto"/>
              </w:rPr>
              <w:t>8</w:t>
            </w:r>
          </w:p>
        </w:tc>
        <w:tc>
          <w:tcPr>
            <w:tcW w:w="176" w:type="pct"/>
            <w:vAlign w:val="center"/>
          </w:tcPr>
          <w:p w14:paraId="70C399BD" w14:textId="77777777" w:rsidR="00355332" w:rsidRPr="006C6D43" w:rsidRDefault="00355332" w:rsidP="00E108E4">
            <w:pPr>
              <w:spacing w:before="40" w:after="40"/>
              <w:rPr>
                <w:color w:val="auto"/>
              </w:rPr>
            </w:pPr>
            <w:r w:rsidRPr="006C6D43">
              <w:rPr>
                <w:color w:val="auto"/>
              </w:rPr>
              <w:t>9</w:t>
            </w:r>
          </w:p>
        </w:tc>
        <w:tc>
          <w:tcPr>
            <w:tcW w:w="322" w:type="pct"/>
            <w:vAlign w:val="center"/>
          </w:tcPr>
          <w:p w14:paraId="1AEDEBB0" w14:textId="77777777" w:rsidR="00355332" w:rsidRPr="006C6D43" w:rsidRDefault="00355332" w:rsidP="00E108E4">
            <w:pPr>
              <w:spacing w:before="40" w:after="40"/>
              <w:rPr>
                <w:color w:val="auto"/>
              </w:rPr>
            </w:pPr>
            <w:r w:rsidRPr="006C6D43">
              <w:rPr>
                <w:color w:val="auto"/>
              </w:rPr>
              <w:t>10</w:t>
            </w:r>
          </w:p>
        </w:tc>
        <w:tc>
          <w:tcPr>
            <w:tcW w:w="293" w:type="pct"/>
            <w:vAlign w:val="center"/>
          </w:tcPr>
          <w:p w14:paraId="34777483" w14:textId="77777777" w:rsidR="00355332" w:rsidRPr="006C6D43" w:rsidRDefault="00355332" w:rsidP="00E108E4">
            <w:pPr>
              <w:spacing w:before="40" w:after="40"/>
              <w:rPr>
                <w:color w:val="auto"/>
              </w:rPr>
            </w:pPr>
            <w:r w:rsidRPr="006C6D43">
              <w:rPr>
                <w:color w:val="auto"/>
              </w:rPr>
              <w:t>97</w:t>
            </w:r>
          </w:p>
        </w:tc>
        <w:tc>
          <w:tcPr>
            <w:tcW w:w="588" w:type="pct"/>
          </w:tcPr>
          <w:p w14:paraId="65BD9A8E" w14:textId="77777777" w:rsidR="00355332" w:rsidRPr="006C6D43" w:rsidRDefault="00355332" w:rsidP="00E108E4">
            <w:pPr>
              <w:spacing w:before="40" w:after="40"/>
              <w:rPr>
                <w:color w:val="auto"/>
              </w:rPr>
            </w:pPr>
            <w:r w:rsidRPr="006C6D43">
              <w:rPr>
                <w:color w:val="auto"/>
              </w:rPr>
              <w:t>99</w:t>
            </w:r>
          </w:p>
        </w:tc>
      </w:tr>
      <w:tr w:rsidR="006C6D43" w:rsidRPr="006C6D43" w14:paraId="5E2FDCE6" w14:textId="77777777" w:rsidTr="005C11F8">
        <w:tc>
          <w:tcPr>
            <w:tcW w:w="451" w:type="pct"/>
          </w:tcPr>
          <w:p w14:paraId="4F9C0D59" w14:textId="77777777" w:rsidR="00355332" w:rsidRPr="006C6D43" w:rsidRDefault="00355332" w:rsidP="00E108E4">
            <w:pPr>
              <w:spacing w:before="40" w:after="40"/>
              <w:rPr>
                <w:color w:val="auto"/>
              </w:rPr>
            </w:pPr>
            <w:r w:rsidRPr="006C6D43">
              <w:rPr>
                <w:color w:val="auto"/>
              </w:rPr>
              <w:t>5.</w:t>
            </w:r>
          </w:p>
        </w:tc>
        <w:tc>
          <w:tcPr>
            <w:tcW w:w="1760" w:type="pct"/>
          </w:tcPr>
          <w:p w14:paraId="30B8EB92" w14:textId="77777777" w:rsidR="00355332" w:rsidRPr="006C6D43" w:rsidRDefault="00355332" w:rsidP="00E108E4">
            <w:pPr>
              <w:spacing w:before="40" w:after="40"/>
              <w:rPr>
                <w:color w:val="auto"/>
              </w:rPr>
            </w:pPr>
            <w:r w:rsidRPr="006C6D43">
              <w:rPr>
                <w:color w:val="auto"/>
              </w:rPr>
              <w:t>Helpfulness of content</w:t>
            </w:r>
          </w:p>
        </w:tc>
        <w:tc>
          <w:tcPr>
            <w:tcW w:w="176" w:type="pct"/>
            <w:vAlign w:val="center"/>
          </w:tcPr>
          <w:p w14:paraId="41320A85" w14:textId="77777777" w:rsidR="00355332" w:rsidRPr="006C6D43" w:rsidRDefault="00355332" w:rsidP="00E108E4">
            <w:pPr>
              <w:spacing w:before="40" w:after="40"/>
              <w:rPr>
                <w:color w:val="auto"/>
              </w:rPr>
            </w:pPr>
            <w:r w:rsidRPr="006C6D43">
              <w:rPr>
                <w:color w:val="auto"/>
              </w:rPr>
              <w:t>1</w:t>
            </w:r>
          </w:p>
        </w:tc>
        <w:tc>
          <w:tcPr>
            <w:tcW w:w="176" w:type="pct"/>
            <w:vAlign w:val="center"/>
          </w:tcPr>
          <w:p w14:paraId="37CA58EC" w14:textId="77777777" w:rsidR="00355332" w:rsidRPr="006C6D43" w:rsidRDefault="00355332" w:rsidP="00E108E4">
            <w:pPr>
              <w:spacing w:before="40" w:after="40"/>
              <w:rPr>
                <w:color w:val="auto"/>
              </w:rPr>
            </w:pPr>
            <w:r w:rsidRPr="006C6D43">
              <w:rPr>
                <w:color w:val="auto"/>
              </w:rPr>
              <w:t>2</w:t>
            </w:r>
          </w:p>
        </w:tc>
        <w:tc>
          <w:tcPr>
            <w:tcW w:w="176" w:type="pct"/>
            <w:vAlign w:val="center"/>
          </w:tcPr>
          <w:p w14:paraId="68C22FF2" w14:textId="77777777" w:rsidR="00355332" w:rsidRPr="006C6D43" w:rsidRDefault="00355332" w:rsidP="00E108E4">
            <w:pPr>
              <w:spacing w:before="40" w:after="40"/>
              <w:rPr>
                <w:color w:val="auto"/>
              </w:rPr>
            </w:pPr>
            <w:r w:rsidRPr="006C6D43">
              <w:rPr>
                <w:color w:val="auto"/>
              </w:rPr>
              <w:t>3</w:t>
            </w:r>
          </w:p>
        </w:tc>
        <w:tc>
          <w:tcPr>
            <w:tcW w:w="176" w:type="pct"/>
            <w:vAlign w:val="center"/>
          </w:tcPr>
          <w:p w14:paraId="7CB64B6D" w14:textId="77777777" w:rsidR="00355332" w:rsidRPr="006C6D43" w:rsidRDefault="00355332" w:rsidP="00E108E4">
            <w:pPr>
              <w:spacing w:before="40" w:after="40"/>
              <w:rPr>
                <w:color w:val="auto"/>
              </w:rPr>
            </w:pPr>
            <w:r w:rsidRPr="006C6D43">
              <w:rPr>
                <w:color w:val="auto"/>
              </w:rPr>
              <w:t>4</w:t>
            </w:r>
          </w:p>
        </w:tc>
        <w:tc>
          <w:tcPr>
            <w:tcW w:w="176" w:type="pct"/>
            <w:vAlign w:val="center"/>
          </w:tcPr>
          <w:p w14:paraId="78787FBE" w14:textId="77777777" w:rsidR="00355332" w:rsidRPr="006C6D43" w:rsidRDefault="00355332" w:rsidP="00E108E4">
            <w:pPr>
              <w:spacing w:before="40" w:after="40"/>
              <w:rPr>
                <w:color w:val="auto"/>
              </w:rPr>
            </w:pPr>
            <w:r w:rsidRPr="006C6D43">
              <w:rPr>
                <w:color w:val="auto"/>
              </w:rPr>
              <w:t>5</w:t>
            </w:r>
          </w:p>
        </w:tc>
        <w:tc>
          <w:tcPr>
            <w:tcW w:w="176" w:type="pct"/>
            <w:vAlign w:val="center"/>
          </w:tcPr>
          <w:p w14:paraId="41C992A3" w14:textId="77777777" w:rsidR="00355332" w:rsidRPr="006C6D43" w:rsidRDefault="00355332" w:rsidP="00E108E4">
            <w:pPr>
              <w:spacing w:before="40" w:after="40"/>
              <w:rPr>
                <w:color w:val="auto"/>
              </w:rPr>
            </w:pPr>
            <w:r w:rsidRPr="006C6D43">
              <w:rPr>
                <w:color w:val="auto"/>
              </w:rPr>
              <w:t>6</w:t>
            </w:r>
          </w:p>
        </w:tc>
        <w:tc>
          <w:tcPr>
            <w:tcW w:w="179" w:type="pct"/>
            <w:gridSpan w:val="2"/>
            <w:vAlign w:val="center"/>
          </w:tcPr>
          <w:p w14:paraId="6D0B3F5E" w14:textId="77777777" w:rsidR="00355332" w:rsidRPr="006C6D43" w:rsidRDefault="00355332" w:rsidP="00E108E4">
            <w:pPr>
              <w:spacing w:before="40" w:after="40"/>
              <w:rPr>
                <w:color w:val="auto"/>
              </w:rPr>
            </w:pPr>
            <w:r w:rsidRPr="006C6D43">
              <w:rPr>
                <w:color w:val="auto"/>
              </w:rPr>
              <w:t>7</w:t>
            </w:r>
          </w:p>
        </w:tc>
        <w:tc>
          <w:tcPr>
            <w:tcW w:w="176" w:type="pct"/>
            <w:vAlign w:val="center"/>
          </w:tcPr>
          <w:p w14:paraId="638AF647" w14:textId="77777777" w:rsidR="00355332" w:rsidRPr="006C6D43" w:rsidRDefault="00355332" w:rsidP="00E108E4">
            <w:pPr>
              <w:spacing w:before="40" w:after="40"/>
              <w:rPr>
                <w:color w:val="auto"/>
              </w:rPr>
            </w:pPr>
            <w:r w:rsidRPr="006C6D43">
              <w:rPr>
                <w:color w:val="auto"/>
              </w:rPr>
              <w:t>8</w:t>
            </w:r>
          </w:p>
        </w:tc>
        <w:tc>
          <w:tcPr>
            <w:tcW w:w="176" w:type="pct"/>
            <w:vAlign w:val="center"/>
          </w:tcPr>
          <w:p w14:paraId="6516E8D1" w14:textId="77777777" w:rsidR="00355332" w:rsidRPr="006C6D43" w:rsidRDefault="00355332" w:rsidP="00E108E4">
            <w:pPr>
              <w:spacing w:before="40" w:after="40"/>
              <w:rPr>
                <w:color w:val="auto"/>
              </w:rPr>
            </w:pPr>
            <w:r w:rsidRPr="006C6D43">
              <w:rPr>
                <w:color w:val="auto"/>
              </w:rPr>
              <w:t>9</w:t>
            </w:r>
          </w:p>
        </w:tc>
        <w:tc>
          <w:tcPr>
            <w:tcW w:w="322" w:type="pct"/>
            <w:vAlign w:val="center"/>
          </w:tcPr>
          <w:p w14:paraId="3AEE90C3" w14:textId="77777777" w:rsidR="00355332" w:rsidRPr="006C6D43" w:rsidRDefault="00355332" w:rsidP="00E108E4">
            <w:pPr>
              <w:spacing w:before="40" w:after="40"/>
              <w:rPr>
                <w:color w:val="auto"/>
              </w:rPr>
            </w:pPr>
            <w:r w:rsidRPr="006C6D43">
              <w:rPr>
                <w:color w:val="auto"/>
              </w:rPr>
              <w:t>10</w:t>
            </w:r>
          </w:p>
        </w:tc>
        <w:tc>
          <w:tcPr>
            <w:tcW w:w="293" w:type="pct"/>
            <w:vAlign w:val="center"/>
          </w:tcPr>
          <w:p w14:paraId="6D3465D3" w14:textId="77777777" w:rsidR="00355332" w:rsidRPr="006C6D43" w:rsidRDefault="00355332" w:rsidP="00E108E4">
            <w:pPr>
              <w:spacing w:before="40" w:after="40"/>
              <w:rPr>
                <w:color w:val="auto"/>
              </w:rPr>
            </w:pPr>
            <w:r w:rsidRPr="006C6D43">
              <w:rPr>
                <w:color w:val="auto"/>
              </w:rPr>
              <w:t>97</w:t>
            </w:r>
          </w:p>
        </w:tc>
        <w:tc>
          <w:tcPr>
            <w:tcW w:w="588" w:type="pct"/>
          </w:tcPr>
          <w:p w14:paraId="0E333974" w14:textId="77777777" w:rsidR="00355332" w:rsidRPr="006C6D43" w:rsidRDefault="00355332" w:rsidP="00E108E4">
            <w:pPr>
              <w:spacing w:before="40" w:after="40"/>
              <w:rPr>
                <w:color w:val="auto"/>
              </w:rPr>
            </w:pPr>
            <w:r w:rsidRPr="006C6D43">
              <w:rPr>
                <w:color w:val="auto"/>
              </w:rPr>
              <w:t>99</w:t>
            </w:r>
          </w:p>
        </w:tc>
      </w:tr>
      <w:tr w:rsidR="00355332" w:rsidRPr="006C6D43" w14:paraId="478B0C62" w14:textId="77777777" w:rsidTr="005C11F8">
        <w:tc>
          <w:tcPr>
            <w:tcW w:w="451" w:type="pct"/>
          </w:tcPr>
          <w:p w14:paraId="6D3A4183" w14:textId="77777777" w:rsidR="00355332" w:rsidRPr="006C6D43" w:rsidRDefault="00355332" w:rsidP="00E108E4">
            <w:pPr>
              <w:spacing w:before="40" w:after="40"/>
              <w:rPr>
                <w:color w:val="auto"/>
              </w:rPr>
            </w:pPr>
            <w:r w:rsidRPr="006C6D43">
              <w:rPr>
                <w:color w:val="auto"/>
              </w:rPr>
              <w:t>6.</w:t>
            </w:r>
          </w:p>
        </w:tc>
        <w:tc>
          <w:tcPr>
            <w:tcW w:w="1760" w:type="pct"/>
          </w:tcPr>
          <w:p w14:paraId="6EF0363F" w14:textId="77777777" w:rsidR="00355332" w:rsidRPr="006C6D43" w:rsidRDefault="00355332" w:rsidP="00E108E4">
            <w:pPr>
              <w:spacing w:before="40" w:after="40"/>
              <w:rPr>
                <w:color w:val="auto"/>
              </w:rPr>
            </w:pPr>
            <w:r w:rsidRPr="006C6D43">
              <w:rPr>
                <w:color w:val="auto"/>
              </w:rPr>
              <w:t>Readability of the content</w:t>
            </w:r>
          </w:p>
        </w:tc>
        <w:tc>
          <w:tcPr>
            <w:tcW w:w="176" w:type="pct"/>
            <w:vAlign w:val="center"/>
          </w:tcPr>
          <w:p w14:paraId="105E123D" w14:textId="77777777" w:rsidR="00355332" w:rsidRPr="006C6D43" w:rsidRDefault="00355332" w:rsidP="00E108E4">
            <w:pPr>
              <w:spacing w:before="40" w:after="40"/>
              <w:rPr>
                <w:color w:val="auto"/>
              </w:rPr>
            </w:pPr>
            <w:r w:rsidRPr="006C6D43">
              <w:rPr>
                <w:color w:val="auto"/>
              </w:rPr>
              <w:t>1</w:t>
            </w:r>
          </w:p>
        </w:tc>
        <w:tc>
          <w:tcPr>
            <w:tcW w:w="176" w:type="pct"/>
            <w:vAlign w:val="center"/>
          </w:tcPr>
          <w:p w14:paraId="03EE71AD" w14:textId="77777777" w:rsidR="00355332" w:rsidRPr="006C6D43" w:rsidRDefault="00355332" w:rsidP="00E108E4">
            <w:pPr>
              <w:spacing w:before="40" w:after="40"/>
              <w:rPr>
                <w:color w:val="auto"/>
              </w:rPr>
            </w:pPr>
            <w:r w:rsidRPr="006C6D43">
              <w:rPr>
                <w:color w:val="auto"/>
              </w:rPr>
              <w:t>2</w:t>
            </w:r>
          </w:p>
        </w:tc>
        <w:tc>
          <w:tcPr>
            <w:tcW w:w="176" w:type="pct"/>
            <w:vAlign w:val="center"/>
          </w:tcPr>
          <w:p w14:paraId="6D8BA035" w14:textId="77777777" w:rsidR="00355332" w:rsidRPr="006C6D43" w:rsidRDefault="00355332" w:rsidP="00E108E4">
            <w:pPr>
              <w:spacing w:before="40" w:after="40"/>
              <w:rPr>
                <w:color w:val="auto"/>
              </w:rPr>
            </w:pPr>
            <w:r w:rsidRPr="006C6D43">
              <w:rPr>
                <w:color w:val="auto"/>
              </w:rPr>
              <w:t>3</w:t>
            </w:r>
          </w:p>
        </w:tc>
        <w:tc>
          <w:tcPr>
            <w:tcW w:w="176" w:type="pct"/>
            <w:vAlign w:val="center"/>
          </w:tcPr>
          <w:p w14:paraId="208E1175" w14:textId="77777777" w:rsidR="00355332" w:rsidRPr="006C6D43" w:rsidRDefault="00355332" w:rsidP="00E108E4">
            <w:pPr>
              <w:spacing w:before="40" w:after="40"/>
              <w:rPr>
                <w:color w:val="auto"/>
              </w:rPr>
            </w:pPr>
            <w:r w:rsidRPr="006C6D43">
              <w:rPr>
                <w:color w:val="auto"/>
              </w:rPr>
              <w:t>4</w:t>
            </w:r>
          </w:p>
        </w:tc>
        <w:tc>
          <w:tcPr>
            <w:tcW w:w="176" w:type="pct"/>
            <w:vAlign w:val="center"/>
          </w:tcPr>
          <w:p w14:paraId="05408741" w14:textId="77777777" w:rsidR="00355332" w:rsidRPr="006C6D43" w:rsidRDefault="00355332" w:rsidP="00E108E4">
            <w:pPr>
              <w:spacing w:before="40" w:after="40"/>
              <w:rPr>
                <w:color w:val="auto"/>
              </w:rPr>
            </w:pPr>
            <w:r w:rsidRPr="006C6D43">
              <w:rPr>
                <w:color w:val="auto"/>
              </w:rPr>
              <w:t>5</w:t>
            </w:r>
          </w:p>
        </w:tc>
        <w:tc>
          <w:tcPr>
            <w:tcW w:w="176" w:type="pct"/>
            <w:vAlign w:val="center"/>
          </w:tcPr>
          <w:p w14:paraId="1791829C" w14:textId="77777777" w:rsidR="00355332" w:rsidRPr="006C6D43" w:rsidRDefault="00355332" w:rsidP="00E108E4">
            <w:pPr>
              <w:spacing w:before="40" w:after="40"/>
              <w:rPr>
                <w:color w:val="auto"/>
              </w:rPr>
            </w:pPr>
            <w:r w:rsidRPr="006C6D43">
              <w:rPr>
                <w:color w:val="auto"/>
              </w:rPr>
              <w:t>6</w:t>
            </w:r>
          </w:p>
        </w:tc>
        <w:tc>
          <w:tcPr>
            <w:tcW w:w="179" w:type="pct"/>
            <w:gridSpan w:val="2"/>
            <w:vAlign w:val="center"/>
          </w:tcPr>
          <w:p w14:paraId="444C64C7" w14:textId="77777777" w:rsidR="00355332" w:rsidRPr="006C6D43" w:rsidRDefault="00355332" w:rsidP="00E108E4">
            <w:pPr>
              <w:spacing w:before="40" w:after="40"/>
              <w:rPr>
                <w:color w:val="auto"/>
              </w:rPr>
            </w:pPr>
            <w:r w:rsidRPr="006C6D43">
              <w:rPr>
                <w:color w:val="auto"/>
              </w:rPr>
              <w:t>7</w:t>
            </w:r>
          </w:p>
        </w:tc>
        <w:tc>
          <w:tcPr>
            <w:tcW w:w="176" w:type="pct"/>
            <w:vAlign w:val="center"/>
          </w:tcPr>
          <w:p w14:paraId="41C2F26C" w14:textId="77777777" w:rsidR="00355332" w:rsidRPr="006C6D43" w:rsidRDefault="00355332" w:rsidP="00E108E4">
            <w:pPr>
              <w:spacing w:before="40" w:after="40"/>
              <w:rPr>
                <w:color w:val="auto"/>
              </w:rPr>
            </w:pPr>
            <w:r w:rsidRPr="006C6D43">
              <w:rPr>
                <w:color w:val="auto"/>
              </w:rPr>
              <w:t>8</w:t>
            </w:r>
          </w:p>
        </w:tc>
        <w:tc>
          <w:tcPr>
            <w:tcW w:w="176" w:type="pct"/>
            <w:vAlign w:val="center"/>
          </w:tcPr>
          <w:p w14:paraId="6EDAE1B0" w14:textId="77777777" w:rsidR="00355332" w:rsidRPr="006C6D43" w:rsidRDefault="00355332" w:rsidP="00E108E4">
            <w:pPr>
              <w:spacing w:before="40" w:after="40"/>
              <w:rPr>
                <w:color w:val="auto"/>
              </w:rPr>
            </w:pPr>
            <w:r w:rsidRPr="006C6D43">
              <w:rPr>
                <w:color w:val="auto"/>
              </w:rPr>
              <w:t>9</w:t>
            </w:r>
          </w:p>
        </w:tc>
        <w:tc>
          <w:tcPr>
            <w:tcW w:w="322" w:type="pct"/>
            <w:vAlign w:val="center"/>
          </w:tcPr>
          <w:p w14:paraId="5E110F94" w14:textId="77777777" w:rsidR="00355332" w:rsidRPr="006C6D43" w:rsidRDefault="00355332" w:rsidP="00E108E4">
            <w:pPr>
              <w:spacing w:before="40" w:after="40"/>
              <w:rPr>
                <w:color w:val="auto"/>
              </w:rPr>
            </w:pPr>
            <w:r w:rsidRPr="006C6D43">
              <w:rPr>
                <w:color w:val="auto"/>
              </w:rPr>
              <w:t>10</w:t>
            </w:r>
          </w:p>
        </w:tc>
        <w:tc>
          <w:tcPr>
            <w:tcW w:w="293" w:type="pct"/>
            <w:vAlign w:val="center"/>
          </w:tcPr>
          <w:p w14:paraId="4F8F774F" w14:textId="77777777" w:rsidR="00355332" w:rsidRPr="006C6D43" w:rsidRDefault="00355332" w:rsidP="00E108E4">
            <w:pPr>
              <w:spacing w:before="40" w:after="40"/>
              <w:rPr>
                <w:color w:val="auto"/>
              </w:rPr>
            </w:pPr>
            <w:r w:rsidRPr="006C6D43">
              <w:rPr>
                <w:color w:val="auto"/>
              </w:rPr>
              <w:t>97</w:t>
            </w:r>
          </w:p>
        </w:tc>
        <w:tc>
          <w:tcPr>
            <w:tcW w:w="588" w:type="pct"/>
          </w:tcPr>
          <w:p w14:paraId="4DE0E3AC" w14:textId="77777777" w:rsidR="00355332" w:rsidRPr="006C6D43" w:rsidRDefault="00355332" w:rsidP="00E108E4">
            <w:pPr>
              <w:spacing w:before="40" w:after="40"/>
              <w:rPr>
                <w:color w:val="auto"/>
              </w:rPr>
            </w:pPr>
            <w:r w:rsidRPr="006C6D43">
              <w:rPr>
                <w:color w:val="auto"/>
              </w:rPr>
              <w:t>99</w:t>
            </w:r>
          </w:p>
        </w:tc>
      </w:tr>
    </w:tbl>
    <w:p w14:paraId="3C66EFB5" w14:textId="77777777" w:rsidR="00355332" w:rsidRPr="006C6D43" w:rsidRDefault="00355332" w:rsidP="00355332">
      <w:pPr>
        <w:rPr>
          <w:rFonts w:cs="Arial"/>
          <w:color w:val="auto"/>
        </w:rPr>
      </w:pPr>
    </w:p>
    <w:p w14:paraId="5406C001" w14:textId="77777777" w:rsidR="00355332" w:rsidRPr="006C6D43" w:rsidRDefault="00355332" w:rsidP="00355332">
      <w:pPr>
        <w:spacing w:before="240" w:after="0"/>
        <w:rPr>
          <w:color w:val="auto"/>
        </w:rPr>
      </w:pPr>
      <w:r w:rsidRPr="006C6D43">
        <w:rPr>
          <w:color w:val="auto"/>
        </w:rPr>
        <w:t xml:space="preserve">ASK IF Q54 OR Q55 IS CODES 1– 3. OE. </w:t>
      </w:r>
    </w:p>
    <w:tbl>
      <w:tblPr>
        <w:tblW w:w="889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959"/>
        <w:gridCol w:w="7936"/>
      </w:tblGrid>
      <w:tr w:rsidR="006C6D43" w:rsidRPr="006C6D43" w14:paraId="61595881" w14:textId="77777777" w:rsidTr="005C11F8">
        <w:tc>
          <w:tcPr>
            <w:tcW w:w="959" w:type="dxa"/>
            <w:shd w:val="clear" w:color="auto" w:fill="C0C0C0"/>
          </w:tcPr>
          <w:p w14:paraId="2200CA9F" w14:textId="77777777" w:rsidR="00355332" w:rsidRPr="006C6D43" w:rsidRDefault="00355332" w:rsidP="00E108E4">
            <w:pPr>
              <w:rPr>
                <w:color w:val="auto"/>
              </w:rPr>
            </w:pPr>
            <w:r w:rsidRPr="006C6D43">
              <w:rPr>
                <w:color w:val="auto"/>
              </w:rPr>
              <w:t>Q57</w:t>
            </w:r>
          </w:p>
        </w:tc>
        <w:tc>
          <w:tcPr>
            <w:tcW w:w="7936" w:type="dxa"/>
            <w:shd w:val="clear" w:color="auto" w:fill="C0C0C0"/>
          </w:tcPr>
          <w:p w14:paraId="1369EA97" w14:textId="77777777" w:rsidR="00355332" w:rsidRPr="006C6D43" w:rsidRDefault="00355332" w:rsidP="00E108E4">
            <w:pPr>
              <w:rPr>
                <w:color w:val="auto"/>
              </w:rPr>
            </w:pPr>
            <w:r w:rsidRPr="006C6D43">
              <w:rPr>
                <w:rFonts w:cs="Arial"/>
                <w:color w:val="auto"/>
              </w:rPr>
              <w:t>What could VEC do to further improve the website from either the voter or candidate perspective?</w:t>
            </w:r>
            <w:r w:rsidRPr="006C6D43">
              <w:rPr>
                <w:color w:val="auto"/>
              </w:rPr>
              <w:t xml:space="preserve"> </w:t>
            </w:r>
          </w:p>
        </w:tc>
      </w:tr>
      <w:tr w:rsidR="006C6D43" w:rsidRPr="006C6D43" w14:paraId="0C126925" w14:textId="77777777" w:rsidTr="005C11F8">
        <w:trPr>
          <w:cantSplit/>
          <w:trHeight w:val="454"/>
        </w:trPr>
        <w:tc>
          <w:tcPr>
            <w:tcW w:w="959" w:type="dxa"/>
          </w:tcPr>
          <w:p w14:paraId="3BA528CD" w14:textId="77777777" w:rsidR="00355332" w:rsidRPr="006C6D43" w:rsidRDefault="00355332" w:rsidP="00E108E4">
            <w:pPr>
              <w:rPr>
                <w:color w:val="auto"/>
              </w:rPr>
            </w:pPr>
          </w:p>
        </w:tc>
        <w:tc>
          <w:tcPr>
            <w:tcW w:w="7936" w:type="dxa"/>
          </w:tcPr>
          <w:p w14:paraId="4A1B1571" w14:textId="77777777" w:rsidR="00355332" w:rsidRPr="006C6D43" w:rsidRDefault="00355332" w:rsidP="00E108E4">
            <w:pPr>
              <w:rPr>
                <w:color w:val="auto"/>
              </w:rPr>
            </w:pPr>
          </w:p>
        </w:tc>
      </w:tr>
    </w:tbl>
    <w:p w14:paraId="395862CB" w14:textId="77777777" w:rsidR="00355332" w:rsidRPr="006C6D43" w:rsidRDefault="00355332" w:rsidP="00355332">
      <w:pPr>
        <w:spacing w:after="0" w:line="240" w:lineRule="auto"/>
        <w:rPr>
          <w:rFonts w:cs="Arial"/>
          <w:color w:val="auto"/>
        </w:rPr>
      </w:pPr>
    </w:p>
    <w:p w14:paraId="0ED2E1FC" w14:textId="77777777" w:rsidR="00355332" w:rsidRPr="006C6D43" w:rsidRDefault="00355332" w:rsidP="00355332">
      <w:pPr>
        <w:pStyle w:val="Heading4"/>
        <w:rPr>
          <w:color w:val="auto"/>
        </w:rPr>
      </w:pPr>
      <w:r w:rsidRPr="006C6D43">
        <w:rPr>
          <w:color w:val="auto"/>
        </w:rPr>
        <w:t>Hotline</w:t>
      </w:r>
    </w:p>
    <w:p w14:paraId="4B344B06" w14:textId="77777777" w:rsidR="00355332" w:rsidRPr="006C6D43" w:rsidRDefault="00355332" w:rsidP="00355332">
      <w:pPr>
        <w:pStyle w:val="SKIP"/>
        <w:rPr>
          <w:color w:val="auto"/>
        </w:rPr>
      </w:pPr>
      <w:r w:rsidRPr="006C6D43">
        <w:rPr>
          <w:color w:val="auto"/>
        </w:rPr>
        <w:t xml:space="preserve">ASK ALL. SR, DO NOT RANDOMISE. </w:t>
      </w:r>
    </w:p>
    <w:tbl>
      <w:tblPr>
        <w:tblW w:w="9532" w:type="dxa"/>
        <w:tblInd w:w="-34"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680"/>
        <w:gridCol w:w="3721"/>
        <w:gridCol w:w="436"/>
        <w:gridCol w:w="501"/>
        <w:gridCol w:w="501"/>
        <w:gridCol w:w="501"/>
        <w:gridCol w:w="501"/>
        <w:gridCol w:w="70"/>
        <w:gridCol w:w="286"/>
        <w:gridCol w:w="145"/>
        <w:gridCol w:w="501"/>
        <w:gridCol w:w="501"/>
        <w:gridCol w:w="236"/>
        <w:gridCol w:w="101"/>
        <w:gridCol w:w="400"/>
        <w:gridCol w:w="451"/>
      </w:tblGrid>
      <w:tr w:rsidR="006C6D43" w:rsidRPr="006C6D43" w14:paraId="1E12AB4B" w14:textId="77777777" w:rsidTr="005C11F8">
        <w:trPr>
          <w:trHeight w:val="303"/>
        </w:trPr>
        <w:tc>
          <w:tcPr>
            <w:tcW w:w="4401" w:type="dxa"/>
            <w:gridSpan w:val="2"/>
            <w:shd w:val="clear" w:color="auto" w:fill="C0C0C0"/>
          </w:tcPr>
          <w:p w14:paraId="302F1426" w14:textId="77777777" w:rsidR="00355332" w:rsidRPr="006C6D43" w:rsidRDefault="00355332" w:rsidP="00E108E4">
            <w:pPr>
              <w:rPr>
                <w:color w:val="auto"/>
                <w:lang w:eastAsia="zh-CN"/>
              </w:rPr>
            </w:pPr>
            <w:r w:rsidRPr="006C6D43">
              <w:rPr>
                <w:color w:val="auto"/>
              </w:rPr>
              <w:t>Q58</w:t>
            </w:r>
          </w:p>
        </w:tc>
        <w:tc>
          <w:tcPr>
            <w:tcW w:w="2510" w:type="dxa"/>
            <w:gridSpan w:val="6"/>
          </w:tcPr>
          <w:p w14:paraId="1924D005" w14:textId="77777777" w:rsidR="00355332" w:rsidRPr="006C6D43" w:rsidRDefault="00355332" w:rsidP="00E108E4">
            <w:pPr>
              <w:rPr>
                <w:color w:val="auto"/>
                <w:lang w:eastAsia="zh-CN"/>
              </w:rPr>
            </w:pPr>
            <w:r w:rsidRPr="006C6D43">
              <w:rPr>
                <w:color w:val="auto"/>
                <w:lang w:eastAsia="zh-CN"/>
              </w:rPr>
              <w:t>Extremely dissatisfied</w:t>
            </w:r>
          </w:p>
        </w:tc>
        <w:tc>
          <w:tcPr>
            <w:tcW w:w="286" w:type="dxa"/>
          </w:tcPr>
          <w:p w14:paraId="344D1DF8" w14:textId="77777777" w:rsidR="00355332" w:rsidRPr="006C6D43" w:rsidRDefault="00355332" w:rsidP="00E108E4">
            <w:pPr>
              <w:rPr>
                <w:color w:val="auto"/>
                <w:lang w:eastAsia="zh-CN"/>
              </w:rPr>
            </w:pPr>
          </w:p>
        </w:tc>
        <w:tc>
          <w:tcPr>
            <w:tcW w:w="1484" w:type="dxa"/>
            <w:gridSpan w:val="5"/>
          </w:tcPr>
          <w:p w14:paraId="0D8377E2" w14:textId="77777777" w:rsidR="00355332" w:rsidRPr="006C6D43" w:rsidRDefault="00355332" w:rsidP="00E108E4">
            <w:pPr>
              <w:rPr>
                <w:color w:val="auto"/>
                <w:lang w:eastAsia="zh-CN"/>
              </w:rPr>
            </w:pPr>
            <w:r w:rsidRPr="006C6D43">
              <w:rPr>
                <w:color w:val="auto"/>
                <w:lang w:eastAsia="zh-CN"/>
              </w:rPr>
              <w:t>Extremely satisfied</w:t>
            </w:r>
          </w:p>
        </w:tc>
        <w:tc>
          <w:tcPr>
            <w:tcW w:w="851" w:type="dxa"/>
            <w:gridSpan w:val="2"/>
          </w:tcPr>
          <w:p w14:paraId="57316C40"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2C86E5D2" w14:textId="77777777" w:rsidTr="005C11F8">
        <w:tc>
          <w:tcPr>
            <w:tcW w:w="680" w:type="dxa"/>
            <w:shd w:val="clear" w:color="auto" w:fill="C0C0C0"/>
          </w:tcPr>
          <w:p w14:paraId="4D422021" w14:textId="77777777" w:rsidR="00355332" w:rsidRPr="006C6D43" w:rsidRDefault="00355332" w:rsidP="00E108E4">
            <w:pPr>
              <w:rPr>
                <w:color w:val="auto"/>
              </w:rPr>
            </w:pPr>
            <w:r w:rsidRPr="006C6D43">
              <w:rPr>
                <w:color w:val="auto"/>
                <w:lang w:eastAsia="zh-CN"/>
              </w:rPr>
              <w:t xml:space="preserve"> </w:t>
            </w:r>
          </w:p>
        </w:tc>
        <w:tc>
          <w:tcPr>
            <w:tcW w:w="3721" w:type="dxa"/>
            <w:shd w:val="clear" w:color="auto" w:fill="C0C0C0"/>
          </w:tcPr>
          <w:p w14:paraId="7CD7818E" w14:textId="77777777" w:rsidR="00355332" w:rsidRPr="006C6D43" w:rsidRDefault="00355332" w:rsidP="00E108E4">
            <w:pPr>
              <w:rPr>
                <w:color w:val="auto"/>
              </w:rPr>
            </w:pPr>
            <w:r w:rsidRPr="006C6D43">
              <w:rPr>
                <w:color w:val="auto"/>
              </w:rPr>
              <w:t xml:space="preserve">The Victorian Electoral Commission provided a phone enquiry line for the election. </w:t>
            </w:r>
          </w:p>
          <w:p w14:paraId="7292102E" w14:textId="77777777" w:rsidR="00355332" w:rsidRPr="006C6D43" w:rsidRDefault="00355332" w:rsidP="00E108E4">
            <w:pPr>
              <w:rPr>
                <w:color w:val="auto"/>
              </w:rPr>
            </w:pPr>
            <w:r w:rsidRPr="006C6D43">
              <w:rPr>
                <w:color w:val="auto"/>
              </w:rPr>
              <w:t xml:space="preserve">Using the same scale, were you satisfied or dissatisfied with the usefulness of the enquiry line? </w:t>
            </w:r>
          </w:p>
        </w:tc>
        <w:tc>
          <w:tcPr>
            <w:tcW w:w="436" w:type="dxa"/>
            <w:vAlign w:val="center"/>
          </w:tcPr>
          <w:p w14:paraId="6883AE9E" w14:textId="77777777" w:rsidR="00355332" w:rsidRPr="006C6D43" w:rsidRDefault="00355332" w:rsidP="00E108E4">
            <w:pPr>
              <w:rPr>
                <w:color w:val="auto"/>
                <w:lang w:eastAsia="zh-CN"/>
              </w:rPr>
            </w:pPr>
            <w:r w:rsidRPr="006C6D43">
              <w:rPr>
                <w:color w:val="auto"/>
                <w:lang w:eastAsia="zh-CN"/>
              </w:rPr>
              <w:t>1</w:t>
            </w:r>
          </w:p>
        </w:tc>
        <w:tc>
          <w:tcPr>
            <w:tcW w:w="501" w:type="dxa"/>
            <w:vAlign w:val="center"/>
          </w:tcPr>
          <w:p w14:paraId="1ECED19F" w14:textId="77777777" w:rsidR="00355332" w:rsidRPr="006C6D43" w:rsidRDefault="00355332" w:rsidP="00E108E4">
            <w:pPr>
              <w:rPr>
                <w:color w:val="auto"/>
                <w:lang w:eastAsia="zh-CN"/>
              </w:rPr>
            </w:pPr>
            <w:r w:rsidRPr="006C6D43">
              <w:rPr>
                <w:color w:val="auto"/>
                <w:lang w:eastAsia="zh-CN"/>
              </w:rPr>
              <w:t>2</w:t>
            </w:r>
          </w:p>
        </w:tc>
        <w:tc>
          <w:tcPr>
            <w:tcW w:w="501" w:type="dxa"/>
            <w:vAlign w:val="center"/>
          </w:tcPr>
          <w:p w14:paraId="7F4C7BA7" w14:textId="77777777" w:rsidR="00355332" w:rsidRPr="006C6D43" w:rsidRDefault="00355332" w:rsidP="00E108E4">
            <w:pPr>
              <w:rPr>
                <w:color w:val="auto"/>
                <w:lang w:eastAsia="zh-CN"/>
              </w:rPr>
            </w:pPr>
            <w:r w:rsidRPr="006C6D43">
              <w:rPr>
                <w:color w:val="auto"/>
                <w:lang w:eastAsia="zh-CN"/>
              </w:rPr>
              <w:t>3</w:t>
            </w:r>
          </w:p>
        </w:tc>
        <w:tc>
          <w:tcPr>
            <w:tcW w:w="501" w:type="dxa"/>
            <w:vAlign w:val="center"/>
          </w:tcPr>
          <w:p w14:paraId="3430AD08" w14:textId="77777777" w:rsidR="00355332" w:rsidRPr="006C6D43" w:rsidRDefault="00355332" w:rsidP="00E108E4">
            <w:pPr>
              <w:rPr>
                <w:color w:val="auto"/>
                <w:lang w:eastAsia="zh-CN"/>
              </w:rPr>
            </w:pPr>
            <w:r w:rsidRPr="006C6D43">
              <w:rPr>
                <w:color w:val="auto"/>
                <w:lang w:eastAsia="zh-CN"/>
              </w:rPr>
              <w:t>4</w:t>
            </w:r>
          </w:p>
        </w:tc>
        <w:tc>
          <w:tcPr>
            <w:tcW w:w="501" w:type="dxa"/>
            <w:vAlign w:val="center"/>
          </w:tcPr>
          <w:p w14:paraId="4A6ACD05" w14:textId="77777777" w:rsidR="00355332" w:rsidRPr="006C6D43" w:rsidRDefault="00355332" w:rsidP="00E108E4">
            <w:pPr>
              <w:rPr>
                <w:color w:val="auto"/>
                <w:lang w:eastAsia="zh-CN"/>
              </w:rPr>
            </w:pPr>
            <w:r w:rsidRPr="006C6D43">
              <w:rPr>
                <w:color w:val="auto"/>
                <w:lang w:eastAsia="zh-CN"/>
              </w:rPr>
              <w:t>5</w:t>
            </w:r>
          </w:p>
        </w:tc>
        <w:tc>
          <w:tcPr>
            <w:tcW w:w="501" w:type="dxa"/>
            <w:gridSpan w:val="3"/>
            <w:vAlign w:val="center"/>
          </w:tcPr>
          <w:p w14:paraId="7E480CBC" w14:textId="77777777" w:rsidR="00355332" w:rsidRPr="006C6D43" w:rsidRDefault="00355332" w:rsidP="00E108E4">
            <w:pPr>
              <w:rPr>
                <w:color w:val="auto"/>
                <w:lang w:eastAsia="zh-CN"/>
              </w:rPr>
            </w:pPr>
            <w:r w:rsidRPr="006C6D43">
              <w:rPr>
                <w:color w:val="auto"/>
                <w:lang w:eastAsia="zh-CN"/>
              </w:rPr>
              <w:t>6</w:t>
            </w:r>
          </w:p>
        </w:tc>
        <w:tc>
          <w:tcPr>
            <w:tcW w:w="501" w:type="dxa"/>
            <w:vAlign w:val="center"/>
          </w:tcPr>
          <w:p w14:paraId="2D1D72EC" w14:textId="77777777" w:rsidR="00355332" w:rsidRPr="006C6D43" w:rsidRDefault="00355332" w:rsidP="00E108E4">
            <w:pPr>
              <w:rPr>
                <w:color w:val="auto"/>
                <w:lang w:eastAsia="zh-CN"/>
              </w:rPr>
            </w:pPr>
            <w:r w:rsidRPr="006C6D43">
              <w:rPr>
                <w:color w:val="auto"/>
                <w:lang w:eastAsia="zh-CN"/>
              </w:rPr>
              <w:t>7</w:t>
            </w:r>
          </w:p>
        </w:tc>
        <w:tc>
          <w:tcPr>
            <w:tcW w:w="501" w:type="dxa"/>
            <w:vAlign w:val="center"/>
          </w:tcPr>
          <w:p w14:paraId="5DCE8D7E" w14:textId="77777777" w:rsidR="00355332" w:rsidRPr="006C6D43" w:rsidRDefault="00355332" w:rsidP="00E108E4">
            <w:pPr>
              <w:rPr>
                <w:color w:val="auto"/>
                <w:lang w:eastAsia="zh-CN"/>
              </w:rPr>
            </w:pPr>
            <w:r w:rsidRPr="006C6D43">
              <w:rPr>
                <w:color w:val="auto"/>
                <w:lang w:eastAsia="zh-CN"/>
              </w:rPr>
              <w:t>8</w:t>
            </w:r>
          </w:p>
        </w:tc>
        <w:tc>
          <w:tcPr>
            <w:tcW w:w="236" w:type="dxa"/>
            <w:vAlign w:val="center"/>
          </w:tcPr>
          <w:p w14:paraId="5816F8BB" w14:textId="77777777" w:rsidR="00355332" w:rsidRPr="006C6D43" w:rsidRDefault="00355332" w:rsidP="00E108E4">
            <w:pPr>
              <w:rPr>
                <w:color w:val="auto"/>
                <w:lang w:eastAsia="zh-CN"/>
              </w:rPr>
            </w:pPr>
            <w:r w:rsidRPr="006C6D43">
              <w:rPr>
                <w:color w:val="auto"/>
                <w:lang w:eastAsia="zh-CN"/>
              </w:rPr>
              <w:t>9</w:t>
            </w:r>
          </w:p>
        </w:tc>
        <w:tc>
          <w:tcPr>
            <w:tcW w:w="501" w:type="dxa"/>
            <w:gridSpan w:val="2"/>
            <w:vAlign w:val="center"/>
          </w:tcPr>
          <w:p w14:paraId="04511599" w14:textId="77777777" w:rsidR="00355332" w:rsidRPr="006C6D43" w:rsidRDefault="00355332" w:rsidP="00E108E4">
            <w:pPr>
              <w:rPr>
                <w:color w:val="auto"/>
                <w:lang w:eastAsia="zh-CN"/>
              </w:rPr>
            </w:pPr>
            <w:r w:rsidRPr="006C6D43">
              <w:rPr>
                <w:color w:val="auto"/>
                <w:lang w:eastAsia="zh-CN"/>
              </w:rPr>
              <w:t>10</w:t>
            </w:r>
          </w:p>
        </w:tc>
        <w:tc>
          <w:tcPr>
            <w:tcW w:w="451" w:type="dxa"/>
            <w:vAlign w:val="center"/>
          </w:tcPr>
          <w:p w14:paraId="35B64521" w14:textId="77777777" w:rsidR="00355332" w:rsidRPr="006C6D43" w:rsidRDefault="00355332" w:rsidP="00E108E4">
            <w:pPr>
              <w:rPr>
                <w:color w:val="auto"/>
                <w:lang w:eastAsia="zh-CN"/>
              </w:rPr>
            </w:pPr>
            <w:r w:rsidRPr="006C6D43">
              <w:rPr>
                <w:color w:val="auto"/>
                <w:lang w:eastAsia="zh-CN"/>
              </w:rPr>
              <w:t>97</w:t>
            </w:r>
          </w:p>
        </w:tc>
      </w:tr>
    </w:tbl>
    <w:p w14:paraId="4E2B732B" w14:textId="77777777" w:rsidR="00355332" w:rsidRPr="006C6D43" w:rsidRDefault="00355332" w:rsidP="00355332">
      <w:pPr>
        <w:pStyle w:val="SKIP"/>
        <w:rPr>
          <w:color w:val="auto"/>
        </w:rPr>
      </w:pPr>
      <w:r w:rsidRPr="006C6D43">
        <w:rPr>
          <w:color w:val="auto"/>
        </w:rPr>
        <w:t xml:space="preserve">ASK ALL. SR EACH, RANDOMISE STATEMENTS. </w:t>
      </w:r>
    </w:p>
    <w:tbl>
      <w:tblPr>
        <w:tblpPr w:leftFromText="180" w:rightFromText="180" w:vertAnchor="text" w:horzAnchor="margin" w:tblpY="113"/>
        <w:tblW w:w="9781"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1E0" w:firstRow="1" w:lastRow="1" w:firstColumn="1" w:lastColumn="1" w:noHBand="0" w:noVBand="0"/>
      </w:tblPr>
      <w:tblGrid>
        <w:gridCol w:w="767"/>
        <w:gridCol w:w="4218"/>
        <w:gridCol w:w="398"/>
        <w:gridCol w:w="398"/>
        <w:gridCol w:w="398"/>
        <w:gridCol w:w="398"/>
        <w:gridCol w:w="398"/>
        <w:gridCol w:w="398"/>
        <w:gridCol w:w="8"/>
        <w:gridCol w:w="398"/>
        <w:gridCol w:w="398"/>
        <w:gridCol w:w="236"/>
        <w:gridCol w:w="376"/>
        <w:gridCol w:w="24"/>
        <w:gridCol w:w="466"/>
        <w:gridCol w:w="502"/>
      </w:tblGrid>
      <w:tr w:rsidR="006C6D43" w:rsidRPr="006C6D43" w14:paraId="7C69720A" w14:textId="77777777" w:rsidTr="005C11F8">
        <w:tc>
          <w:tcPr>
            <w:tcW w:w="767" w:type="dxa"/>
            <w:shd w:val="clear" w:color="auto" w:fill="D9D9D9" w:themeFill="background1" w:themeFillShade="D9"/>
          </w:tcPr>
          <w:p w14:paraId="73EE1634" w14:textId="77777777" w:rsidR="00355332" w:rsidRPr="006C6D43" w:rsidRDefault="00355332" w:rsidP="00E108E4">
            <w:pPr>
              <w:rPr>
                <w:color w:val="auto"/>
              </w:rPr>
            </w:pPr>
            <w:r w:rsidRPr="006C6D43">
              <w:rPr>
                <w:color w:val="auto"/>
              </w:rPr>
              <w:t>Q59</w:t>
            </w:r>
          </w:p>
        </w:tc>
        <w:tc>
          <w:tcPr>
            <w:tcW w:w="8022" w:type="dxa"/>
            <w:gridSpan w:val="12"/>
            <w:shd w:val="clear" w:color="auto" w:fill="D9D9D9" w:themeFill="background1" w:themeFillShade="D9"/>
          </w:tcPr>
          <w:p w14:paraId="0FD6C413" w14:textId="77777777" w:rsidR="00355332" w:rsidRPr="006C6D43" w:rsidRDefault="00355332" w:rsidP="00E108E4">
            <w:pPr>
              <w:rPr>
                <w:color w:val="auto"/>
              </w:rPr>
            </w:pPr>
            <w:r w:rsidRPr="006C6D43">
              <w:rPr>
                <w:color w:val="auto"/>
              </w:rPr>
              <w:t xml:space="preserve">Thinking about each of the following aspects relating to the Victorian Electoral Commission’s phone enquiry line. Were you dissatisfied or satisfied with the …? </w:t>
            </w:r>
          </w:p>
        </w:tc>
        <w:tc>
          <w:tcPr>
            <w:tcW w:w="992" w:type="dxa"/>
            <w:gridSpan w:val="3"/>
            <w:shd w:val="clear" w:color="auto" w:fill="D9D9D9" w:themeFill="background1" w:themeFillShade="D9"/>
          </w:tcPr>
          <w:p w14:paraId="3D2CD80E" w14:textId="77777777" w:rsidR="00355332" w:rsidRPr="006C6D43" w:rsidRDefault="00355332" w:rsidP="00E108E4">
            <w:pPr>
              <w:rPr>
                <w:color w:val="auto"/>
              </w:rPr>
            </w:pPr>
          </w:p>
        </w:tc>
      </w:tr>
      <w:tr w:rsidR="006C6D43" w:rsidRPr="006C6D43" w14:paraId="2BED5BD2" w14:textId="77777777" w:rsidTr="005C11F8">
        <w:trPr>
          <w:trHeight w:val="1098"/>
        </w:trPr>
        <w:tc>
          <w:tcPr>
            <w:tcW w:w="767" w:type="dxa"/>
          </w:tcPr>
          <w:p w14:paraId="7448EB7B" w14:textId="77777777" w:rsidR="00355332" w:rsidRPr="006C6D43" w:rsidRDefault="00355332" w:rsidP="00E108E4">
            <w:pPr>
              <w:rPr>
                <w:color w:val="auto"/>
              </w:rPr>
            </w:pPr>
          </w:p>
        </w:tc>
        <w:tc>
          <w:tcPr>
            <w:tcW w:w="4218" w:type="dxa"/>
          </w:tcPr>
          <w:p w14:paraId="2C7EC5A5" w14:textId="77777777" w:rsidR="00355332" w:rsidRPr="006C6D43" w:rsidRDefault="00355332" w:rsidP="00E108E4">
            <w:pPr>
              <w:rPr>
                <w:color w:val="auto"/>
              </w:rPr>
            </w:pPr>
          </w:p>
        </w:tc>
        <w:tc>
          <w:tcPr>
            <w:tcW w:w="2396" w:type="dxa"/>
            <w:gridSpan w:val="7"/>
            <w:textDirection w:val="btLr"/>
          </w:tcPr>
          <w:p w14:paraId="16711D71" w14:textId="77777777" w:rsidR="00355332" w:rsidRPr="006C6D43" w:rsidRDefault="00355332" w:rsidP="00E108E4">
            <w:pPr>
              <w:rPr>
                <w:color w:val="auto"/>
              </w:rPr>
            </w:pPr>
            <w:r w:rsidRPr="006C6D43">
              <w:rPr>
                <w:color w:val="auto"/>
              </w:rPr>
              <w:t>Extremely dissatisfied</w:t>
            </w:r>
          </w:p>
        </w:tc>
        <w:tc>
          <w:tcPr>
            <w:tcW w:w="1432" w:type="dxa"/>
            <w:gridSpan w:val="5"/>
            <w:textDirection w:val="btLr"/>
            <w:vAlign w:val="bottom"/>
          </w:tcPr>
          <w:p w14:paraId="0C832B01" w14:textId="77777777" w:rsidR="00355332" w:rsidRPr="006C6D43" w:rsidRDefault="00355332" w:rsidP="00E108E4">
            <w:pPr>
              <w:rPr>
                <w:color w:val="auto"/>
              </w:rPr>
            </w:pPr>
            <w:r w:rsidRPr="006C6D43">
              <w:rPr>
                <w:color w:val="auto"/>
              </w:rPr>
              <w:t>Extremely satisfied</w:t>
            </w:r>
          </w:p>
        </w:tc>
        <w:tc>
          <w:tcPr>
            <w:tcW w:w="466" w:type="dxa"/>
            <w:vAlign w:val="bottom"/>
          </w:tcPr>
          <w:p w14:paraId="1F158C9F" w14:textId="1CF30FC8" w:rsidR="00355332" w:rsidRPr="006C6D43" w:rsidRDefault="005C11F8" w:rsidP="00E108E4">
            <w:pPr>
              <w:rPr>
                <w:color w:val="auto"/>
                <w:sz w:val="16"/>
              </w:rPr>
            </w:pPr>
            <w:r w:rsidRPr="006C6D43">
              <w:rPr>
                <w:color w:val="auto"/>
                <w:sz w:val="16"/>
              </w:rPr>
              <w:t>DK</w:t>
            </w:r>
          </w:p>
        </w:tc>
        <w:tc>
          <w:tcPr>
            <w:tcW w:w="502" w:type="dxa"/>
          </w:tcPr>
          <w:p w14:paraId="18C07FA3" w14:textId="51086B27" w:rsidR="00355332" w:rsidRPr="006C6D43" w:rsidRDefault="005C11F8" w:rsidP="00E108E4">
            <w:pPr>
              <w:rPr>
                <w:color w:val="auto"/>
                <w:sz w:val="16"/>
              </w:rPr>
            </w:pPr>
            <w:r w:rsidRPr="006C6D43">
              <w:rPr>
                <w:color w:val="auto"/>
                <w:sz w:val="16"/>
              </w:rPr>
              <w:t>NA</w:t>
            </w:r>
          </w:p>
        </w:tc>
      </w:tr>
      <w:tr w:rsidR="006C6D43" w:rsidRPr="006C6D43" w14:paraId="676FA6C4" w14:textId="77777777" w:rsidTr="005C11F8">
        <w:tc>
          <w:tcPr>
            <w:tcW w:w="767" w:type="dxa"/>
          </w:tcPr>
          <w:p w14:paraId="4BE84554" w14:textId="77777777" w:rsidR="00355332" w:rsidRPr="006C6D43" w:rsidRDefault="00355332" w:rsidP="00E108E4">
            <w:pPr>
              <w:rPr>
                <w:color w:val="auto"/>
              </w:rPr>
            </w:pPr>
            <w:r w:rsidRPr="006C6D43">
              <w:rPr>
                <w:color w:val="auto"/>
              </w:rPr>
              <w:t>1.</w:t>
            </w:r>
          </w:p>
        </w:tc>
        <w:tc>
          <w:tcPr>
            <w:tcW w:w="4218" w:type="dxa"/>
          </w:tcPr>
          <w:p w14:paraId="28B890A4" w14:textId="77777777" w:rsidR="00355332" w:rsidRPr="006C6D43" w:rsidRDefault="00355332" w:rsidP="00E108E4">
            <w:pPr>
              <w:rPr>
                <w:color w:val="auto"/>
              </w:rPr>
            </w:pPr>
            <w:r w:rsidRPr="006C6D43">
              <w:rPr>
                <w:color w:val="auto"/>
              </w:rPr>
              <w:t>Speed of answer</w:t>
            </w:r>
          </w:p>
        </w:tc>
        <w:tc>
          <w:tcPr>
            <w:tcW w:w="398" w:type="dxa"/>
            <w:vAlign w:val="center"/>
          </w:tcPr>
          <w:p w14:paraId="4B91B759"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3033AE05"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49A7C3BE"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440D2644"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4781DB2A"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5BC1B9A4"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31FBAB2F"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1EE3056A" w14:textId="77777777" w:rsidR="00355332" w:rsidRPr="006C6D43" w:rsidRDefault="00355332" w:rsidP="00E108E4">
            <w:pPr>
              <w:rPr>
                <w:color w:val="auto"/>
                <w:sz w:val="16"/>
                <w:szCs w:val="16"/>
              </w:rPr>
            </w:pPr>
            <w:r w:rsidRPr="006C6D43">
              <w:rPr>
                <w:color w:val="auto"/>
                <w:sz w:val="16"/>
                <w:szCs w:val="16"/>
              </w:rPr>
              <w:t>8</w:t>
            </w:r>
          </w:p>
        </w:tc>
        <w:tc>
          <w:tcPr>
            <w:tcW w:w="236" w:type="dxa"/>
            <w:vAlign w:val="center"/>
          </w:tcPr>
          <w:p w14:paraId="06537719" w14:textId="77777777" w:rsidR="00355332" w:rsidRPr="006C6D43" w:rsidRDefault="00355332" w:rsidP="00E108E4">
            <w:pPr>
              <w:rPr>
                <w:color w:val="auto"/>
                <w:sz w:val="16"/>
                <w:szCs w:val="16"/>
              </w:rPr>
            </w:pPr>
            <w:r w:rsidRPr="006C6D43">
              <w:rPr>
                <w:color w:val="auto"/>
                <w:sz w:val="16"/>
                <w:szCs w:val="16"/>
              </w:rPr>
              <w:t>9</w:t>
            </w:r>
          </w:p>
        </w:tc>
        <w:tc>
          <w:tcPr>
            <w:tcW w:w="400" w:type="dxa"/>
            <w:gridSpan w:val="2"/>
            <w:vAlign w:val="center"/>
          </w:tcPr>
          <w:p w14:paraId="4B0CA76A" w14:textId="77777777" w:rsidR="00355332" w:rsidRPr="006C6D43" w:rsidRDefault="00355332" w:rsidP="00E108E4">
            <w:pPr>
              <w:rPr>
                <w:color w:val="auto"/>
                <w:sz w:val="16"/>
                <w:szCs w:val="16"/>
              </w:rPr>
            </w:pPr>
            <w:r w:rsidRPr="006C6D43">
              <w:rPr>
                <w:color w:val="auto"/>
                <w:sz w:val="16"/>
                <w:szCs w:val="16"/>
              </w:rPr>
              <w:t>10</w:t>
            </w:r>
          </w:p>
        </w:tc>
        <w:tc>
          <w:tcPr>
            <w:tcW w:w="466" w:type="dxa"/>
            <w:vAlign w:val="center"/>
          </w:tcPr>
          <w:p w14:paraId="3F7F633A" w14:textId="77777777" w:rsidR="00355332" w:rsidRPr="006C6D43" w:rsidRDefault="00355332" w:rsidP="00E108E4">
            <w:pPr>
              <w:rPr>
                <w:color w:val="auto"/>
                <w:sz w:val="16"/>
                <w:szCs w:val="16"/>
              </w:rPr>
            </w:pPr>
            <w:r w:rsidRPr="006C6D43">
              <w:rPr>
                <w:color w:val="auto"/>
                <w:sz w:val="16"/>
                <w:szCs w:val="16"/>
              </w:rPr>
              <w:t>97</w:t>
            </w:r>
          </w:p>
        </w:tc>
        <w:tc>
          <w:tcPr>
            <w:tcW w:w="502" w:type="dxa"/>
          </w:tcPr>
          <w:p w14:paraId="150E7A1F" w14:textId="77777777" w:rsidR="00355332" w:rsidRPr="006C6D43" w:rsidRDefault="00355332" w:rsidP="00E108E4">
            <w:pPr>
              <w:rPr>
                <w:color w:val="auto"/>
                <w:sz w:val="16"/>
                <w:szCs w:val="16"/>
              </w:rPr>
            </w:pPr>
            <w:r w:rsidRPr="006C6D43">
              <w:rPr>
                <w:color w:val="auto"/>
                <w:sz w:val="16"/>
                <w:szCs w:val="16"/>
              </w:rPr>
              <w:t>99</w:t>
            </w:r>
          </w:p>
        </w:tc>
      </w:tr>
      <w:tr w:rsidR="006C6D43" w:rsidRPr="006C6D43" w14:paraId="369B7A9A" w14:textId="77777777" w:rsidTr="005C11F8">
        <w:tc>
          <w:tcPr>
            <w:tcW w:w="767" w:type="dxa"/>
          </w:tcPr>
          <w:p w14:paraId="415D8D30" w14:textId="77777777" w:rsidR="00355332" w:rsidRPr="006C6D43" w:rsidRDefault="00355332" w:rsidP="00E108E4">
            <w:pPr>
              <w:rPr>
                <w:color w:val="auto"/>
              </w:rPr>
            </w:pPr>
            <w:r w:rsidRPr="006C6D43">
              <w:rPr>
                <w:color w:val="auto"/>
              </w:rPr>
              <w:t>2.</w:t>
            </w:r>
          </w:p>
        </w:tc>
        <w:tc>
          <w:tcPr>
            <w:tcW w:w="4218" w:type="dxa"/>
          </w:tcPr>
          <w:p w14:paraId="3CFE3810" w14:textId="77777777" w:rsidR="00355332" w:rsidRPr="006C6D43" w:rsidRDefault="00355332" w:rsidP="00E108E4">
            <w:pPr>
              <w:rPr>
                <w:color w:val="auto"/>
              </w:rPr>
            </w:pPr>
            <w:r w:rsidRPr="006C6D43">
              <w:rPr>
                <w:color w:val="auto"/>
              </w:rPr>
              <w:t>Politeness of operator</w:t>
            </w:r>
          </w:p>
        </w:tc>
        <w:tc>
          <w:tcPr>
            <w:tcW w:w="398" w:type="dxa"/>
            <w:vAlign w:val="center"/>
          </w:tcPr>
          <w:p w14:paraId="7FB99E8B"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0F042772"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2D69F816"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555F3C42"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419788C4"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6D66AA68"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16A44481"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36E4D1EB" w14:textId="77777777" w:rsidR="00355332" w:rsidRPr="006C6D43" w:rsidRDefault="00355332" w:rsidP="00E108E4">
            <w:pPr>
              <w:rPr>
                <w:color w:val="auto"/>
                <w:sz w:val="16"/>
                <w:szCs w:val="16"/>
              </w:rPr>
            </w:pPr>
            <w:r w:rsidRPr="006C6D43">
              <w:rPr>
                <w:color w:val="auto"/>
                <w:sz w:val="16"/>
                <w:szCs w:val="16"/>
              </w:rPr>
              <w:t>8</w:t>
            </w:r>
          </w:p>
        </w:tc>
        <w:tc>
          <w:tcPr>
            <w:tcW w:w="236" w:type="dxa"/>
            <w:vAlign w:val="center"/>
          </w:tcPr>
          <w:p w14:paraId="03560209" w14:textId="77777777" w:rsidR="00355332" w:rsidRPr="006C6D43" w:rsidRDefault="00355332" w:rsidP="00E108E4">
            <w:pPr>
              <w:rPr>
                <w:color w:val="auto"/>
                <w:sz w:val="16"/>
                <w:szCs w:val="16"/>
              </w:rPr>
            </w:pPr>
            <w:r w:rsidRPr="006C6D43">
              <w:rPr>
                <w:color w:val="auto"/>
                <w:sz w:val="16"/>
                <w:szCs w:val="16"/>
              </w:rPr>
              <w:t>9</w:t>
            </w:r>
          </w:p>
        </w:tc>
        <w:tc>
          <w:tcPr>
            <w:tcW w:w="400" w:type="dxa"/>
            <w:gridSpan w:val="2"/>
            <w:vAlign w:val="center"/>
          </w:tcPr>
          <w:p w14:paraId="1598C8B2" w14:textId="77777777" w:rsidR="00355332" w:rsidRPr="006C6D43" w:rsidRDefault="00355332" w:rsidP="00E108E4">
            <w:pPr>
              <w:rPr>
                <w:color w:val="auto"/>
                <w:sz w:val="16"/>
                <w:szCs w:val="16"/>
              </w:rPr>
            </w:pPr>
            <w:r w:rsidRPr="006C6D43">
              <w:rPr>
                <w:color w:val="auto"/>
                <w:sz w:val="16"/>
                <w:szCs w:val="16"/>
              </w:rPr>
              <w:t>10</w:t>
            </w:r>
          </w:p>
        </w:tc>
        <w:tc>
          <w:tcPr>
            <w:tcW w:w="466" w:type="dxa"/>
            <w:vAlign w:val="center"/>
          </w:tcPr>
          <w:p w14:paraId="21581BB3" w14:textId="77777777" w:rsidR="00355332" w:rsidRPr="006C6D43" w:rsidRDefault="00355332" w:rsidP="00E108E4">
            <w:pPr>
              <w:rPr>
                <w:color w:val="auto"/>
                <w:sz w:val="16"/>
                <w:szCs w:val="16"/>
              </w:rPr>
            </w:pPr>
            <w:r w:rsidRPr="006C6D43">
              <w:rPr>
                <w:color w:val="auto"/>
                <w:sz w:val="16"/>
                <w:szCs w:val="16"/>
              </w:rPr>
              <w:t>97</w:t>
            </w:r>
          </w:p>
        </w:tc>
        <w:tc>
          <w:tcPr>
            <w:tcW w:w="502" w:type="dxa"/>
          </w:tcPr>
          <w:p w14:paraId="4C2B5CFF" w14:textId="77777777" w:rsidR="00355332" w:rsidRPr="006C6D43" w:rsidRDefault="00355332" w:rsidP="00E108E4">
            <w:pPr>
              <w:rPr>
                <w:color w:val="auto"/>
                <w:sz w:val="16"/>
                <w:szCs w:val="16"/>
              </w:rPr>
            </w:pPr>
            <w:r w:rsidRPr="006C6D43">
              <w:rPr>
                <w:color w:val="auto"/>
                <w:sz w:val="16"/>
                <w:szCs w:val="16"/>
              </w:rPr>
              <w:t>99</w:t>
            </w:r>
          </w:p>
        </w:tc>
      </w:tr>
      <w:tr w:rsidR="006C6D43" w:rsidRPr="006C6D43" w14:paraId="6B49C44A" w14:textId="77777777" w:rsidTr="005C11F8">
        <w:tc>
          <w:tcPr>
            <w:tcW w:w="767" w:type="dxa"/>
          </w:tcPr>
          <w:p w14:paraId="05BB493B" w14:textId="77777777" w:rsidR="00355332" w:rsidRPr="006C6D43" w:rsidRDefault="00355332" w:rsidP="00E108E4">
            <w:pPr>
              <w:rPr>
                <w:color w:val="auto"/>
              </w:rPr>
            </w:pPr>
            <w:r w:rsidRPr="006C6D43">
              <w:rPr>
                <w:color w:val="auto"/>
              </w:rPr>
              <w:t>3.</w:t>
            </w:r>
          </w:p>
        </w:tc>
        <w:tc>
          <w:tcPr>
            <w:tcW w:w="4218" w:type="dxa"/>
          </w:tcPr>
          <w:p w14:paraId="7CF50365" w14:textId="77777777" w:rsidR="00355332" w:rsidRPr="006C6D43" w:rsidRDefault="00355332" w:rsidP="00E108E4">
            <w:pPr>
              <w:rPr>
                <w:color w:val="auto"/>
              </w:rPr>
            </w:pPr>
            <w:r w:rsidRPr="006C6D43">
              <w:rPr>
                <w:color w:val="auto"/>
              </w:rPr>
              <w:t>Knowledge of operator</w:t>
            </w:r>
          </w:p>
        </w:tc>
        <w:tc>
          <w:tcPr>
            <w:tcW w:w="398" w:type="dxa"/>
            <w:vAlign w:val="center"/>
          </w:tcPr>
          <w:p w14:paraId="5E9024EA"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5AE4FC26"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1DAA2129"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22C6F631"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45DF768A"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28D36393"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509FD744"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1F1235E1" w14:textId="77777777" w:rsidR="00355332" w:rsidRPr="006C6D43" w:rsidRDefault="00355332" w:rsidP="00E108E4">
            <w:pPr>
              <w:rPr>
                <w:color w:val="auto"/>
                <w:sz w:val="16"/>
                <w:szCs w:val="16"/>
              </w:rPr>
            </w:pPr>
            <w:r w:rsidRPr="006C6D43">
              <w:rPr>
                <w:color w:val="auto"/>
                <w:sz w:val="16"/>
                <w:szCs w:val="16"/>
              </w:rPr>
              <w:t>8</w:t>
            </w:r>
          </w:p>
        </w:tc>
        <w:tc>
          <w:tcPr>
            <w:tcW w:w="236" w:type="dxa"/>
            <w:vAlign w:val="center"/>
          </w:tcPr>
          <w:p w14:paraId="18A9BAFA" w14:textId="77777777" w:rsidR="00355332" w:rsidRPr="006C6D43" w:rsidRDefault="00355332" w:rsidP="00E108E4">
            <w:pPr>
              <w:rPr>
                <w:color w:val="auto"/>
                <w:sz w:val="16"/>
                <w:szCs w:val="16"/>
              </w:rPr>
            </w:pPr>
            <w:r w:rsidRPr="006C6D43">
              <w:rPr>
                <w:color w:val="auto"/>
                <w:sz w:val="16"/>
                <w:szCs w:val="16"/>
              </w:rPr>
              <w:t>9</w:t>
            </w:r>
          </w:p>
        </w:tc>
        <w:tc>
          <w:tcPr>
            <w:tcW w:w="400" w:type="dxa"/>
            <w:gridSpan w:val="2"/>
            <w:vAlign w:val="center"/>
          </w:tcPr>
          <w:p w14:paraId="4276D22D" w14:textId="77777777" w:rsidR="00355332" w:rsidRPr="006C6D43" w:rsidRDefault="00355332" w:rsidP="00E108E4">
            <w:pPr>
              <w:rPr>
                <w:color w:val="auto"/>
                <w:sz w:val="16"/>
                <w:szCs w:val="16"/>
              </w:rPr>
            </w:pPr>
            <w:r w:rsidRPr="006C6D43">
              <w:rPr>
                <w:color w:val="auto"/>
                <w:sz w:val="16"/>
                <w:szCs w:val="16"/>
              </w:rPr>
              <w:t>10</w:t>
            </w:r>
          </w:p>
        </w:tc>
        <w:tc>
          <w:tcPr>
            <w:tcW w:w="466" w:type="dxa"/>
            <w:vAlign w:val="center"/>
          </w:tcPr>
          <w:p w14:paraId="6369DB84" w14:textId="77777777" w:rsidR="00355332" w:rsidRPr="006C6D43" w:rsidRDefault="00355332" w:rsidP="00E108E4">
            <w:pPr>
              <w:rPr>
                <w:color w:val="auto"/>
                <w:sz w:val="16"/>
                <w:szCs w:val="16"/>
              </w:rPr>
            </w:pPr>
            <w:r w:rsidRPr="006C6D43">
              <w:rPr>
                <w:color w:val="auto"/>
                <w:sz w:val="16"/>
                <w:szCs w:val="16"/>
              </w:rPr>
              <w:t>97</w:t>
            </w:r>
          </w:p>
        </w:tc>
        <w:tc>
          <w:tcPr>
            <w:tcW w:w="502" w:type="dxa"/>
          </w:tcPr>
          <w:p w14:paraId="6F17489E" w14:textId="77777777" w:rsidR="00355332" w:rsidRPr="006C6D43" w:rsidRDefault="00355332" w:rsidP="00E108E4">
            <w:pPr>
              <w:rPr>
                <w:color w:val="auto"/>
                <w:sz w:val="16"/>
                <w:szCs w:val="16"/>
              </w:rPr>
            </w:pPr>
            <w:r w:rsidRPr="006C6D43">
              <w:rPr>
                <w:color w:val="auto"/>
                <w:sz w:val="16"/>
                <w:szCs w:val="16"/>
              </w:rPr>
              <w:t>99</w:t>
            </w:r>
          </w:p>
        </w:tc>
      </w:tr>
    </w:tbl>
    <w:p w14:paraId="07FC447F" w14:textId="77777777" w:rsidR="00355332" w:rsidRPr="006C6D43" w:rsidRDefault="00355332" w:rsidP="00355332">
      <w:pPr>
        <w:rPr>
          <w:rFonts w:cs="Arial"/>
          <w:color w:val="auto"/>
        </w:rPr>
      </w:pPr>
    </w:p>
    <w:p w14:paraId="73DC681E" w14:textId="77777777" w:rsidR="00355332" w:rsidRPr="006C6D43" w:rsidRDefault="00355332" w:rsidP="00355332">
      <w:pPr>
        <w:spacing w:after="0" w:line="240" w:lineRule="auto"/>
        <w:rPr>
          <w:rFonts w:cs="Arial"/>
          <w:color w:val="auto"/>
        </w:rPr>
      </w:pPr>
      <w:r w:rsidRPr="006C6D43">
        <w:rPr>
          <w:rFonts w:cs="Arial"/>
          <w:color w:val="auto"/>
        </w:rPr>
        <w:br w:type="page"/>
      </w:r>
    </w:p>
    <w:p w14:paraId="699338A3" w14:textId="77777777" w:rsidR="00355332" w:rsidRPr="006C6D43" w:rsidRDefault="00355332" w:rsidP="00355332">
      <w:pPr>
        <w:pStyle w:val="Heading4"/>
        <w:rPr>
          <w:color w:val="auto"/>
        </w:rPr>
      </w:pPr>
      <w:r w:rsidRPr="006C6D43">
        <w:rPr>
          <w:color w:val="auto"/>
        </w:rPr>
        <w:t>Reputation</w:t>
      </w:r>
    </w:p>
    <w:p w14:paraId="4FF0BB3A" w14:textId="77777777" w:rsidR="00355332" w:rsidRPr="006C6D43" w:rsidRDefault="00355332" w:rsidP="00355332">
      <w:pPr>
        <w:pStyle w:val="SKIP"/>
        <w:rPr>
          <w:color w:val="auto"/>
        </w:rPr>
      </w:pPr>
      <w:r w:rsidRPr="006C6D43">
        <w:rPr>
          <w:color w:val="auto"/>
        </w:rPr>
        <w:t xml:space="preserve">ASK ALL. SR EACH, RANDOMISE STATEMENTS. </w:t>
      </w:r>
    </w:p>
    <w:tbl>
      <w:tblPr>
        <w:tblpPr w:leftFromText="180" w:rightFromText="180" w:vertAnchor="text" w:horzAnchor="margin" w:tblpY="113"/>
        <w:tblW w:w="9781"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1E0" w:firstRow="1" w:lastRow="1" w:firstColumn="1" w:lastColumn="1" w:noHBand="0" w:noVBand="0"/>
      </w:tblPr>
      <w:tblGrid>
        <w:gridCol w:w="767"/>
        <w:gridCol w:w="4218"/>
        <w:gridCol w:w="398"/>
        <w:gridCol w:w="398"/>
        <w:gridCol w:w="398"/>
        <w:gridCol w:w="398"/>
        <w:gridCol w:w="398"/>
        <w:gridCol w:w="398"/>
        <w:gridCol w:w="8"/>
        <w:gridCol w:w="398"/>
        <w:gridCol w:w="398"/>
        <w:gridCol w:w="398"/>
        <w:gridCol w:w="463"/>
        <w:gridCol w:w="34"/>
        <w:gridCol w:w="426"/>
        <w:gridCol w:w="283"/>
      </w:tblGrid>
      <w:tr w:rsidR="006C6D43" w:rsidRPr="006C6D43" w14:paraId="28C11DDF" w14:textId="77777777" w:rsidTr="005C11F8">
        <w:tc>
          <w:tcPr>
            <w:tcW w:w="767" w:type="dxa"/>
            <w:shd w:val="clear" w:color="auto" w:fill="D9D9D9" w:themeFill="background1" w:themeFillShade="D9"/>
          </w:tcPr>
          <w:p w14:paraId="614B7D21" w14:textId="77777777" w:rsidR="00355332" w:rsidRPr="006C6D43" w:rsidRDefault="00355332" w:rsidP="00E108E4">
            <w:pPr>
              <w:rPr>
                <w:color w:val="auto"/>
              </w:rPr>
            </w:pPr>
            <w:r w:rsidRPr="006C6D43">
              <w:rPr>
                <w:color w:val="auto"/>
              </w:rPr>
              <w:t>Q60</w:t>
            </w:r>
          </w:p>
        </w:tc>
        <w:tc>
          <w:tcPr>
            <w:tcW w:w="8305" w:type="dxa"/>
            <w:gridSpan w:val="13"/>
            <w:shd w:val="clear" w:color="auto" w:fill="D9D9D9" w:themeFill="background1" w:themeFillShade="D9"/>
          </w:tcPr>
          <w:p w14:paraId="280C4BC2" w14:textId="77777777" w:rsidR="00355332" w:rsidRPr="006C6D43" w:rsidRDefault="00355332" w:rsidP="00E108E4">
            <w:pPr>
              <w:rPr>
                <w:color w:val="auto"/>
              </w:rPr>
            </w:pPr>
            <w:r w:rsidRPr="006C6D43">
              <w:rPr>
                <w:color w:val="auto"/>
              </w:rPr>
              <w:t>How satisfied or dissatisfied were you with VEC on the following?</w:t>
            </w:r>
          </w:p>
        </w:tc>
        <w:tc>
          <w:tcPr>
            <w:tcW w:w="709" w:type="dxa"/>
            <w:gridSpan w:val="2"/>
            <w:shd w:val="clear" w:color="auto" w:fill="D9D9D9" w:themeFill="background1" w:themeFillShade="D9"/>
          </w:tcPr>
          <w:p w14:paraId="7AC3131C" w14:textId="77777777" w:rsidR="00355332" w:rsidRPr="006C6D43" w:rsidRDefault="00355332" w:rsidP="00E108E4">
            <w:pPr>
              <w:rPr>
                <w:color w:val="auto"/>
              </w:rPr>
            </w:pPr>
          </w:p>
        </w:tc>
      </w:tr>
      <w:tr w:rsidR="006C6D43" w:rsidRPr="006C6D43" w14:paraId="6B5D29D2" w14:textId="77777777" w:rsidTr="005C11F8">
        <w:trPr>
          <w:trHeight w:val="1098"/>
        </w:trPr>
        <w:tc>
          <w:tcPr>
            <w:tcW w:w="767" w:type="dxa"/>
          </w:tcPr>
          <w:p w14:paraId="13A3C1DE" w14:textId="77777777" w:rsidR="00355332" w:rsidRPr="006C6D43" w:rsidRDefault="00355332" w:rsidP="00E108E4">
            <w:pPr>
              <w:rPr>
                <w:color w:val="auto"/>
              </w:rPr>
            </w:pPr>
          </w:p>
        </w:tc>
        <w:tc>
          <w:tcPr>
            <w:tcW w:w="4218" w:type="dxa"/>
          </w:tcPr>
          <w:p w14:paraId="0C510A90" w14:textId="77777777" w:rsidR="00355332" w:rsidRPr="006C6D43" w:rsidRDefault="00355332" w:rsidP="00E108E4">
            <w:pPr>
              <w:rPr>
                <w:color w:val="auto"/>
              </w:rPr>
            </w:pPr>
          </w:p>
        </w:tc>
        <w:tc>
          <w:tcPr>
            <w:tcW w:w="2396" w:type="dxa"/>
            <w:gridSpan w:val="7"/>
            <w:textDirection w:val="btLr"/>
          </w:tcPr>
          <w:p w14:paraId="1C0EF089" w14:textId="77777777" w:rsidR="00355332" w:rsidRPr="006C6D43" w:rsidRDefault="00355332" w:rsidP="00E108E4">
            <w:pPr>
              <w:rPr>
                <w:color w:val="auto"/>
                <w:sz w:val="12"/>
                <w:szCs w:val="12"/>
              </w:rPr>
            </w:pPr>
            <w:r w:rsidRPr="006C6D43">
              <w:rPr>
                <w:color w:val="auto"/>
                <w:sz w:val="12"/>
                <w:szCs w:val="12"/>
              </w:rPr>
              <w:t>Extremely dissatisfied</w:t>
            </w:r>
          </w:p>
        </w:tc>
        <w:tc>
          <w:tcPr>
            <w:tcW w:w="1657" w:type="dxa"/>
            <w:gridSpan w:val="4"/>
            <w:textDirection w:val="btLr"/>
            <w:vAlign w:val="bottom"/>
          </w:tcPr>
          <w:p w14:paraId="042E706B" w14:textId="77777777" w:rsidR="00355332" w:rsidRPr="006C6D43" w:rsidRDefault="00355332" w:rsidP="00E108E4">
            <w:pPr>
              <w:rPr>
                <w:color w:val="auto"/>
                <w:sz w:val="12"/>
                <w:szCs w:val="12"/>
              </w:rPr>
            </w:pPr>
            <w:r w:rsidRPr="006C6D43">
              <w:rPr>
                <w:color w:val="auto"/>
                <w:sz w:val="12"/>
                <w:szCs w:val="12"/>
              </w:rPr>
              <w:t>Extremely satisfied</w:t>
            </w:r>
          </w:p>
        </w:tc>
        <w:tc>
          <w:tcPr>
            <w:tcW w:w="460" w:type="dxa"/>
            <w:gridSpan w:val="2"/>
            <w:vAlign w:val="center"/>
          </w:tcPr>
          <w:p w14:paraId="049B78A4" w14:textId="7ADCEE8A" w:rsidR="00355332" w:rsidRPr="006C6D43" w:rsidRDefault="005C11F8" w:rsidP="005C11F8">
            <w:pPr>
              <w:jc w:val="center"/>
              <w:rPr>
                <w:color w:val="auto"/>
                <w:sz w:val="12"/>
                <w:szCs w:val="12"/>
              </w:rPr>
            </w:pPr>
            <w:r w:rsidRPr="006C6D43">
              <w:rPr>
                <w:color w:val="auto"/>
                <w:sz w:val="12"/>
                <w:szCs w:val="12"/>
              </w:rPr>
              <w:t>DK</w:t>
            </w:r>
          </w:p>
        </w:tc>
        <w:tc>
          <w:tcPr>
            <w:tcW w:w="283" w:type="dxa"/>
            <w:vAlign w:val="center"/>
          </w:tcPr>
          <w:p w14:paraId="5B6FCECB" w14:textId="49F96759" w:rsidR="00355332" w:rsidRPr="006C6D43" w:rsidRDefault="005C11F8" w:rsidP="005C11F8">
            <w:pPr>
              <w:jc w:val="center"/>
              <w:rPr>
                <w:color w:val="auto"/>
                <w:sz w:val="12"/>
                <w:szCs w:val="12"/>
              </w:rPr>
            </w:pPr>
            <w:r w:rsidRPr="006C6D43">
              <w:rPr>
                <w:color w:val="auto"/>
                <w:sz w:val="12"/>
                <w:szCs w:val="12"/>
              </w:rPr>
              <w:t>NA</w:t>
            </w:r>
          </w:p>
        </w:tc>
      </w:tr>
      <w:tr w:rsidR="006C6D43" w:rsidRPr="006C6D43" w14:paraId="50087938" w14:textId="77777777" w:rsidTr="005C11F8">
        <w:tc>
          <w:tcPr>
            <w:tcW w:w="767" w:type="dxa"/>
          </w:tcPr>
          <w:p w14:paraId="701A4297" w14:textId="77777777" w:rsidR="00355332" w:rsidRPr="006C6D43" w:rsidRDefault="00355332" w:rsidP="00E108E4">
            <w:pPr>
              <w:rPr>
                <w:color w:val="auto"/>
              </w:rPr>
            </w:pPr>
            <w:r w:rsidRPr="006C6D43">
              <w:rPr>
                <w:color w:val="auto"/>
              </w:rPr>
              <w:t>1.</w:t>
            </w:r>
          </w:p>
        </w:tc>
        <w:tc>
          <w:tcPr>
            <w:tcW w:w="4218" w:type="dxa"/>
          </w:tcPr>
          <w:p w14:paraId="3A798AE0" w14:textId="77777777" w:rsidR="00355332" w:rsidRPr="006C6D43" w:rsidRDefault="00355332" w:rsidP="00E108E4">
            <w:pPr>
              <w:rPr>
                <w:color w:val="auto"/>
              </w:rPr>
            </w:pPr>
            <w:r w:rsidRPr="006C6D43">
              <w:rPr>
                <w:color w:val="auto"/>
              </w:rPr>
              <w:t>Providing correct and up-to-date information to candidates</w:t>
            </w:r>
          </w:p>
        </w:tc>
        <w:tc>
          <w:tcPr>
            <w:tcW w:w="398" w:type="dxa"/>
            <w:vAlign w:val="center"/>
          </w:tcPr>
          <w:p w14:paraId="63D17C21"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7693E623"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22F0B8FD"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07F58786"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715CC956"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0FA4E826"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446AAFAE"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4BE270B0" w14:textId="77777777" w:rsidR="00355332" w:rsidRPr="006C6D43" w:rsidRDefault="00355332" w:rsidP="00E108E4">
            <w:pPr>
              <w:rPr>
                <w:color w:val="auto"/>
                <w:sz w:val="16"/>
                <w:szCs w:val="16"/>
              </w:rPr>
            </w:pPr>
            <w:r w:rsidRPr="006C6D43">
              <w:rPr>
                <w:color w:val="auto"/>
                <w:sz w:val="16"/>
                <w:szCs w:val="16"/>
              </w:rPr>
              <w:t>8</w:t>
            </w:r>
          </w:p>
        </w:tc>
        <w:tc>
          <w:tcPr>
            <w:tcW w:w="398" w:type="dxa"/>
            <w:vAlign w:val="center"/>
          </w:tcPr>
          <w:p w14:paraId="4909FEE8" w14:textId="77777777" w:rsidR="00355332" w:rsidRPr="006C6D43" w:rsidRDefault="00355332" w:rsidP="00E108E4">
            <w:pPr>
              <w:rPr>
                <w:color w:val="auto"/>
                <w:sz w:val="16"/>
                <w:szCs w:val="16"/>
              </w:rPr>
            </w:pPr>
            <w:r w:rsidRPr="006C6D43">
              <w:rPr>
                <w:color w:val="auto"/>
                <w:sz w:val="16"/>
                <w:szCs w:val="16"/>
              </w:rPr>
              <w:t>9</w:t>
            </w:r>
          </w:p>
        </w:tc>
        <w:tc>
          <w:tcPr>
            <w:tcW w:w="463" w:type="dxa"/>
            <w:vAlign w:val="center"/>
          </w:tcPr>
          <w:p w14:paraId="1F84E47F" w14:textId="77777777" w:rsidR="00355332" w:rsidRPr="006C6D43" w:rsidRDefault="00355332" w:rsidP="00E108E4">
            <w:pPr>
              <w:rPr>
                <w:color w:val="auto"/>
                <w:sz w:val="16"/>
                <w:szCs w:val="16"/>
              </w:rPr>
            </w:pPr>
            <w:r w:rsidRPr="006C6D43">
              <w:rPr>
                <w:color w:val="auto"/>
                <w:sz w:val="16"/>
                <w:szCs w:val="16"/>
              </w:rPr>
              <w:t>10</w:t>
            </w:r>
          </w:p>
        </w:tc>
        <w:tc>
          <w:tcPr>
            <w:tcW w:w="460" w:type="dxa"/>
            <w:gridSpan w:val="2"/>
            <w:vAlign w:val="center"/>
          </w:tcPr>
          <w:p w14:paraId="483EAA49" w14:textId="77777777" w:rsidR="00355332" w:rsidRPr="006C6D43" w:rsidRDefault="00355332" w:rsidP="00E108E4">
            <w:pPr>
              <w:rPr>
                <w:color w:val="auto"/>
                <w:sz w:val="16"/>
                <w:szCs w:val="16"/>
              </w:rPr>
            </w:pPr>
            <w:r w:rsidRPr="006C6D43">
              <w:rPr>
                <w:color w:val="auto"/>
                <w:sz w:val="16"/>
                <w:szCs w:val="16"/>
              </w:rPr>
              <w:t>97</w:t>
            </w:r>
          </w:p>
        </w:tc>
        <w:tc>
          <w:tcPr>
            <w:tcW w:w="283" w:type="dxa"/>
          </w:tcPr>
          <w:p w14:paraId="27179DAB" w14:textId="77777777" w:rsidR="00355332" w:rsidRPr="006C6D43" w:rsidRDefault="00355332" w:rsidP="00E108E4">
            <w:pPr>
              <w:rPr>
                <w:color w:val="auto"/>
                <w:sz w:val="16"/>
                <w:szCs w:val="16"/>
              </w:rPr>
            </w:pPr>
            <w:r w:rsidRPr="006C6D43">
              <w:rPr>
                <w:color w:val="auto"/>
                <w:sz w:val="16"/>
                <w:szCs w:val="16"/>
              </w:rPr>
              <w:t>99</w:t>
            </w:r>
          </w:p>
        </w:tc>
      </w:tr>
      <w:tr w:rsidR="006C6D43" w:rsidRPr="006C6D43" w14:paraId="6FB7B072" w14:textId="77777777" w:rsidTr="005C11F8">
        <w:tc>
          <w:tcPr>
            <w:tcW w:w="767" w:type="dxa"/>
          </w:tcPr>
          <w:p w14:paraId="701F39D9" w14:textId="77777777" w:rsidR="00355332" w:rsidRPr="006C6D43" w:rsidRDefault="00355332" w:rsidP="00E108E4">
            <w:pPr>
              <w:rPr>
                <w:color w:val="auto"/>
              </w:rPr>
            </w:pPr>
            <w:r w:rsidRPr="006C6D43">
              <w:rPr>
                <w:color w:val="auto"/>
              </w:rPr>
              <w:t>2.</w:t>
            </w:r>
          </w:p>
        </w:tc>
        <w:tc>
          <w:tcPr>
            <w:tcW w:w="4218" w:type="dxa"/>
          </w:tcPr>
          <w:p w14:paraId="78FB383C" w14:textId="77777777" w:rsidR="00355332" w:rsidRPr="006C6D43" w:rsidRDefault="00355332" w:rsidP="00E108E4">
            <w:pPr>
              <w:rPr>
                <w:color w:val="auto"/>
              </w:rPr>
            </w:pPr>
            <w:r w:rsidRPr="006C6D43">
              <w:rPr>
                <w:color w:val="auto"/>
              </w:rPr>
              <w:t>Providing relevant and useful advice to candidates when requested</w:t>
            </w:r>
          </w:p>
        </w:tc>
        <w:tc>
          <w:tcPr>
            <w:tcW w:w="398" w:type="dxa"/>
            <w:vAlign w:val="center"/>
          </w:tcPr>
          <w:p w14:paraId="58A9401E"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700DB582"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58F92AAB"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69E6D86E"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5809ECE5"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0FD1ED7A"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03902476"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4BD36CC0" w14:textId="77777777" w:rsidR="00355332" w:rsidRPr="006C6D43" w:rsidRDefault="00355332" w:rsidP="00E108E4">
            <w:pPr>
              <w:rPr>
                <w:color w:val="auto"/>
                <w:sz w:val="16"/>
                <w:szCs w:val="16"/>
              </w:rPr>
            </w:pPr>
            <w:r w:rsidRPr="006C6D43">
              <w:rPr>
                <w:color w:val="auto"/>
                <w:sz w:val="16"/>
                <w:szCs w:val="16"/>
              </w:rPr>
              <w:t>8</w:t>
            </w:r>
          </w:p>
        </w:tc>
        <w:tc>
          <w:tcPr>
            <w:tcW w:w="398" w:type="dxa"/>
            <w:vAlign w:val="center"/>
          </w:tcPr>
          <w:p w14:paraId="08FFF033" w14:textId="77777777" w:rsidR="00355332" w:rsidRPr="006C6D43" w:rsidRDefault="00355332" w:rsidP="00E108E4">
            <w:pPr>
              <w:rPr>
                <w:color w:val="auto"/>
                <w:sz w:val="16"/>
                <w:szCs w:val="16"/>
              </w:rPr>
            </w:pPr>
            <w:r w:rsidRPr="006C6D43">
              <w:rPr>
                <w:color w:val="auto"/>
                <w:sz w:val="16"/>
                <w:szCs w:val="16"/>
              </w:rPr>
              <w:t>9</w:t>
            </w:r>
          </w:p>
        </w:tc>
        <w:tc>
          <w:tcPr>
            <w:tcW w:w="463" w:type="dxa"/>
            <w:vAlign w:val="center"/>
          </w:tcPr>
          <w:p w14:paraId="5DAE7DF6" w14:textId="77777777" w:rsidR="00355332" w:rsidRPr="006C6D43" w:rsidRDefault="00355332" w:rsidP="00E108E4">
            <w:pPr>
              <w:rPr>
                <w:color w:val="auto"/>
                <w:sz w:val="16"/>
                <w:szCs w:val="16"/>
              </w:rPr>
            </w:pPr>
            <w:r w:rsidRPr="006C6D43">
              <w:rPr>
                <w:color w:val="auto"/>
                <w:sz w:val="16"/>
                <w:szCs w:val="16"/>
              </w:rPr>
              <w:t>10</w:t>
            </w:r>
          </w:p>
        </w:tc>
        <w:tc>
          <w:tcPr>
            <w:tcW w:w="460" w:type="dxa"/>
            <w:gridSpan w:val="2"/>
            <w:vAlign w:val="center"/>
          </w:tcPr>
          <w:p w14:paraId="0A23315E" w14:textId="77777777" w:rsidR="00355332" w:rsidRPr="006C6D43" w:rsidRDefault="00355332" w:rsidP="00E108E4">
            <w:pPr>
              <w:rPr>
                <w:color w:val="auto"/>
                <w:sz w:val="16"/>
                <w:szCs w:val="16"/>
              </w:rPr>
            </w:pPr>
            <w:r w:rsidRPr="006C6D43">
              <w:rPr>
                <w:color w:val="auto"/>
                <w:sz w:val="16"/>
                <w:szCs w:val="16"/>
              </w:rPr>
              <w:t>97</w:t>
            </w:r>
          </w:p>
        </w:tc>
        <w:tc>
          <w:tcPr>
            <w:tcW w:w="283" w:type="dxa"/>
          </w:tcPr>
          <w:p w14:paraId="0329A550" w14:textId="77777777" w:rsidR="00355332" w:rsidRPr="006C6D43" w:rsidRDefault="00355332" w:rsidP="00E108E4">
            <w:pPr>
              <w:rPr>
                <w:color w:val="auto"/>
                <w:sz w:val="16"/>
                <w:szCs w:val="16"/>
              </w:rPr>
            </w:pPr>
            <w:r w:rsidRPr="006C6D43">
              <w:rPr>
                <w:color w:val="auto"/>
                <w:sz w:val="16"/>
                <w:szCs w:val="16"/>
              </w:rPr>
              <w:t>99</w:t>
            </w:r>
          </w:p>
        </w:tc>
      </w:tr>
      <w:tr w:rsidR="006C6D43" w:rsidRPr="006C6D43" w14:paraId="5A2C85DA" w14:textId="77777777" w:rsidTr="005C11F8">
        <w:tc>
          <w:tcPr>
            <w:tcW w:w="767" w:type="dxa"/>
          </w:tcPr>
          <w:p w14:paraId="74F90311" w14:textId="77777777" w:rsidR="00355332" w:rsidRPr="006C6D43" w:rsidRDefault="00355332" w:rsidP="00E108E4">
            <w:pPr>
              <w:rPr>
                <w:color w:val="auto"/>
              </w:rPr>
            </w:pPr>
            <w:r w:rsidRPr="006C6D43">
              <w:rPr>
                <w:color w:val="auto"/>
              </w:rPr>
              <w:t>3.</w:t>
            </w:r>
          </w:p>
        </w:tc>
        <w:tc>
          <w:tcPr>
            <w:tcW w:w="4218" w:type="dxa"/>
          </w:tcPr>
          <w:p w14:paraId="0FF7AB79" w14:textId="77777777" w:rsidR="00355332" w:rsidRPr="006C6D43" w:rsidRDefault="00355332" w:rsidP="00E108E4">
            <w:pPr>
              <w:rPr>
                <w:color w:val="auto"/>
              </w:rPr>
            </w:pPr>
            <w:r w:rsidRPr="006C6D43">
              <w:rPr>
                <w:color w:val="auto"/>
              </w:rPr>
              <w:t>Taking an impartial approach towards candidates</w:t>
            </w:r>
          </w:p>
        </w:tc>
        <w:tc>
          <w:tcPr>
            <w:tcW w:w="398" w:type="dxa"/>
            <w:vAlign w:val="center"/>
          </w:tcPr>
          <w:p w14:paraId="2B7A0405"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02F8FD1A"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25127449"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5003E3F2"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404C9A13"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55BF989A"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324E33A6"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7D2029C3" w14:textId="77777777" w:rsidR="00355332" w:rsidRPr="006C6D43" w:rsidRDefault="00355332" w:rsidP="00E108E4">
            <w:pPr>
              <w:rPr>
                <w:color w:val="auto"/>
                <w:sz w:val="16"/>
                <w:szCs w:val="16"/>
              </w:rPr>
            </w:pPr>
            <w:r w:rsidRPr="006C6D43">
              <w:rPr>
                <w:color w:val="auto"/>
                <w:sz w:val="16"/>
                <w:szCs w:val="16"/>
              </w:rPr>
              <w:t>8</w:t>
            </w:r>
          </w:p>
        </w:tc>
        <w:tc>
          <w:tcPr>
            <w:tcW w:w="398" w:type="dxa"/>
            <w:vAlign w:val="center"/>
          </w:tcPr>
          <w:p w14:paraId="55EF2276" w14:textId="77777777" w:rsidR="00355332" w:rsidRPr="006C6D43" w:rsidRDefault="00355332" w:rsidP="00E108E4">
            <w:pPr>
              <w:rPr>
                <w:color w:val="auto"/>
                <w:sz w:val="16"/>
                <w:szCs w:val="16"/>
              </w:rPr>
            </w:pPr>
            <w:r w:rsidRPr="006C6D43">
              <w:rPr>
                <w:color w:val="auto"/>
                <w:sz w:val="16"/>
                <w:szCs w:val="16"/>
              </w:rPr>
              <w:t>9</w:t>
            </w:r>
          </w:p>
        </w:tc>
        <w:tc>
          <w:tcPr>
            <w:tcW w:w="463" w:type="dxa"/>
            <w:vAlign w:val="center"/>
          </w:tcPr>
          <w:p w14:paraId="5209F630" w14:textId="77777777" w:rsidR="00355332" w:rsidRPr="006C6D43" w:rsidRDefault="00355332" w:rsidP="00E108E4">
            <w:pPr>
              <w:rPr>
                <w:color w:val="auto"/>
                <w:sz w:val="16"/>
                <w:szCs w:val="16"/>
              </w:rPr>
            </w:pPr>
            <w:r w:rsidRPr="006C6D43">
              <w:rPr>
                <w:color w:val="auto"/>
                <w:sz w:val="16"/>
                <w:szCs w:val="16"/>
              </w:rPr>
              <w:t>10</w:t>
            </w:r>
          </w:p>
        </w:tc>
        <w:tc>
          <w:tcPr>
            <w:tcW w:w="460" w:type="dxa"/>
            <w:gridSpan w:val="2"/>
            <w:vAlign w:val="center"/>
          </w:tcPr>
          <w:p w14:paraId="633669CD" w14:textId="77777777" w:rsidR="00355332" w:rsidRPr="006C6D43" w:rsidRDefault="00355332" w:rsidP="00E108E4">
            <w:pPr>
              <w:rPr>
                <w:color w:val="auto"/>
                <w:sz w:val="16"/>
                <w:szCs w:val="16"/>
              </w:rPr>
            </w:pPr>
            <w:r w:rsidRPr="006C6D43">
              <w:rPr>
                <w:color w:val="auto"/>
                <w:sz w:val="16"/>
                <w:szCs w:val="16"/>
              </w:rPr>
              <w:t>97</w:t>
            </w:r>
          </w:p>
        </w:tc>
        <w:tc>
          <w:tcPr>
            <w:tcW w:w="283" w:type="dxa"/>
          </w:tcPr>
          <w:p w14:paraId="3985B98F" w14:textId="77777777" w:rsidR="00355332" w:rsidRPr="006C6D43" w:rsidRDefault="00355332" w:rsidP="00E108E4">
            <w:pPr>
              <w:rPr>
                <w:color w:val="auto"/>
                <w:sz w:val="16"/>
                <w:szCs w:val="16"/>
              </w:rPr>
            </w:pPr>
            <w:r w:rsidRPr="006C6D43">
              <w:rPr>
                <w:color w:val="auto"/>
                <w:sz w:val="16"/>
                <w:szCs w:val="16"/>
              </w:rPr>
              <w:t>99</w:t>
            </w:r>
          </w:p>
        </w:tc>
      </w:tr>
      <w:tr w:rsidR="006C6D43" w:rsidRPr="006C6D43" w14:paraId="04850D63" w14:textId="77777777" w:rsidTr="005C11F8">
        <w:tc>
          <w:tcPr>
            <w:tcW w:w="767" w:type="dxa"/>
          </w:tcPr>
          <w:p w14:paraId="7917F367" w14:textId="77777777" w:rsidR="00355332" w:rsidRPr="006C6D43" w:rsidRDefault="00355332" w:rsidP="00E108E4">
            <w:pPr>
              <w:rPr>
                <w:color w:val="auto"/>
              </w:rPr>
            </w:pPr>
            <w:r w:rsidRPr="006C6D43">
              <w:rPr>
                <w:color w:val="auto"/>
              </w:rPr>
              <w:t>4.</w:t>
            </w:r>
          </w:p>
        </w:tc>
        <w:tc>
          <w:tcPr>
            <w:tcW w:w="4218" w:type="dxa"/>
          </w:tcPr>
          <w:p w14:paraId="26E1B63F" w14:textId="77777777" w:rsidR="00355332" w:rsidRPr="006C6D43" w:rsidRDefault="00355332" w:rsidP="00E108E4">
            <w:pPr>
              <w:rPr>
                <w:color w:val="auto"/>
              </w:rPr>
            </w:pPr>
            <w:r w:rsidRPr="006C6D43">
              <w:rPr>
                <w:color w:val="auto"/>
              </w:rPr>
              <w:t>Applying the campaigning rules fairly</w:t>
            </w:r>
          </w:p>
        </w:tc>
        <w:tc>
          <w:tcPr>
            <w:tcW w:w="398" w:type="dxa"/>
            <w:vAlign w:val="center"/>
          </w:tcPr>
          <w:p w14:paraId="3C19643B"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35270101"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345E4779"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1FE8CB12"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40C32A69"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1A3ED2D1"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772A5924"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2EAAA347" w14:textId="77777777" w:rsidR="00355332" w:rsidRPr="006C6D43" w:rsidRDefault="00355332" w:rsidP="00E108E4">
            <w:pPr>
              <w:rPr>
                <w:color w:val="auto"/>
                <w:sz w:val="16"/>
                <w:szCs w:val="16"/>
              </w:rPr>
            </w:pPr>
            <w:r w:rsidRPr="006C6D43">
              <w:rPr>
                <w:color w:val="auto"/>
                <w:sz w:val="16"/>
                <w:szCs w:val="16"/>
              </w:rPr>
              <w:t>8</w:t>
            </w:r>
          </w:p>
        </w:tc>
        <w:tc>
          <w:tcPr>
            <w:tcW w:w="398" w:type="dxa"/>
            <w:vAlign w:val="center"/>
          </w:tcPr>
          <w:p w14:paraId="6346B588" w14:textId="77777777" w:rsidR="00355332" w:rsidRPr="006C6D43" w:rsidRDefault="00355332" w:rsidP="00E108E4">
            <w:pPr>
              <w:rPr>
                <w:color w:val="auto"/>
                <w:sz w:val="16"/>
                <w:szCs w:val="16"/>
              </w:rPr>
            </w:pPr>
            <w:r w:rsidRPr="006C6D43">
              <w:rPr>
                <w:color w:val="auto"/>
                <w:sz w:val="16"/>
                <w:szCs w:val="16"/>
              </w:rPr>
              <w:t>9</w:t>
            </w:r>
          </w:p>
        </w:tc>
        <w:tc>
          <w:tcPr>
            <w:tcW w:w="463" w:type="dxa"/>
            <w:vAlign w:val="center"/>
          </w:tcPr>
          <w:p w14:paraId="2AAEFAF9" w14:textId="77777777" w:rsidR="00355332" w:rsidRPr="006C6D43" w:rsidRDefault="00355332" w:rsidP="00E108E4">
            <w:pPr>
              <w:rPr>
                <w:color w:val="auto"/>
                <w:sz w:val="16"/>
                <w:szCs w:val="16"/>
              </w:rPr>
            </w:pPr>
            <w:r w:rsidRPr="006C6D43">
              <w:rPr>
                <w:color w:val="auto"/>
                <w:sz w:val="16"/>
                <w:szCs w:val="16"/>
              </w:rPr>
              <w:t>10</w:t>
            </w:r>
          </w:p>
        </w:tc>
        <w:tc>
          <w:tcPr>
            <w:tcW w:w="460" w:type="dxa"/>
            <w:gridSpan w:val="2"/>
            <w:vAlign w:val="center"/>
          </w:tcPr>
          <w:p w14:paraId="15DEF0C3" w14:textId="77777777" w:rsidR="00355332" w:rsidRPr="006C6D43" w:rsidRDefault="00355332" w:rsidP="00E108E4">
            <w:pPr>
              <w:rPr>
                <w:color w:val="auto"/>
                <w:sz w:val="16"/>
                <w:szCs w:val="16"/>
              </w:rPr>
            </w:pPr>
            <w:r w:rsidRPr="006C6D43">
              <w:rPr>
                <w:color w:val="auto"/>
                <w:sz w:val="16"/>
                <w:szCs w:val="16"/>
              </w:rPr>
              <w:t>97</w:t>
            </w:r>
          </w:p>
        </w:tc>
        <w:tc>
          <w:tcPr>
            <w:tcW w:w="283" w:type="dxa"/>
          </w:tcPr>
          <w:p w14:paraId="24C71533" w14:textId="77777777" w:rsidR="00355332" w:rsidRPr="006C6D43" w:rsidRDefault="00355332" w:rsidP="00E108E4">
            <w:pPr>
              <w:rPr>
                <w:color w:val="auto"/>
                <w:sz w:val="16"/>
                <w:szCs w:val="16"/>
              </w:rPr>
            </w:pPr>
            <w:r w:rsidRPr="006C6D43">
              <w:rPr>
                <w:color w:val="auto"/>
                <w:sz w:val="16"/>
                <w:szCs w:val="16"/>
              </w:rPr>
              <w:t>99</w:t>
            </w:r>
          </w:p>
        </w:tc>
      </w:tr>
      <w:tr w:rsidR="006C6D43" w:rsidRPr="006C6D43" w14:paraId="49FB9DA5" w14:textId="77777777" w:rsidTr="005C11F8">
        <w:tc>
          <w:tcPr>
            <w:tcW w:w="767" w:type="dxa"/>
          </w:tcPr>
          <w:p w14:paraId="7F5F49DB" w14:textId="77777777" w:rsidR="00355332" w:rsidRPr="006C6D43" w:rsidRDefault="00355332" w:rsidP="00E108E4">
            <w:pPr>
              <w:rPr>
                <w:color w:val="auto"/>
              </w:rPr>
            </w:pPr>
            <w:r w:rsidRPr="006C6D43">
              <w:rPr>
                <w:color w:val="auto"/>
              </w:rPr>
              <w:t>5.</w:t>
            </w:r>
          </w:p>
        </w:tc>
        <w:tc>
          <w:tcPr>
            <w:tcW w:w="4218" w:type="dxa"/>
          </w:tcPr>
          <w:p w14:paraId="05A14DEC" w14:textId="77777777" w:rsidR="00355332" w:rsidRPr="006C6D43" w:rsidRDefault="00355332" w:rsidP="00E108E4">
            <w:pPr>
              <w:rPr>
                <w:color w:val="auto"/>
              </w:rPr>
            </w:pPr>
            <w:r w:rsidRPr="006C6D43">
              <w:rPr>
                <w:color w:val="auto"/>
              </w:rPr>
              <w:t>Being transparent in processes and decisions</w:t>
            </w:r>
          </w:p>
        </w:tc>
        <w:tc>
          <w:tcPr>
            <w:tcW w:w="398" w:type="dxa"/>
            <w:vAlign w:val="center"/>
          </w:tcPr>
          <w:p w14:paraId="183717DA" w14:textId="77777777" w:rsidR="00355332" w:rsidRPr="006C6D43" w:rsidRDefault="00355332" w:rsidP="00E108E4">
            <w:pPr>
              <w:rPr>
                <w:color w:val="auto"/>
                <w:sz w:val="16"/>
                <w:szCs w:val="16"/>
              </w:rPr>
            </w:pPr>
            <w:r w:rsidRPr="006C6D43">
              <w:rPr>
                <w:color w:val="auto"/>
                <w:sz w:val="16"/>
                <w:szCs w:val="16"/>
              </w:rPr>
              <w:t>1</w:t>
            </w:r>
          </w:p>
        </w:tc>
        <w:tc>
          <w:tcPr>
            <w:tcW w:w="398" w:type="dxa"/>
            <w:vAlign w:val="center"/>
          </w:tcPr>
          <w:p w14:paraId="149AB3C1" w14:textId="77777777" w:rsidR="00355332" w:rsidRPr="006C6D43" w:rsidRDefault="00355332" w:rsidP="00E108E4">
            <w:pPr>
              <w:rPr>
                <w:color w:val="auto"/>
                <w:sz w:val="16"/>
                <w:szCs w:val="16"/>
              </w:rPr>
            </w:pPr>
            <w:r w:rsidRPr="006C6D43">
              <w:rPr>
                <w:color w:val="auto"/>
                <w:sz w:val="16"/>
                <w:szCs w:val="16"/>
              </w:rPr>
              <w:t>2</w:t>
            </w:r>
          </w:p>
        </w:tc>
        <w:tc>
          <w:tcPr>
            <w:tcW w:w="398" w:type="dxa"/>
            <w:vAlign w:val="center"/>
          </w:tcPr>
          <w:p w14:paraId="0DEEB760" w14:textId="77777777" w:rsidR="00355332" w:rsidRPr="006C6D43" w:rsidRDefault="00355332" w:rsidP="00E108E4">
            <w:pPr>
              <w:rPr>
                <w:color w:val="auto"/>
                <w:sz w:val="16"/>
                <w:szCs w:val="16"/>
              </w:rPr>
            </w:pPr>
            <w:r w:rsidRPr="006C6D43">
              <w:rPr>
                <w:color w:val="auto"/>
                <w:sz w:val="16"/>
                <w:szCs w:val="16"/>
              </w:rPr>
              <w:t>3</w:t>
            </w:r>
          </w:p>
        </w:tc>
        <w:tc>
          <w:tcPr>
            <w:tcW w:w="398" w:type="dxa"/>
            <w:vAlign w:val="center"/>
          </w:tcPr>
          <w:p w14:paraId="19FDA390" w14:textId="77777777" w:rsidR="00355332" w:rsidRPr="006C6D43" w:rsidRDefault="00355332" w:rsidP="00E108E4">
            <w:pPr>
              <w:rPr>
                <w:color w:val="auto"/>
                <w:sz w:val="16"/>
                <w:szCs w:val="16"/>
              </w:rPr>
            </w:pPr>
            <w:r w:rsidRPr="006C6D43">
              <w:rPr>
                <w:color w:val="auto"/>
                <w:sz w:val="16"/>
                <w:szCs w:val="16"/>
              </w:rPr>
              <w:t>4</w:t>
            </w:r>
          </w:p>
        </w:tc>
        <w:tc>
          <w:tcPr>
            <w:tcW w:w="398" w:type="dxa"/>
            <w:vAlign w:val="center"/>
          </w:tcPr>
          <w:p w14:paraId="32787BF1" w14:textId="77777777" w:rsidR="00355332" w:rsidRPr="006C6D43" w:rsidRDefault="00355332" w:rsidP="00E108E4">
            <w:pPr>
              <w:rPr>
                <w:color w:val="auto"/>
                <w:sz w:val="16"/>
                <w:szCs w:val="16"/>
              </w:rPr>
            </w:pPr>
            <w:r w:rsidRPr="006C6D43">
              <w:rPr>
                <w:color w:val="auto"/>
                <w:sz w:val="16"/>
                <w:szCs w:val="16"/>
              </w:rPr>
              <w:t>5</w:t>
            </w:r>
          </w:p>
        </w:tc>
        <w:tc>
          <w:tcPr>
            <w:tcW w:w="398" w:type="dxa"/>
            <w:vAlign w:val="center"/>
          </w:tcPr>
          <w:p w14:paraId="5337A1F8" w14:textId="77777777" w:rsidR="00355332" w:rsidRPr="006C6D43" w:rsidRDefault="00355332" w:rsidP="00E108E4">
            <w:pPr>
              <w:rPr>
                <w:color w:val="auto"/>
                <w:sz w:val="16"/>
                <w:szCs w:val="16"/>
              </w:rPr>
            </w:pPr>
            <w:r w:rsidRPr="006C6D43">
              <w:rPr>
                <w:color w:val="auto"/>
                <w:sz w:val="16"/>
                <w:szCs w:val="16"/>
              </w:rPr>
              <w:t>6</w:t>
            </w:r>
          </w:p>
        </w:tc>
        <w:tc>
          <w:tcPr>
            <w:tcW w:w="406" w:type="dxa"/>
            <w:gridSpan w:val="2"/>
            <w:vAlign w:val="center"/>
          </w:tcPr>
          <w:p w14:paraId="184D83A2" w14:textId="77777777" w:rsidR="00355332" w:rsidRPr="006C6D43" w:rsidRDefault="00355332" w:rsidP="00E108E4">
            <w:pPr>
              <w:rPr>
                <w:color w:val="auto"/>
                <w:sz w:val="16"/>
                <w:szCs w:val="16"/>
              </w:rPr>
            </w:pPr>
            <w:r w:rsidRPr="006C6D43">
              <w:rPr>
                <w:color w:val="auto"/>
                <w:sz w:val="16"/>
                <w:szCs w:val="16"/>
              </w:rPr>
              <w:t>7</w:t>
            </w:r>
          </w:p>
        </w:tc>
        <w:tc>
          <w:tcPr>
            <w:tcW w:w="398" w:type="dxa"/>
            <w:vAlign w:val="center"/>
          </w:tcPr>
          <w:p w14:paraId="70BF9DD6" w14:textId="77777777" w:rsidR="00355332" w:rsidRPr="006C6D43" w:rsidRDefault="00355332" w:rsidP="00E108E4">
            <w:pPr>
              <w:rPr>
                <w:color w:val="auto"/>
                <w:sz w:val="16"/>
                <w:szCs w:val="16"/>
              </w:rPr>
            </w:pPr>
            <w:r w:rsidRPr="006C6D43">
              <w:rPr>
                <w:color w:val="auto"/>
                <w:sz w:val="16"/>
                <w:szCs w:val="16"/>
              </w:rPr>
              <w:t>8</w:t>
            </w:r>
          </w:p>
        </w:tc>
        <w:tc>
          <w:tcPr>
            <w:tcW w:w="398" w:type="dxa"/>
            <w:vAlign w:val="center"/>
          </w:tcPr>
          <w:p w14:paraId="02171F98" w14:textId="77777777" w:rsidR="00355332" w:rsidRPr="006C6D43" w:rsidRDefault="00355332" w:rsidP="00E108E4">
            <w:pPr>
              <w:rPr>
                <w:color w:val="auto"/>
                <w:sz w:val="16"/>
                <w:szCs w:val="16"/>
              </w:rPr>
            </w:pPr>
            <w:r w:rsidRPr="006C6D43">
              <w:rPr>
                <w:color w:val="auto"/>
                <w:sz w:val="16"/>
                <w:szCs w:val="16"/>
              </w:rPr>
              <w:t>9</w:t>
            </w:r>
          </w:p>
        </w:tc>
        <w:tc>
          <w:tcPr>
            <w:tcW w:w="463" w:type="dxa"/>
            <w:vAlign w:val="center"/>
          </w:tcPr>
          <w:p w14:paraId="4C23BFA4" w14:textId="77777777" w:rsidR="00355332" w:rsidRPr="006C6D43" w:rsidRDefault="00355332" w:rsidP="00E108E4">
            <w:pPr>
              <w:rPr>
                <w:color w:val="auto"/>
                <w:sz w:val="16"/>
                <w:szCs w:val="16"/>
              </w:rPr>
            </w:pPr>
            <w:r w:rsidRPr="006C6D43">
              <w:rPr>
                <w:color w:val="auto"/>
                <w:sz w:val="16"/>
                <w:szCs w:val="16"/>
              </w:rPr>
              <w:t>10</w:t>
            </w:r>
          </w:p>
        </w:tc>
        <w:tc>
          <w:tcPr>
            <w:tcW w:w="460" w:type="dxa"/>
            <w:gridSpan w:val="2"/>
            <w:vAlign w:val="center"/>
          </w:tcPr>
          <w:p w14:paraId="127BE3FB" w14:textId="77777777" w:rsidR="00355332" w:rsidRPr="006C6D43" w:rsidRDefault="00355332" w:rsidP="00E108E4">
            <w:pPr>
              <w:rPr>
                <w:color w:val="auto"/>
                <w:sz w:val="16"/>
                <w:szCs w:val="16"/>
              </w:rPr>
            </w:pPr>
            <w:r w:rsidRPr="006C6D43">
              <w:rPr>
                <w:color w:val="auto"/>
                <w:sz w:val="16"/>
                <w:szCs w:val="16"/>
              </w:rPr>
              <w:t>97</w:t>
            </w:r>
          </w:p>
        </w:tc>
        <w:tc>
          <w:tcPr>
            <w:tcW w:w="283" w:type="dxa"/>
          </w:tcPr>
          <w:p w14:paraId="35E5BFCB" w14:textId="77777777" w:rsidR="00355332" w:rsidRPr="006C6D43" w:rsidRDefault="00355332" w:rsidP="00E108E4">
            <w:pPr>
              <w:rPr>
                <w:color w:val="auto"/>
                <w:sz w:val="16"/>
                <w:szCs w:val="16"/>
              </w:rPr>
            </w:pPr>
            <w:r w:rsidRPr="006C6D43">
              <w:rPr>
                <w:color w:val="auto"/>
                <w:sz w:val="16"/>
                <w:szCs w:val="16"/>
              </w:rPr>
              <w:t>99</w:t>
            </w:r>
          </w:p>
        </w:tc>
      </w:tr>
    </w:tbl>
    <w:p w14:paraId="54DBA70B" w14:textId="77777777" w:rsidR="00355332" w:rsidRPr="006C6D43" w:rsidRDefault="00355332" w:rsidP="00355332">
      <w:pPr>
        <w:pStyle w:val="SKIP"/>
        <w:rPr>
          <w:color w:val="auto"/>
        </w:rPr>
      </w:pPr>
      <w:r w:rsidRPr="006C6D43">
        <w:rPr>
          <w:color w:val="auto"/>
        </w:rPr>
        <w:t xml:space="preserve">ASK ALL. SR, DO NOT RANDOMISE. </w:t>
      </w:r>
    </w:p>
    <w:tbl>
      <w:tblPr>
        <w:tblW w:w="9921" w:type="dxa"/>
        <w:tblInd w:w="2"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744"/>
        <w:gridCol w:w="3684"/>
        <w:gridCol w:w="432"/>
        <w:gridCol w:w="496"/>
        <w:gridCol w:w="496"/>
        <w:gridCol w:w="496"/>
        <w:gridCol w:w="496"/>
        <w:gridCol w:w="69"/>
        <w:gridCol w:w="283"/>
        <w:gridCol w:w="144"/>
        <w:gridCol w:w="496"/>
        <w:gridCol w:w="496"/>
        <w:gridCol w:w="236"/>
        <w:gridCol w:w="219"/>
        <w:gridCol w:w="277"/>
        <w:gridCol w:w="857"/>
      </w:tblGrid>
      <w:tr w:rsidR="006C6D43" w:rsidRPr="006C6D43" w14:paraId="1E4C0660" w14:textId="77777777" w:rsidTr="005C11F8">
        <w:trPr>
          <w:trHeight w:val="303"/>
        </w:trPr>
        <w:tc>
          <w:tcPr>
            <w:tcW w:w="4428" w:type="dxa"/>
            <w:gridSpan w:val="2"/>
            <w:shd w:val="clear" w:color="auto" w:fill="C0C0C0"/>
          </w:tcPr>
          <w:p w14:paraId="09A4449D" w14:textId="77777777" w:rsidR="00355332" w:rsidRPr="006C6D43" w:rsidRDefault="00355332" w:rsidP="00E108E4">
            <w:pPr>
              <w:rPr>
                <w:color w:val="auto"/>
                <w:lang w:eastAsia="zh-CN"/>
              </w:rPr>
            </w:pPr>
            <w:r w:rsidRPr="006C6D43">
              <w:rPr>
                <w:color w:val="auto"/>
              </w:rPr>
              <w:t>Q61</w:t>
            </w:r>
          </w:p>
        </w:tc>
        <w:tc>
          <w:tcPr>
            <w:tcW w:w="2485" w:type="dxa"/>
            <w:gridSpan w:val="6"/>
          </w:tcPr>
          <w:p w14:paraId="7DE8F8EC" w14:textId="77777777" w:rsidR="00355332" w:rsidRPr="006C6D43" w:rsidRDefault="00355332" w:rsidP="00E108E4">
            <w:pPr>
              <w:rPr>
                <w:color w:val="auto"/>
                <w:lang w:eastAsia="zh-CN"/>
              </w:rPr>
            </w:pPr>
            <w:r w:rsidRPr="006C6D43">
              <w:rPr>
                <w:color w:val="auto"/>
                <w:lang w:eastAsia="zh-CN"/>
              </w:rPr>
              <w:t>Extremely dissatisfied</w:t>
            </w:r>
          </w:p>
        </w:tc>
        <w:tc>
          <w:tcPr>
            <w:tcW w:w="283" w:type="dxa"/>
          </w:tcPr>
          <w:p w14:paraId="6DA27748" w14:textId="77777777" w:rsidR="00355332" w:rsidRPr="006C6D43" w:rsidRDefault="00355332" w:rsidP="00E108E4">
            <w:pPr>
              <w:rPr>
                <w:color w:val="auto"/>
                <w:lang w:eastAsia="zh-CN"/>
              </w:rPr>
            </w:pPr>
          </w:p>
        </w:tc>
        <w:tc>
          <w:tcPr>
            <w:tcW w:w="1591" w:type="dxa"/>
            <w:gridSpan w:val="5"/>
          </w:tcPr>
          <w:p w14:paraId="0CC7079C" w14:textId="77777777" w:rsidR="00355332" w:rsidRPr="006C6D43" w:rsidRDefault="00355332" w:rsidP="00E108E4">
            <w:pPr>
              <w:rPr>
                <w:color w:val="auto"/>
                <w:lang w:eastAsia="zh-CN"/>
              </w:rPr>
            </w:pPr>
            <w:r w:rsidRPr="006C6D43">
              <w:rPr>
                <w:color w:val="auto"/>
                <w:lang w:eastAsia="zh-CN"/>
              </w:rPr>
              <w:t>Extremely satisfied</w:t>
            </w:r>
          </w:p>
        </w:tc>
        <w:tc>
          <w:tcPr>
            <w:tcW w:w="1134" w:type="dxa"/>
            <w:gridSpan w:val="2"/>
          </w:tcPr>
          <w:p w14:paraId="04F3F6B4" w14:textId="77777777" w:rsidR="00355332" w:rsidRPr="006C6D43" w:rsidRDefault="00355332" w:rsidP="00E108E4">
            <w:pPr>
              <w:rPr>
                <w:color w:val="auto"/>
                <w:spacing w:val="-20"/>
                <w:lang w:eastAsia="zh-CN"/>
              </w:rPr>
            </w:pPr>
            <w:r w:rsidRPr="006C6D43">
              <w:rPr>
                <w:color w:val="auto"/>
                <w:spacing w:val="-20"/>
                <w:lang w:eastAsia="zh-CN"/>
              </w:rPr>
              <w:t>Don’t know</w:t>
            </w:r>
          </w:p>
        </w:tc>
      </w:tr>
      <w:tr w:rsidR="006C6D43" w:rsidRPr="006C6D43" w14:paraId="544CAABD" w14:textId="77777777" w:rsidTr="005C11F8">
        <w:tc>
          <w:tcPr>
            <w:tcW w:w="744" w:type="dxa"/>
            <w:shd w:val="clear" w:color="auto" w:fill="C0C0C0"/>
          </w:tcPr>
          <w:p w14:paraId="659D4014" w14:textId="77777777" w:rsidR="00355332" w:rsidRPr="006C6D43" w:rsidRDefault="00355332" w:rsidP="00E108E4">
            <w:pPr>
              <w:rPr>
                <w:color w:val="auto"/>
              </w:rPr>
            </w:pPr>
            <w:r w:rsidRPr="006C6D43">
              <w:rPr>
                <w:color w:val="auto"/>
                <w:lang w:eastAsia="zh-CN"/>
              </w:rPr>
              <w:t xml:space="preserve"> </w:t>
            </w:r>
          </w:p>
        </w:tc>
        <w:tc>
          <w:tcPr>
            <w:tcW w:w="3684" w:type="dxa"/>
            <w:shd w:val="clear" w:color="auto" w:fill="C0C0C0"/>
          </w:tcPr>
          <w:p w14:paraId="5CB029BD" w14:textId="77777777" w:rsidR="00355332" w:rsidRPr="006C6D43" w:rsidRDefault="00355332" w:rsidP="00E108E4">
            <w:pPr>
              <w:rPr>
                <w:color w:val="auto"/>
              </w:rPr>
            </w:pPr>
            <w:r w:rsidRPr="006C6D43">
              <w:rPr>
                <w:color w:val="auto"/>
              </w:rPr>
              <w:t xml:space="preserve">In thinking about all of the elements of your interactions with the VEC and the delivery of the election, from a candidate’s perspective, how would you rate your overall level of satisfaction?. </w:t>
            </w:r>
          </w:p>
          <w:p w14:paraId="6D3E15C5" w14:textId="77777777" w:rsidR="00355332" w:rsidRPr="006C6D43" w:rsidRDefault="00355332" w:rsidP="00E108E4">
            <w:pPr>
              <w:rPr>
                <w:color w:val="auto"/>
              </w:rPr>
            </w:pPr>
            <w:r w:rsidRPr="006C6D43">
              <w:rPr>
                <w:color w:val="auto"/>
              </w:rPr>
              <w:t xml:space="preserve">How satisfied or dissatisfied were you with the efforts of the Victorian Electoral Commission in managing the election? </w:t>
            </w:r>
          </w:p>
        </w:tc>
        <w:tc>
          <w:tcPr>
            <w:tcW w:w="432" w:type="dxa"/>
            <w:vAlign w:val="center"/>
          </w:tcPr>
          <w:p w14:paraId="01D605CE" w14:textId="77777777" w:rsidR="00355332" w:rsidRPr="006C6D43" w:rsidRDefault="00355332" w:rsidP="00E108E4">
            <w:pPr>
              <w:rPr>
                <w:color w:val="auto"/>
                <w:lang w:eastAsia="zh-CN"/>
              </w:rPr>
            </w:pPr>
            <w:r w:rsidRPr="006C6D43">
              <w:rPr>
                <w:color w:val="auto"/>
                <w:lang w:eastAsia="zh-CN"/>
              </w:rPr>
              <w:t>1</w:t>
            </w:r>
          </w:p>
        </w:tc>
        <w:tc>
          <w:tcPr>
            <w:tcW w:w="496" w:type="dxa"/>
            <w:vAlign w:val="center"/>
          </w:tcPr>
          <w:p w14:paraId="0AA95E38" w14:textId="77777777" w:rsidR="00355332" w:rsidRPr="006C6D43" w:rsidRDefault="00355332" w:rsidP="00E108E4">
            <w:pPr>
              <w:rPr>
                <w:color w:val="auto"/>
                <w:lang w:eastAsia="zh-CN"/>
              </w:rPr>
            </w:pPr>
            <w:r w:rsidRPr="006C6D43">
              <w:rPr>
                <w:color w:val="auto"/>
                <w:lang w:eastAsia="zh-CN"/>
              </w:rPr>
              <w:t>2</w:t>
            </w:r>
          </w:p>
        </w:tc>
        <w:tc>
          <w:tcPr>
            <w:tcW w:w="496" w:type="dxa"/>
            <w:vAlign w:val="center"/>
          </w:tcPr>
          <w:p w14:paraId="1E904E89" w14:textId="77777777" w:rsidR="00355332" w:rsidRPr="006C6D43" w:rsidRDefault="00355332" w:rsidP="00E108E4">
            <w:pPr>
              <w:rPr>
                <w:color w:val="auto"/>
                <w:lang w:eastAsia="zh-CN"/>
              </w:rPr>
            </w:pPr>
            <w:r w:rsidRPr="006C6D43">
              <w:rPr>
                <w:color w:val="auto"/>
                <w:lang w:eastAsia="zh-CN"/>
              </w:rPr>
              <w:t>3</w:t>
            </w:r>
          </w:p>
        </w:tc>
        <w:tc>
          <w:tcPr>
            <w:tcW w:w="496" w:type="dxa"/>
            <w:vAlign w:val="center"/>
          </w:tcPr>
          <w:p w14:paraId="21218D1E" w14:textId="77777777" w:rsidR="00355332" w:rsidRPr="006C6D43" w:rsidRDefault="00355332" w:rsidP="00E108E4">
            <w:pPr>
              <w:rPr>
                <w:color w:val="auto"/>
                <w:lang w:eastAsia="zh-CN"/>
              </w:rPr>
            </w:pPr>
            <w:r w:rsidRPr="006C6D43">
              <w:rPr>
                <w:color w:val="auto"/>
                <w:lang w:eastAsia="zh-CN"/>
              </w:rPr>
              <w:t>4</w:t>
            </w:r>
          </w:p>
        </w:tc>
        <w:tc>
          <w:tcPr>
            <w:tcW w:w="496" w:type="dxa"/>
            <w:vAlign w:val="center"/>
          </w:tcPr>
          <w:p w14:paraId="1F2F7AB3" w14:textId="77777777" w:rsidR="00355332" w:rsidRPr="006C6D43" w:rsidRDefault="00355332" w:rsidP="00E108E4">
            <w:pPr>
              <w:rPr>
                <w:color w:val="auto"/>
                <w:lang w:eastAsia="zh-CN"/>
              </w:rPr>
            </w:pPr>
            <w:r w:rsidRPr="006C6D43">
              <w:rPr>
                <w:color w:val="auto"/>
                <w:lang w:eastAsia="zh-CN"/>
              </w:rPr>
              <w:t>5</w:t>
            </w:r>
          </w:p>
        </w:tc>
        <w:tc>
          <w:tcPr>
            <w:tcW w:w="496" w:type="dxa"/>
            <w:gridSpan w:val="3"/>
            <w:vAlign w:val="center"/>
          </w:tcPr>
          <w:p w14:paraId="7B82E919" w14:textId="77777777" w:rsidR="00355332" w:rsidRPr="006C6D43" w:rsidRDefault="00355332" w:rsidP="00E108E4">
            <w:pPr>
              <w:rPr>
                <w:color w:val="auto"/>
                <w:lang w:eastAsia="zh-CN"/>
              </w:rPr>
            </w:pPr>
            <w:r w:rsidRPr="006C6D43">
              <w:rPr>
                <w:color w:val="auto"/>
                <w:lang w:eastAsia="zh-CN"/>
              </w:rPr>
              <w:t>6</w:t>
            </w:r>
          </w:p>
        </w:tc>
        <w:tc>
          <w:tcPr>
            <w:tcW w:w="496" w:type="dxa"/>
            <w:vAlign w:val="center"/>
          </w:tcPr>
          <w:p w14:paraId="683551E3" w14:textId="77777777" w:rsidR="00355332" w:rsidRPr="006C6D43" w:rsidRDefault="00355332" w:rsidP="00E108E4">
            <w:pPr>
              <w:rPr>
                <w:color w:val="auto"/>
                <w:lang w:eastAsia="zh-CN"/>
              </w:rPr>
            </w:pPr>
            <w:r w:rsidRPr="006C6D43">
              <w:rPr>
                <w:color w:val="auto"/>
                <w:lang w:eastAsia="zh-CN"/>
              </w:rPr>
              <w:t>7</w:t>
            </w:r>
          </w:p>
        </w:tc>
        <w:tc>
          <w:tcPr>
            <w:tcW w:w="496" w:type="dxa"/>
            <w:vAlign w:val="center"/>
          </w:tcPr>
          <w:p w14:paraId="609365FA" w14:textId="77777777" w:rsidR="00355332" w:rsidRPr="006C6D43" w:rsidRDefault="00355332" w:rsidP="00E108E4">
            <w:pPr>
              <w:rPr>
                <w:color w:val="auto"/>
                <w:lang w:eastAsia="zh-CN"/>
              </w:rPr>
            </w:pPr>
            <w:r w:rsidRPr="006C6D43">
              <w:rPr>
                <w:color w:val="auto"/>
                <w:lang w:eastAsia="zh-CN"/>
              </w:rPr>
              <w:t>8</w:t>
            </w:r>
          </w:p>
        </w:tc>
        <w:tc>
          <w:tcPr>
            <w:tcW w:w="236" w:type="dxa"/>
            <w:vAlign w:val="center"/>
          </w:tcPr>
          <w:p w14:paraId="11BC12F9" w14:textId="77777777" w:rsidR="00355332" w:rsidRPr="006C6D43" w:rsidRDefault="00355332" w:rsidP="00E108E4">
            <w:pPr>
              <w:rPr>
                <w:color w:val="auto"/>
                <w:lang w:eastAsia="zh-CN"/>
              </w:rPr>
            </w:pPr>
            <w:r w:rsidRPr="006C6D43">
              <w:rPr>
                <w:color w:val="auto"/>
                <w:lang w:eastAsia="zh-CN"/>
              </w:rPr>
              <w:t>9</w:t>
            </w:r>
          </w:p>
        </w:tc>
        <w:tc>
          <w:tcPr>
            <w:tcW w:w="496" w:type="dxa"/>
            <w:gridSpan w:val="2"/>
            <w:vAlign w:val="center"/>
          </w:tcPr>
          <w:p w14:paraId="77308430" w14:textId="77777777" w:rsidR="00355332" w:rsidRPr="006C6D43" w:rsidRDefault="00355332" w:rsidP="00E108E4">
            <w:pPr>
              <w:rPr>
                <w:color w:val="auto"/>
                <w:lang w:eastAsia="zh-CN"/>
              </w:rPr>
            </w:pPr>
            <w:r w:rsidRPr="006C6D43">
              <w:rPr>
                <w:color w:val="auto"/>
                <w:lang w:eastAsia="zh-CN"/>
              </w:rPr>
              <w:t>10</w:t>
            </w:r>
          </w:p>
        </w:tc>
        <w:tc>
          <w:tcPr>
            <w:tcW w:w="857" w:type="dxa"/>
            <w:vAlign w:val="center"/>
          </w:tcPr>
          <w:p w14:paraId="1B4C2C50" w14:textId="77777777" w:rsidR="00355332" w:rsidRPr="006C6D43" w:rsidRDefault="00355332" w:rsidP="00E108E4">
            <w:pPr>
              <w:rPr>
                <w:color w:val="auto"/>
                <w:lang w:eastAsia="zh-CN"/>
              </w:rPr>
            </w:pPr>
            <w:r w:rsidRPr="006C6D43">
              <w:rPr>
                <w:color w:val="auto"/>
                <w:lang w:eastAsia="zh-CN"/>
              </w:rPr>
              <w:t>97</w:t>
            </w:r>
          </w:p>
        </w:tc>
      </w:tr>
    </w:tbl>
    <w:p w14:paraId="1C3EFEE9" w14:textId="77777777" w:rsidR="00355332" w:rsidRPr="006C6D43" w:rsidRDefault="00355332" w:rsidP="00355332">
      <w:pPr>
        <w:pStyle w:val="SKIP"/>
        <w:rPr>
          <w:color w:val="auto"/>
        </w:rPr>
      </w:pPr>
      <w:r w:rsidRPr="006C6D43">
        <w:rPr>
          <w:color w:val="auto"/>
        </w:rPr>
        <w:t xml:space="preserve">ASK ALL. OE. </w:t>
      </w:r>
    </w:p>
    <w:tbl>
      <w:tblPr>
        <w:tblW w:w="9921" w:type="dxa"/>
        <w:tblInd w:w="2"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9094"/>
      </w:tblGrid>
      <w:tr w:rsidR="006C6D43" w:rsidRPr="006C6D43" w14:paraId="73848081" w14:textId="77777777" w:rsidTr="005C11F8">
        <w:tc>
          <w:tcPr>
            <w:tcW w:w="827" w:type="dxa"/>
            <w:shd w:val="clear" w:color="auto" w:fill="C0C0C0"/>
          </w:tcPr>
          <w:p w14:paraId="37C5F9DA" w14:textId="77777777" w:rsidR="00355332" w:rsidRPr="006C6D43" w:rsidRDefault="00355332" w:rsidP="00E108E4">
            <w:pPr>
              <w:rPr>
                <w:color w:val="auto"/>
              </w:rPr>
            </w:pPr>
            <w:r w:rsidRPr="006C6D43">
              <w:rPr>
                <w:color w:val="auto"/>
              </w:rPr>
              <w:t>Q62</w:t>
            </w:r>
          </w:p>
        </w:tc>
        <w:tc>
          <w:tcPr>
            <w:tcW w:w="9094" w:type="dxa"/>
            <w:shd w:val="clear" w:color="auto" w:fill="C0C0C0"/>
          </w:tcPr>
          <w:p w14:paraId="410EE56E" w14:textId="77777777" w:rsidR="00355332" w:rsidRPr="006C6D43" w:rsidRDefault="00355332" w:rsidP="00E108E4">
            <w:pPr>
              <w:rPr>
                <w:color w:val="auto"/>
              </w:rPr>
            </w:pPr>
            <w:r w:rsidRPr="006C6D43">
              <w:rPr>
                <w:color w:val="auto"/>
              </w:rPr>
              <w:t xml:space="preserve">What would improve the management of the election? </w:t>
            </w:r>
          </w:p>
        </w:tc>
      </w:tr>
      <w:tr w:rsidR="006C6D43" w:rsidRPr="006C6D43" w14:paraId="43067450" w14:textId="77777777" w:rsidTr="005C11F8">
        <w:trPr>
          <w:cantSplit/>
          <w:trHeight w:val="454"/>
        </w:trPr>
        <w:tc>
          <w:tcPr>
            <w:tcW w:w="827" w:type="dxa"/>
          </w:tcPr>
          <w:p w14:paraId="3D42C302" w14:textId="77777777" w:rsidR="00355332" w:rsidRPr="006C6D43" w:rsidRDefault="00355332" w:rsidP="00E108E4">
            <w:pPr>
              <w:rPr>
                <w:color w:val="auto"/>
              </w:rPr>
            </w:pPr>
          </w:p>
        </w:tc>
        <w:tc>
          <w:tcPr>
            <w:tcW w:w="9094" w:type="dxa"/>
          </w:tcPr>
          <w:p w14:paraId="453FFE2A" w14:textId="77777777" w:rsidR="00355332" w:rsidRPr="006C6D43" w:rsidRDefault="00355332" w:rsidP="00E108E4">
            <w:pPr>
              <w:rPr>
                <w:color w:val="auto"/>
              </w:rPr>
            </w:pPr>
          </w:p>
        </w:tc>
      </w:tr>
    </w:tbl>
    <w:p w14:paraId="136BF90F" w14:textId="77777777" w:rsidR="00355332" w:rsidRPr="006C6D43" w:rsidRDefault="00355332" w:rsidP="00355332">
      <w:pPr>
        <w:spacing w:after="0" w:line="240" w:lineRule="auto"/>
        <w:rPr>
          <w:color w:val="auto"/>
        </w:rPr>
      </w:pPr>
      <w:r w:rsidRPr="006C6D43">
        <w:rPr>
          <w:color w:val="auto"/>
        </w:rPr>
        <w:br w:type="page"/>
      </w:r>
    </w:p>
    <w:p w14:paraId="303E6408" w14:textId="77777777" w:rsidR="00355332" w:rsidRPr="006C6D43" w:rsidRDefault="00355332" w:rsidP="00355332">
      <w:pPr>
        <w:pStyle w:val="Heading4"/>
        <w:rPr>
          <w:color w:val="auto"/>
        </w:rPr>
      </w:pPr>
      <w:r w:rsidRPr="006C6D43">
        <w:rPr>
          <w:color w:val="auto"/>
        </w:rPr>
        <w:t>Demographics</w:t>
      </w:r>
    </w:p>
    <w:p w14:paraId="6490477E" w14:textId="77777777" w:rsidR="00355332" w:rsidRPr="006C6D43" w:rsidRDefault="00355332" w:rsidP="00355332">
      <w:pPr>
        <w:spacing w:before="240" w:after="0"/>
        <w:rPr>
          <w:color w:val="auto"/>
        </w:rPr>
      </w:pPr>
      <w:r w:rsidRPr="006C6D43">
        <w:rPr>
          <w:color w:val="auto"/>
        </w:rPr>
        <w:t xml:space="preserve">ASK ALL. SR.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652"/>
        <w:gridCol w:w="708"/>
      </w:tblGrid>
      <w:tr w:rsidR="006C6D43" w:rsidRPr="006C6D43" w14:paraId="7045B681" w14:textId="77777777" w:rsidTr="005C11F8">
        <w:trPr>
          <w:cantSplit/>
        </w:trPr>
        <w:tc>
          <w:tcPr>
            <w:tcW w:w="827" w:type="dxa"/>
            <w:vMerge w:val="restart"/>
            <w:shd w:val="clear" w:color="auto" w:fill="C0C0C0"/>
          </w:tcPr>
          <w:p w14:paraId="0E139CA5" w14:textId="77777777" w:rsidR="00355332" w:rsidRPr="006C6D43" w:rsidRDefault="00355332" w:rsidP="00E108E4">
            <w:pPr>
              <w:rPr>
                <w:color w:val="auto"/>
              </w:rPr>
            </w:pPr>
            <w:r w:rsidRPr="006C6D43">
              <w:rPr>
                <w:color w:val="auto"/>
              </w:rPr>
              <w:t>Q63</w:t>
            </w:r>
          </w:p>
        </w:tc>
        <w:tc>
          <w:tcPr>
            <w:tcW w:w="3558" w:type="dxa"/>
            <w:vMerge w:val="restart"/>
            <w:shd w:val="clear" w:color="auto" w:fill="C0C0C0"/>
          </w:tcPr>
          <w:p w14:paraId="216D20B0" w14:textId="77777777" w:rsidR="00355332" w:rsidRPr="006C6D43" w:rsidRDefault="00355332" w:rsidP="00E108E4">
            <w:pPr>
              <w:rPr>
                <w:color w:val="auto"/>
              </w:rPr>
            </w:pPr>
            <w:r w:rsidRPr="006C6D43">
              <w:rPr>
                <w:color w:val="auto"/>
              </w:rPr>
              <w:t xml:space="preserve">What gender do you identify as? </w:t>
            </w:r>
          </w:p>
        </w:tc>
        <w:tc>
          <w:tcPr>
            <w:tcW w:w="4652" w:type="dxa"/>
          </w:tcPr>
          <w:p w14:paraId="728BC2FF" w14:textId="77777777" w:rsidR="00355332" w:rsidRPr="006C6D43" w:rsidRDefault="00355332" w:rsidP="00E108E4">
            <w:pPr>
              <w:spacing w:before="40" w:after="40"/>
              <w:rPr>
                <w:color w:val="auto"/>
              </w:rPr>
            </w:pPr>
            <w:r w:rsidRPr="006C6D43">
              <w:rPr>
                <w:color w:val="auto"/>
              </w:rPr>
              <w:t>Man</w:t>
            </w:r>
          </w:p>
        </w:tc>
        <w:tc>
          <w:tcPr>
            <w:tcW w:w="708" w:type="dxa"/>
          </w:tcPr>
          <w:p w14:paraId="76C4A047" w14:textId="77777777" w:rsidR="00355332" w:rsidRPr="006C6D43" w:rsidRDefault="00355332" w:rsidP="00E108E4">
            <w:pPr>
              <w:spacing w:before="40" w:after="40"/>
              <w:rPr>
                <w:color w:val="auto"/>
              </w:rPr>
            </w:pPr>
            <w:r w:rsidRPr="006C6D43">
              <w:rPr>
                <w:color w:val="auto"/>
              </w:rPr>
              <w:t>1</w:t>
            </w:r>
          </w:p>
        </w:tc>
      </w:tr>
      <w:tr w:rsidR="006C6D43" w:rsidRPr="006C6D43" w14:paraId="2239C87E" w14:textId="77777777" w:rsidTr="005C11F8">
        <w:trPr>
          <w:cantSplit/>
        </w:trPr>
        <w:tc>
          <w:tcPr>
            <w:tcW w:w="827" w:type="dxa"/>
            <w:vMerge/>
            <w:shd w:val="clear" w:color="auto" w:fill="C0C0C0"/>
          </w:tcPr>
          <w:p w14:paraId="3D7776AA" w14:textId="77777777" w:rsidR="00355332" w:rsidRPr="006C6D43" w:rsidRDefault="00355332" w:rsidP="00E108E4">
            <w:pPr>
              <w:rPr>
                <w:color w:val="auto"/>
              </w:rPr>
            </w:pPr>
          </w:p>
        </w:tc>
        <w:tc>
          <w:tcPr>
            <w:tcW w:w="3558" w:type="dxa"/>
            <w:vMerge/>
          </w:tcPr>
          <w:p w14:paraId="2B101EB7" w14:textId="77777777" w:rsidR="00355332" w:rsidRPr="006C6D43" w:rsidRDefault="00355332" w:rsidP="00E108E4">
            <w:pPr>
              <w:rPr>
                <w:color w:val="auto"/>
              </w:rPr>
            </w:pPr>
          </w:p>
        </w:tc>
        <w:tc>
          <w:tcPr>
            <w:tcW w:w="4652" w:type="dxa"/>
          </w:tcPr>
          <w:p w14:paraId="24772CD9" w14:textId="77777777" w:rsidR="00355332" w:rsidRPr="006C6D43" w:rsidRDefault="00355332" w:rsidP="00E108E4">
            <w:pPr>
              <w:spacing w:before="40" w:after="40"/>
              <w:rPr>
                <w:color w:val="auto"/>
              </w:rPr>
            </w:pPr>
            <w:r w:rsidRPr="006C6D43">
              <w:rPr>
                <w:color w:val="auto"/>
              </w:rPr>
              <w:t>Woman</w:t>
            </w:r>
          </w:p>
        </w:tc>
        <w:tc>
          <w:tcPr>
            <w:tcW w:w="708" w:type="dxa"/>
          </w:tcPr>
          <w:p w14:paraId="0B00368F" w14:textId="77777777" w:rsidR="00355332" w:rsidRPr="006C6D43" w:rsidRDefault="00355332" w:rsidP="00E108E4">
            <w:pPr>
              <w:spacing w:before="40" w:after="40"/>
              <w:rPr>
                <w:color w:val="auto"/>
              </w:rPr>
            </w:pPr>
            <w:r w:rsidRPr="006C6D43">
              <w:rPr>
                <w:color w:val="auto"/>
              </w:rPr>
              <w:t>2</w:t>
            </w:r>
          </w:p>
        </w:tc>
      </w:tr>
      <w:tr w:rsidR="006C6D43" w:rsidRPr="006C6D43" w14:paraId="76D1D897" w14:textId="77777777" w:rsidTr="005C11F8">
        <w:trPr>
          <w:cantSplit/>
        </w:trPr>
        <w:tc>
          <w:tcPr>
            <w:tcW w:w="827" w:type="dxa"/>
            <w:vMerge/>
            <w:shd w:val="clear" w:color="auto" w:fill="C0C0C0"/>
          </w:tcPr>
          <w:p w14:paraId="1DCD5AA0" w14:textId="77777777" w:rsidR="00355332" w:rsidRPr="006C6D43" w:rsidRDefault="00355332" w:rsidP="00E108E4">
            <w:pPr>
              <w:rPr>
                <w:color w:val="auto"/>
              </w:rPr>
            </w:pPr>
          </w:p>
        </w:tc>
        <w:tc>
          <w:tcPr>
            <w:tcW w:w="3558" w:type="dxa"/>
            <w:vMerge/>
          </w:tcPr>
          <w:p w14:paraId="6A1A5F39" w14:textId="77777777" w:rsidR="00355332" w:rsidRPr="006C6D43" w:rsidRDefault="00355332" w:rsidP="00E108E4">
            <w:pPr>
              <w:rPr>
                <w:color w:val="auto"/>
              </w:rPr>
            </w:pPr>
          </w:p>
        </w:tc>
        <w:tc>
          <w:tcPr>
            <w:tcW w:w="4652" w:type="dxa"/>
          </w:tcPr>
          <w:p w14:paraId="10C40944" w14:textId="77777777" w:rsidR="00355332" w:rsidRPr="006C6D43" w:rsidRDefault="00355332" w:rsidP="00E108E4">
            <w:pPr>
              <w:spacing w:before="40" w:after="40"/>
              <w:rPr>
                <w:color w:val="auto"/>
              </w:rPr>
            </w:pPr>
            <w:r w:rsidRPr="006C6D43">
              <w:rPr>
                <w:color w:val="auto"/>
              </w:rPr>
              <w:t>Non-binary / gender queer</w:t>
            </w:r>
          </w:p>
        </w:tc>
        <w:tc>
          <w:tcPr>
            <w:tcW w:w="708" w:type="dxa"/>
          </w:tcPr>
          <w:p w14:paraId="4BA43D56" w14:textId="77777777" w:rsidR="00355332" w:rsidRPr="006C6D43" w:rsidRDefault="00355332" w:rsidP="00E108E4">
            <w:pPr>
              <w:spacing w:before="40" w:after="40"/>
              <w:rPr>
                <w:color w:val="auto"/>
              </w:rPr>
            </w:pPr>
            <w:r w:rsidRPr="006C6D43">
              <w:rPr>
                <w:color w:val="auto"/>
              </w:rPr>
              <w:t>3</w:t>
            </w:r>
          </w:p>
        </w:tc>
      </w:tr>
      <w:tr w:rsidR="006C6D43" w:rsidRPr="006C6D43" w14:paraId="46E361BC" w14:textId="77777777" w:rsidTr="005C11F8">
        <w:trPr>
          <w:cantSplit/>
        </w:trPr>
        <w:tc>
          <w:tcPr>
            <w:tcW w:w="827" w:type="dxa"/>
            <w:vMerge/>
            <w:shd w:val="clear" w:color="auto" w:fill="C0C0C0"/>
          </w:tcPr>
          <w:p w14:paraId="6B6F1C94" w14:textId="77777777" w:rsidR="00355332" w:rsidRPr="006C6D43" w:rsidRDefault="00355332" w:rsidP="00E108E4">
            <w:pPr>
              <w:rPr>
                <w:color w:val="auto"/>
              </w:rPr>
            </w:pPr>
          </w:p>
        </w:tc>
        <w:tc>
          <w:tcPr>
            <w:tcW w:w="3558" w:type="dxa"/>
            <w:vMerge/>
          </w:tcPr>
          <w:p w14:paraId="20A84032" w14:textId="77777777" w:rsidR="00355332" w:rsidRPr="006C6D43" w:rsidRDefault="00355332" w:rsidP="00E108E4">
            <w:pPr>
              <w:rPr>
                <w:color w:val="auto"/>
              </w:rPr>
            </w:pPr>
          </w:p>
        </w:tc>
        <w:tc>
          <w:tcPr>
            <w:tcW w:w="4652" w:type="dxa"/>
          </w:tcPr>
          <w:p w14:paraId="71B37D53" w14:textId="77777777" w:rsidR="00355332" w:rsidRPr="006C6D43" w:rsidRDefault="00355332" w:rsidP="00E108E4">
            <w:pPr>
              <w:spacing w:before="40" w:after="40"/>
              <w:rPr>
                <w:color w:val="auto"/>
              </w:rPr>
            </w:pPr>
            <w:r w:rsidRPr="006C6D43">
              <w:rPr>
                <w:color w:val="auto"/>
              </w:rPr>
              <w:t>I use a different term</w:t>
            </w:r>
          </w:p>
        </w:tc>
        <w:tc>
          <w:tcPr>
            <w:tcW w:w="708" w:type="dxa"/>
          </w:tcPr>
          <w:p w14:paraId="0DDBDE14" w14:textId="77777777" w:rsidR="00355332" w:rsidRPr="006C6D43" w:rsidRDefault="00355332" w:rsidP="00E108E4">
            <w:pPr>
              <w:spacing w:before="40" w:after="40"/>
              <w:rPr>
                <w:color w:val="auto"/>
              </w:rPr>
            </w:pPr>
            <w:r w:rsidRPr="006C6D43">
              <w:rPr>
                <w:color w:val="auto"/>
              </w:rPr>
              <w:t>96</w:t>
            </w:r>
          </w:p>
        </w:tc>
      </w:tr>
      <w:tr w:rsidR="006C6D43" w:rsidRPr="006C6D43" w14:paraId="721401C0" w14:textId="77777777" w:rsidTr="005C11F8">
        <w:trPr>
          <w:cantSplit/>
        </w:trPr>
        <w:tc>
          <w:tcPr>
            <w:tcW w:w="827" w:type="dxa"/>
            <w:vMerge/>
            <w:shd w:val="clear" w:color="auto" w:fill="C0C0C0"/>
          </w:tcPr>
          <w:p w14:paraId="1C29332E" w14:textId="77777777" w:rsidR="00355332" w:rsidRPr="006C6D43" w:rsidRDefault="00355332" w:rsidP="00E108E4">
            <w:pPr>
              <w:rPr>
                <w:color w:val="auto"/>
              </w:rPr>
            </w:pPr>
          </w:p>
        </w:tc>
        <w:tc>
          <w:tcPr>
            <w:tcW w:w="3558" w:type="dxa"/>
            <w:vMerge/>
          </w:tcPr>
          <w:p w14:paraId="739D22EE" w14:textId="77777777" w:rsidR="00355332" w:rsidRPr="006C6D43" w:rsidRDefault="00355332" w:rsidP="00E108E4">
            <w:pPr>
              <w:rPr>
                <w:color w:val="auto"/>
              </w:rPr>
            </w:pPr>
          </w:p>
        </w:tc>
        <w:tc>
          <w:tcPr>
            <w:tcW w:w="4652" w:type="dxa"/>
          </w:tcPr>
          <w:p w14:paraId="6E51FFA4" w14:textId="77777777" w:rsidR="00355332" w:rsidRPr="006C6D43" w:rsidRDefault="00355332" w:rsidP="00E108E4">
            <w:pPr>
              <w:spacing w:before="40" w:after="40"/>
              <w:rPr>
                <w:color w:val="auto"/>
              </w:rPr>
            </w:pPr>
            <w:r w:rsidRPr="006C6D43">
              <w:rPr>
                <w:color w:val="auto"/>
              </w:rPr>
              <w:t>Prefer not to say</w:t>
            </w:r>
          </w:p>
        </w:tc>
        <w:tc>
          <w:tcPr>
            <w:tcW w:w="708" w:type="dxa"/>
          </w:tcPr>
          <w:p w14:paraId="5AC92818" w14:textId="77777777" w:rsidR="00355332" w:rsidRPr="006C6D43" w:rsidRDefault="00355332" w:rsidP="00E108E4">
            <w:pPr>
              <w:spacing w:before="40" w:after="40"/>
              <w:rPr>
                <w:color w:val="auto"/>
              </w:rPr>
            </w:pPr>
            <w:r w:rsidRPr="006C6D43">
              <w:rPr>
                <w:color w:val="auto"/>
              </w:rPr>
              <w:t>97</w:t>
            </w:r>
          </w:p>
        </w:tc>
      </w:tr>
    </w:tbl>
    <w:p w14:paraId="04940536" w14:textId="77777777" w:rsidR="00355332" w:rsidRPr="006C6D43" w:rsidRDefault="00355332" w:rsidP="00355332">
      <w:pPr>
        <w:spacing w:before="240" w:after="0"/>
        <w:rPr>
          <w:color w:val="auto"/>
        </w:rPr>
      </w:pPr>
      <w:r w:rsidRPr="006C6D43">
        <w:rPr>
          <w:color w:val="auto"/>
        </w:rPr>
        <w:t xml:space="preserve">ASK ALL. SR. </w:t>
      </w:r>
    </w:p>
    <w:tbl>
      <w:tblPr>
        <w:tblW w:w="9745"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793"/>
        <w:gridCol w:w="567"/>
      </w:tblGrid>
      <w:tr w:rsidR="006C6D43" w:rsidRPr="006C6D43" w14:paraId="60AF6DC6" w14:textId="77777777" w:rsidTr="005C11F8">
        <w:trPr>
          <w:cantSplit/>
        </w:trPr>
        <w:tc>
          <w:tcPr>
            <w:tcW w:w="827" w:type="dxa"/>
            <w:vMerge w:val="restart"/>
            <w:shd w:val="clear" w:color="auto" w:fill="C0C0C0"/>
          </w:tcPr>
          <w:p w14:paraId="3D988FCE" w14:textId="77777777" w:rsidR="00355332" w:rsidRPr="006C6D43" w:rsidRDefault="00355332" w:rsidP="00E108E4">
            <w:pPr>
              <w:rPr>
                <w:color w:val="auto"/>
              </w:rPr>
            </w:pPr>
            <w:r w:rsidRPr="006C6D43">
              <w:rPr>
                <w:color w:val="auto"/>
              </w:rPr>
              <w:t>Q64</w:t>
            </w:r>
          </w:p>
        </w:tc>
        <w:tc>
          <w:tcPr>
            <w:tcW w:w="3558" w:type="dxa"/>
            <w:vMerge w:val="restart"/>
            <w:shd w:val="clear" w:color="auto" w:fill="C0C0C0"/>
          </w:tcPr>
          <w:p w14:paraId="20D1AB9A" w14:textId="77777777" w:rsidR="00355332" w:rsidRPr="006C6D43" w:rsidRDefault="00355332" w:rsidP="00E108E4">
            <w:pPr>
              <w:rPr>
                <w:color w:val="auto"/>
              </w:rPr>
            </w:pPr>
            <w:r w:rsidRPr="006C6D43">
              <w:rPr>
                <w:color w:val="auto"/>
              </w:rPr>
              <w:t xml:space="preserve">Do you identify as a member of the LGBTQIA+ community? </w:t>
            </w:r>
          </w:p>
        </w:tc>
        <w:tc>
          <w:tcPr>
            <w:tcW w:w="4793" w:type="dxa"/>
          </w:tcPr>
          <w:p w14:paraId="26B0FDA7" w14:textId="77777777" w:rsidR="00355332" w:rsidRPr="006C6D43" w:rsidRDefault="00355332" w:rsidP="00E108E4">
            <w:pPr>
              <w:spacing w:before="40" w:after="40"/>
              <w:rPr>
                <w:color w:val="auto"/>
              </w:rPr>
            </w:pPr>
            <w:r w:rsidRPr="006C6D43">
              <w:rPr>
                <w:color w:val="auto"/>
              </w:rPr>
              <w:t>Yes</w:t>
            </w:r>
          </w:p>
        </w:tc>
        <w:tc>
          <w:tcPr>
            <w:tcW w:w="567" w:type="dxa"/>
          </w:tcPr>
          <w:p w14:paraId="6EFFA6D0" w14:textId="77777777" w:rsidR="00355332" w:rsidRPr="006C6D43" w:rsidRDefault="00355332" w:rsidP="00E108E4">
            <w:pPr>
              <w:spacing w:before="40" w:after="40"/>
              <w:rPr>
                <w:color w:val="auto"/>
              </w:rPr>
            </w:pPr>
            <w:r w:rsidRPr="006C6D43">
              <w:rPr>
                <w:color w:val="auto"/>
              </w:rPr>
              <w:t>1</w:t>
            </w:r>
          </w:p>
        </w:tc>
      </w:tr>
      <w:tr w:rsidR="006C6D43" w:rsidRPr="006C6D43" w14:paraId="0B2AA5CD" w14:textId="77777777" w:rsidTr="005C11F8">
        <w:trPr>
          <w:cantSplit/>
        </w:trPr>
        <w:tc>
          <w:tcPr>
            <w:tcW w:w="827" w:type="dxa"/>
            <w:vMerge/>
            <w:shd w:val="clear" w:color="auto" w:fill="C0C0C0"/>
          </w:tcPr>
          <w:p w14:paraId="45133AA4" w14:textId="77777777" w:rsidR="00355332" w:rsidRPr="006C6D43" w:rsidRDefault="00355332" w:rsidP="00E108E4">
            <w:pPr>
              <w:rPr>
                <w:color w:val="auto"/>
              </w:rPr>
            </w:pPr>
          </w:p>
        </w:tc>
        <w:tc>
          <w:tcPr>
            <w:tcW w:w="3558" w:type="dxa"/>
            <w:vMerge/>
          </w:tcPr>
          <w:p w14:paraId="0DBD8D22" w14:textId="77777777" w:rsidR="00355332" w:rsidRPr="006C6D43" w:rsidRDefault="00355332" w:rsidP="00E108E4">
            <w:pPr>
              <w:rPr>
                <w:color w:val="auto"/>
              </w:rPr>
            </w:pPr>
          </w:p>
        </w:tc>
        <w:tc>
          <w:tcPr>
            <w:tcW w:w="4793" w:type="dxa"/>
          </w:tcPr>
          <w:p w14:paraId="3BDC05E0" w14:textId="77777777" w:rsidR="00355332" w:rsidRPr="006C6D43" w:rsidRDefault="00355332" w:rsidP="00E108E4">
            <w:pPr>
              <w:spacing w:before="40" w:after="40"/>
              <w:rPr>
                <w:color w:val="auto"/>
              </w:rPr>
            </w:pPr>
            <w:r w:rsidRPr="006C6D43">
              <w:rPr>
                <w:color w:val="auto"/>
              </w:rPr>
              <w:t>No</w:t>
            </w:r>
          </w:p>
        </w:tc>
        <w:tc>
          <w:tcPr>
            <w:tcW w:w="567" w:type="dxa"/>
          </w:tcPr>
          <w:p w14:paraId="02DA48E2" w14:textId="77777777" w:rsidR="00355332" w:rsidRPr="006C6D43" w:rsidRDefault="00355332" w:rsidP="00E108E4">
            <w:pPr>
              <w:spacing w:before="40" w:after="40"/>
              <w:rPr>
                <w:color w:val="auto"/>
              </w:rPr>
            </w:pPr>
            <w:r w:rsidRPr="006C6D43">
              <w:rPr>
                <w:color w:val="auto"/>
              </w:rPr>
              <w:t>2</w:t>
            </w:r>
          </w:p>
        </w:tc>
      </w:tr>
      <w:tr w:rsidR="006C6D43" w:rsidRPr="006C6D43" w14:paraId="78A28403" w14:textId="77777777" w:rsidTr="005C11F8">
        <w:trPr>
          <w:cantSplit/>
        </w:trPr>
        <w:tc>
          <w:tcPr>
            <w:tcW w:w="827" w:type="dxa"/>
            <w:vMerge/>
            <w:shd w:val="clear" w:color="auto" w:fill="C0C0C0"/>
          </w:tcPr>
          <w:p w14:paraId="7E275694" w14:textId="77777777" w:rsidR="00355332" w:rsidRPr="006C6D43" w:rsidRDefault="00355332" w:rsidP="00E108E4">
            <w:pPr>
              <w:rPr>
                <w:color w:val="auto"/>
              </w:rPr>
            </w:pPr>
          </w:p>
        </w:tc>
        <w:tc>
          <w:tcPr>
            <w:tcW w:w="3558" w:type="dxa"/>
            <w:vMerge/>
          </w:tcPr>
          <w:p w14:paraId="463169EF" w14:textId="77777777" w:rsidR="00355332" w:rsidRPr="006C6D43" w:rsidRDefault="00355332" w:rsidP="00E108E4">
            <w:pPr>
              <w:rPr>
                <w:color w:val="auto"/>
              </w:rPr>
            </w:pPr>
          </w:p>
        </w:tc>
        <w:tc>
          <w:tcPr>
            <w:tcW w:w="4793" w:type="dxa"/>
          </w:tcPr>
          <w:p w14:paraId="70B9E265" w14:textId="77777777" w:rsidR="00355332" w:rsidRPr="006C6D43" w:rsidRDefault="00355332" w:rsidP="00E108E4">
            <w:pPr>
              <w:spacing w:before="40" w:after="40"/>
              <w:rPr>
                <w:color w:val="auto"/>
              </w:rPr>
            </w:pPr>
            <w:r w:rsidRPr="006C6D43">
              <w:rPr>
                <w:color w:val="auto"/>
              </w:rPr>
              <w:t>Prefer not to say</w:t>
            </w:r>
          </w:p>
        </w:tc>
        <w:tc>
          <w:tcPr>
            <w:tcW w:w="567" w:type="dxa"/>
          </w:tcPr>
          <w:p w14:paraId="262F1E1A" w14:textId="77777777" w:rsidR="00355332" w:rsidRPr="006C6D43" w:rsidRDefault="00355332" w:rsidP="00E108E4">
            <w:pPr>
              <w:spacing w:before="40" w:after="40"/>
              <w:rPr>
                <w:color w:val="auto"/>
              </w:rPr>
            </w:pPr>
            <w:r w:rsidRPr="006C6D43">
              <w:rPr>
                <w:color w:val="auto"/>
              </w:rPr>
              <w:t>97</w:t>
            </w:r>
          </w:p>
        </w:tc>
      </w:tr>
    </w:tbl>
    <w:p w14:paraId="0DAF6C9E" w14:textId="77777777" w:rsidR="00355332" w:rsidRPr="006C6D43" w:rsidRDefault="00355332" w:rsidP="00355332">
      <w:pPr>
        <w:spacing w:before="240" w:after="0"/>
        <w:rPr>
          <w:color w:val="auto"/>
        </w:rPr>
      </w:pPr>
      <w:r w:rsidRPr="006C6D43">
        <w:rPr>
          <w:color w:val="auto"/>
        </w:rPr>
        <w:t xml:space="preserve">ASK ALL. SR.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793"/>
        <w:gridCol w:w="709"/>
      </w:tblGrid>
      <w:tr w:rsidR="006C6D43" w:rsidRPr="006C6D43" w14:paraId="3A31E689" w14:textId="77777777" w:rsidTr="005C11F8">
        <w:trPr>
          <w:cantSplit/>
        </w:trPr>
        <w:tc>
          <w:tcPr>
            <w:tcW w:w="827" w:type="dxa"/>
            <w:vMerge w:val="restart"/>
            <w:shd w:val="clear" w:color="auto" w:fill="C0C0C0"/>
          </w:tcPr>
          <w:p w14:paraId="1DE690E3" w14:textId="77777777" w:rsidR="00355332" w:rsidRPr="006C6D43" w:rsidRDefault="00355332" w:rsidP="00E108E4">
            <w:pPr>
              <w:rPr>
                <w:color w:val="auto"/>
              </w:rPr>
            </w:pPr>
            <w:r w:rsidRPr="006C6D43">
              <w:rPr>
                <w:color w:val="auto"/>
              </w:rPr>
              <w:t>Q65</w:t>
            </w:r>
          </w:p>
        </w:tc>
        <w:tc>
          <w:tcPr>
            <w:tcW w:w="3558" w:type="dxa"/>
            <w:vMerge w:val="restart"/>
            <w:shd w:val="clear" w:color="auto" w:fill="C0C0C0"/>
          </w:tcPr>
          <w:p w14:paraId="315123BD" w14:textId="77777777" w:rsidR="00355332" w:rsidRPr="006C6D43" w:rsidRDefault="00355332" w:rsidP="00E108E4">
            <w:pPr>
              <w:rPr>
                <w:color w:val="auto"/>
              </w:rPr>
            </w:pPr>
            <w:r w:rsidRPr="006C6D43">
              <w:rPr>
                <w:color w:val="auto"/>
              </w:rPr>
              <w:t xml:space="preserve">Do you identify as </w:t>
            </w:r>
            <w:r w:rsidRPr="006C6D43">
              <w:rPr>
                <w:rFonts w:cs="Arial"/>
                <w:color w:val="auto"/>
              </w:rPr>
              <w:t>Aboriginal or Torres Strait Islander</w:t>
            </w:r>
            <w:r w:rsidRPr="006C6D43">
              <w:rPr>
                <w:color w:val="auto"/>
              </w:rPr>
              <w:t xml:space="preserve">? </w:t>
            </w:r>
          </w:p>
        </w:tc>
        <w:tc>
          <w:tcPr>
            <w:tcW w:w="4793" w:type="dxa"/>
          </w:tcPr>
          <w:p w14:paraId="10D4EA3F" w14:textId="77777777" w:rsidR="00355332" w:rsidRPr="006C6D43" w:rsidRDefault="00355332" w:rsidP="00E108E4">
            <w:pPr>
              <w:spacing w:before="40" w:after="40"/>
              <w:rPr>
                <w:color w:val="auto"/>
              </w:rPr>
            </w:pPr>
            <w:r w:rsidRPr="006C6D43">
              <w:rPr>
                <w:color w:val="auto"/>
              </w:rPr>
              <w:t>Yes, Aboriginal</w:t>
            </w:r>
          </w:p>
        </w:tc>
        <w:tc>
          <w:tcPr>
            <w:tcW w:w="709" w:type="dxa"/>
          </w:tcPr>
          <w:p w14:paraId="532B2B88" w14:textId="77777777" w:rsidR="00355332" w:rsidRPr="006C6D43" w:rsidRDefault="00355332" w:rsidP="00E108E4">
            <w:pPr>
              <w:spacing w:before="40" w:after="40"/>
              <w:rPr>
                <w:color w:val="auto"/>
              </w:rPr>
            </w:pPr>
            <w:r w:rsidRPr="006C6D43">
              <w:rPr>
                <w:color w:val="auto"/>
              </w:rPr>
              <w:t>1</w:t>
            </w:r>
          </w:p>
        </w:tc>
      </w:tr>
      <w:tr w:rsidR="006C6D43" w:rsidRPr="006C6D43" w14:paraId="111E21FD" w14:textId="77777777" w:rsidTr="005C11F8">
        <w:trPr>
          <w:cantSplit/>
        </w:trPr>
        <w:tc>
          <w:tcPr>
            <w:tcW w:w="827" w:type="dxa"/>
            <w:vMerge/>
            <w:shd w:val="clear" w:color="auto" w:fill="C0C0C0"/>
          </w:tcPr>
          <w:p w14:paraId="2765DF5A" w14:textId="77777777" w:rsidR="00355332" w:rsidRPr="006C6D43" w:rsidRDefault="00355332" w:rsidP="00E108E4">
            <w:pPr>
              <w:rPr>
                <w:color w:val="auto"/>
              </w:rPr>
            </w:pPr>
          </w:p>
        </w:tc>
        <w:tc>
          <w:tcPr>
            <w:tcW w:w="3558" w:type="dxa"/>
            <w:vMerge/>
            <w:shd w:val="clear" w:color="auto" w:fill="C0C0C0"/>
          </w:tcPr>
          <w:p w14:paraId="0A364169" w14:textId="77777777" w:rsidR="00355332" w:rsidRPr="006C6D43" w:rsidRDefault="00355332" w:rsidP="00E108E4">
            <w:pPr>
              <w:rPr>
                <w:color w:val="auto"/>
              </w:rPr>
            </w:pPr>
          </w:p>
        </w:tc>
        <w:tc>
          <w:tcPr>
            <w:tcW w:w="4793" w:type="dxa"/>
          </w:tcPr>
          <w:p w14:paraId="5E781815" w14:textId="77777777" w:rsidR="00355332" w:rsidRPr="006C6D43" w:rsidRDefault="00355332" w:rsidP="00E108E4">
            <w:pPr>
              <w:spacing w:before="40" w:after="40"/>
              <w:rPr>
                <w:color w:val="auto"/>
              </w:rPr>
            </w:pPr>
            <w:r w:rsidRPr="006C6D43">
              <w:rPr>
                <w:color w:val="auto"/>
              </w:rPr>
              <w:t>Yes, Torres Strait Islander</w:t>
            </w:r>
          </w:p>
        </w:tc>
        <w:tc>
          <w:tcPr>
            <w:tcW w:w="709" w:type="dxa"/>
          </w:tcPr>
          <w:p w14:paraId="4040CDA6" w14:textId="77777777" w:rsidR="00355332" w:rsidRPr="006C6D43" w:rsidRDefault="00355332" w:rsidP="00E108E4">
            <w:pPr>
              <w:spacing w:before="40" w:after="40"/>
              <w:rPr>
                <w:color w:val="auto"/>
              </w:rPr>
            </w:pPr>
            <w:r w:rsidRPr="006C6D43">
              <w:rPr>
                <w:color w:val="auto"/>
              </w:rPr>
              <w:t>2</w:t>
            </w:r>
          </w:p>
        </w:tc>
      </w:tr>
      <w:tr w:rsidR="006C6D43" w:rsidRPr="006C6D43" w14:paraId="488CA0AF" w14:textId="77777777" w:rsidTr="005C11F8">
        <w:trPr>
          <w:cantSplit/>
        </w:trPr>
        <w:tc>
          <w:tcPr>
            <w:tcW w:w="827" w:type="dxa"/>
            <w:vMerge/>
            <w:shd w:val="clear" w:color="auto" w:fill="C0C0C0"/>
          </w:tcPr>
          <w:p w14:paraId="4C0AA1BA" w14:textId="77777777" w:rsidR="00355332" w:rsidRPr="006C6D43" w:rsidRDefault="00355332" w:rsidP="00E108E4">
            <w:pPr>
              <w:rPr>
                <w:color w:val="auto"/>
              </w:rPr>
            </w:pPr>
          </w:p>
        </w:tc>
        <w:tc>
          <w:tcPr>
            <w:tcW w:w="3558" w:type="dxa"/>
            <w:vMerge/>
            <w:shd w:val="clear" w:color="auto" w:fill="C0C0C0"/>
          </w:tcPr>
          <w:p w14:paraId="4EEB4CF6" w14:textId="77777777" w:rsidR="00355332" w:rsidRPr="006C6D43" w:rsidRDefault="00355332" w:rsidP="00E108E4">
            <w:pPr>
              <w:rPr>
                <w:color w:val="auto"/>
              </w:rPr>
            </w:pPr>
          </w:p>
        </w:tc>
        <w:tc>
          <w:tcPr>
            <w:tcW w:w="4793" w:type="dxa"/>
          </w:tcPr>
          <w:p w14:paraId="33F464E4" w14:textId="77777777" w:rsidR="00355332" w:rsidRPr="006C6D43" w:rsidRDefault="00355332" w:rsidP="00E108E4">
            <w:pPr>
              <w:spacing w:before="40" w:after="40"/>
              <w:rPr>
                <w:color w:val="auto"/>
              </w:rPr>
            </w:pPr>
            <w:r w:rsidRPr="006C6D43">
              <w:rPr>
                <w:color w:val="auto"/>
              </w:rPr>
              <w:t>Yes, both Aboriginal and Torres Strait Islander</w:t>
            </w:r>
          </w:p>
        </w:tc>
        <w:tc>
          <w:tcPr>
            <w:tcW w:w="709" w:type="dxa"/>
          </w:tcPr>
          <w:p w14:paraId="41CF4B68" w14:textId="77777777" w:rsidR="00355332" w:rsidRPr="006C6D43" w:rsidRDefault="00355332" w:rsidP="00E108E4">
            <w:pPr>
              <w:spacing w:before="40" w:after="40"/>
              <w:rPr>
                <w:color w:val="auto"/>
              </w:rPr>
            </w:pPr>
            <w:r w:rsidRPr="006C6D43">
              <w:rPr>
                <w:color w:val="auto"/>
              </w:rPr>
              <w:t>3</w:t>
            </w:r>
          </w:p>
        </w:tc>
      </w:tr>
      <w:tr w:rsidR="006C6D43" w:rsidRPr="006C6D43" w14:paraId="4CA18559" w14:textId="77777777" w:rsidTr="005C11F8">
        <w:trPr>
          <w:cantSplit/>
        </w:trPr>
        <w:tc>
          <w:tcPr>
            <w:tcW w:w="827" w:type="dxa"/>
            <w:vMerge/>
            <w:shd w:val="clear" w:color="auto" w:fill="C0C0C0"/>
          </w:tcPr>
          <w:p w14:paraId="55FD337D" w14:textId="77777777" w:rsidR="00355332" w:rsidRPr="006C6D43" w:rsidRDefault="00355332" w:rsidP="00E108E4">
            <w:pPr>
              <w:rPr>
                <w:color w:val="auto"/>
              </w:rPr>
            </w:pPr>
          </w:p>
        </w:tc>
        <w:tc>
          <w:tcPr>
            <w:tcW w:w="3558" w:type="dxa"/>
            <w:vMerge/>
          </w:tcPr>
          <w:p w14:paraId="6DAD1B0C" w14:textId="77777777" w:rsidR="00355332" w:rsidRPr="006C6D43" w:rsidRDefault="00355332" w:rsidP="00E108E4">
            <w:pPr>
              <w:rPr>
                <w:color w:val="auto"/>
              </w:rPr>
            </w:pPr>
          </w:p>
        </w:tc>
        <w:tc>
          <w:tcPr>
            <w:tcW w:w="4793" w:type="dxa"/>
          </w:tcPr>
          <w:p w14:paraId="24F396FE" w14:textId="77777777" w:rsidR="00355332" w:rsidRPr="006C6D43" w:rsidRDefault="00355332" w:rsidP="00E108E4">
            <w:pPr>
              <w:spacing w:before="40" w:after="40"/>
              <w:rPr>
                <w:color w:val="auto"/>
              </w:rPr>
            </w:pPr>
            <w:r w:rsidRPr="006C6D43">
              <w:rPr>
                <w:color w:val="auto"/>
              </w:rPr>
              <w:t>No</w:t>
            </w:r>
          </w:p>
        </w:tc>
        <w:tc>
          <w:tcPr>
            <w:tcW w:w="709" w:type="dxa"/>
          </w:tcPr>
          <w:p w14:paraId="2FF45D06" w14:textId="77777777" w:rsidR="00355332" w:rsidRPr="006C6D43" w:rsidRDefault="00355332" w:rsidP="00E108E4">
            <w:pPr>
              <w:spacing w:before="40" w:after="40"/>
              <w:rPr>
                <w:color w:val="auto"/>
              </w:rPr>
            </w:pPr>
            <w:r w:rsidRPr="006C6D43">
              <w:rPr>
                <w:color w:val="auto"/>
              </w:rPr>
              <w:t>4</w:t>
            </w:r>
          </w:p>
        </w:tc>
      </w:tr>
      <w:tr w:rsidR="006C6D43" w:rsidRPr="006C6D43" w14:paraId="7A5D8C16" w14:textId="77777777" w:rsidTr="005C11F8">
        <w:trPr>
          <w:cantSplit/>
        </w:trPr>
        <w:tc>
          <w:tcPr>
            <w:tcW w:w="827" w:type="dxa"/>
            <w:vMerge/>
            <w:shd w:val="clear" w:color="auto" w:fill="C0C0C0"/>
          </w:tcPr>
          <w:p w14:paraId="6B857CD3" w14:textId="77777777" w:rsidR="00355332" w:rsidRPr="006C6D43" w:rsidRDefault="00355332" w:rsidP="00E108E4">
            <w:pPr>
              <w:rPr>
                <w:color w:val="auto"/>
              </w:rPr>
            </w:pPr>
          </w:p>
        </w:tc>
        <w:tc>
          <w:tcPr>
            <w:tcW w:w="3558" w:type="dxa"/>
            <w:vMerge/>
          </w:tcPr>
          <w:p w14:paraId="7B128E27" w14:textId="77777777" w:rsidR="00355332" w:rsidRPr="006C6D43" w:rsidRDefault="00355332" w:rsidP="00E108E4">
            <w:pPr>
              <w:rPr>
                <w:color w:val="auto"/>
              </w:rPr>
            </w:pPr>
          </w:p>
        </w:tc>
        <w:tc>
          <w:tcPr>
            <w:tcW w:w="4793" w:type="dxa"/>
          </w:tcPr>
          <w:p w14:paraId="11E476C4" w14:textId="77777777" w:rsidR="00355332" w:rsidRPr="006C6D43" w:rsidRDefault="00355332" w:rsidP="00E108E4">
            <w:pPr>
              <w:spacing w:before="40" w:after="40"/>
              <w:rPr>
                <w:color w:val="auto"/>
              </w:rPr>
            </w:pPr>
            <w:r w:rsidRPr="006C6D43">
              <w:rPr>
                <w:color w:val="auto"/>
              </w:rPr>
              <w:t>Prefer not to say</w:t>
            </w:r>
          </w:p>
        </w:tc>
        <w:tc>
          <w:tcPr>
            <w:tcW w:w="709" w:type="dxa"/>
          </w:tcPr>
          <w:p w14:paraId="04ACF5C7" w14:textId="77777777" w:rsidR="00355332" w:rsidRPr="006C6D43" w:rsidRDefault="00355332" w:rsidP="00E108E4">
            <w:pPr>
              <w:spacing w:before="40" w:after="40"/>
              <w:rPr>
                <w:color w:val="auto"/>
              </w:rPr>
            </w:pPr>
            <w:r w:rsidRPr="006C6D43">
              <w:rPr>
                <w:color w:val="auto"/>
              </w:rPr>
              <w:t>97</w:t>
            </w:r>
          </w:p>
        </w:tc>
      </w:tr>
    </w:tbl>
    <w:p w14:paraId="71D41C0E" w14:textId="77777777" w:rsidR="00355332" w:rsidRPr="006C6D43" w:rsidRDefault="00355332" w:rsidP="00355332">
      <w:pPr>
        <w:spacing w:before="240" w:after="0"/>
        <w:rPr>
          <w:color w:val="auto"/>
        </w:rPr>
      </w:pPr>
      <w:r w:rsidRPr="006C6D43">
        <w:rPr>
          <w:color w:val="auto"/>
        </w:rPr>
        <w:t xml:space="preserve">ASK IF Q52=1-3. SR.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793"/>
        <w:gridCol w:w="709"/>
      </w:tblGrid>
      <w:tr w:rsidR="006C6D43" w:rsidRPr="006C6D43" w14:paraId="37C31DEA" w14:textId="77777777" w:rsidTr="005C11F8">
        <w:trPr>
          <w:cantSplit/>
        </w:trPr>
        <w:tc>
          <w:tcPr>
            <w:tcW w:w="827" w:type="dxa"/>
            <w:vMerge w:val="restart"/>
            <w:shd w:val="clear" w:color="auto" w:fill="C0C0C0"/>
          </w:tcPr>
          <w:p w14:paraId="71452CDC" w14:textId="77777777" w:rsidR="00355332" w:rsidRPr="006C6D43" w:rsidRDefault="00355332" w:rsidP="00E108E4">
            <w:pPr>
              <w:rPr>
                <w:color w:val="auto"/>
              </w:rPr>
            </w:pPr>
            <w:r w:rsidRPr="006C6D43">
              <w:rPr>
                <w:color w:val="auto"/>
              </w:rPr>
              <w:t>Q66</w:t>
            </w:r>
          </w:p>
        </w:tc>
        <w:tc>
          <w:tcPr>
            <w:tcW w:w="3558" w:type="dxa"/>
            <w:vMerge w:val="restart"/>
            <w:shd w:val="clear" w:color="auto" w:fill="C0C0C0"/>
          </w:tcPr>
          <w:p w14:paraId="05D6E3CB" w14:textId="77777777" w:rsidR="00355332" w:rsidRPr="006C6D43" w:rsidRDefault="00355332" w:rsidP="00E108E4">
            <w:pPr>
              <w:rPr>
                <w:color w:val="auto"/>
              </w:rPr>
            </w:pPr>
            <w:r w:rsidRPr="006C6D43">
              <w:rPr>
                <w:rFonts w:cs="Arial"/>
                <w:color w:val="auto"/>
              </w:rPr>
              <w:t>Do you speak a First Nations language and, if so, could you tell us which language?</w:t>
            </w:r>
            <w:r w:rsidRPr="006C6D43">
              <w:rPr>
                <w:color w:val="auto"/>
              </w:rPr>
              <w:t xml:space="preserve"> </w:t>
            </w:r>
          </w:p>
        </w:tc>
        <w:tc>
          <w:tcPr>
            <w:tcW w:w="4793" w:type="dxa"/>
          </w:tcPr>
          <w:p w14:paraId="1FED9D91" w14:textId="77777777" w:rsidR="00355332" w:rsidRPr="006C6D43" w:rsidRDefault="00355332" w:rsidP="00E108E4">
            <w:pPr>
              <w:spacing w:before="40" w:after="40"/>
              <w:rPr>
                <w:color w:val="auto"/>
              </w:rPr>
            </w:pPr>
            <w:r w:rsidRPr="006C6D43">
              <w:rPr>
                <w:color w:val="auto"/>
              </w:rPr>
              <w:t>Yes (please specify) (OE)</w:t>
            </w:r>
          </w:p>
        </w:tc>
        <w:tc>
          <w:tcPr>
            <w:tcW w:w="709" w:type="dxa"/>
          </w:tcPr>
          <w:p w14:paraId="79C28DB4" w14:textId="77777777" w:rsidR="00355332" w:rsidRPr="006C6D43" w:rsidRDefault="00355332" w:rsidP="00E108E4">
            <w:pPr>
              <w:spacing w:before="40" w:after="40"/>
              <w:rPr>
                <w:color w:val="auto"/>
              </w:rPr>
            </w:pPr>
            <w:r w:rsidRPr="006C6D43">
              <w:rPr>
                <w:color w:val="auto"/>
              </w:rPr>
              <w:t>1</w:t>
            </w:r>
          </w:p>
        </w:tc>
      </w:tr>
      <w:tr w:rsidR="006C6D43" w:rsidRPr="006C6D43" w14:paraId="49EA20EA" w14:textId="77777777" w:rsidTr="005C11F8">
        <w:trPr>
          <w:cantSplit/>
        </w:trPr>
        <w:tc>
          <w:tcPr>
            <w:tcW w:w="827" w:type="dxa"/>
            <w:vMerge/>
            <w:shd w:val="clear" w:color="auto" w:fill="C0C0C0"/>
          </w:tcPr>
          <w:p w14:paraId="535F66A9" w14:textId="77777777" w:rsidR="00355332" w:rsidRPr="006C6D43" w:rsidRDefault="00355332" w:rsidP="00E108E4">
            <w:pPr>
              <w:rPr>
                <w:color w:val="auto"/>
              </w:rPr>
            </w:pPr>
          </w:p>
        </w:tc>
        <w:tc>
          <w:tcPr>
            <w:tcW w:w="3558" w:type="dxa"/>
            <w:vMerge/>
          </w:tcPr>
          <w:p w14:paraId="0DF23445" w14:textId="77777777" w:rsidR="00355332" w:rsidRPr="006C6D43" w:rsidRDefault="00355332" w:rsidP="00E108E4">
            <w:pPr>
              <w:rPr>
                <w:color w:val="auto"/>
              </w:rPr>
            </w:pPr>
          </w:p>
        </w:tc>
        <w:tc>
          <w:tcPr>
            <w:tcW w:w="4793" w:type="dxa"/>
          </w:tcPr>
          <w:p w14:paraId="1FCBEA80" w14:textId="77777777" w:rsidR="00355332" w:rsidRPr="006C6D43" w:rsidRDefault="00355332" w:rsidP="00E108E4">
            <w:pPr>
              <w:spacing w:before="40" w:after="40"/>
              <w:rPr>
                <w:color w:val="auto"/>
              </w:rPr>
            </w:pPr>
            <w:r w:rsidRPr="006C6D43">
              <w:rPr>
                <w:color w:val="auto"/>
              </w:rPr>
              <w:t>No</w:t>
            </w:r>
          </w:p>
        </w:tc>
        <w:tc>
          <w:tcPr>
            <w:tcW w:w="709" w:type="dxa"/>
          </w:tcPr>
          <w:p w14:paraId="6CEFE326" w14:textId="77777777" w:rsidR="00355332" w:rsidRPr="006C6D43" w:rsidRDefault="00355332" w:rsidP="00E108E4">
            <w:pPr>
              <w:spacing w:before="40" w:after="40"/>
              <w:rPr>
                <w:color w:val="auto"/>
              </w:rPr>
            </w:pPr>
            <w:r w:rsidRPr="006C6D43">
              <w:rPr>
                <w:color w:val="auto"/>
              </w:rPr>
              <w:t>2</w:t>
            </w:r>
          </w:p>
        </w:tc>
      </w:tr>
      <w:tr w:rsidR="006C6D43" w:rsidRPr="006C6D43" w14:paraId="1E1A0155" w14:textId="77777777" w:rsidTr="005C11F8">
        <w:trPr>
          <w:cantSplit/>
        </w:trPr>
        <w:tc>
          <w:tcPr>
            <w:tcW w:w="827" w:type="dxa"/>
            <w:vMerge/>
            <w:shd w:val="clear" w:color="auto" w:fill="C0C0C0"/>
          </w:tcPr>
          <w:p w14:paraId="35FD9171" w14:textId="77777777" w:rsidR="00355332" w:rsidRPr="006C6D43" w:rsidRDefault="00355332" w:rsidP="00E108E4">
            <w:pPr>
              <w:rPr>
                <w:color w:val="auto"/>
              </w:rPr>
            </w:pPr>
          </w:p>
        </w:tc>
        <w:tc>
          <w:tcPr>
            <w:tcW w:w="3558" w:type="dxa"/>
            <w:vMerge/>
          </w:tcPr>
          <w:p w14:paraId="5BC16D1F" w14:textId="77777777" w:rsidR="00355332" w:rsidRPr="006C6D43" w:rsidRDefault="00355332" w:rsidP="00E108E4">
            <w:pPr>
              <w:rPr>
                <w:color w:val="auto"/>
              </w:rPr>
            </w:pPr>
          </w:p>
        </w:tc>
        <w:tc>
          <w:tcPr>
            <w:tcW w:w="4793" w:type="dxa"/>
          </w:tcPr>
          <w:p w14:paraId="26842CA2" w14:textId="77777777" w:rsidR="00355332" w:rsidRPr="006C6D43" w:rsidRDefault="00355332" w:rsidP="00E108E4">
            <w:pPr>
              <w:spacing w:before="40" w:after="40"/>
              <w:rPr>
                <w:color w:val="auto"/>
              </w:rPr>
            </w:pPr>
            <w:r w:rsidRPr="006C6D43">
              <w:rPr>
                <w:color w:val="auto"/>
              </w:rPr>
              <w:t>Prefer not to say</w:t>
            </w:r>
          </w:p>
        </w:tc>
        <w:tc>
          <w:tcPr>
            <w:tcW w:w="709" w:type="dxa"/>
          </w:tcPr>
          <w:p w14:paraId="37B10BAF" w14:textId="77777777" w:rsidR="00355332" w:rsidRPr="006C6D43" w:rsidRDefault="00355332" w:rsidP="00E108E4">
            <w:pPr>
              <w:spacing w:before="40" w:after="40"/>
              <w:rPr>
                <w:color w:val="auto"/>
              </w:rPr>
            </w:pPr>
            <w:r w:rsidRPr="006C6D43">
              <w:rPr>
                <w:color w:val="auto"/>
              </w:rPr>
              <w:t>97</w:t>
            </w:r>
          </w:p>
        </w:tc>
      </w:tr>
    </w:tbl>
    <w:p w14:paraId="66B1DBAA" w14:textId="77777777" w:rsidR="00355332" w:rsidRPr="006C6D43" w:rsidRDefault="00355332" w:rsidP="00355332">
      <w:pPr>
        <w:spacing w:before="240" w:after="0"/>
        <w:rPr>
          <w:color w:val="auto"/>
        </w:rPr>
      </w:pPr>
      <w:r w:rsidRPr="006C6D43">
        <w:rPr>
          <w:color w:val="auto"/>
        </w:rPr>
        <w:t xml:space="preserve">ASK ALL. SR.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793"/>
        <w:gridCol w:w="709"/>
      </w:tblGrid>
      <w:tr w:rsidR="006C6D43" w:rsidRPr="006C6D43" w14:paraId="35EBDCD9" w14:textId="77777777" w:rsidTr="005C11F8">
        <w:trPr>
          <w:cantSplit/>
        </w:trPr>
        <w:tc>
          <w:tcPr>
            <w:tcW w:w="827" w:type="dxa"/>
            <w:vMerge w:val="restart"/>
            <w:shd w:val="clear" w:color="auto" w:fill="C0C0C0"/>
          </w:tcPr>
          <w:p w14:paraId="5044F507" w14:textId="77777777" w:rsidR="00355332" w:rsidRPr="006C6D43" w:rsidRDefault="00355332" w:rsidP="00E108E4">
            <w:pPr>
              <w:rPr>
                <w:color w:val="auto"/>
              </w:rPr>
            </w:pPr>
            <w:r w:rsidRPr="006C6D43">
              <w:rPr>
                <w:color w:val="auto"/>
              </w:rPr>
              <w:t>Q67</w:t>
            </w:r>
          </w:p>
        </w:tc>
        <w:tc>
          <w:tcPr>
            <w:tcW w:w="3558" w:type="dxa"/>
            <w:vMerge w:val="restart"/>
            <w:shd w:val="clear" w:color="auto" w:fill="C0C0C0"/>
          </w:tcPr>
          <w:p w14:paraId="0078F972" w14:textId="77777777" w:rsidR="00355332" w:rsidRPr="006C6D43" w:rsidRDefault="00355332" w:rsidP="00E108E4">
            <w:pPr>
              <w:rPr>
                <w:color w:val="auto"/>
              </w:rPr>
            </w:pPr>
            <w:r w:rsidRPr="006C6D43">
              <w:rPr>
                <w:color w:val="auto"/>
              </w:rPr>
              <w:t xml:space="preserve">Do you identify as a person with disabilities? </w:t>
            </w:r>
          </w:p>
        </w:tc>
        <w:tc>
          <w:tcPr>
            <w:tcW w:w="4793" w:type="dxa"/>
          </w:tcPr>
          <w:p w14:paraId="3C062D1B" w14:textId="77777777" w:rsidR="00355332" w:rsidRPr="006C6D43" w:rsidRDefault="00355332" w:rsidP="00E108E4">
            <w:pPr>
              <w:spacing w:before="40" w:after="40"/>
              <w:rPr>
                <w:color w:val="auto"/>
              </w:rPr>
            </w:pPr>
            <w:r w:rsidRPr="006C6D43">
              <w:rPr>
                <w:color w:val="auto"/>
              </w:rPr>
              <w:t>Yes</w:t>
            </w:r>
          </w:p>
        </w:tc>
        <w:tc>
          <w:tcPr>
            <w:tcW w:w="709" w:type="dxa"/>
          </w:tcPr>
          <w:p w14:paraId="53FD4278" w14:textId="77777777" w:rsidR="00355332" w:rsidRPr="006C6D43" w:rsidRDefault="00355332" w:rsidP="00E108E4">
            <w:pPr>
              <w:spacing w:before="40" w:after="40"/>
              <w:rPr>
                <w:color w:val="auto"/>
              </w:rPr>
            </w:pPr>
            <w:r w:rsidRPr="006C6D43">
              <w:rPr>
                <w:color w:val="auto"/>
              </w:rPr>
              <w:t>1</w:t>
            </w:r>
          </w:p>
        </w:tc>
      </w:tr>
      <w:tr w:rsidR="006C6D43" w:rsidRPr="006C6D43" w14:paraId="40F34B05" w14:textId="77777777" w:rsidTr="005C11F8">
        <w:trPr>
          <w:cantSplit/>
        </w:trPr>
        <w:tc>
          <w:tcPr>
            <w:tcW w:w="827" w:type="dxa"/>
            <w:vMerge/>
            <w:shd w:val="clear" w:color="auto" w:fill="C0C0C0"/>
          </w:tcPr>
          <w:p w14:paraId="34842FD9" w14:textId="77777777" w:rsidR="00355332" w:rsidRPr="006C6D43" w:rsidRDefault="00355332" w:rsidP="00E108E4">
            <w:pPr>
              <w:rPr>
                <w:color w:val="auto"/>
              </w:rPr>
            </w:pPr>
          </w:p>
        </w:tc>
        <w:tc>
          <w:tcPr>
            <w:tcW w:w="3558" w:type="dxa"/>
            <w:vMerge/>
          </w:tcPr>
          <w:p w14:paraId="4E2C6874" w14:textId="77777777" w:rsidR="00355332" w:rsidRPr="006C6D43" w:rsidRDefault="00355332" w:rsidP="00E108E4">
            <w:pPr>
              <w:rPr>
                <w:color w:val="auto"/>
              </w:rPr>
            </w:pPr>
          </w:p>
        </w:tc>
        <w:tc>
          <w:tcPr>
            <w:tcW w:w="4793" w:type="dxa"/>
          </w:tcPr>
          <w:p w14:paraId="18B01511" w14:textId="77777777" w:rsidR="00355332" w:rsidRPr="006C6D43" w:rsidRDefault="00355332" w:rsidP="00E108E4">
            <w:pPr>
              <w:spacing w:before="40" w:after="40"/>
              <w:rPr>
                <w:color w:val="auto"/>
              </w:rPr>
            </w:pPr>
            <w:r w:rsidRPr="006C6D43">
              <w:rPr>
                <w:color w:val="auto"/>
              </w:rPr>
              <w:t>No</w:t>
            </w:r>
          </w:p>
        </w:tc>
        <w:tc>
          <w:tcPr>
            <w:tcW w:w="709" w:type="dxa"/>
          </w:tcPr>
          <w:p w14:paraId="3624E85F" w14:textId="77777777" w:rsidR="00355332" w:rsidRPr="006C6D43" w:rsidRDefault="00355332" w:rsidP="00E108E4">
            <w:pPr>
              <w:spacing w:before="40" w:after="40"/>
              <w:rPr>
                <w:color w:val="auto"/>
              </w:rPr>
            </w:pPr>
            <w:r w:rsidRPr="006C6D43">
              <w:rPr>
                <w:color w:val="auto"/>
              </w:rPr>
              <w:t>2</w:t>
            </w:r>
          </w:p>
        </w:tc>
      </w:tr>
      <w:tr w:rsidR="006C6D43" w:rsidRPr="006C6D43" w14:paraId="3C10F877" w14:textId="77777777" w:rsidTr="005C11F8">
        <w:trPr>
          <w:cantSplit/>
        </w:trPr>
        <w:tc>
          <w:tcPr>
            <w:tcW w:w="827" w:type="dxa"/>
            <w:vMerge/>
            <w:shd w:val="clear" w:color="auto" w:fill="C0C0C0"/>
          </w:tcPr>
          <w:p w14:paraId="5091D5BC" w14:textId="77777777" w:rsidR="00355332" w:rsidRPr="006C6D43" w:rsidRDefault="00355332" w:rsidP="00E108E4">
            <w:pPr>
              <w:rPr>
                <w:color w:val="auto"/>
              </w:rPr>
            </w:pPr>
          </w:p>
        </w:tc>
        <w:tc>
          <w:tcPr>
            <w:tcW w:w="3558" w:type="dxa"/>
            <w:vMerge/>
          </w:tcPr>
          <w:p w14:paraId="05C15BC0" w14:textId="77777777" w:rsidR="00355332" w:rsidRPr="006C6D43" w:rsidRDefault="00355332" w:rsidP="00E108E4">
            <w:pPr>
              <w:rPr>
                <w:color w:val="auto"/>
              </w:rPr>
            </w:pPr>
          </w:p>
        </w:tc>
        <w:tc>
          <w:tcPr>
            <w:tcW w:w="4793" w:type="dxa"/>
          </w:tcPr>
          <w:p w14:paraId="65E98F0B" w14:textId="77777777" w:rsidR="00355332" w:rsidRPr="006C6D43" w:rsidRDefault="00355332" w:rsidP="00E108E4">
            <w:pPr>
              <w:spacing w:before="40" w:after="40"/>
              <w:rPr>
                <w:color w:val="auto"/>
              </w:rPr>
            </w:pPr>
            <w:r w:rsidRPr="006C6D43">
              <w:rPr>
                <w:color w:val="auto"/>
              </w:rPr>
              <w:t>Prefer not to say</w:t>
            </w:r>
          </w:p>
        </w:tc>
        <w:tc>
          <w:tcPr>
            <w:tcW w:w="709" w:type="dxa"/>
          </w:tcPr>
          <w:p w14:paraId="4C217EF9" w14:textId="77777777" w:rsidR="00355332" w:rsidRPr="006C6D43" w:rsidRDefault="00355332" w:rsidP="00E108E4">
            <w:pPr>
              <w:spacing w:before="40" w:after="40"/>
              <w:rPr>
                <w:color w:val="auto"/>
              </w:rPr>
            </w:pPr>
            <w:r w:rsidRPr="006C6D43">
              <w:rPr>
                <w:color w:val="auto"/>
              </w:rPr>
              <w:t>97</w:t>
            </w:r>
          </w:p>
        </w:tc>
      </w:tr>
    </w:tbl>
    <w:p w14:paraId="7218B72F" w14:textId="77777777" w:rsidR="00355332" w:rsidRPr="006C6D43" w:rsidRDefault="00355332" w:rsidP="00355332">
      <w:pPr>
        <w:spacing w:before="240" w:after="0"/>
        <w:rPr>
          <w:color w:val="auto"/>
        </w:rPr>
      </w:pPr>
      <w:r w:rsidRPr="006C6D43">
        <w:rPr>
          <w:color w:val="auto"/>
        </w:rPr>
        <w:t xml:space="preserve">ASK ALL. SR. </w:t>
      </w:r>
    </w:p>
    <w:tbl>
      <w:tblPr>
        <w:tblW w:w="9887"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793"/>
        <w:gridCol w:w="709"/>
      </w:tblGrid>
      <w:tr w:rsidR="006C6D43" w:rsidRPr="006C6D43" w14:paraId="22A2B0E9" w14:textId="77777777" w:rsidTr="005C11F8">
        <w:trPr>
          <w:cantSplit/>
        </w:trPr>
        <w:tc>
          <w:tcPr>
            <w:tcW w:w="827" w:type="dxa"/>
            <w:vMerge w:val="restart"/>
            <w:shd w:val="clear" w:color="auto" w:fill="C0C0C0"/>
          </w:tcPr>
          <w:p w14:paraId="39386AA1" w14:textId="77777777" w:rsidR="00355332" w:rsidRPr="006C6D43" w:rsidRDefault="00355332" w:rsidP="00E108E4">
            <w:pPr>
              <w:rPr>
                <w:color w:val="auto"/>
              </w:rPr>
            </w:pPr>
            <w:r w:rsidRPr="006C6D43">
              <w:rPr>
                <w:color w:val="auto"/>
              </w:rPr>
              <w:t>Q68</w:t>
            </w:r>
          </w:p>
        </w:tc>
        <w:tc>
          <w:tcPr>
            <w:tcW w:w="3558" w:type="dxa"/>
            <w:vMerge w:val="restart"/>
            <w:shd w:val="clear" w:color="auto" w:fill="C0C0C0"/>
          </w:tcPr>
          <w:p w14:paraId="445F7356" w14:textId="77777777" w:rsidR="00355332" w:rsidRPr="006C6D43" w:rsidRDefault="00355332" w:rsidP="00E108E4">
            <w:pPr>
              <w:rPr>
                <w:color w:val="auto"/>
              </w:rPr>
            </w:pPr>
            <w:r w:rsidRPr="006C6D43">
              <w:rPr>
                <w:rFonts w:cs="Arial"/>
                <w:color w:val="auto"/>
              </w:rPr>
              <w:t>Were you or your parents born in a country outside Australia?</w:t>
            </w:r>
          </w:p>
        </w:tc>
        <w:tc>
          <w:tcPr>
            <w:tcW w:w="4793" w:type="dxa"/>
          </w:tcPr>
          <w:p w14:paraId="1CD883B6" w14:textId="77777777" w:rsidR="00355332" w:rsidRPr="006C6D43" w:rsidRDefault="00355332" w:rsidP="00E108E4">
            <w:pPr>
              <w:spacing w:before="40" w:after="40"/>
              <w:rPr>
                <w:color w:val="auto"/>
              </w:rPr>
            </w:pPr>
            <w:r w:rsidRPr="006C6D43">
              <w:rPr>
                <w:color w:val="auto"/>
              </w:rPr>
              <w:t>Yes</w:t>
            </w:r>
          </w:p>
        </w:tc>
        <w:tc>
          <w:tcPr>
            <w:tcW w:w="709" w:type="dxa"/>
          </w:tcPr>
          <w:p w14:paraId="39418BF3" w14:textId="77777777" w:rsidR="00355332" w:rsidRPr="006C6D43" w:rsidRDefault="00355332" w:rsidP="00E108E4">
            <w:pPr>
              <w:spacing w:before="40" w:after="40"/>
              <w:rPr>
                <w:color w:val="auto"/>
              </w:rPr>
            </w:pPr>
            <w:r w:rsidRPr="006C6D43">
              <w:rPr>
                <w:color w:val="auto"/>
              </w:rPr>
              <w:t>1</w:t>
            </w:r>
          </w:p>
        </w:tc>
      </w:tr>
      <w:tr w:rsidR="006C6D43" w:rsidRPr="006C6D43" w14:paraId="78A71D83" w14:textId="77777777" w:rsidTr="005C11F8">
        <w:trPr>
          <w:cantSplit/>
        </w:trPr>
        <w:tc>
          <w:tcPr>
            <w:tcW w:w="827" w:type="dxa"/>
            <w:vMerge/>
            <w:shd w:val="clear" w:color="auto" w:fill="C0C0C0"/>
          </w:tcPr>
          <w:p w14:paraId="5669A6FF" w14:textId="77777777" w:rsidR="00355332" w:rsidRPr="006C6D43" w:rsidRDefault="00355332" w:rsidP="00E108E4">
            <w:pPr>
              <w:rPr>
                <w:color w:val="auto"/>
              </w:rPr>
            </w:pPr>
          </w:p>
        </w:tc>
        <w:tc>
          <w:tcPr>
            <w:tcW w:w="3558" w:type="dxa"/>
            <w:vMerge/>
          </w:tcPr>
          <w:p w14:paraId="2E386200" w14:textId="77777777" w:rsidR="00355332" w:rsidRPr="006C6D43" w:rsidRDefault="00355332" w:rsidP="00E108E4">
            <w:pPr>
              <w:rPr>
                <w:color w:val="auto"/>
              </w:rPr>
            </w:pPr>
          </w:p>
        </w:tc>
        <w:tc>
          <w:tcPr>
            <w:tcW w:w="4793" w:type="dxa"/>
          </w:tcPr>
          <w:p w14:paraId="441459EA" w14:textId="77777777" w:rsidR="00355332" w:rsidRPr="006C6D43" w:rsidRDefault="00355332" w:rsidP="00E108E4">
            <w:pPr>
              <w:spacing w:before="40" w:after="40"/>
              <w:rPr>
                <w:color w:val="auto"/>
              </w:rPr>
            </w:pPr>
            <w:r w:rsidRPr="006C6D43">
              <w:rPr>
                <w:color w:val="auto"/>
              </w:rPr>
              <w:t>No</w:t>
            </w:r>
          </w:p>
        </w:tc>
        <w:tc>
          <w:tcPr>
            <w:tcW w:w="709" w:type="dxa"/>
          </w:tcPr>
          <w:p w14:paraId="5BCA3D86" w14:textId="77777777" w:rsidR="00355332" w:rsidRPr="006C6D43" w:rsidRDefault="00355332" w:rsidP="00E108E4">
            <w:pPr>
              <w:spacing w:before="40" w:after="40"/>
              <w:rPr>
                <w:color w:val="auto"/>
              </w:rPr>
            </w:pPr>
            <w:r w:rsidRPr="006C6D43">
              <w:rPr>
                <w:color w:val="auto"/>
              </w:rPr>
              <w:t>2</w:t>
            </w:r>
          </w:p>
        </w:tc>
      </w:tr>
      <w:tr w:rsidR="006C6D43" w:rsidRPr="006C6D43" w14:paraId="2D45F00E" w14:textId="77777777" w:rsidTr="005C11F8">
        <w:trPr>
          <w:cantSplit/>
        </w:trPr>
        <w:tc>
          <w:tcPr>
            <w:tcW w:w="827" w:type="dxa"/>
            <w:vMerge/>
            <w:shd w:val="clear" w:color="auto" w:fill="C0C0C0"/>
          </w:tcPr>
          <w:p w14:paraId="3E2410A5" w14:textId="77777777" w:rsidR="00355332" w:rsidRPr="006C6D43" w:rsidRDefault="00355332" w:rsidP="00E108E4">
            <w:pPr>
              <w:rPr>
                <w:color w:val="auto"/>
              </w:rPr>
            </w:pPr>
          </w:p>
        </w:tc>
        <w:tc>
          <w:tcPr>
            <w:tcW w:w="3558" w:type="dxa"/>
            <w:vMerge/>
          </w:tcPr>
          <w:p w14:paraId="089F4CB5" w14:textId="77777777" w:rsidR="00355332" w:rsidRPr="006C6D43" w:rsidRDefault="00355332" w:rsidP="00E108E4">
            <w:pPr>
              <w:rPr>
                <w:color w:val="auto"/>
              </w:rPr>
            </w:pPr>
          </w:p>
        </w:tc>
        <w:tc>
          <w:tcPr>
            <w:tcW w:w="4793" w:type="dxa"/>
          </w:tcPr>
          <w:p w14:paraId="624E6929" w14:textId="77777777" w:rsidR="00355332" w:rsidRPr="006C6D43" w:rsidRDefault="00355332" w:rsidP="00E108E4">
            <w:pPr>
              <w:spacing w:before="40" w:after="40"/>
              <w:rPr>
                <w:color w:val="auto"/>
              </w:rPr>
            </w:pPr>
            <w:r w:rsidRPr="006C6D43">
              <w:rPr>
                <w:color w:val="auto"/>
              </w:rPr>
              <w:t>Prefer not to say</w:t>
            </w:r>
          </w:p>
        </w:tc>
        <w:tc>
          <w:tcPr>
            <w:tcW w:w="709" w:type="dxa"/>
          </w:tcPr>
          <w:p w14:paraId="75252694" w14:textId="77777777" w:rsidR="00355332" w:rsidRPr="006C6D43" w:rsidRDefault="00355332" w:rsidP="00E108E4">
            <w:pPr>
              <w:spacing w:before="40" w:after="40"/>
              <w:rPr>
                <w:color w:val="auto"/>
              </w:rPr>
            </w:pPr>
            <w:r w:rsidRPr="006C6D43">
              <w:rPr>
                <w:color w:val="auto"/>
              </w:rPr>
              <w:t>97</w:t>
            </w:r>
          </w:p>
        </w:tc>
      </w:tr>
    </w:tbl>
    <w:p w14:paraId="472B4A63" w14:textId="77777777" w:rsidR="005C11F8" w:rsidRPr="006C6D43" w:rsidRDefault="005C11F8" w:rsidP="00355332">
      <w:pPr>
        <w:pStyle w:val="SKIP"/>
        <w:rPr>
          <w:color w:val="auto"/>
        </w:rPr>
      </w:pPr>
    </w:p>
    <w:p w14:paraId="1EFB44AE" w14:textId="77777777" w:rsidR="005C11F8" w:rsidRPr="006C6D43" w:rsidRDefault="005C11F8">
      <w:pPr>
        <w:spacing w:after="200"/>
        <w:rPr>
          <w:color w:val="auto"/>
        </w:rPr>
      </w:pPr>
      <w:r w:rsidRPr="006C6D43">
        <w:rPr>
          <w:color w:val="auto"/>
        </w:rPr>
        <w:br w:type="page"/>
      </w:r>
    </w:p>
    <w:p w14:paraId="6F171F53" w14:textId="62D1A030" w:rsidR="00355332" w:rsidRPr="006C6D43" w:rsidRDefault="00355332" w:rsidP="00355332">
      <w:pPr>
        <w:pStyle w:val="SKIP"/>
        <w:rPr>
          <w:color w:val="auto"/>
        </w:rPr>
      </w:pPr>
      <w:r w:rsidRPr="006C6D43">
        <w:rPr>
          <w:color w:val="auto"/>
        </w:rPr>
        <w:t xml:space="preserve">ASK ALL. OE. </w:t>
      </w:r>
    </w:p>
    <w:tbl>
      <w:tblPr>
        <w:tblW w:w="9354" w:type="dxa"/>
        <w:tblInd w:w="2"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8527"/>
      </w:tblGrid>
      <w:tr w:rsidR="006C6D43" w:rsidRPr="006C6D43" w14:paraId="5BF7C83C" w14:textId="77777777" w:rsidTr="005C11F8">
        <w:tc>
          <w:tcPr>
            <w:tcW w:w="827" w:type="dxa"/>
            <w:shd w:val="clear" w:color="auto" w:fill="C0C0C0"/>
          </w:tcPr>
          <w:p w14:paraId="6519B5FA" w14:textId="77777777" w:rsidR="00355332" w:rsidRPr="006C6D43" w:rsidRDefault="00355332" w:rsidP="00E108E4">
            <w:pPr>
              <w:rPr>
                <w:color w:val="auto"/>
              </w:rPr>
            </w:pPr>
            <w:r w:rsidRPr="006C6D43">
              <w:rPr>
                <w:color w:val="auto"/>
              </w:rPr>
              <w:t>Q69</w:t>
            </w:r>
          </w:p>
        </w:tc>
        <w:tc>
          <w:tcPr>
            <w:tcW w:w="8527" w:type="dxa"/>
            <w:shd w:val="clear" w:color="auto" w:fill="C0C0C0"/>
          </w:tcPr>
          <w:p w14:paraId="2667175B" w14:textId="77777777" w:rsidR="00355332" w:rsidRPr="006C6D43" w:rsidRDefault="00355332" w:rsidP="00E108E4">
            <w:pPr>
              <w:rPr>
                <w:color w:val="auto"/>
              </w:rPr>
            </w:pPr>
            <w:r w:rsidRPr="006C6D43">
              <w:rPr>
                <w:rFonts w:cs="Arial"/>
                <w:color w:val="auto"/>
              </w:rPr>
              <w:t>What cultural identity do you most closely identify with? You can include more than one, for example 'Australian/Chinese', or 'Wurundjeri/Australian', or 'Greek/British/Indian'. </w:t>
            </w:r>
          </w:p>
        </w:tc>
      </w:tr>
      <w:tr w:rsidR="006C6D43" w:rsidRPr="006C6D43" w14:paraId="4BF4A8B7" w14:textId="77777777" w:rsidTr="005C11F8">
        <w:trPr>
          <w:cantSplit/>
          <w:trHeight w:val="454"/>
        </w:trPr>
        <w:tc>
          <w:tcPr>
            <w:tcW w:w="827" w:type="dxa"/>
          </w:tcPr>
          <w:p w14:paraId="4BC99F41" w14:textId="77777777" w:rsidR="00355332" w:rsidRPr="006C6D43" w:rsidRDefault="00355332" w:rsidP="00E108E4">
            <w:pPr>
              <w:rPr>
                <w:color w:val="auto"/>
              </w:rPr>
            </w:pPr>
          </w:p>
        </w:tc>
        <w:tc>
          <w:tcPr>
            <w:tcW w:w="8527" w:type="dxa"/>
          </w:tcPr>
          <w:p w14:paraId="10EF6B50" w14:textId="77777777" w:rsidR="00355332" w:rsidRPr="006C6D43" w:rsidRDefault="00355332" w:rsidP="00E108E4">
            <w:pPr>
              <w:rPr>
                <w:color w:val="auto"/>
              </w:rPr>
            </w:pPr>
          </w:p>
        </w:tc>
      </w:tr>
    </w:tbl>
    <w:p w14:paraId="03F9475B" w14:textId="77777777" w:rsidR="00355332" w:rsidRPr="006C6D43" w:rsidRDefault="00355332" w:rsidP="00355332">
      <w:pPr>
        <w:spacing w:before="240" w:after="0"/>
        <w:rPr>
          <w:color w:val="auto"/>
        </w:rPr>
      </w:pPr>
      <w:r w:rsidRPr="006C6D43">
        <w:rPr>
          <w:color w:val="auto"/>
        </w:rPr>
        <w:t xml:space="preserve">ASK ALL. SR. </w:t>
      </w:r>
    </w:p>
    <w:tbl>
      <w:tblPr>
        <w:tblW w:w="9604" w:type="dxa"/>
        <w:tblInd w:w="-106"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3558"/>
        <w:gridCol w:w="4510"/>
        <w:gridCol w:w="709"/>
      </w:tblGrid>
      <w:tr w:rsidR="006C6D43" w:rsidRPr="006C6D43" w14:paraId="6146407D" w14:textId="77777777" w:rsidTr="005C11F8">
        <w:trPr>
          <w:cantSplit/>
        </w:trPr>
        <w:tc>
          <w:tcPr>
            <w:tcW w:w="827" w:type="dxa"/>
            <w:vMerge w:val="restart"/>
            <w:shd w:val="clear" w:color="auto" w:fill="C0C0C0"/>
          </w:tcPr>
          <w:p w14:paraId="0D331D7E" w14:textId="77777777" w:rsidR="00355332" w:rsidRPr="006C6D43" w:rsidRDefault="00355332" w:rsidP="00E108E4">
            <w:pPr>
              <w:rPr>
                <w:color w:val="auto"/>
              </w:rPr>
            </w:pPr>
            <w:r w:rsidRPr="006C6D43">
              <w:rPr>
                <w:color w:val="auto"/>
              </w:rPr>
              <w:t>Q70</w:t>
            </w:r>
          </w:p>
        </w:tc>
        <w:tc>
          <w:tcPr>
            <w:tcW w:w="3558" w:type="dxa"/>
            <w:vMerge w:val="restart"/>
            <w:shd w:val="clear" w:color="auto" w:fill="C0C0C0"/>
          </w:tcPr>
          <w:p w14:paraId="7CFF1D6C" w14:textId="77777777" w:rsidR="00355332" w:rsidRPr="006C6D43" w:rsidRDefault="00355332" w:rsidP="00E108E4">
            <w:pPr>
              <w:rPr>
                <w:color w:val="auto"/>
              </w:rPr>
            </w:pPr>
            <w:r w:rsidRPr="006C6D43">
              <w:rPr>
                <w:rFonts w:cs="Arial"/>
                <w:color w:val="auto"/>
              </w:rPr>
              <w:t>Do you speak a language other than English at home?</w:t>
            </w:r>
          </w:p>
        </w:tc>
        <w:tc>
          <w:tcPr>
            <w:tcW w:w="4510" w:type="dxa"/>
          </w:tcPr>
          <w:p w14:paraId="6218B058" w14:textId="77777777" w:rsidR="00355332" w:rsidRPr="006C6D43" w:rsidRDefault="00355332" w:rsidP="00E108E4">
            <w:pPr>
              <w:spacing w:before="40" w:after="40"/>
              <w:rPr>
                <w:color w:val="auto"/>
              </w:rPr>
            </w:pPr>
            <w:r w:rsidRPr="006C6D43">
              <w:rPr>
                <w:rFonts w:cs="Arial"/>
                <w:color w:val="auto"/>
              </w:rPr>
              <w:t>Yes, I only speak a language other than English at home (please specify) (OE)</w:t>
            </w:r>
          </w:p>
        </w:tc>
        <w:tc>
          <w:tcPr>
            <w:tcW w:w="709" w:type="dxa"/>
          </w:tcPr>
          <w:p w14:paraId="68320066" w14:textId="77777777" w:rsidR="00355332" w:rsidRPr="006C6D43" w:rsidRDefault="00355332" w:rsidP="00E108E4">
            <w:pPr>
              <w:spacing w:before="40" w:after="40"/>
              <w:rPr>
                <w:color w:val="auto"/>
              </w:rPr>
            </w:pPr>
            <w:r w:rsidRPr="006C6D43">
              <w:rPr>
                <w:color w:val="auto"/>
              </w:rPr>
              <w:t>1</w:t>
            </w:r>
          </w:p>
        </w:tc>
      </w:tr>
      <w:tr w:rsidR="006C6D43" w:rsidRPr="006C6D43" w14:paraId="7F59AB0D" w14:textId="77777777" w:rsidTr="005C11F8">
        <w:trPr>
          <w:cantSplit/>
        </w:trPr>
        <w:tc>
          <w:tcPr>
            <w:tcW w:w="827" w:type="dxa"/>
            <w:vMerge/>
            <w:shd w:val="clear" w:color="auto" w:fill="C0C0C0"/>
          </w:tcPr>
          <w:p w14:paraId="5F24E9C7" w14:textId="77777777" w:rsidR="00355332" w:rsidRPr="006C6D43" w:rsidRDefault="00355332" w:rsidP="00E108E4">
            <w:pPr>
              <w:rPr>
                <w:color w:val="auto"/>
              </w:rPr>
            </w:pPr>
          </w:p>
        </w:tc>
        <w:tc>
          <w:tcPr>
            <w:tcW w:w="3558" w:type="dxa"/>
            <w:vMerge/>
            <w:shd w:val="clear" w:color="auto" w:fill="C0C0C0"/>
          </w:tcPr>
          <w:p w14:paraId="2629667D" w14:textId="77777777" w:rsidR="00355332" w:rsidRPr="006C6D43" w:rsidRDefault="00355332" w:rsidP="00E108E4">
            <w:pPr>
              <w:rPr>
                <w:color w:val="auto"/>
              </w:rPr>
            </w:pPr>
          </w:p>
        </w:tc>
        <w:tc>
          <w:tcPr>
            <w:tcW w:w="4510" w:type="dxa"/>
          </w:tcPr>
          <w:p w14:paraId="1D4D922B" w14:textId="77777777" w:rsidR="00355332" w:rsidRPr="006C6D43" w:rsidRDefault="00355332" w:rsidP="00E108E4">
            <w:pPr>
              <w:spacing w:before="40" w:after="40"/>
              <w:rPr>
                <w:color w:val="auto"/>
              </w:rPr>
            </w:pPr>
            <w:r w:rsidRPr="006C6D43">
              <w:rPr>
                <w:rFonts w:cs="Arial"/>
                <w:color w:val="auto"/>
              </w:rPr>
              <w:t>Yes, I speak English and another language(s) at home (please specify) (OE)</w:t>
            </w:r>
          </w:p>
        </w:tc>
        <w:tc>
          <w:tcPr>
            <w:tcW w:w="709" w:type="dxa"/>
          </w:tcPr>
          <w:p w14:paraId="43ED3D69" w14:textId="77777777" w:rsidR="00355332" w:rsidRPr="006C6D43" w:rsidRDefault="00355332" w:rsidP="00E108E4">
            <w:pPr>
              <w:spacing w:before="40" w:after="40"/>
              <w:rPr>
                <w:color w:val="auto"/>
              </w:rPr>
            </w:pPr>
            <w:r w:rsidRPr="006C6D43">
              <w:rPr>
                <w:color w:val="auto"/>
              </w:rPr>
              <w:t>2</w:t>
            </w:r>
          </w:p>
        </w:tc>
      </w:tr>
      <w:tr w:rsidR="006C6D43" w:rsidRPr="006C6D43" w14:paraId="3CB94F30" w14:textId="77777777" w:rsidTr="005C11F8">
        <w:trPr>
          <w:cantSplit/>
        </w:trPr>
        <w:tc>
          <w:tcPr>
            <w:tcW w:w="827" w:type="dxa"/>
            <w:vMerge/>
            <w:shd w:val="clear" w:color="auto" w:fill="C0C0C0"/>
          </w:tcPr>
          <w:p w14:paraId="2E03FD9F" w14:textId="77777777" w:rsidR="00355332" w:rsidRPr="006C6D43" w:rsidRDefault="00355332" w:rsidP="00E108E4">
            <w:pPr>
              <w:rPr>
                <w:color w:val="auto"/>
              </w:rPr>
            </w:pPr>
          </w:p>
        </w:tc>
        <w:tc>
          <w:tcPr>
            <w:tcW w:w="3558" w:type="dxa"/>
            <w:vMerge/>
            <w:shd w:val="clear" w:color="auto" w:fill="C0C0C0"/>
          </w:tcPr>
          <w:p w14:paraId="6A2585D1" w14:textId="77777777" w:rsidR="00355332" w:rsidRPr="006C6D43" w:rsidRDefault="00355332" w:rsidP="00E108E4">
            <w:pPr>
              <w:rPr>
                <w:color w:val="auto"/>
              </w:rPr>
            </w:pPr>
          </w:p>
        </w:tc>
        <w:tc>
          <w:tcPr>
            <w:tcW w:w="4510" w:type="dxa"/>
          </w:tcPr>
          <w:p w14:paraId="3C8B8096" w14:textId="77777777" w:rsidR="00355332" w:rsidRPr="006C6D43" w:rsidRDefault="00355332" w:rsidP="00E108E4">
            <w:pPr>
              <w:spacing w:before="40" w:after="40"/>
              <w:rPr>
                <w:color w:val="auto"/>
              </w:rPr>
            </w:pPr>
            <w:r w:rsidRPr="006C6D43">
              <w:rPr>
                <w:rFonts w:cs="Arial"/>
                <w:color w:val="auto"/>
              </w:rPr>
              <w:t>Yes, I speak English and First Nations language at home (please specify) (OE)</w:t>
            </w:r>
          </w:p>
        </w:tc>
        <w:tc>
          <w:tcPr>
            <w:tcW w:w="709" w:type="dxa"/>
          </w:tcPr>
          <w:p w14:paraId="4ED0D647" w14:textId="77777777" w:rsidR="00355332" w:rsidRPr="006C6D43" w:rsidRDefault="00355332" w:rsidP="00E108E4">
            <w:pPr>
              <w:spacing w:before="40" w:after="40"/>
              <w:rPr>
                <w:color w:val="auto"/>
              </w:rPr>
            </w:pPr>
            <w:r w:rsidRPr="006C6D43">
              <w:rPr>
                <w:color w:val="auto"/>
              </w:rPr>
              <w:t>3</w:t>
            </w:r>
          </w:p>
        </w:tc>
      </w:tr>
      <w:tr w:rsidR="006C6D43" w:rsidRPr="006C6D43" w14:paraId="17015891" w14:textId="77777777" w:rsidTr="005C11F8">
        <w:trPr>
          <w:cantSplit/>
        </w:trPr>
        <w:tc>
          <w:tcPr>
            <w:tcW w:w="827" w:type="dxa"/>
            <w:vMerge/>
            <w:shd w:val="clear" w:color="auto" w:fill="C0C0C0"/>
          </w:tcPr>
          <w:p w14:paraId="2C1FC5C5" w14:textId="77777777" w:rsidR="00355332" w:rsidRPr="006C6D43" w:rsidRDefault="00355332" w:rsidP="00E108E4">
            <w:pPr>
              <w:rPr>
                <w:color w:val="auto"/>
              </w:rPr>
            </w:pPr>
          </w:p>
        </w:tc>
        <w:tc>
          <w:tcPr>
            <w:tcW w:w="3558" w:type="dxa"/>
            <w:vMerge/>
          </w:tcPr>
          <w:p w14:paraId="59F2EE88" w14:textId="77777777" w:rsidR="00355332" w:rsidRPr="006C6D43" w:rsidRDefault="00355332" w:rsidP="00E108E4">
            <w:pPr>
              <w:rPr>
                <w:color w:val="auto"/>
              </w:rPr>
            </w:pPr>
          </w:p>
        </w:tc>
        <w:tc>
          <w:tcPr>
            <w:tcW w:w="4510" w:type="dxa"/>
          </w:tcPr>
          <w:p w14:paraId="57B5BAAF" w14:textId="77777777" w:rsidR="00355332" w:rsidRPr="006C6D43" w:rsidRDefault="00355332" w:rsidP="00E108E4">
            <w:pPr>
              <w:spacing w:before="40" w:after="40"/>
              <w:rPr>
                <w:color w:val="auto"/>
              </w:rPr>
            </w:pPr>
            <w:r w:rsidRPr="006C6D43">
              <w:rPr>
                <w:color w:val="auto"/>
              </w:rPr>
              <w:t>No</w:t>
            </w:r>
          </w:p>
        </w:tc>
        <w:tc>
          <w:tcPr>
            <w:tcW w:w="709" w:type="dxa"/>
          </w:tcPr>
          <w:p w14:paraId="71C7BF43" w14:textId="77777777" w:rsidR="00355332" w:rsidRPr="006C6D43" w:rsidRDefault="00355332" w:rsidP="00E108E4">
            <w:pPr>
              <w:spacing w:before="40" w:after="40"/>
              <w:rPr>
                <w:color w:val="auto"/>
              </w:rPr>
            </w:pPr>
            <w:r w:rsidRPr="006C6D43">
              <w:rPr>
                <w:color w:val="auto"/>
              </w:rPr>
              <w:t>4</w:t>
            </w:r>
          </w:p>
        </w:tc>
      </w:tr>
      <w:tr w:rsidR="006C6D43" w:rsidRPr="006C6D43" w14:paraId="4C621C41" w14:textId="77777777" w:rsidTr="005C11F8">
        <w:trPr>
          <w:cantSplit/>
        </w:trPr>
        <w:tc>
          <w:tcPr>
            <w:tcW w:w="827" w:type="dxa"/>
            <w:vMerge/>
            <w:shd w:val="clear" w:color="auto" w:fill="C0C0C0"/>
          </w:tcPr>
          <w:p w14:paraId="29AF6375" w14:textId="77777777" w:rsidR="00355332" w:rsidRPr="006C6D43" w:rsidRDefault="00355332" w:rsidP="00E108E4">
            <w:pPr>
              <w:rPr>
                <w:color w:val="auto"/>
              </w:rPr>
            </w:pPr>
          </w:p>
        </w:tc>
        <w:tc>
          <w:tcPr>
            <w:tcW w:w="3558" w:type="dxa"/>
            <w:vMerge/>
          </w:tcPr>
          <w:p w14:paraId="48873C7F" w14:textId="77777777" w:rsidR="00355332" w:rsidRPr="006C6D43" w:rsidRDefault="00355332" w:rsidP="00E108E4">
            <w:pPr>
              <w:rPr>
                <w:color w:val="auto"/>
              </w:rPr>
            </w:pPr>
          </w:p>
        </w:tc>
        <w:tc>
          <w:tcPr>
            <w:tcW w:w="4510" w:type="dxa"/>
          </w:tcPr>
          <w:p w14:paraId="0728A86F" w14:textId="77777777" w:rsidR="00355332" w:rsidRPr="006C6D43" w:rsidRDefault="00355332" w:rsidP="00E108E4">
            <w:pPr>
              <w:spacing w:before="40" w:after="40"/>
              <w:rPr>
                <w:color w:val="auto"/>
              </w:rPr>
            </w:pPr>
            <w:r w:rsidRPr="006C6D43">
              <w:rPr>
                <w:color w:val="auto"/>
              </w:rPr>
              <w:t>Prefer not to say</w:t>
            </w:r>
          </w:p>
        </w:tc>
        <w:tc>
          <w:tcPr>
            <w:tcW w:w="709" w:type="dxa"/>
          </w:tcPr>
          <w:p w14:paraId="3DD26B10" w14:textId="77777777" w:rsidR="00355332" w:rsidRPr="006C6D43" w:rsidRDefault="00355332" w:rsidP="00E108E4">
            <w:pPr>
              <w:spacing w:before="40" w:after="40"/>
              <w:rPr>
                <w:color w:val="auto"/>
              </w:rPr>
            </w:pPr>
            <w:r w:rsidRPr="006C6D43">
              <w:rPr>
                <w:color w:val="auto"/>
              </w:rPr>
              <w:t>97</w:t>
            </w:r>
          </w:p>
        </w:tc>
      </w:tr>
    </w:tbl>
    <w:p w14:paraId="6AE2C27A" w14:textId="77777777" w:rsidR="00355332" w:rsidRPr="006C6D43" w:rsidRDefault="00355332" w:rsidP="00355332">
      <w:pPr>
        <w:pStyle w:val="SKIP"/>
        <w:rPr>
          <w:color w:val="auto"/>
        </w:rPr>
      </w:pPr>
      <w:r w:rsidRPr="006C6D43">
        <w:rPr>
          <w:color w:val="auto"/>
        </w:rPr>
        <w:t xml:space="preserve">ASK ALL. OE. </w:t>
      </w:r>
    </w:p>
    <w:tbl>
      <w:tblPr>
        <w:tblW w:w="9496" w:type="dxa"/>
        <w:tblInd w:w="2"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827"/>
        <w:gridCol w:w="8669"/>
      </w:tblGrid>
      <w:tr w:rsidR="006C6D43" w:rsidRPr="006C6D43" w14:paraId="730C7A19" w14:textId="77777777" w:rsidTr="005C11F8">
        <w:tc>
          <w:tcPr>
            <w:tcW w:w="827" w:type="dxa"/>
            <w:shd w:val="clear" w:color="auto" w:fill="C0C0C0"/>
          </w:tcPr>
          <w:p w14:paraId="184BAC7F" w14:textId="77777777" w:rsidR="00355332" w:rsidRPr="006C6D43" w:rsidRDefault="00355332" w:rsidP="00E108E4">
            <w:pPr>
              <w:rPr>
                <w:color w:val="auto"/>
              </w:rPr>
            </w:pPr>
            <w:r w:rsidRPr="006C6D43">
              <w:rPr>
                <w:color w:val="auto"/>
              </w:rPr>
              <w:t>Q71</w:t>
            </w:r>
          </w:p>
        </w:tc>
        <w:tc>
          <w:tcPr>
            <w:tcW w:w="8669" w:type="dxa"/>
            <w:shd w:val="clear" w:color="auto" w:fill="C0C0C0"/>
          </w:tcPr>
          <w:p w14:paraId="2A254673" w14:textId="77777777" w:rsidR="00355332" w:rsidRPr="006C6D43" w:rsidRDefault="00355332" w:rsidP="00E108E4">
            <w:pPr>
              <w:rPr>
                <w:color w:val="auto"/>
              </w:rPr>
            </w:pPr>
            <w:r w:rsidRPr="006C6D43">
              <w:rPr>
                <w:rFonts w:cs="Arial"/>
                <w:color w:val="auto"/>
              </w:rPr>
              <w:t>Are there any other question(s) about your identity or community that you think we could have asked? Please let us know</w:t>
            </w:r>
          </w:p>
        </w:tc>
      </w:tr>
      <w:tr w:rsidR="006C6D43" w:rsidRPr="006C6D43" w14:paraId="1CA053CF" w14:textId="77777777" w:rsidTr="005C11F8">
        <w:trPr>
          <w:cantSplit/>
          <w:trHeight w:val="454"/>
        </w:trPr>
        <w:tc>
          <w:tcPr>
            <w:tcW w:w="827" w:type="dxa"/>
          </w:tcPr>
          <w:p w14:paraId="40B5067F" w14:textId="77777777" w:rsidR="00355332" w:rsidRPr="006C6D43" w:rsidRDefault="00355332" w:rsidP="00E108E4">
            <w:pPr>
              <w:rPr>
                <w:color w:val="auto"/>
              </w:rPr>
            </w:pPr>
          </w:p>
        </w:tc>
        <w:tc>
          <w:tcPr>
            <w:tcW w:w="8669" w:type="dxa"/>
          </w:tcPr>
          <w:p w14:paraId="7BC701E3" w14:textId="77777777" w:rsidR="00355332" w:rsidRPr="006C6D43" w:rsidRDefault="00355332" w:rsidP="00E108E4">
            <w:pPr>
              <w:rPr>
                <w:color w:val="auto"/>
              </w:rPr>
            </w:pPr>
          </w:p>
        </w:tc>
      </w:tr>
      <w:tr w:rsidR="006C6D43" w:rsidRPr="006C6D43" w14:paraId="2FF49A36" w14:textId="77777777" w:rsidTr="005C11F8">
        <w:trPr>
          <w:cantSplit/>
          <w:trHeight w:val="454"/>
        </w:trPr>
        <w:tc>
          <w:tcPr>
            <w:tcW w:w="827" w:type="dxa"/>
          </w:tcPr>
          <w:p w14:paraId="4DBBE6DE" w14:textId="77777777" w:rsidR="00355332" w:rsidRPr="006C6D43" w:rsidRDefault="00355332" w:rsidP="00E108E4">
            <w:pPr>
              <w:rPr>
                <w:color w:val="auto"/>
              </w:rPr>
            </w:pPr>
            <w:r w:rsidRPr="006C6D43">
              <w:rPr>
                <w:color w:val="auto"/>
              </w:rPr>
              <w:t>97.</w:t>
            </w:r>
          </w:p>
        </w:tc>
        <w:tc>
          <w:tcPr>
            <w:tcW w:w="8669" w:type="dxa"/>
          </w:tcPr>
          <w:p w14:paraId="3C94B51B" w14:textId="77777777" w:rsidR="00355332" w:rsidRPr="006C6D43" w:rsidRDefault="00355332" w:rsidP="00E108E4">
            <w:pPr>
              <w:rPr>
                <w:color w:val="auto"/>
              </w:rPr>
            </w:pPr>
            <w:r w:rsidRPr="006C6D43">
              <w:rPr>
                <w:color w:val="auto"/>
              </w:rPr>
              <w:t>Don’t know / none</w:t>
            </w:r>
          </w:p>
        </w:tc>
      </w:tr>
    </w:tbl>
    <w:p w14:paraId="36A1ACD0" w14:textId="77777777" w:rsidR="00355332" w:rsidRPr="006C6D43" w:rsidRDefault="00355332" w:rsidP="00355332">
      <w:pPr>
        <w:pStyle w:val="Heading4"/>
        <w:rPr>
          <w:color w:val="auto"/>
        </w:rPr>
      </w:pPr>
      <w:r w:rsidRPr="006C6D43">
        <w:rPr>
          <w:color w:val="auto"/>
        </w:rPr>
        <w:t xml:space="preserve">Collection statement: </w:t>
      </w:r>
    </w:p>
    <w:p w14:paraId="736F7FE6" w14:textId="77777777" w:rsidR="00355332" w:rsidRPr="006C6D43" w:rsidRDefault="00355332" w:rsidP="00355332">
      <w:pPr>
        <w:rPr>
          <w:rFonts w:cs="Arial"/>
          <w:color w:val="auto"/>
        </w:rPr>
      </w:pPr>
      <w:r w:rsidRPr="006C6D43">
        <w:rPr>
          <w:rFonts w:cs="Arial"/>
          <w:color w:val="auto"/>
        </w:rPr>
        <w:t>Thank you - that's the end of the survey.</w:t>
      </w:r>
    </w:p>
    <w:p w14:paraId="178AA0AE" w14:textId="77777777" w:rsidR="00355332" w:rsidRPr="006C6D43" w:rsidRDefault="00355332" w:rsidP="00355332">
      <w:pPr>
        <w:rPr>
          <w:rFonts w:cs="Arial"/>
          <w:color w:val="auto"/>
        </w:rPr>
      </w:pPr>
      <w:r w:rsidRPr="006C6D43">
        <w:rPr>
          <w:rFonts w:cs="Arial"/>
          <w:color w:val="auto"/>
        </w:rPr>
        <w:t>Your Source respects your privacy. We will only use the information you provide for research purposes. We may also disclose your information to a third party Market Research agency for these purposes. Our Privacy Policy, available at http://www.yrsource.com/contains further details regarding how you can access or correct information we hold about you, how you can make a privacy related complaint, how that complaint will be dealt with and the extent to which your information may be disclosed to overseas recipients.</w:t>
      </w:r>
    </w:p>
    <w:p w14:paraId="3C42EC15" w14:textId="77777777" w:rsidR="00355332" w:rsidRPr="006C6D43" w:rsidRDefault="00355332" w:rsidP="00355332">
      <w:pPr>
        <w:pStyle w:val="Heading4"/>
        <w:rPr>
          <w:color w:val="auto"/>
        </w:rPr>
      </w:pPr>
      <w:r w:rsidRPr="006C6D43">
        <w:rPr>
          <w:color w:val="auto"/>
        </w:rPr>
        <w:t>Privacy Statement (CATI):</w:t>
      </w:r>
    </w:p>
    <w:p w14:paraId="6E67B64C" w14:textId="77777777" w:rsidR="00355332" w:rsidRPr="006C6D43" w:rsidRDefault="00355332" w:rsidP="00355332">
      <w:pPr>
        <w:rPr>
          <w:rFonts w:cs="Arial"/>
          <w:color w:val="auto"/>
        </w:rPr>
      </w:pPr>
      <w:r w:rsidRPr="006C6D43">
        <w:rPr>
          <w:rFonts w:cs="Arial"/>
          <w:color w:val="auto"/>
        </w:rPr>
        <w:t>As part of quality control procedures, someone from our project team may wish to re-contact you to ask a couple of questions, verifying some of the information we just collected. In case we do need to recontact you, can I please confirm your name is [name from sample]</w:t>
      </w:r>
    </w:p>
    <w:p w14:paraId="1BC96531" w14:textId="77777777" w:rsidR="00355332" w:rsidRPr="006C6D43" w:rsidRDefault="00355332" w:rsidP="00355332">
      <w:pPr>
        <w:rPr>
          <w:rFonts w:cs="Arial"/>
          <w:color w:val="auto"/>
        </w:rPr>
      </w:pPr>
    </w:p>
    <w:p w14:paraId="183BCBB7" w14:textId="77777777" w:rsidR="00355332" w:rsidRPr="006C6D43" w:rsidRDefault="00355332" w:rsidP="00355332">
      <w:pPr>
        <w:rPr>
          <w:rFonts w:cs="Arial"/>
          <w:color w:val="auto"/>
        </w:rPr>
      </w:pPr>
      <w:r w:rsidRPr="006C6D43">
        <w:rPr>
          <w:rFonts w:cs="Arial"/>
          <w:color w:val="auto"/>
        </w:rPr>
        <w:t>Type name in here:……………………………………</w:t>
      </w:r>
    </w:p>
    <w:p w14:paraId="4902E6D3" w14:textId="77777777" w:rsidR="00355332" w:rsidRPr="006C6D43" w:rsidRDefault="00355332" w:rsidP="00355332">
      <w:pPr>
        <w:rPr>
          <w:rFonts w:cs="Arial"/>
          <w:color w:val="auto"/>
        </w:rPr>
      </w:pPr>
    </w:p>
    <w:p w14:paraId="0F5E011A" w14:textId="77777777" w:rsidR="00355332" w:rsidRPr="006C6D43" w:rsidRDefault="00355332" w:rsidP="00355332">
      <w:pPr>
        <w:rPr>
          <w:rFonts w:cs="Arial"/>
          <w:color w:val="auto"/>
        </w:rPr>
      </w:pPr>
      <w:r w:rsidRPr="006C6D43">
        <w:rPr>
          <w:rFonts w:cs="Arial"/>
          <w:color w:val="auto"/>
        </w:rPr>
        <w:t>Once our validation period has finished, please be assured that your name and contact details will be removed from your responses to this survey. After that time we will no longer be able to identify the responses provided by you.</w:t>
      </w:r>
    </w:p>
    <w:p w14:paraId="245CEAC2" w14:textId="77777777" w:rsidR="00355332" w:rsidRPr="006C6D43" w:rsidRDefault="00355332" w:rsidP="00355332">
      <w:pPr>
        <w:rPr>
          <w:rFonts w:cs="Arial"/>
          <w:color w:val="auto"/>
        </w:rPr>
      </w:pPr>
      <w:r w:rsidRPr="006C6D43">
        <w:rPr>
          <w:rFonts w:cs="Arial"/>
          <w:color w:val="auto"/>
        </w:rPr>
        <w:t>And I'll just confirm your telephone number.</w:t>
      </w:r>
    </w:p>
    <w:p w14:paraId="1BA6E3AE" w14:textId="77777777" w:rsidR="00355332" w:rsidRPr="006C6D43" w:rsidRDefault="00355332" w:rsidP="00355332">
      <w:pPr>
        <w:rPr>
          <w:rFonts w:cs="Arial"/>
          <w:color w:val="auto"/>
        </w:rPr>
      </w:pPr>
      <w:r w:rsidRPr="006C6D43">
        <w:rPr>
          <w:rFonts w:cs="Arial"/>
          <w:color w:val="auto"/>
        </w:rPr>
        <w:t>Is it: [Insert phone number from sample]</w:t>
      </w:r>
    </w:p>
    <w:p w14:paraId="6C793D76" w14:textId="77777777" w:rsidR="00355332" w:rsidRPr="006C6D43" w:rsidRDefault="00355332" w:rsidP="00355332">
      <w:pPr>
        <w:rPr>
          <w:rFonts w:cs="Arial"/>
          <w:color w:val="auto"/>
        </w:rPr>
      </w:pPr>
      <w:r w:rsidRPr="006C6D43">
        <w:rPr>
          <w:rFonts w:cs="Arial"/>
          <w:color w:val="auto"/>
        </w:rPr>
        <w:t>INTERVIEW NOTE: IF NUMBER IS INCORRECT, TYPE IN CORRECT NUMBER BELOW, ELSE LEAVE IT BLANK</w:t>
      </w:r>
    </w:p>
    <w:p w14:paraId="0237BB00" w14:textId="77777777" w:rsidR="00355332" w:rsidRPr="006C6D43" w:rsidRDefault="00355332" w:rsidP="00355332">
      <w:pPr>
        <w:rPr>
          <w:rFonts w:cs="Arial"/>
          <w:color w:val="auto"/>
        </w:rPr>
      </w:pPr>
      <w:r w:rsidRPr="006C6D43">
        <w:rPr>
          <w:rFonts w:cs="Arial"/>
          <w:color w:val="auto"/>
        </w:rPr>
        <w:t>New phone number: ………………………………….</w:t>
      </w:r>
    </w:p>
    <w:p w14:paraId="2F0DAE77" w14:textId="7631453F" w:rsidR="00355332" w:rsidRPr="006C6D43" w:rsidRDefault="00355332" w:rsidP="00355332">
      <w:pPr>
        <w:pStyle w:val="Heading4"/>
        <w:rPr>
          <w:color w:val="auto"/>
        </w:rPr>
      </w:pPr>
      <w:r w:rsidRPr="006C6D43">
        <w:rPr>
          <w:color w:val="auto"/>
        </w:rPr>
        <w:t>Thank &amp; Close</w:t>
      </w:r>
    </w:p>
    <w:p w14:paraId="3AEADF4E" w14:textId="77777777" w:rsidR="00355332" w:rsidRPr="006C6D43" w:rsidRDefault="00355332" w:rsidP="00355332">
      <w:pPr>
        <w:rPr>
          <w:rFonts w:cs="Arial"/>
          <w:color w:val="auto"/>
        </w:rPr>
      </w:pPr>
      <w:r w:rsidRPr="006C6D43">
        <w:rPr>
          <w:rFonts w:cs="Arial"/>
          <w:color w:val="auto"/>
        </w:rPr>
        <w:t>That's all I needed to ask you. Thank you very much for your time again, it is greatly appreciated.</w:t>
      </w:r>
    </w:p>
    <w:p w14:paraId="5F85762C" w14:textId="77777777" w:rsidR="00355332" w:rsidRPr="006C6D43" w:rsidRDefault="00355332" w:rsidP="00355332">
      <w:pPr>
        <w:rPr>
          <w:rFonts w:cs="Arial"/>
          <w:color w:val="auto"/>
        </w:rPr>
      </w:pPr>
      <w:r w:rsidRPr="006C6D43">
        <w:rPr>
          <w:rFonts w:cs="Arial"/>
          <w:color w:val="auto"/>
        </w:rPr>
        <w:t>Just to remind you my name is [INTERVIEWER NAME], from (update) on behalf of Kantar Public and the Victorian Electoral Commission.</w:t>
      </w:r>
    </w:p>
    <w:p w14:paraId="1E1350BA" w14:textId="77777777" w:rsidR="00355332" w:rsidRPr="006C6D43" w:rsidRDefault="00355332" w:rsidP="00355332">
      <w:pPr>
        <w:rPr>
          <w:rFonts w:cs="Arial"/>
          <w:color w:val="auto"/>
        </w:rPr>
      </w:pPr>
      <w:r w:rsidRPr="006C6D43">
        <w:rPr>
          <w:rFonts w:cs="Arial"/>
          <w:color w:val="auto"/>
        </w:rPr>
        <w:t>If you have any questions about this research you can contact our office on</w:t>
      </w:r>
    </w:p>
    <w:p w14:paraId="660CA1C5" w14:textId="77777777" w:rsidR="00355332" w:rsidRPr="006C6D43" w:rsidRDefault="00355332" w:rsidP="00355332">
      <w:pPr>
        <w:rPr>
          <w:rFonts w:cs="Arial"/>
          <w:color w:val="auto"/>
        </w:rPr>
      </w:pPr>
      <w:r w:rsidRPr="006C6D43">
        <w:rPr>
          <w:rFonts w:cs="Arial"/>
          <w:color w:val="auto"/>
        </w:rPr>
        <w:t>&lt;CONTACT TBD&gt;</w:t>
      </w:r>
    </w:p>
    <w:p w14:paraId="7C129586" w14:textId="77777777" w:rsidR="00C42709" w:rsidRPr="006C6D43" w:rsidRDefault="00C42709" w:rsidP="00C42709">
      <w:pPr>
        <w:spacing w:line="240" w:lineRule="auto"/>
        <w:rPr>
          <w:rFonts w:cs="Arial"/>
          <w:color w:val="auto"/>
          <w:szCs w:val="20"/>
        </w:rPr>
      </w:pPr>
      <w:r w:rsidRPr="006C6D43">
        <w:rPr>
          <w:rFonts w:cs="Arial"/>
          <w:color w:val="auto"/>
          <w:szCs w:val="20"/>
        </w:rPr>
        <w:br w:type="page"/>
      </w:r>
    </w:p>
    <w:p w14:paraId="2E721D73" w14:textId="6F58C097" w:rsidR="00C42709" w:rsidRPr="006C6D43" w:rsidRDefault="00864932" w:rsidP="00864932">
      <w:pPr>
        <w:pStyle w:val="Heading2"/>
        <w:rPr>
          <w:color w:val="auto"/>
        </w:rPr>
      </w:pPr>
      <w:bookmarkStart w:id="334" w:name="_Toc142294203"/>
      <w:r w:rsidRPr="006C6D43">
        <w:rPr>
          <w:color w:val="auto"/>
        </w:rPr>
        <w:t>Tracker survey</w:t>
      </w:r>
      <w:bookmarkEnd w:id="334"/>
    </w:p>
    <w:p w14:paraId="6FB1F818" w14:textId="77777777" w:rsidR="006E6DE5" w:rsidRPr="006C6D43" w:rsidRDefault="006E6DE5" w:rsidP="006E6DE5">
      <w:pPr>
        <w:rPr>
          <w:rFonts w:cs="Arial"/>
          <w:b/>
          <w:color w:val="auto"/>
          <w:szCs w:val="20"/>
        </w:rPr>
      </w:pPr>
      <w:r w:rsidRPr="006C6D43">
        <w:rPr>
          <w:rFonts w:cs="Arial"/>
          <w:b/>
          <w:color w:val="auto"/>
          <w:szCs w:val="20"/>
        </w:rPr>
        <w:t>INFO1, SHOW ALL</w:t>
      </w:r>
    </w:p>
    <w:p w14:paraId="1987AFF3" w14:textId="77777777" w:rsidR="006E6DE5" w:rsidRPr="006C6D43" w:rsidRDefault="006E6DE5" w:rsidP="006E6DE5">
      <w:pPr>
        <w:rPr>
          <w:rFonts w:cs="Arial"/>
          <w:color w:val="auto"/>
          <w:szCs w:val="20"/>
        </w:rPr>
      </w:pPr>
      <w:r w:rsidRPr="006C6D43">
        <w:rPr>
          <w:rFonts w:cs="Arial"/>
          <w:color w:val="auto"/>
          <w:szCs w:val="20"/>
        </w:rPr>
        <w:t xml:space="preserve">We are conducting a NEW survey and you are invited to participate.  If you choose to participate, please be assured that the information and opinions you provide will be used only for research purposes. In particular, no individual responses will be given to the organisation sponsoring this research; they will be combined with those from other participants of this research. </w:t>
      </w:r>
    </w:p>
    <w:p w14:paraId="11831156" w14:textId="77777777" w:rsidR="006E6DE5" w:rsidRPr="006C6D43" w:rsidRDefault="006E6DE5" w:rsidP="006E6DE5">
      <w:pPr>
        <w:rPr>
          <w:rFonts w:cs="Arial"/>
          <w:color w:val="auto"/>
          <w:szCs w:val="20"/>
        </w:rPr>
      </w:pPr>
      <w:r w:rsidRPr="006C6D43">
        <w:rPr>
          <w:rFonts w:cs="Arial"/>
          <w:color w:val="auto"/>
          <w:szCs w:val="20"/>
        </w:rPr>
        <w:t xml:space="preserve">The survey will take approximately 10 minutes to complete. </w:t>
      </w:r>
    </w:p>
    <w:p w14:paraId="07112109" w14:textId="77777777" w:rsidR="002C5B76" w:rsidRPr="006C6D43" w:rsidRDefault="002C5B76" w:rsidP="002C5B76">
      <w:pPr>
        <w:rPr>
          <w:rFonts w:cs="Arial"/>
          <w:color w:val="auto"/>
          <w:szCs w:val="20"/>
        </w:rPr>
      </w:pPr>
      <w:r w:rsidRPr="006C6D43">
        <w:rPr>
          <w:rFonts w:cs="Arial"/>
          <w:color w:val="auto"/>
          <w:szCs w:val="20"/>
        </w:rPr>
        <w:t>S1.  Please enter your postcode in the space below</w:t>
      </w:r>
    </w:p>
    <w:p w14:paraId="372D149C" w14:textId="77777777" w:rsidR="002C5B76" w:rsidRPr="006C6D43" w:rsidRDefault="002C5B76" w:rsidP="002C5B76">
      <w:pPr>
        <w:rPr>
          <w:rFonts w:cs="Arial"/>
          <w:color w:val="auto"/>
          <w:szCs w:val="20"/>
        </w:rPr>
      </w:pPr>
      <w:r w:rsidRPr="006C6D43">
        <w:rPr>
          <w:rFonts w:cs="Arial"/>
          <w:color w:val="auto"/>
          <w:szCs w:val="20"/>
        </w:rPr>
        <w:t xml:space="preserve">S2_HIDDEN- Punch as Code 1,2 or 3 based on S2, Terminate if Code 3 </w:t>
      </w:r>
    </w:p>
    <w:p w14:paraId="577C834E" w14:textId="77777777" w:rsidR="002C5B76" w:rsidRPr="006C6D43" w:rsidRDefault="002C5B76">
      <w:pPr>
        <w:pStyle w:val="ListParagraph"/>
        <w:numPr>
          <w:ilvl w:val="0"/>
          <w:numId w:val="172"/>
        </w:numPr>
        <w:spacing w:after="0"/>
        <w:rPr>
          <w:rFonts w:cs="Arial"/>
          <w:color w:val="auto"/>
          <w:szCs w:val="20"/>
        </w:rPr>
      </w:pPr>
      <w:r w:rsidRPr="006C6D43">
        <w:rPr>
          <w:rFonts w:cs="Arial"/>
          <w:color w:val="auto"/>
          <w:szCs w:val="20"/>
        </w:rPr>
        <w:t>Greater Melbourne</w:t>
      </w:r>
    </w:p>
    <w:p w14:paraId="5EC630FC" w14:textId="77777777" w:rsidR="002C5B76" w:rsidRPr="006C6D43" w:rsidRDefault="002C5B76">
      <w:pPr>
        <w:pStyle w:val="ListParagraph"/>
        <w:numPr>
          <w:ilvl w:val="0"/>
          <w:numId w:val="172"/>
        </w:numPr>
        <w:spacing w:after="0"/>
        <w:rPr>
          <w:rFonts w:cs="Arial"/>
          <w:color w:val="auto"/>
          <w:szCs w:val="20"/>
        </w:rPr>
      </w:pPr>
      <w:r w:rsidRPr="006C6D43">
        <w:rPr>
          <w:rFonts w:cs="Arial"/>
          <w:color w:val="auto"/>
          <w:szCs w:val="20"/>
        </w:rPr>
        <w:t>Regional Victoria</w:t>
      </w:r>
    </w:p>
    <w:p w14:paraId="745211BB" w14:textId="77777777" w:rsidR="002C5B76" w:rsidRPr="006C6D43" w:rsidRDefault="002C5B76">
      <w:pPr>
        <w:pStyle w:val="ListParagraph"/>
        <w:numPr>
          <w:ilvl w:val="0"/>
          <w:numId w:val="172"/>
        </w:numPr>
        <w:spacing w:after="0"/>
        <w:rPr>
          <w:rFonts w:cs="Arial"/>
          <w:color w:val="auto"/>
          <w:szCs w:val="20"/>
        </w:rPr>
      </w:pPr>
      <w:r w:rsidRPr="006C6D43">
        <w:rPr>
          <w:rFonts w:cs="Arial"/>
          <w:color w:val="auto"/>
          <w:szCs w:val="20"/>
        </w:rPr>
        <w:t>Not Victoria</w:t>
      </w:r>
    </w:p>
    <w:p w14:paraId="0B7F1924" w14:textId="77777777" w:rsidR="002C5B76" w:rsidRPr="006C6D43" w:rsidRDefault="002C5B76" w:rsidP="002C5B76">
      <w:pPr>
        <w:spacing w:before="360"/>
        <w:rPr>
          <w:rFonts w:cs="Arial"/>
          <w:b/>
          <w:color w:val="auto"/>
          <w:szCs w:val="20"/>
        </w:rPr>
      </w:pPr>
      <w:r w:rsidRPr="006C6D43">
        <w:rPr>
          <w:rFonts w:cs="Arial"/>
          <w:b/>
          <w:color w:val="auto"/>
          <w:szCs w:val="20"/>
        </w:rPr>
        <w:t>ASK ALL, SR</w:t>
      </w:r>
    </w:p>
    <w:p w14:paraId="25F42444" w14:textId="77777777" w:rsidR="002C5B76" w:rsidRPr="006C6D43" w:rsidRDefault="002C5B76" w:rsidP="002C5B76">
      <w:pPr>
        <w:rPr>
          <w:rFonts w:cs="Arial"/>
          <w:color w:val="auto"/>
          <w:szCs w:val="20"/>
        </w:rPr>
      </w:pPr>
      <w:r w:rsidRPr="006C6D43">
        <w:rPr>
          <w:rFonts w:cs="Arial"/>
          <w:color w:val="auto"/>
          <w:szCs w:val="20"/>
        </w:rPr>
        <w:t xml:space="preserve">S3. What gender do you identify as? </w:t>
      </w:r>
    </w:p>
    <w:p w14:paraId="2220024C" w14:textId="77777777" w:rsidR="002C5B76" w:rsidRPr="006C6D43" w:rsidRDefault="002C5B76">
      <w:pPr>
        <w:pStyle w:val="ListParagraph"/>
        <w:numPr>
          <w:ilvl w:val="0"/>
          <w:numId w:val="135"/>
        </w:numPr>
        <w:spacing w:after="0"/>
        <w:rPr>
          <w:rFonts w:cs="Arial"/>
          <w:color w:val="auto"/>
          <w:szCs w:val="20"/>
        </w:rPr>
      </w:pPr>
      <w:r w:rsidRPr="006C6D43">
        <w:rPr>
          <w:rFonts w:cs="Arial"/>
          <w:color w:val="auto"/>
          <w:szCs w:val="20"/>
        </w:rPr>
        <w:t>Non-binary / Gender queer</w:t>
      </w:r>
    </w:p>
    <w:p w14:paraId="4104DCED" w14:textId="77777777" w:rsidR="002C5B76" w:rsidRPr="006C6D43" w:rsidRDefault="002C5B76">
      <w:pPr>
        <w:pStyle w:val="ListParagraph"/>
        <w:numPr>
          <w:ilvl w:val="0"/>
          <w:numId w:val="135"/>
        </w:numPr>
        <w:spacing w:after="0"/>
        <w:rPr>
          <w:rFonts w:cs="Arial"/>
          <w:color w:val="auto"/>
          <w:szCs w:val="20"/>
        </w:rPr>
      </w:pPr>
      <w:r w:rsidRPr="006C6D43">
        <w:rPr>
          <w:rFonts w:cs="Arial"/>
          <w:color w:val="auto"/>
          <w:szCs w:val="20"/>
        </w:rPr>
        <w:t>Woman</w:t>
      </w:r>
    </w:p>
    <w:p w14:paraId="729C363A" w14:textId="77777777" w:rsidR="002C5B76" w:rsidRPr="006C6D43" w:rsidRDefault="002C5B76">
      <w:pPr>
        <w:pStyle w:val="ListParagraph"/>
        <w:numPr>
          <w:ilvl w:val="0"/>
          <w:numId w:val="135"/>
        </w:numPr>
        <w:spacing w:after="0"/>
        <w:rPr>
          <w:rFonts w:cs="Arial"/>
          <w:color w:val="auto"/>
          <w:szCs w:val="20"/>
        </w:rPr>
      </w:pPr>
      <w:r w:rsidRPr="006C6D43">
        <w:rPr>
          <w:rFonts w:cs="Arial"/>
          <w:color w:val="auto"/>
          <w:szCs w:val="20"/>
        </w:rPr>
        <w:t>Man</w:t>
      </w:r>
    </w:p>
    <w:p w14:paraId="6DD94FDF" w14:textId="77777777" w:rsidR="002C5B76" w:rsidRPr="006C6D43" w:rsidRDefault="002C5B76">
      <w:pPr>
        <w:pStyle w:val="ListParagraph"/>
        <w:numPr>
          <w:ilvl w:val="0"/>
          <w:numId w:val="135"/>
        </w:numPr>
        <w:spacing w:after="0"/>
        <w:rPr>
          <w:rFonts w:cs="Arial"/>
          <w:color w:val="auto"/>
          <w:szCs w:val="20"/>
        </w:rPr>
      </w:pPr>
      <w:r w:rsidRPr="006C6D43">
        <w:rPr>
          <w:rFonts w:cs="Arial"/>
          <w:color w:val="auto"/>
          <w:szCs w:val="20"/>
        </w:rPr>
        <w:t xml:space="preserve">I use a different term </w:t>
      </w:r>
    </w:p>
    <w:p w14:paraId="44DA0124" w14:textId="77777777" w:rsidR="002C5B76" w:rsidRPr="006C6D43" w:rsidRDefault="002C5B76">
      <w:pPr>
        <w:pStyle w:val="ListParagraph"/>
        <w:numPr>
          <w:ilvl w:val="0"/>
          <w:numId w:val="135"/>
        </w:numPr>
        <w:spacing w:after="0"/>
        <w:rPr>
          <w:rFonts w:cs="Arial"/>
          <w:color w:val="auto"/>
          <w:szCs w:val="20"/>
        </w:rPr>
      </w:pPr>
      <w:r w:rsidRPr="006C6D43">
        <w:rPr>
          <w:rFonts w:cs="Arial"/>
          <w:color w:val="auto"/>
          <w:szCs w:val="20"/>
        </w:rPr>
        <w:t>Prefer not to say</w:t>
      </w:r>
    </w:p>
    <w:p w14:paraId="7A6AA7E7" w14:textId="77777777" w:rsidR="002C5B76" w:rsidRPr="006C6D43" w:rsidRDefault="002C5B76" w:rsidP="002C5B76">
      <w:pPr>
        <w:spacing w:before="360"/>
        <w:rPr>
          <w:rFonts w:cs="Arial"/>
          <w:b/>
          <w:color w:val="auto"/>
          <w:szCs w:val="20"/>
        </w:rPr>
      </w:pPr>
      <w:r w:rsidRPr="006C6D43">
        <w:rPr>
          <w:rFonts w:cs="Arial"/>
          <w:b/>
          <w:color w:val="auto"/>
          <w:szCs w:val="20"/>
        </w:rPr>
        <w:t>ASK ALL, OE NUM RANGE 1-99</w:t>
      </w:r>
    </w:p>
    <w:p w14:paraId="68B84359" w14:textId="77777777" w:rsidR="002C5B76" w:rsidRPr="006C6D43" w:rsidRDefault="002C5B76" w:rsidP="002C5B76">
      <w:pPr>
        <w:rPr>
          <w:rFonts w:cs="Arial"/>
          <w:color w:val="auto"/>
          <w:szCs w:val="20"/>
        </w:rPr>
      </w:pPr>
      <w:r w:rsidRPr="006C6D43">
        <w:rPr>
          <w:rFonts w:cs="Arial"/>
          <w:color w:val="auto"/>
          <w:szCs w:val="20"/>
        </w:rPr>
        <w:t xml:space="preserve">S4. How old are you? </w:t>
      </w:r>
    </w:p>
    <w:p w14:paraId="7FFCA60A" w14:textId="77777777" w:rsidR="002C5B76" w:rsidRPr="006C6D43" w:rsidRDefault="002C5B76" w:rsidP="002C5B76">
      <w:pPr>
        <w:rPr>
          <w:rFonts w:cs="Arial"/>
          <w:b/>
          <w:color w:val="auto"/>
          <w:szCs w:val="20"/>
        </w:rPr>
      </w:pPr>
      <w:r w:rsidRPr="006C6D43">
        <w:rPr>
          <w:rFonts w:cs="Arial"/>
          <w:b/>
          <w:color w:val="auto"/>
          <w:szCs w:val="20"/>
        </w:rPr>
        <w:t>Please type in your age.</w:t>
      </w:r>
    </w:p>
    <w:p w14:paraId="1A7ABF60" w14:textId="77777777" w:rsidR="002C5B76" w:rsidRPr="006C6D43" w:rsidRDefault="002C5B76" w:rsidP="002C5B76">
      <w:pPr>
        <w:pStyle w:val="ListParagraph"/>
        <w:ind w:left="0"/>
        <w:rPr>
          <w:rFonts w:cs="Arial"/>
          <w:color w:val="auto"/>
          <w:szCs w:val="20"/>
        </w:rPr>
      </w:pPr>
      <w:r w:rsidRPr="006C6D43">
        <w:rPr>
          <w:rFonts w:cs="Arial"/>
          <w:color w:val="auto"/>
          <w:szCs w:val="20"/>
        </w:rPr>
        <w:t>dS4. Recode responses at S4 here:</w:t>
      </w:r>
    </w:p>
    <w:p w14:paraId="720C9585" w14:textId="77777777" w:rsidR="002C5B76" w:rsidRPr="006C6D43" w:rsidRDefault="002C5B76" w:rsidP="002C5B76">
      <w:pPr>
        <w:spacing w:before="360"/>
        <w:rPr>
          <w:rFonts w:cs="Arial"/>
          <w:b/>
          <w:color w:val="auto"/>
          <w:szCs w:val="20"/>
        </w:rPr>
      </w:pPr>
      <w:r w:rsidRPr="006C6D43">
        <w:rPr>
          <w:rFonts w:cs="Arial"/>
          <w:b/>
          <w:color w:val="auto"/>
          <w:szCs w:val="20"/>
        </w:rPr>
        <w:t>TERMINATE IF dS4=CODES 1 OR 4</w:t>
      </w:r>
    </w:p>
    <w:p w14:paraId="67D112BD" w14:textId="77777777" w:rsidR="002C5B76" w:rsidRPr="006C6D43" w:rsidRDefault="002C5B76">
      <w:pPr>
        <w:pStyle w:val="ListParagraph"/>
        <w:numPr>
          <w:ilvl w:val="0"/>
          <w:numId w:val="173"/>
        </w:numPr>
        <w:spacing w:after="0"/>
        <w:rPr>
          <w:rFonts w:cs="Arial"/>
          <w:color w:val="auto"/>
          <w:szCs w:val="20"/>
        </w:rPr>
      </w:pPr>
      <w:r w:rsidRPr="006C6D43">
        <w:rPr>
          <w:rFonts w:cs="Arial"/>
          <w:color w:val="auto"/>
          <w:szCs w:val="20"/>
        </w:rPr>
        <w:t>17 years or younger</w:t>
      </w:r>
    </w:p>
    <w:p w14:paraId="5AC8CD93" w14:textId="77777777" w:rsidR="002C5B76" w:rsidRPr="006C6D43" w:rsidRDefault="002C5B76">
      <w:pPr>
        <w:pStyle w:val="ListParagraph"/>
        <w:numPr>
          <w:ilvl w:val="0"/>
          <w:numId w:val="173"/>
        </w:numPr>
        <w:spacing w:after="0"/>
        <w:rPr>
          <w:rFonts w:cs="Arial"/>
          <w:color w:val="auto"/>
          <w:szCs w:val="20"/>
        </w:rPr>
      </w:pPr>
      <w:r w:rsidRPr="006C6D43">
        <w:rPr>
          <w:rFonts w:cs="Arial"/>
          <w:color w:val="auto"/>
          <w:szCs w:val="20"/>
        </w:rPr>
        <w:t xml:space="preserve">18-24 years </w:t>
      </w:r>
    </w:p>
    <w:p w14:paraId="64837656" w14:textId="77777777" w:rsidR="002C5B76" w:rsidRPr="006C6D43" w:rsidRDefault="002C5B76">
      <w:pPr>
        <w:pStyle w:val="ListParagraph"/>
        <w:numPr>
          <w:ilvl w:val="0"/>
          <w:numId w:val="173"/>
        </w:numPr>
        <w:spacing w:after="0"/>
        <w:rPr>
          <w:rFonts w:cs="Arial"/>
          <w:color w:val="auto"/>
          <w:szCs w:val="20"/>
        </w:rPr>
      </w:pPr>
      <w:r w:rsidRPr="006C6D43">
        <w:rPr>
          <w:rFonts w:cs="Arial"/>
          <w:color w:val="auto"/>
          <w:szCs w:val="20"/>
        </w:rPr>
        <w:t>25-29 years</w:t>
      </w:r>
    </w:p>
    <w:p w14:paraId="225FBDB3" w14:textId="77777777" w:rsidR="002C5B76" w:rsidRPr="006C6D43" w:rsidRDefault="002C5B76">
      <w:pPr>
        <w:pStyle w:val="ListParagraph"/>
        <w:numPr>
          <w:ilvl w:val="0"/>
          <w:numId w:val="173"/>
        </w:numPr>
        <w:spacing w:after="0"/>
        <w:rPr>
          <w:rFonts w:cs="Arial"/>
          <w:color w:val="auto"/>
          <w:szCs w:val="20"/>
        </w:rPr>
      </w:pPr>
      <w:r w:rsidRPr="006C6D43">
        <w:rPr>
          <w:rFonts w:cs="Arial"/>
          <w:color w:val="auto"/>
          <w:szCs w:val="20"/>
        </w:rPr>
        <w:t>30+ years</w:t>
      </w:r>
      <w:r w:rsidRPr="006C6D43">
        <w:rPr>
          <w:rFonts w:cs="Arial"/>
          <w:color w:val="auto"/>
          <w:szCs w:val="20"/>
        </w:rPr>
        <w:tab/>
      </w:r>
    </w:p>
    <w:p w14:paraId="4DFD4A8D" w14:textId="77777777" w:rsidR="002C5B76" w:rsidRPr="006C6D43" w:rsidRDefault="002C5B76" w:rsidP="002C5B76">
      <w:pPr>
        <w:spacing w:before="360"/>
        <w:rPr>
          <w:rFonts w:cs="Arial"/>
          <w:b/>
          <w:color w:val="auto"/>
          <w:szCs w:val="20"/>
        </w:rPr>
      </w:pPr>
      <w:r w:rsidRPr="006C6D43">
        <w:rPr>
          <w:rFonts w:cs="Arial"/>
          <w:b/>
          <w:color w:val="auto"/>
          <w:szCs w:val="20"/>
        </w:rPr>
        <w:t>CHECK QUOTAS</w:t>
      </w:r>
    </w:p>
    <w:p w14:paraId="2930A095" w14:textId="77777777" w:rsidR="006E6DE5" w:rsidRPr="006C6D43" w:rsidRDefault="006E6DE5">
      <w:pPr>
        <w:spacing w:after="200"/>
        <w:rPr>
          <w:rFonts w:cs="Arial"/>
          <w:b/>
          <w:color w:val="auto"/>
          <w:szCs w:val="20"/>
        </w:rPr>
      </w:pPr>
      <w:r w:rsidRPr="006C6D43">
        <w:rPr>
          <w:rFonts w:cs="Arial"/>
          <w:b/>
          <w:color w:val="auto"/>
          <w:szCs w:val="20"/>
        </w:rPr>
        <w:br w:type="page"/>
      </w:r>
    </w:p>
    <w:p w14:paraId="6AE0A0DD" w14:textId="1B4B0CA4" w:rsidR="00C42709" w:rsidRPr="006C6D43" w:rsidRDefault="00C42709" w:rsidP="00360A54">
      <w:pPr>
        <w:spacing w:before="360"/>
        <w:rPr>
          <w:rFonts w:cs="Arial"/>
          <w:b/>
          <w:color w:val="auto"/>
          <w:szCs w:val="20"/>
        </w:rPr>
      </w:pPr>
      <w:r w:rsidRPr="006C6D43">
        <w:rPr>
          <w:rFonts w:cs="Arial"/>
          <w:b/>
          <w:color w:val="auto"/>
          <w:szCs w:val="20"/>
        </w:rPr>
        <w:t>INFO2, SHOW ALL ON SEPARATE PAGE</w:t>
      </w:r>
    </w:p>
    <w:p w14:paraId="6FA72AC4" w14:textId="549E85CC" w:rsidR="00C42709" w:rsidRPr="006C6D43" w:rsidRDefault="00C42709" w:rsidP="00C42709">
      <w:pPr>
        <w:rPr>
          <w:rFonts w:cs="Arial"/>
          <w:color w:val="auto"/>
          <w:szCs w:val="20"/>
        </w:rPr>
      </w:pPr>
      <w:r w:rsidRPr="006C6D43">
        <w:rPr>
          <w:rFonts w:cs="Arial"/>
          <w:color w:val="auto"/>
          <w:szCs w:val="20"/>
        </w:rPr>
        <w:t xml:space="preserve">That’s great you are eligible to take part in our survey! This survey is about </w:t>
      </w:r>
      <w:r w:rsidRPr="006C6D43">
        <w:rPr>
          <w:rFonts w:cs="Arial"/>
          <w:b/>
          <w:color w:val="auto"/>
          <w:szCs w:val="20"/>
        </w:rPr>
        <w:t>voting.</w:t>
      </w:r>
      <w:r w:rsidR="00D3657B" w:rsidRPr="006C6D43">
        <w:rPr>
          <w:rFonts w:cs="Arial"/>
          <w:b/>
          <w:color w:val="auto"/>
          <w:szCs w:val="20"/>
        </w:rPr>
        <w:t xml:space="preserve"> </w:t>
      </w:r>
      <w:r w:rsidRPr="006C6D43">
        <w:rPr>
          <w:rFonts w:cs="Arial"/>
          <w:color w:val="auto"/>
          <w:szCs w:val="20"/>
        </w:rPr>
        <w:t>The rest of the questionnaire should take no longer than 10 minutes.</w:t>
      </w:r>
    </w:p>
    <w:p w14:paraId="35B71E09" w14:textId="3FBEACEA" w:rsidR="00C42709" w:rsidRPr="006C6D43" w:rsidRDefault="00C42709" w:rsidP="00360A54">
      <w:pPr>
        <w:spacing w:before="360"/>
        <w:rPr>
          <w:rFonts w:cs="Arial"/>
          <w:b/>
          <w:color w:val="auto"/>
          <w:szCs w:val="20"/>
        </w:rPr>
      </w:pPr>
      <w:r w:rsidRPr="006C6D43">
        <w:rPr>
          <w:rFonts w:cs="Arial"/>
          <w:b/>
          <w:color w:val="auto"/>
          <w:szCs w:val="20"/>
        </w:rPr>
        <w:t>Q1_ELECTION_AWARE</w:t>
      </w:r>
      <w:r w:rsidR="00360A54" w:rsidRPr="006C6D43">
        <w:rPr>
          <w:rFonts w:cs="Arial"/>
          <w:b/>
          <w:color w:val="auto"/>
          <w:szCs w:val="20"/>
        </w:rPr>
        <w:t xml:space="preserve">, </w:t>
      </w:r>
      <w:r w:rsidRPr="006C6D43">
        <w:rPr>
          <w:rFonts w:cs="Arial"/>
          <w:b/>
          <w:color w:val="auto"/>
          <w:szCs w:val="20"/>
        </w:rPr>
        <w:t>ASK ALL, SR</w:t>
      </w:r>
    </w:p>
    <w:p w14:paraId="4D08203A" w14:textId="77777777" w:rsidR="00C42709" w:rsidRPr="006C6D43" w:rsidRDefault="00C42709" w:rsidP="00C42709">
      <w:pPr>
        <w:rPr>
          <w:rFonts w:cs="Arial"/>
          <w:color w:val="auto"/>
          <w:szCs w:val="20"/>
        </w:rPr>
      </w:pPr>
      <w:r w:rsidRPr="006C6D43">
        <w:rPr>
          <w:rFonts w:cs="Arial"/>
          <w:color w:val="auto"/>
          <w:szCs w:val="20"/>
        </w:rPr>
        <w:t xml:space="preserve">Q1. Before today, were you aware that there will be a State election in November this year? </w:t>
      </w:r>
    </w:p>
    <w:p w14:paraId="4BC92C8F" w14:textId="77777777" w:rsidR="00C42709" w:rsidRPr="006C6D43" w:rsidRDefault="00C42709">
      <w:pPr>
        <w:pStyle w:val="ListParagraph"/>
        <w:numPr>
          <w:ilvl w:val="0"/>
          <w:numId w:val="176"/>
        </w:numPr>
        <w:spacing w:after="0" w:line="290" w:lineRule="atLeast"/>
        <w:jc w:val="both"/>
        <w:rPr>
          <w:rFonts w:eastAsia="Times New Roman" w:cs="Arial"/>
          <w:color w:val="auto"/>
          <w:szCs w:val="20"/>
        </w:rPr>
      </w:pPr>
      <w:r w:rsidRPr="006C6D43">
        <w:rPr>
          <w:rFonts w:eastAsia="Times New Roman" w:cs="Arial"/>
          <w:color w:val="auto"/>
          <w:szCs w:val="20"/>
        </w:rPr>
        <w:t>Yes</w:t>
      </w:r>
    </w:p>
    <w:p w14:paraId="7FBF3B78" w14:textId="77777777" w:rsidR="00C42709" w:rsidRPr="006C6D43" w:rsidRDefault="00C42709">
      <w:pPr>
        <w:pStyle w:val="ListParagraph"/>
        <w:numPr>
          <w:ilvl w:val="0"/>
          <w:numId w:val="176"/>
        </w:numPr>
        <w:spacing w:after="0" w:line="290" w:lineRule="atLeast"/>
        <w:jc w:val="both"/>
        <w:rPr>
          <w:rFonts w:eastAsia="Times New Roman" w:cs="Arial"/>
          <w:color w:val="auto"/>
          <w:szCs w:val="20"/>
        </w:rPr>
      </w:pPr>
      <w:r w:rsidRPr="006C6D43">
        <w:rPr>
          <w:rFonts w:eastAsia="Times New Roman" w:cs="Arial"/>
          <w:color w:val="auto"/>
          <w:szCs w:val="20"/>
        </w:rPr>
        <w:t>No</w:t>
      </w:r>
    </w:p>
    <w:p w14:paraId="2B4977E9" w14:textId="2B6594DC" w:rsidR="00C42709" w:rsidRPr="006C6D43" w:rsidRDefault="00C42709" w:rsidP="00360A54">
      <w:pPr>
        <w:spacing w:before="360"/>
        <w:rPr>
          <w:rFonts w:cs="Arial"/>
          <w:b/>
          <w:color w:val="auto"/>
          <w:szCs w:val="20"/>
        </w:rPr>
      </w:pPr>
      <w:r w:rsidRPr="006C6D43">
        <w:rPr>
          <w:rFonts w:cs="Arial"/>
          <w:b/>
          <w:color w:val="auto"/>
          <w:szCs w:val="20"/>
        </w:rPr>
        <w:t>Q2_ELECTION_DATE</w:t>
      </w:r>
      <w:r w:rsidR="00360A54" w:rsidRPr="006C6D43">
        <w:rPr>
          <w:rFonts w:cs="Arial"/>
          <w:b/>
          <w:color w:val="auto"/>
          <w:szCs w:val="20"/>
        </w:rPr>
        <w:t xml:space="preserve">, </w:t>
      </w:r>
      <w:r w:rsidRPr="006C6D43">
        <w:rPr>
          <w:rFonts w:cs="Arial"/>
          <w:b/>
          <w:color w:val="auto"/>
          <w:szCs w:val="20"/>
        </w:rPr>
        <w:t>ASK ALL, SR</w:t>
      </w:r>
    </w:p>
    <w:p w14:paraId="3C89F48B" w14:textId="77777777" w:rsidR="00C42709" w:rsidRPr="006C6D43" w:rsidRDefault="00C42709" w:rsidP="00C42709">
      <w:pPr>
        <w:rPr>
          <w:rFonts w:cs="Arial"/>
          <w:color w:val="auto"/>
          <w:szCs w:val="20"/>
        </w:rPr>
      </w:pPr>
      <w:r w:rsidRPr="006C6D43">
        <w:rPr>
          <w:rFonts w:cs="Arial"/>
          <w:color w:val="auto"/>
          <w:szCs w:val="20"/>
        </w:rPr>
        <w:t xml:space="preserve">Q2. On what date is the next Victorian State election? </w:t>
      </w:r>
    </w:p>
    <w:p w14:paraId="13775C9A" w14:textId="77777777" w:rsidR="00C42709" w:rsidRPr="006C6D43" w:rsidRDefault="00C42709" w:rsidP="00C42709">
      <w:pPr>
        <w:rPr>
          <w:rFonts w:cs="Arial"/>
          <w:i/>
          <w:color w:val="auto"/>
          <w:szCs w:val="20"/>
        </w:rPr>
      </w:pPr>
      <w:r w:rsidRPr="006C6D43">
        <w:rPr>
          <w:rFonts w:cs="Arial"/>
          <w:i/>
          <w:color w:val="auto"/>
          <w:szCs w:val="20"/>
        </w:rPr>
        <w:t xml:space="preserve">Please select the date from the dropdown list. </w:t>
      </w:r>
    </w:p>
    <w:p w14:paraId="65284D32" w14:textId="77777777" w:rsidR="00C42709" w:rsidRPr="006C6D43" w:rsidRDefault="00C42709" w:rsidP="00C42709">
      <w:pPr>
        <w:rPr>
          <w:rFonts w:eastAsia="Times New Roman" w:cs="Arial"/>
          <w:color w:val="auto"/>
          <w:szCs w:val="20"/>
        </w:rPr>
      </w:pPr>
      <w:r w:rsidRPr="006C6D43">
        <w:rPr>
          <w:rFonts w:eastAsia="Times New Roman" w:cs="Arial"/>
          <w:color w:val="auto"/>
          <w:szCs w:val="20"/>
        </w:rPr>
        <w:t>SHOW ALL WEEKEND DATES IN NOVEMBER IN A DROP-DOWN LIST</w:t>
      </w:r>
    </w:p>
    <w:p w14:paraId="18B26277" w14:textId="23C6CE87" w:rsidR="00C42709" w:rsidRPr="006C6D43" w:rsidRDefault="00C42709" w:rsidP="00360A54">
      <w:pPr>
        <w:spacing w:before="360"/>
        <w:rPr>
          <w:rFonts w:cs="Arial"/>
          <w:b/>
          <w:color w:val="auto"/>
          <w:szCs w:val="20"/>
        </w:rPr>
      </w:pPr>
      <w:r w:rsidRPr="006C6D43">
        <w:rPr>
          <w:rFonts w:cs="Arial"/>
          <w:b/>
          <w:color w:val="auto"/>
          <w:szCs w:val="20"/>
        </w:rPr>
        <w:t>Q3_IMPORTANCE_PERSONAL</w:t>
      </w:r>
      <w:r w:rsidR="00360A54" w:rsidRPr="006C6D43">
        <w:rPr>
          <w:rFonts w:cs="Arial"/>
          <w:b/>
          <w:color w:val="auto"/>
          <w:szCs w:val="20"/>
        </w:rPr>
        <w:t xml:space="preserve">, </w:t>
      </w:r>
      <w:r w:rsidRPr="006C6D43">
        <w:rPr>
          <w:rFonts w:cs="Arial"/>
          <w:b/>
          <w:color w:val="auto"/>
          <w:szCs w:val="20"/>
        </w:rPr>
        <w:t>ASK ALL, SR</w:t>
      </w:r>
    </w:p>
    <w:p w14:paraId="0E7824CF" w14:textId="77777777" w:rsidR="00C42709" w:rsidRPr="006C6D43" w:rsidRDefault="00C42709" w:rsidP="00C42709">
      <w:pPr>
        <w:rPr>
          <w:rFonts w:cs="Arial"/>
          <w:color w:val="auto"/>
          <w:szCs w:val="20"/>
        </w:rPr>
      </w:pPr>
      <w:r w:rsidRPr="006C6D43">
        <w:rPr>
          <w:rFonts w:cs="Arial"/>
          <w:color w:val="auto"/>
          <w:szCs w:val="20"/>
        </w:rPr>
        <w:t xml:space="preserve">Q3. How important, or unimportant, is it to you personally to vote in State elections? </w:t>
      </w:r>
    </w:p>
    <w:p w14:paraId="3228C7CE" w14:textId="77777777" w:rsidR="00C42709" w:rsidRPr="006C6D43" w:rsidRDefault="00C42709" w:rsidP="00C42709">
      <w:pPr>
        <w:rPr>
          <w:rFonts w:cs="Arial"/>
          <w:i/>
          <w:color w:val="auto"/>
          <w:szCs w:val="20"/>
        </w:rPr>
      </w:pPr>
      <w:r w:rsidRPr="006C6D43">
        <w:rPr>
          <w:rFonts w:cs="Arial"/>
          <w:i/>
          <w:color w:val="auto"/>
          <w:szCs w:val="20"/>
        </w:rPr>
        <w:t xml:space="preserve">Please select one response. </w:t>
      </w:r>
    </w:p>
    <w:p w14:paraId="618602ED" w14:textId="77777777" w:rsidR="00C42709" w:rsidRPr="006C6D43" w:rsidRDefault="00C42709">
      <w:pPr>
        <w:pStyle w:val="ListParagraph"/>
        <w:numPr>
          <w:ilvl w:val="0"/>
          <w:numId w:val="177"/>
        </w:numPr>
        <w:spacing w:after="0" w:line="290" w:lineRule="atLeast"/>
        <w:jc w:val="both"/>
        <w:rPr>
          <w:rFonts w:cs="Arial"/>
          <w:color w:val="auto"/>
          <w:szCs w:val="20"/>
        </w:rPr>
      </w:pPr>
      <w:r w:rsidRPr="006C6D43">
        <w:rPr>
          <w:rFonts w:cs="Arial"/>
          <w:color w:val="auto"/>
          <w:szCs w:val="20"/>
        </w:rPr>
        <w:t xml:space="preserve">Extremely unimportant </w:t>
      </w:r>
    </w:p>
    <w:p w14:paraId="6D2B16CF" w14:textId="77777777" w:rsidR="00C42709" w:rsidRPr="006C6D43" w:rsidRDefault="00C42709">
      <w:pPr>
        <w:pStyle w:val="ListParagraph"/>
        <w:numPr>
          <w:ilvl w:val="0"/>
          <w:numId w:val="177"/>
        </w:numPr>
        <w:spacing w:after="0" w:line="290" w:lineRule="atLeast"/>
        <w:jc w:val="both"/>
        <w:rPr>
          <w:rFonts w:cs="Arial"/>
          <w:color w:val="auto"/>
          <w:szCs w:val="20"/>
        </w:rPr>
      </w:pPr>
      <w:r w:rsidRPr="006C6D43">
        <w:rPr>
          <w:rFonts w:cs="Arial"/>
          <w:color w:val="auto"/>
          <w:szCs w:val="20"/>
        </w:rPr>
        <w:t>Very unimportant</w:t>
      </w:r>
    </w:p>
    <w:p w14:paraId="291705CD" w14:textId="77777777" w:rsidR="00C42709" w:rsidRPr="006C6D43" w:rsidRDefault="00C42709">
      <w:pPr>
        <w:pStyle w:val="ListParagraph"/>
        <w:numPr>
          <w:ilvl w:val="0"/>
          <w:numId w:val="177"/>
        </w:numPr>
        <w:spacing w:after="0" w:line="290" w:lineRule="atLeast"/>
        <w:jc w:val="both"/>
        <w:rPr>
          <w:rFonts w:cs="Arial"/>
          <w:color w:val="auto"/>
          <w:szCs w:val="20"/>
        </w:rPr>
      </w:pPr>
      <w:r w:rsidRPr="006C6D43">
        <w:rPr>
          <w:rFonts w:cs="Arial"/>
          <w:color w:val="auto"/>
          <w:szCs w:val="20"/>
        </w:rPr>
        <w:t>Quite unimportant</w:t>
      </w:r>
    </w:p>
    <w:p w14:paraId="73465406" w14:textId="77777777" w:rsidR="00C42709" w:rsidRPr="006C6D43" w:rsidRDefault="00C42709">
      <w:pPr>
        <w:pStyle w:val="ListParagraph"/>
        <w:numPr>
          <w:ilvl w:val="0"/>
          <w:numId w:val="177"/>
        </w:numPr>
        <w:spacing w:after="0" w:line="290" w:lineRule="atLeast"/>
        <w:jc w:val="both"/>
        <w:rPr>
          <w:rFonts w:cs="Arial"/>
          <w:color w:val="auto"/>
          <w:szCs w:val="20"/>
        </w:rPr>
      </w:pPr>
      <w:r w:rsidRPr="006C6D43">
        <w:rPr>
          <w:rFonts w:cs="Arial"/>
          <w:color w:val="auto"/>
          <w:szCs w:val="20"/>
        </w:rPr>
        <w:t xml:space="preserve"> I don’t care</w:t>
      </w:r>
    </w:p>
    <w:p w14:paraId="6C12601D" w14:textId="77777777" w:rsidR="00C42709" w:rsidRPr="006C6D43" w:rsidRDefault="00C42709">
      <w:pPr>
        <w:pStyle w:val="ListParagraph"/>
        <w:numPr>
          <w:ilvl w:val="0"/>
          <w:numId w:val="177"/>
        </w:numPr>
        <w:spacing w:after="0" w:line="290" w:lineRule="atLeast"/>
        <w:jc w:val="both"/>
        <w:rPr>
          <w:rFonts w:cs="Arial"/>
          <w:color w:val="auto"/>
          <w:szCs w:val="20"/>
        </w:rPr>
      </w:pPr>
      <w:r w:rsidRPr="006C6D43">
        <w:rPr>
          <w:rFonts w:cs="Arial"/>
          <w:color w:val="auto"/>
          <w:szCs w:val="20"/>
        </w:rPr>
        <w:t>A bit important</w:t>
      </w:r>
    </w:p>
    <w:p w14:paraId="17FE3525" w14:textId="77777777" w:rsidR="00C42709" w:rsidRPr="006C6D43" w:rsidRDefault="00C42709">
      <w:pPr>
        <w:pStyle w:val="ListParagraph"/>
        <w:numPr>
          <w:ilvl w:val="0"/>
          <w:numId w:val="177"/>
        </w:numPr>
        <w:spacing w:after="0" w:line="290" w:lineRule="atLeast"/>
        <w:jc w:val="both"/>
        <w:rPr>
          <w:rFonts w:cs="Arial"/>
          <w:color w:val="auto"/>
          <w:szCs w:val="20"/>
        </w:rPr>
      </w:pPr>
      <w:r w:rsidRPr="006C6D43">
        <w:rPr>
          <w:rFonts w:cs="Arial"/>
          <w:color w:val="auto"/>
          <w:szCs w:val="20"/>
        </w:rPr>
        <w:t>Very important</w:t>
      </w:r>
    </w:p>
    <w:p w14:paraId="0E49829E" w14:textId="77777777" w:rsidR="00C42709" w:rsidRPr="006C6D43" w:rsidRDefault="00C42709">
      <w:pPr>
        <w:pStyle w:val="ListParagraph"/>
        <w:numPr>
          <w:ilvl w:val="0"/>
          <w:numId w:val="177"/>
        </w:numPr>
        <w:spacing w:after="0" w:line="290" w:lineRule="atLeast"/>
        <w:jc w:val="both"/>
        <w:rPr>
          <w:rFonts w:cs="Arial"/>
          <w:color w:val="auto"/>
          <w:szCs w:val="20"/>
        </w:rPr>
      </w:pPr>
      <w:r w:rsidRPr="006C6D43">
        <w:rPr>
          <w:rFonts w:cs="Arial"/>
          <w:color w:val="auto"/>
          <w:szCs w:val="20"/>
        </w:rPr>
        <w:t>Extremely important</w:t>
      </w:r>
    </w:p>
    <w:p w14:paraId="72F89A7D" w14:textId="620925DC" w:rsidR="00C42709" w:rsidRPr="006C6D43" w:rsidRDefault="00C42709" w:rsidP="00360A54">
      <w:pPr>
        <w:spacing w:before="360"/>
        <w:rPr>
          <w:rFonts w:cs="Arial"/>
          <w:b/>
          <w:color w:val="auto"/>
          <w:szCs w:val="20"/>
        </w:rPr>
      </w:pPr>
      <w:r w:rsidRPr="006C6D43">
        <w:rPr>
          <w:rFonts w:cs="Arial"/>
          <w:b/>
          <w:color w:val="auto"/>
          <w:szCs w:val="20"/>
        </w:rPr>
        <w:t>Q4_IMPORTANCE_COMMUNITY</w:t>
      </w:r>
      <w:r w:rsidR="00360A54" w:rsidRPr="006C6D43">
        <w:rPr>
          <w:rFonts w:cs="Arial"/>
          <w:b/>
          <w:color w:val="auto"/>
          <w:szCs w:val="20"/>
        </w:rPr>
        <w:t xml:space="preserve">, </w:t>
      </w:r>
      <w:r w:rsidRPr="006C6D43">
        <w:rPr>
          <w:rFonts w:cs="Arial"/>
          <w:b/>
          <w:color w:val="auto"/>
          <w:szCs w:val="20"/>
        </w:rPr>
        <w:t>ASK ALL, SR</w:t>
      </w:r>
    </w:p>
    <w:p w14:paraId="464B93D6" w14:textId="77777777" w:rsidR="00C42709" w:rsidRPr="006C6D43" w:rsidRDefault="00C42709" w:rsidP="00C42709">
      <w:pPr>
        <w:rPr>
          <w:rFonts w:cs="Arial"/>
          <w:color w:val="auto"/>
          <w:szCs w:val="20"/>
        </w:rPr>
      </w:pPr>
      <w:r w:rsidRPr="006C6D43">
        <w:rPr>
          <w:rFonts w:cs="Arial"/>
          <w:color w:val="auto"/>
          <w:szCs w:val="20"/>
        </w:rPr>
        <w:t xml:space="preserve">Q4. How important, or unimportant, is it for the community for young people to vote in State elections? </w:t>
      </w:r>
    </w:p>
    <w:p w14:paraId="5C735E45" w14:textId="77777777" w:rsidR="00C42709" w:rsidRPr="006C6D43" w:rsidRDefault="00C42709" w:rsidP="00C42709">
      <w:pPr>
        <w:rPr>
          <w:rFonts w:cs="Arial"/>
          <w:i/>
          <w:color w:val="auto"/>
          <w:szCs w:val="20"/>
        </w:rPr>
      </w:pPr>
      <w:r w:rsidRPr="006C6D43">
        <w:rPr>
          <w:rFonts w:cs="Arial"/>
          <w:i/>
          <w:color w:val="auto"/>
          <w:szCs w:val="20"/>
        </w:rPr>
        <w:t xml:space="preserve">Please select one response. </w:t>
      </w:r>
    </w:p>
    <w:p w14:paraId="50F45BA0" w14:textId="77777777" w:rsidR="00C42709" w:rsidRPr="006C6D43" w:rsidRDefault="00C42709" w:rsidP="00C42709">
      <w:pPr>
        <w:rPr>
          <w:rFonts w:cs="Arial"/>
          <w:color w:val="auto"/>
          <w:szCs w:val="20"/>
        </w:rPr>
      </w:pPr>
      <w:r w:rsidRPr="006C6D43">
        <w:rPr>
          <w:rFonts w:cs="Arial"/>
          <w:color w:val="auto"/>
          <w:szCs w:val="20"/>
        </w:rPr>
        <w:t>(Same as above)</w:t>
      </w:r>
    </w:p>
    <w:p w14:paraId="496BEBCE" w14:textId="77777777" w:rsidR="00C42709" w:rsidRPr="006C6D43" w:rsidRDefault="00C42709">
      <w:pPr>
        <w:pStyle w:val="ListParagraph"/>
        <w:numPr>
          <w:ilvl w:val="0"/>
          <w:numId w:val="178"/>
        </w:numPr>
        <w:spacing w:after="0" w:line="290" w:lineRule="atLeast"/>
        <w:jc w:val="both"/>
        <w:rPr>
          <w:rFonts w:cs="Arial"/>
          <w:color w:val="auto"/>
          <w:szCs w:val="20"/>
        </w:rPr>
      </w:pPr>
      <w:r w:rsidRPr="006C6D43">
        <w:rPr>
          <w:rFonts w:cs="Arial"/>
          <w:color w:val="auto"/>
          <w:szCs w:val="20"/>
        </w:rPr>
        <w:t>Extremely unimportant</w:t>
      </w:r>
    </w:p>
    <w:p w14:paraId="4C422024" w14:textId="77777777" w:rsidR="00C42709" w:rsidRPr="006C6D43" w:rsidRDefault="00C42709">
      <w:pPr>
        <w:pStyle w:val="ListParagraph"/>
        <w:numPr>
          <w:ilvl w:val="0"/>
          <w:numId w:val="178"/>
        </w:numPr>
        <w:spacing w:after="0" w:line="290" w:lineRule="atLeast"/>
        <w:jc w:val="both"/>
        <w:rPr>
          <w:rFonts w:cs="Arial"/>
          <w:color w:val="auto"/>
          <w:szCs w:val="20"/>
        </w:rPr>
      </w:pPr>
      <w:r w:rsidRPr="006C6D43">
        <w:rPr>
          <w:rFonts w:cs="Arial"/>
          <w:color w:val="auto"/>
          <w:szCs w:val="20"/>
        </w:rPr>
        <w:t>Very unimportant</w:t>
      </w:r>
    </w:p>
    <w:p w14:paraId="1FD7EAE8" w14:textId="77777777" w:rsidR="00C42709" w:rsidRPr="006C6D43" w:rsidRDefault="00C42709">
      <w:pPr>
        <w:pStyle w:val="ListParagraph"/>
        <w:numPr>
          <w:ilvl w:val="0"/>
          <w:numId w:val="178"/>
        </w:numPr>
        <w:spacing w:after="0" w:line="290" w:lineRule="atLeast"/>
        <w:jc w:val="both"/>
        <w:rPr>
          <w:rFonts w:cs="Arial"/>
          <w:color w:val="auto"/>
          <w:szCs w:val="20"/>
        </w:rPr>
      </w:pPr>
      <w:r w:rsidRPr="006C6D43">
        <w:rPr>
          <w:rFonts w:cs="Arial"/>
          <w:color w:val="auto"/>
          <w:szCs w:val="20"/>
        </w:rPr>
        <w:t>Quite unimportant</w:t>
      </w:r>
    </w:p>
    <w:p w14:paraId="395B9A5A" w14:textId="77777777" w:rsidR="00C42709" w:rsidRPr="006C6D43" w:rsidRDefault="00C42709">
      <w:pPr>
        <w:pStyle w:val="ListParagraph"/>
        <w:numPr>
          <w:ilvl w:val="0"/>
          <w:numId w:val="178"/>
        </w:numPr>
        <w:spacing w:after="0" w:line="290" w:lineRule="atLeast"/>
        <w:jc w:val="both"/>
        <w:rPr>
          <w:rFonts w:cs="Arial"/>
          <w:color w:val="auto"/>
          <w:szCs w:val="20"/>
        </w:rPr>
      </w:pPr>
      <w:r w:rsidRPr="006C6D43">
        <w:rPr>
          <w:rFonts w:cs="Arial"/>
          <w:color w:val="auto"/>
          <w:szCs w:val="20"/>
        </w:rPr>
        <w:t xml:space="preserve"> I don’t care</w:t>
      </w:r>
    </w:p>
    <w:p w14:paraId="0A3D40E5" w14:textId="77777777" w:rsidR="00C42709" w:rsidRPr="006C6D43" w:rsidRDefault="00C42709">
      <w:pPr>
        <w:pStyle w:val="ListParagraph"/>
        <w:numPr>
          <w:ilvl w:val="0"/>
          <w:numId w:val="178"/>
        </w:numPr>
        <w:spacing w:after="0" w:line="290" w:lineRule="atLeast"/>
        <w:jc w:val="both"/>
        <w:rPr>
          <w:rFonts w:cs="Arial"/>
          <w:color w:val="auto"/>
          <w:szCs w:val="20"/>
        </w:rPr>
      </w:pPr>
      <w:r w:rsidRPr="006C6D43">
        <w:rPr>
          <w:rFonts w:cs="Arial"/>
          <w:color w:val="auto"/>
          <w:szCs w:val="20"/>
        </w:rPr>
        <w:t>A bit important</w:t>
      </w:r>
    </w:p>
    <w:p w14:paraId="6AEF4EA1" w14:textId="77777777" w:rsidR="00C42709" w:rsidRPr="006C6D43" w:rsidRDefault="00C42709">
      <w:pPr>
        <w:pStyle w:val="ListParagraph"/>
        <w:numPr>
          <w:ilvl w:val="0"/>
          <w:numId w:val="178"/>
        </w:numPr>
        <w:spacing w:after="0" w:line="290" w:lineRule="atLeast"/>
        <w:jc w:val="both"/>
        <w:rPr>
          <w:rFonts w:cs="Arial"/>
          <w:color w:val="auto"/>
          <w:szCs w:val="20"/>
        </w:rPr>
      </w:pPr>
      <w:r w:rsidRPr="006C6D43">
        <w:rPr>
          <w:rFonts w:cs="Arial"/>
          <w:color w:val="auto"/>
          <w:szCs w:val="20"/>
        </w:rPr>
        <w:t>Very important</w:t>
      </w:r>
    </w:p>
    <w:p w14:paraId="79A87497" w14:textId="77777777" w:rsidR="00C42709" w:rsidRPr="006C6D43" w:rsidRDefault="00C42709">
      <w:pPr>
        <w:pStyle w:val="ListParagraph"/>
        <w:numPr>
          <w:ilvl w:val="0"/>
          <w:numId w:val="178"/>
        </w:numPr>
        <w:spacing w:after="0" w:line="290" w:lineRule="atLeast"/>
        <w:jc w:val="both"/>
        <w:rPr>
          <w:rFonts w:cs="Arial"/>
          <w:color w:val="auto"/>
          <w:szCs w:val="20"/>
        </w:rPr>
      </w:pPr>
      <w:r w:rsidRPr="006C6D43">
        <w:rPr>
          <w:rFonts w:cs="Arial"/>
          <w:color w:val="auto"/>
          <w:szCs w:val="20"/>
        </w:rPr>
        <w:t>Extremely important</w:t>
      </w:r>
    </w:p>
    <w:p w14:paraId="393997F7" w14:textId="75A187AE" w:rsidR="00C42709" w:rsidRPr="006C6D43" w:rsidRDefault="00C42709" w:rsidP="00360A54">
      <w:pPr>
        <w:spacing w:before="360"/>
        <w:rPr>
          <w:rFonts w:cs="Arial"/>
          <w:b/>
          <w:color w:val="auto"/>
          <w:szCs w:val="20"/>
        </w:rPr>
      </w:pPr>
      <w:r w:rsidRPr="006C6D43">
        <w:rPr>
          <w:rFonts w:cs="Arial"/>
          <w:b/>
          <w:color w:val="auto"/>
          <w:szCs w:val="20"/>
        </w:rPr>
        <w:t>Q5_DIFFERENCE</w:t>
      </w:r>
      <w:r w:rsidR="00360A54" w:rsidRPr="006C6D43">
        <w:rPr>
          <w:rFonts w:cs="Arial"/>
          <w:b/>
          <w:color w:val="auto"/>
          <w:szCs w:val="20"/>
        </w:rPr>
        <w:t xml:space="preserve">, </w:t>
      </w:r>
      <w:r w:rsidRPr="006C6D43">
        <w:rPr>
          <w:rFonts w:cs="Arial"/>
          <w:b/>
          <w:color w:val="auto"/>
          <w:szCs w:val="20"/>
        </w:rPr>
        <w:t>ASK ALL, SR</w:t>
      </w:r>
    </w:p>
    <w:p w14:paraId="7187A90E" w14:textId="77777777" w:rsidR="00C42709" w:rsidRPr="006C6D43" w:rsidRDefault="00C42709" w:rsidP="00C42709">
      <w:pPr>
        <w:rPr>
          <w:rFonts w:cs="Arial"/>
          <w:color w:val="auto"/>
          <w:szCs w:val="20"/>
        </w:rPr>
      </w:pPr>
      <w:r w:rsidRPr="006C6D43">
        <w:rPr>
          <w:rFonts w:cs="Arial"/>
          <w:color w:val="auto"/>
          <w:szCs w:val="20"/>
        </w:rPr>
        <w:t xml:space="preserve">Q5. To what extent do you agree, or disagree, that by voting in a State election you are making a difference? </w:t>
      </w:r>
    </w:p>
    <w:p w14:paraId="7C6D857A" w14:textId="77777777" w:rsidR="00C42709" w:rsidRPr="006C6D43" w:rsidRDefault="00C42709" w:rsidP="00C42709">
      <w:pPr>
        <w:rPr>
          <w:rFonts w:cs="Arial"/>
          <w:i/>
          <w:color w:val="auto"/>
          <w:szCs w:val="20"/>
        </w:rPr>
      </w:pPr>
      <w:r w:rsidRPr="006C6D43">
        <w:rPr>
          <w:rFonts w:cs="Arial"/>
          <w:i/>
          <w:color w:val="auto"/>
          <w:szCs w:val="20"/>
        </w:rPr>
        <w:t xml:space="preserve">Please select one response. </w:t>
      </w:r>
    </w:p>
    <w:p w14:paraId="63A9EC6C" w14:textId="77777777" w:rsidR="00C42709" w:rsidRPr="006C6D43" w:rsidRDefault="00C42709">
      <w:pPr>
        <w:pStyle w:val="ListParagraph"/>
        <w:numPr>
          <w:ilvl w:val="0"/>
          <w:numId w:val="179"/>
        </w:numPr>
        <w:spacing w:after="0" w:line="290" w:lineRule="atLeast"/>
        <w:jc w:val="both"/>
        <w:rPr>
          <w:rFonts w:cs="Arial"/>
          <w:color w:val="auto"/>
          <w:szCs w:val="20"/>
        </w:rPr>
      </w:pPr>
      <w:r w:rsidRPr="006C6D43">
        <w:rPr>
          <w:rFonts w:cs="Arial"/>
          <w:color w:val="auto"/>
          <w:szCs w:val="20"/>
        </w:rPr>
        <w:t>Completely disagree</w:t>
      </w:r>
    </w:p>
    <w:p w14:paraId="08DFE047" w14:textId="77777777" w:rsidR="00C42709" w:rsidRPr="006C6D43" w:rsidRDefault="00C42709">
      <w:pPr>
        <w:pStyle w:val="ListParagraph"/>
        <w:numPr>
          <w:ilvl w:val="0"/>
          <w:numId w:val="179"/>
        </w:numPr>
        <w:spacing w:after="0" w:line="290" w:lineRule="atLeast"/>
        <w:jc w:val="both"/>
        <w:rPr>
          <w:rFonts w:cs="Arial"/>
          <w:color w:val="auto"/>
          <w:szCs w:val="20"/>
        </w:rPr>
      </w:pPr>
      <w:r w:rsidRPr="006C6D43">
        <w:rPr>
          <w:rFonts w:cs="Arial"/>
          <w:color w:val="auto"/>
          <w:szCs w:val="20"/>
        </w:rPr>
        <w:t>Strongly disagree</w:t>
      </w:r>
    </w:p>
    <w:p w14:paraId="0FABACA2" w14:textId="77777777" w:rsidR="00C42709" w:rsidRPr="006C6D43" w:rsidRDefault="00C42709">
      <w:pPr>
        <w:pStyle w:val="ListParagraph"/>
        <w:numPr>
          <w:ilvl w:val="0"/>
          <w:numId w:val="179"/>
        </w:numPr>
        <w:spacing w:after="0" w:line="290" w:lineRule="atLeast"/>
        <w:jc w:val="both"/>
        <w:rPr>
          <w:rFonts w:cs="Arial"/>
          <w:color w:val="auto"/>
          <w:szCs w:val="20"/>
        </w:rPr>
      </w:pPr>
      <w:r w:rsidRPr="006C6D43">
        <w:rPr>
          <w:rFonts w:cs="Arial"/>
          <w:color w:val="auto"/>
          <w:szCs w:val="20"/>
        </w:rPr>
        <w:t>Tend to disagree</w:t>
      </w:r>
    </w:p>
    <w:p w14:paraId="480A761A" w14:textId="77777777" w:rsidR="00C42709" w:rsidRPr="006C6D43" w:rsidRDefault="00C42709">
      <w:pPr>
        <w:pStyle w:val="ListParagraph"/>
        <w:numPr>
          <w:ilvl w:val="0"/>
          <w:numId w:val="179"/>
        </w:numPr>
        <w:spacing w:after="0" w:line="290" w:lineRule="atLeast"/>
        <w:jc w:val="both"/>
        <w:rPr>
          <w:rFonts w:cs="Arial"/>
          <w:color w:val="auto"/>
          <w:szCs w:val="20"/>
        </w:rPr>
      </w:pPr>
      <w:r w:rsidRPr="006C6D43">
        <w:rPr>
          <w:rFonts w:cs="Arial"/>
          <w:color w:val="auto"/>
          <w:szCs w:val="20"/>
        </w:rPr>
        <w:t xml:space="preserve"> I don’t care</w:t>
      </w:r>
    </w:p>
    <w:p w14:paraId="5461A693" w14:textId="77777777" w:rsidR="00C42709" w:rsidRPr="006C6D43" w:rsidRDefault="00C42709">
      <w:pPr>
        <w:pStyle w:val="ListParagraph"/>
        <w:numPr>
          <w:ilvl w:val="0"/>
          <w:numId w:val="179"/>
        </w:numPr>
        <w:spacing w:after="0" w:line="290" w:lineRule="atLeast"/>
        <w:jc w:val="both"/>
        <w:rPr>
          <w:rFonts w:cs="Arial"/>
          <w:color w:val="auto"/>
          <w:szCs w:val="20"/>
        </w:rPr>
      </w:pPr>
      <w:r w:rsidRPr="006C6D43">
        <w:rPr>
          <w:rFonts w:cs="Arial"/>
          <w:color w:val="auto"/>
          <w:szCs w:val="20"/>
        </w:rPr>
        <w:t>Tend to agree</w:t>
      </w:r>
    </w:p>
    <w:p w14:paraId="41403B28" w14:textId="77777777" w:rsidR="00C42709" w:rsidRPr="006C6D43" w:rsidRDefault="00C42709">
      <w:pPr>
        <w:pStyle w:val="ListParagraph"/>
        <w:numPr>
          <w:ilvl w:val="0"/>
          <w:numId w:val="179"/>
        </w:numPr>
        <w:spacing w:after="0" w:line="290" w:lineRule="atLeast"/>
        <w:jc w:val="both"/>
        <w:rPr>
          <w:rFonts w:cs="Arial"/>
          <w:color w:val="auto"/>
          <w:szCs w:val="20"/>
        </w:rPr>
      </w:pPr>
      <w:r w:rsidRPr="006C6D43">
        <w:rPr>
          <w:rFonts w:cs="Arial"/>
          <w:color w:val="auto"/>
          <w:szCs w:val="20"/>
        </w:rPr>
        <w:t>Strongly agree</w:t>
      </w:r>
    </w:p>
    <w:p w14:paraId="582A3AA2" w14:textId="77777777" w:rsidR="00C42709" w:rsidRPr="006C6D43" w:rsidRDefault="00C42709">
      <w:pPr>
        <w:pStyle w:val="ListParagraph"/>
        <w:numPr>
          <w:ilvl w:val="0"/>
          <w:numId w:val="179"/>
        </w:numPr>
        <w:spacing w:after="0" w:line="290" w:lineRule="atLeast"/>
        <w:jc w:val="both"/>
        <w:rPr>
          <w:rFonts w:cs="Arial"/>
          <w:color w:val="auto"/>
          <w:szCs w:val="20"/>
        </w:rPr>
      </w:pPr>
      <w:r w:rsidRPr="006C6D43">
        <w:rPr>
          <w:rFonts w:cs="Arial"/>
          <w:color w:val="auto"/>
          <w:szCs w:val="20"/>
        </w:rPr>
        <w:t>Completely agree</w:t>
      </w:r>
    </w:p>
    <w:p w14:paraId="2D6295FD" w14:textId="1B375D2F" w:rsidR="00C42709" w:rsidRPr="006C6D43" w:rsidRDefault="00C42709" w:rsidP="00360A54">
      <w:pPr>
        <w:spacing w:before="360"/>
        <w:rPr>
          <w:rFonts w:cs="Arial"/>
          <w:b/>
          <w:color w:val="auto"/>
          <w:szCs w:val="20"/>
        </w:rPr>
      </w:pPr>
      <w:r w:rsidRPr="006C6D43">
        <w:rPr>
          <w:rFonts w:cs="Arial"/>
          <w:b/>
          <w:color w:val="auto"/>
          <w:szCs w:val="20"/>
        </w:rPr>
        <w:t>Q6_ENROLLED</w:t>
      </w:r>
      <w:r w:rsidR="00360A54" w:rsidRPr="006C6D43">
        <w:rPr>
          <w:rFonts w:cs="Arial"/>
          <w:b/>
          <w:color w:val="auto"/>
          <w:szCs w:val="20"/>
        </w:rPr>
        <w:t xml:space="preserve">, </w:t>
      </w:r>
      <w:r w:rsidRPr="006C6D43">
        <w:rPr>
          <w:rFonts w:cs="Arial"/>
          <w:b/>
          <w:color w:val="auto"/>
          <w:szCs w:val="20"/>
        </w:rPr>
        <w:t>ASK ALL, SR</w:t>
      </w:r>
    </w:p>
    <w:p w14:paraId="3A20C787" w14:textId="77777777" w:rsidR="00C42709" w:rsidRPr="006C6D43" w:rsidRDefault="00C42709" w:rsidP="00C42709">
      <w:pPr>
        <w:rPr>
          <w:rFonts w:cs="Arial"/>
          <w:color w:val="auto"/>
          <w:szCs w:val="20"/>
        </w:rPr>
      </w:pPr>
      <w:r w:rsidRPr="006C6D43">
        <w:rPr>
          <w:rFonts w:cs="Arial"/>
          <w:color w:val="auto"/>
          <w:szCs w:val="20"/>
        </w:rPr>
        <w:t xml:space="preserve">Q6. Are you enrolled to vote? </w:t>
      </w:r>
    </w:p>
    <w:p w14:paraId="16935DDD" w14:textId="77777777" w:rsidR="00C42709" w:rsidRPr="006C6D43" w:rsidRDefault="00C42709">
      <w:pPr>
        <w:pStyle w:val="ListParagraph"/>
        <w:numPr>
          <w:ilvl w:val="0"/>
          <w:numId w:val="184"/>
        </w:numPr>
        <w:spacing w:after="0" w:line="290" w:lineRule="atLeast"/>
        <w:jc w:val="both"/>
        <w:rPr>
          <w:rFonts w:eastAsia="Times New Roman" w:cs="Arial"/>
          <w:color w:val="auto"/>
          <w:szCs w:val="20"/>
        </w:rPr>
      </w:pPr>
      <w:r w:rsidRPr="006C6D43">
        <w:rPr>
          <w:rFonts w:eastAsia="Times New Roman" w:cs="Arial"/>
          <w:color w:val="auto"/>
          <w:szCs w:val="20"/>
        </w:rPr>
        <w:t>Yes</w:t>
      </w:r>
    </w:p>
    <w:p w14:paraId="2E849644" w14:textId="77777777" w:rsidR="00C42709" w:rsidRPr="006C6D43" w:rsidRDefault="00C42709">
      <w:pPr>
        <w:pStyle w:val="ListParagraph"/>
        <w:numPr>
          <w:ilvl w:val="0"/>
          <w:numId w:val="184"/>
        </w:numPr>
        <w:spacing w:after="0" w:line="290" w:lineRule="atLeast"/>
        <w:jc w:val="both"/>
        <w:rPr>
          <w:rFonts w:eastAsia="Times New Roman" w:cs="Arial"/>
          <w:color w:val="auto"/>
          <w:szCs w:val="20"/>
        </w:rPr>
      </w:pPr>
      <w:r w:rsidRPr="006C6D43">
        <w:rPr>
          <w:rFonts w:eastAsia="Times New Roman" w:cs="Arial"/>
          <w:color w:val="auto"/>
          <w:szCs w:val="20"/>
        </w:rPr>
        <w:t>Not sure</w:t>
      </w:r>
    </w:p>
    <w:p w14:paraId="2F858446" w14:textId="77777777" w:rsidR="00C42709" w:rsidRPr="006C6D43" w:rsidRDefault="00C42709">
      <w:pPr>
        <w:pStyle w:val="ListParagraph"/>
        <w:numPr>
          <w:ilvl w:val="0"/>
          <w:numId w:val="184"/>
        </w:numPr>
        <w:spacing w:after="0" w:line="290" w:lineRule="atLeast"/>
        <w:jc w:val="both"/>
        <w:rPr>
          <w:rFonts w:eastAsia="Times New Roman" w:cs="Arial"/>
          <w:color w:val="auto"/>
          <w:szCs w:val="20"/>
        </w:rPr>
      </w:pPr>
      <w:r w:rsidRPr="006C6D43">
        <w:rPr>
          <w:rFonts w:eastAsia="Times New Roman" w:cs="Arial"/>
          <w:color w:val="auto"/>
          <w:szCs w:val="20"/>
        </w:rPr>
        <w:t>No</w:t>
      </w:r>
    </w:p>
    <w:p w14:paraId="4482CD3E" w14:textId="77777777" w:rsidR="00C42709" w:rsidRPr="006C6D43" w:rsidRDefault="00C42709" w:rsidP="00360A54">
      <w:pPr>
        <w:spacing w:before="360"/>
        <w:rPr>
          <w:rFonts w:eastAsia="Times New Roman" w:cs="Arial"/>
          <w:b/>
          <w:bCs/>
          <w:color w:val="auto"/>
          <w:szCs w:val="20"/>
        </w:rPr>
      </w:pPr>
      <w:r w:rsidRPr="006C6D43">
        <w:rPr>
          <w:rFonts w:eastAsia="Times New Roman" w:cs="Arial"/>
          <w:b/>
          <w:bCs/>
          <w:color w:val="auto"/>
          <w:szCs w:val="20"/>
        </w:rPr>
        <w:t>ASK IF Q6 = CODE 1</w:t>
      </w:r>
    </w:p>
    <w:p w14:paraId="6908A2C1" w14:textId="77777777" w:rsidR="00C42709" w:rsidRPr="006C6D43" w:rsidRDefault="00C42709" w:rsidP="00C42709">
      <w:pPr>
        <w:rPr>
          <w:rFonts w:cs="Arial"/>
          <w:bCs/>
          <w:color w:val="auto"/>
          <w:szCs w:val="20"/>
        </w:rPr>
      </w:pPr>
      <w:r w:rsidRPr="006C6D43">
        <w:rPr>
          <w:rFonts w:cs="Arial"/>
          <w:bCs/>
          <w:color w:val="auto"/>
          <w:szCs w:val="20"/>
        </w:rPr>
        <w:t>Q7. How did you enrol?</w:t>
      </w:r>
    </w:p>
    <w:p w14:paraId="0B58C126" w14:textId="77777777" w:rsidR="00C42709" w:rsidRPr="006C6D43" w:rsidRDefault="00C42709">
      <w:pPr>
        <w:pStyle w:val="ListParagraph"/>
        <w:numPr>
          <w:ilvl w:val="0"/>
          <w:numId w:val="186"/>
        </w:numPr>
        <w:spacing w:after="0" w:line="290" w:lineRule="atLeast"/>
        <w:jc w:val="both"/>
        <w:rPr>
          <w:rFonts w:cs="Arial"/>
          <w:bCs/>
          <w:color w:val="auto"/>
          <w:szCs w:val="20"/>
        </w:rPr>
      </w:pPr>
      <w:r w:rsidRPr="006C6D43">
        <w:rPr>
          <w:rFonts w:cs="Arial"/>
          <w:bCs/>
          <w:color w:val="auto"/>
          <w:szCs w:val="20"/>
        </w:rPr>
        <w:t xml:space="preserve">I enrolled myself online </w:t>
      </w:r>
    </w:p>
    <w:p w14:paraId="66F68C05" w14:textId="77777777" w:rsidR="00C42709" w:rsidRPr="006C6D43" w:rsidRDefault="00C42709">
      <w:pPr>
        <w:pStyle w:val="ListParagraph"/>
        <w:numPr>
          <w:ilvl w:val="0"/>
          <w:numId w:val="186"/>
        </w:numPr>
        <w:spacing w:after="0" w:line="290" w:lineRule="atLeast"/>
        <w:jc w:val="both"/>
        <w:rPr>
          <w:rFonts w:cs="Arial"/>
          <w:bCs/>
          <w:color w:val="auto"/>
          <w:szCs w:val="20"/>
        </w:rPr>
      </w:pPr>
      <w:r w:rsidRPr="006C6D43">
        <w:rPr>
          <w:rFonts w:cs="Arial"/>
          <w:bCs/>
          <w:color w:val="auto"/>
          <w:szCs w:val="20"/>
        </w:rPr>
        <w:t>I enrolled myself using a hard copy enrolment form</w:t>
      </w:r>
    </w:p>
    <w:p w14:paraId="1B668505" w14:textId="77777777" w:rsidR="00C42709" w:rsidRPr="006C6D43" w:rsidRDefault="00C42709">
      <w:pPr>
        <w:pStyle w:val="ListParagraph"/>
        <w:numPr>
          <w:ilvl w:val="0"/>
          <w:numId w:val="186"/>
        </w:numPr>
        <w:spacing w:after="0" w:line="290" w:lineRule="atLeast"/>
        <w:jc w:val="both"/>
        <w:rPr>
          <w:rFonts w:cs="Arial"/>
          <w:bCs/>
          <w:color w:val="auto"/>
          <w:szCs w:val="20"/>
        </w:rPr>
      </w:pPr>
      <w:r w:rsidRPr="006C6D43">
        <w:rPr>
          <w:rFonts w:cs="Arial"/>
          <w:bCs/>
          <w:color w:val="auto"/>
          <w:szCs w:val="20"/>
        </w:rPr>
        <w:t xml:space="preserve">I was notified that the VEC and/or AEC had directly-enrolled me </w:t>
      </w:r>
    </w:p>
    <w:p w14:paraId="4709C531" w14:textId="77777777" w:rsidR="00C42709" w:rsidRPr="006C6D43" w:rsidRDefault="00C42709">
      <w:pPr>
        <w:pStyle w:val="ListParagraph"/>
        <w:numPr>
          <w:ilvl w:val="0"/>
          <w:numId w:val="186"/>
        </w:numPr>
        <w:spacing w:after="0" w:line="290" w:lineRule="atLeast"/>
        <w:jc w:val="both"/>
        <w:rPr>
          <w:rFonts w:cs="Arial"/>
          <w:bCs/>
          <w:color w:val="auto"/>
          <w:szCs w:val="20"/>
        </w:rPr>
      </w:pPr>
      <w:r w:rsidRPr="006C6D43">
        <w:rPr>
          <w:rFonts w:cs="Arial"/>
          <w:bCs/>
          <w:color w:val="auto"/>
          <w:szCs w:val="20"/>
        </w:rPr>
        <w:t>I can’t remember</w:t>
      </w:r>
    </w:p>
    <w:p w14:paraId="501D6B7F" w14:textId="63A8CD39" w:rsidR="00C42709" w:rsidRPr="006C6D43" w:rsidRDefault="00C42709" w:rsidP="00360A54">
      <w:pPr>
        <w:spacing w:before="360"/>
        <w:rPr>
          <w:rFonts w:cs="Arial"/>
          <w:b/>
          <w:color w:val="auto"/>
          <w:szCs w:val="20"/>
        </w:rPr>
      </w:pPr>
      <w:r w:rsidRPr="006C6D43">
        <w:rPr>
          <w:rFonts w:cs="Arial"/>
          <w:b/>
          <w:color w:val="auto"/>
          <w:szCs w:val="20"/>
        </w:rPr>
        <w:t>Q8_INTENTION</w:t>
      </w:r>
      <w:r w:rsidR="00360A54" w:rsidRPr="006C6D43">
        <w:rPr>
          <w:rFonts w:cs="Arial"/>
          <w:b/>
          <w:color w:val="auto"/>
          <w:szCs w:val="20"/>
        </w:rPr>
        <w:t xml:space="preserve">, </w:t>
      </w:r>
      <w:r w:rsidRPr="006C6D43">
        <w:rPr>
          <w:rFonts w:cs="Arial"/>
          <w:b/>
          <w:color w:val="auto"/>
          <w:szCs w:val="20"/>
        </w:rPr>
        <w:t>ASK ALL, SR</w:t>
      </w:r>
    </w:p>
    <w:p w14:paraId="13B1D55C" w14:textId="77777777" w:rsidR="00C42709" w:rsidRPr="006C6D43" w:rsidRDefault="00C42709" w:rsidP="00C42709">
      <w:pPr>
        <w:rPr>
          <w:rFonts w:cs="Arial"/>
          <w:color w:val="auto"/>
          <w:szCs w:val="20"/>
        </w:rPr>
      </w:pPr>
      <w:r w:rsidRPr="006C6D43">
        <w:rPr>
          <w:rFonts w:cs="Arial"/>
          <w:color w:val="auto"/>
          <w:szCs w:val="20"/>
        </w:rPr>
        <w:t xml:space="preserve">Q8. Will you vote in the State election in Victoria this year? </w:t>
      </w:r>
    </w:p>
    <w:p w14:paraId="2852E551" w14:textId="77777777" w:rsidR="00C42709" w:rsidRPr="006C6D43" w:rsidRDefault="00C42709">
      <w:pPr>
        <w:pStyle w:val="ListParagraph"/>
        <w:numPr>
          <w:ilvl w:val="0"/>
          <w:numId w:val="180"/>
        </w:numPr>
        <w:spacing w:after="0" w:line="290" w:lineRule="atLeast"/>
        <w:jc w:val="both"/>
        <w:rPr>
          <w:rFonts w:eastAsia="Times New Roman" w:cs="Arial"/>
          <w:color w:val="auto"/>
          <w:szCs w:val="20"/>
        </w:rPr>
      </w:pPr>
      <w:r w:rsidRPr="006C6D43">
        <w:rPr>
          <w:rFonts w:eastAsia="Times New Roman" w:cs="Arial"/>
          <w:color w:val="auto"/>
          <w:szCs w:val="20"/>
        </w:rPr>
        <w:t>Yes</w:t>
      </w:r>
    </w:p>
    <w:p w14:paraId="0F34256D" w14:textId="77777777" w:rsidR="00C42709" w:rsidRPr="006C6D43" w:rsidRDefault="00C42709">
      <w:pPr>
        <w:pStyle w:val="ListParagraph"/>
        <w:numPr>
          <w:ilvl w:val="0"/>
          <w:numId w:val="180"/>
        </w:numPr>
        <w:spacing w:after="0" w:line="290" w:lineRule="atLeast"/>
        <w:jc w:val="both"/>
        <w:rPr>
          <w:rFonts w:eastAsia="Times New Roman" w:cs="Arial"/>
          <w:color w:val="auto"/>
          <w:szCs w:val="20"/>
        </w:rPr>
      </w:pPr>
      <w:r w:rsidRPr="006C6D43">
        <w:rPr>
          <w:rFonts w:eastAsia="Times New Roman" w:cs="Arial"/>
          <w:color w:val="auto"/>
          <w:szCs w:val="20"/>
        </w:rPr>
        <w:t>Not sure</w:t>
      </w:r>
    </w:p>
    <w:p w14:paraId="503C452A" w14:textId="2429558A" w:rsidR="00C42709" w:rsidRPr="006C6D43" w:rsidRDefault="00C42709" w:rsidP="00360A54">
      <w:pPr>
        <w:spacing w:before="360"/>
        <w:rPr>
          <w:rFonts w:eastAsia="Times New Roman" w:cs="Arial"/>
          <w:b/>
          <w:bCs/>
          <w:color w:val="auto"/>
          <w:szCs w:val="20"/>
        </w:rPr>
      </w:pPr>
      <w:r w:rsidRPr="006C6D43">
        <w:rPr>
          <w:rFonts w:eastAsia="Times New Roman" w:cs="Arial"/>
          <w:b/>
          <w:bCs/>
          <w:color w:val="auto"/>
          <w:szCs w:val="20"/>
        </w:rPr>
        <w:t>ASK IF Q8 = CODE 1</w:t>
      </w:r>
    </w:p>
    <w:p w14:paraId="33364B01" w14:textId="77777777" w:rsidR="00C42709" w:rsidRPr="006C6D43" w:rsidRDefault="00C42709" w:rsidP="00C42709">
      <w:pPr>
        <w:rPr>
          <w:rFonts w:cs="Arial"/>
          <w:color w:val="auto"/>
          <w:szCs w:val="20"/>
        </w:rPr>
      </w:pPr>
      <w:r w:rsidRPr="006C6D43">
        <w:rPr>
          <w:rFonts w:cs="Arial"/>
          <w:color w:val="auto"/>
          <w:szCs w:val="20"/>
        </w:rPr>
        <w:t>Q9. How do you expect to vote?</w:t>
      </w:r>
    </w:p>
    <w:p w14:paraId="44E82AAC" w14:textId="77777777" w:rsidR="00C42709" w:rsidRPr="006C6D43" w:rsidRDefault="00C42709">
      <w:pPr>
        <w:pStyle w:val="ListParagraph"/>
        <w:numPr>
          <w:ilvl w:val="1"/>
          <w:numId w:val="187"/>
        </w:numPr>
        <w:spacing w:after="0" w:line="290" w:lineRule="atLeast"/>
        <w:jc w:val="both"/>
        <w:rPr>
          <w:rFonts w:cs="Arial"/>
          <w:bCs/>
          <w:color w:val="auto"/>
          <w:szCs w:val="20"/>
        </w:rPr>
      </w:pPr>
      <w:r w:rsidRPr="006C6D43">
        <w:rPr>
          <w:rFonts w:cs="Arial"/>
          <w:bCs/>
          <w:color w:val="auto"/>
          <w:szCs w:val="20"/>
        </w:rPr>
        <w:t>In-person (early)</w:t>
      </w:r>
    </w:p>
    <w:p w14:paraId="19B9E300" w14:textId="77777777" w:rsidR="00C42709" w:rsidRPr="006C6D43" w:rsidRDefault="00C42709">
      <w:pPr>
        <w:pStyle w:val="ListParagraph"/>
        <w:numPr>
          <w:ilvl w:val="1"/>
          <w:numId w:val="187"/>
        </w:numPr>
        <w:spacing w:after="0" w:line="290" w:lineRule="atLeast"/>
        <w:jc w:val="both"/>
        <w:rPr>
          <w:rFonts w:cs="Arial"/>
          <w:bCs/>
          <w:color w:val="auto"/>
          <w:szCs w:val="20"/>
        </w:rPr>
      </w:pPr>
      <w:r w:rsidRPr="006C6D43">
        <w:rPr>
          <w:rFonts w:cs="Arial"/>
          <w:bCs/>
          <w:color w:val="auto"/>
          <w:szCs w:val="20"/>
        </w:rPr>
        <w:t>In-person on election day</w:t>
      </w:r>
    </w:p>
    <w:p w14:paraId="0B463AAA" w14:textId="77777777" w:rsidR="00C42709" w:rsidRPr="006C6D43" w:rsidRDefault="00C42709">
      <w:pPr>
        <w:pStyle w:val="ListParagraph"/>
        <w:numPr>
          <w:ilvl w:val="1"/>
          <w:numId w:val="187"/>
        </w:numPr>
        <w:spacing w:after="0" w:line="290" w:lineRule="atLeast"/>
        <w:jc w:val="both"/>
        <w:rPr>
          <w:rFonts w:cs="Arial"/>
          <w:bCs/>
          <w:color w:val="auto"/>
          <w:szCs w:val="20"/>
        </w:rPr>
      </w:pPr>
      <w:r w:rsidRPr="006C6D43">
        <w:rPr>
          <w:rFonts w:cs="Arial"/>
          <w:bCs/>
          <w:color w:val="auto"/>
          <w:szCs w:val="20"/>
        </w:rPr>
        <w:t>Postal vote</w:t>
      </w:r>
    </w:p>
    <w:p w14:paraId="2045400F" w14:textId="77777777" w:rsidR="00C42709" w:rsidRPr="006C6D43" w:rsidRDefault="00C42709">
      <w:pPr>
        <w:pStyle w:val="ListParagraph"/>
        <w:numPr>
          <w:ilvl w:val="1"/>
          <w:numId w:val="187"/>
        </w:numPr>
        <w:spacing w:after="0" w:line="290" w:lineRule="atLeast"/>
        <w:jc w:val="both"/>
        <w:rPr>
          <w:rFonts w:cs="Arial"/>
          <w:bCs/>
          <w:color w:val="auto"/>
          <w:szCs w:val="20"/>
        </w:rPr>
      </w:pPr>
      <w:r w:rsidRPr="006C6D43">
        <w:rPr>
          <w:rFonts w:cs="Arial"/>
          <w:bCs/>
          <w:color w:val="auto"/>
          <w:szCs w:val="20"/>
        </w:rPr>
        <w:t>Other (please specify)</w:t>
      </w:r>
    </w:p>
    <w:p w14:paraId="62AD0BC7" w14:textId="77777777" w:rsidR="00C42709" w:rsidRPr="006C6D43" w:rsidRDefault="00C42709" w:rsidP="00360A54">
      <w:pPr>
        <w:spacing w:before="360"/>
        <w:rPr>
          <w:rFonts w:cs="Arial"/>
          <w:b/>
          <w:bCs/>
          <w:color w:val="auto"/>
          <w:szCs w:val="20"/>
        </w:rPr>
      </w:pPr>
      <w:r w:rsidRPr="006C6D43">
        <w:rPr>
          <w:rFonts w:cs="Arial"/>
          <w:b/>
          <w:bCs/>
          <w:color w:val="auto"/>
          <w:szCs w:val="20"/>
        </w:rPr>
        <w:t>ASK IF Q8 = CODE 2, OE</w:t>
      </w:r>
    </w:p>
    <w:p w14:paraId="23A9CA01" w14:textId="77777777" w:rsidR="00C42709" w:rsidRPr="006C6D43" w:rsidRDefault="00C42709" w:rsidP="00C42709">
      <w:pPr>
        <w:rPr>
          <w:rFonts w:cs="Arial"/>
          <w:bCs/>
          <w:color w:val="auto"/>
          <w:szCs w:val="20"/>
        </w:rPr>
      </w:pPr>
      <w:r w:rsidRPr="006C6D43">
        <w:rPr>
          <w:rFonts w:cs="Arial"/>
          <w:bCs/>
          <w:color w:val="auto"/>
          <w:szCs w:val="20"/>
        </w:rPr>
        <w:t>Q10. Can you state why you do not intend to vote in the State election in Victoria this year?</w:t>
      </w:r>
    </w:p>
    <w:p w14:paraId="6B146F85" w14:textId="77777777" w:rsidR="00C42709" w:rsidRPr="006C6D43" w:rsidRDefault="00C42709" w:rsidP="00360A54">
      <w:pPr>
        <w:spacing w:before="360"/>
        <w:rPr>
          <w:rFonts w:cs="Arial"/>
          <w:bCs/>
          <w:color w:val="auto"/>
          <w:szCs w:val="20"/>
        </w:rPr>
      </w:pPr>
      <w:r w:rsidRPr="006C6D43">
        <w:rPr>
          <w:rFonts w:cs="Arial"/>
          <w:b/>
          <w:bCs/>
          <w:color w:val="auto"/>
          <w:szCs w:val="20"/>
        </w:rPr>
        <w:t>ASK IF Q8 = CODE 2, OE</w:t>
      </w:r>
    </w:p>
    <w:p w14:paraId="0A0736CF" w14:textId="77777777" w:rsidR="00C42709" w:rsidRPr="006C6D43" w:rsidRDefault="00C42709" w:rsidP="00C42709">
      <w:pPr>
        <w:rPr>
          <w:rFonts w:cs="Arial"/>
          <w:bCs/>
          <w:color w:val="auto"/>
          <w:szCs w:val="20"/>
        </w:rPr>
      </w:pPr>
      <w:r w:rsidRPr="006C6D43">
        <w:rPr>
          <w:rFonts w:cs="Arial"/>
          <w:bCs/>
          <w:color w:val="auto"/>
          <w:szCs w:val="20"/>
        </w:rPr>
        <w:t>Q11. What would make you more likely to vote in the State election this year?</w:t>
      </w:r>
    </w:p>
    <w:p w14:paraId="187F9E34" w14:textId="77777777" w:rsidR="00C42709" w:rsidRPr="006C6D43" w:rsidRDefault="00C42709" w:rsidP="00360A54">
      <w:pPr>
        <w:spacing w:before="360"/>
        <w:rPr>
          <w:rFonts w:cs="Arial"/>
          <w:b/>
          <w:bCs/>
          <w:color w:val="auto"/>
          <w:szCs w:val="20"/>
        </w:rPr>
      </w:pPr>
      <w:r w:rsidRPr="006C6D43">
        <w:rPr>
          <w:rFonts w:cs="Arial"/>
          <w:b/>
          <w:bCs/>
          <w:color w:val="auto"/>
          <w:szCs w:val="20"/>
        </w:rPr>
        <w:t>ASK ALL_SR</w:t>
      </w:r>
    </w:p>
    <w:p w14:paraId="72E50196" w14:textId="77777777" w:rsidR="00C42709" w:rsidRPr="006C6D43" w:rsidRDefault="00C42709" w:rsidP="00C42709">
      <w:pPr>
        <w:rPr>
          <w:rFonts w:cs="Arial"/>
          <w:bCs/>
          <w:color w:val="auto"/>
          <w:szCs w:val="20"/>
        </w:rPr>
      </w:pPr>
      <w:r w:rsidRPr="006C6D43">
        <w:rPr>
          <w:rFonts w:cs="Arial"/>
          <w:bCs/>
          <w:color w:val="auto"/>
          <w:szCs w:val="20"/>
        </w:rPr>
        <w:t>Q12. Do you recall seeing or hearing any advertising related to the State election? This might have been an advert, poster, social media post or any other kind of advertising or communication.</w:t>
      </w:r>
    </w:p>
    <w:p w14:paraId="567AC962" w14:textId="77777777" w:rsidR="00C42709" w:rsidRPr="006C6D43" w:rsidRDefault="00C42709">
      <w:pPr>
        <w:pStyle w:val="ListParagraph"/>
        <w:numPr>
          <w:ilvl w:val="0"/>
          <w:numId w:val="189"/>
        </w:numPr>
        <w:spacing w:after="0" w:line="290" w:lineRule="atLeast"/>
        <w:jc w:val="both"/>
        <w:rPr>
          <w:rFonts w:cs="Arial"/>
          <w:bCs/>
          <w:color w:val="auto"/>
          <w:szCs w:val="20"/>
        </w:rPr>
      </w:pPr>
      <w:r w:rsidRPr="006C6D43">
        <w:rPr>
          <w:rFonts w:cs="Arial"/>
          <w:bCs/>
          <w:color w:val="auto"/>
          <w:szCs w:val="20"/>
        </w:rPr>
        <w:t>Yes</w:t>
      </w:r>
    </w:p>
    <w:p w14:paraId="3F8C920A" w14:textId="77777777" w:rsidR="00C42709" w:rsidRPr="006C6D43" w:rsidRDefault="00C42709">
      <w:pPr>
        <w:pStyle w:val="ListParagraph"/>
        <w:numPr>
          <w:ilvl w:val="0"/>
          <w:numId w:val="189"/>
        </w:numPr>
        <w:spacing w:after="0" w:line="290" w:lineRule="atLeast"/>
        <w:jc w:val="both"/>
        <w:rPr>
          <w:rFonts w:cs="Arial"/>
          <w:bCs/>
          <w:color w:val="auto"/>
          <w:szCs w:val="20"/>
        </w:rPr>
      </w:pPr>
      <w:r w:rsidRPr="006C6D43">
        <w:rPr>
          <w:rFonts w:cs="Arial"/>
          <w:bCs/>
          <w:color w:val="auto"/>
          <w:szCs w:val="20"/>
        </w:rPr>
        <w:t>No</w:t>
      </w:r>
    </w:p>
    <w:p w14:paraId="34A6558A" w14:textId="24E2C1D3" w:rsidR="00C42709" w:rsidRPr="006C6D43" w:rsidRDefault="00C42709" w:rsidP="00360A54">
      <w:pPr>
        <w:spacing w:before="360"/>
        <w:rPr>
          <w:rFonts w:cs="Arial"/>
          <w:b/>
          <w:bCs/>
          <w:color w:val="auto"/>
          <w:szCs w:val="20"/>
        </w:rPr>
      </w:pPr>
      <w:r w:rsidRPr="006C6D43">
        <w:rPr>
          <w:rFonts w:cs="Arial"/>
          <w:b/>
          <w:bCs/>
          <w:color w:val="auto"/>
          <w:szCs w:val="20"/>
        </w:rPr>
        <w:t>Q13_COMMUNICATIONS_RECALL_WHAT</w:t>
      </w:r>
      <w:r w:rsidR="00360A54" w:rsidRPr="006C6D43">
        <w:rPr>
          <w:rFonts w:cs="Arial"/>
          <w:b/>
          <w:bCs/>
          <w:color w:val="auto"/>
          <w:szCs w:val="20"/>
        </w:rPr>
        <w:t xml:space="preserve">, </w:t>
      </w:r>
      <w:r w:rsidRPr="006C6D43">
        <w:rPr>
          <w:rFonts w:cs="Arial"/>
          <w:b/>
          <w:bCs/>
          <w:color w:val="auto"/>
          <w:szCs w:val="20"/>
        </w:rPr>
        <w:t>ASK ONLY IF CODE 1 SELECTED AT Q12, OE</w:t>
      </w:r>
    </w:p>
    <w:p w14:paraId="6C2C71A9" w14:textId="77777777" w:rsidR="00C42709" w:rsidRPr="006C6D43" w:rsidRDefault="00C42709" w:rsidP="00C42709">
      <w:pPr>
        <w:rPr>
          <w:rFonts w:cs="Arial"/>
          <w:bCs/>
          <w:color w:val="auto"/>
          <w:szCs w:val="20"/>
        </w:rPr>
      </w:pPr>
      <w:r w:rsidRPr="006C6D43">
        <w:rPr>
          <w:rFonts w:cs="Arial"/>
          <w:bCs/>
          <w:color w:val="auto"/>
          <w:szCs w:val="20"/>
        </w:rPr>
        <w:t>Q13. You mentioned that you had seen or heard advertising related to the State election. Please briefly describe the main message from what you heard or saw.</w:t>
      </w:r>
    </w:p>
    <w:p w14:paraId="34E1C8D8" w14:textId="77777777" w:rsidR="00C42709" w:rsidRPr="006C6D43" w:rsidRDefault="00C42709" w:rsidP="00C42709">
      <w:pPr>
        <w:rPr>
          <w:rFonts w:cs="Arial"/>
          <w:bCs/>
          <w:color w:val="auto"/>
          <w:szCs w:val="20"/>
        </w:rPr>
      </w:pPr>
      <w:r w:rsidRPr="006C6D43">
        <w:rPr>
          <w:rFonts w:cs="Arial"/>
          <w:bCs/>
          <w:color w:val="auto"/>
          <w:szCs w:val="20"/>
        </w:rPr>
        <w:t>___________________________________</w:t>
      </w:r>
    </w:p>
    <w:p w14:paraId="54E2E7BA" w14:textId="77777777" w:rsidR="00C42709" w:rsidRPr="006C6D43" w:rsidRDefault="00C42709" w:rsidP="00C42709">
      <w:pPr>
        <w:rPr>
          <w:rFonts w:cs="Arial"/>
          <w:bCs/>
          <w:color w:val="auto"/>
          <w:szCs w:val="20"/>
        </w:rPr>
      </w:pPr>
      <w:r w:rsidRPr="006C6D43">
        <w:rPr>
          <w:rFonts w:cs="Arial"/>
          <w:bCs/>
          <w:color w:val="auto"/>
          <w:szCs w:val="20"/>
        </w:rPr>
        <w:t>99. Not sure / can’t remember</w:t>
      </w:r>
    </w:p>
    <w:p w14:paraId="08C8198B" w14:textId="77777777" w:rsidR="00C42709" w:rsidRPr="006C6D43" w:rsidRDefault="00C42709" w:rsidP="00360A54">
      <w:pPr>
        <w:spacing w:before="360"/>
        <w:rPr>
          <w:rFonts w:cs="Arial"/>
          <w:b/>
          <w:bCs/>
          <w:color w:val="auto"/>
          <w:szCs w:val="20"/>
        </w:rPr>
      </w:pPr>
      <w:r w:rsidRPr="006C6D43">
        <w:rPr>
          <w:rFonts w:cs="Arial"/>
          <w:b/>
          <w:bCs/>
          <w:color w:val="auto"/>
          <w:szCs w:val="20"/>
        </w:rPr>
        <w:t>INFO3, SHOW ALL ON SEPARATE PAGE</w:t>
      </w:r>
    </w:p>
    <w:p w14:paraId="7F88A150" w14:textId="77777777" w:rsidR="00C42709" w:rsidRPr="006C6D43" w:rsidRDefault="00C42709" w:rsidP="00C42709">
      <w:pPr>
        <w:rPr>
          <w:rFonts w:cs="Arial"/>
          <w:bCs/>
          <w:color w:val="auto"/>
          <w:szCs w:val="20"/>
        </w:rPr>
      </w:pPr>
      <w:r w:rsidRPr="006C6D43">
        <w:rPr>
          <w:rFonts w:cs="Arial"/>
          <w:bCs/>
          <w:color w:val="auto"/>
          <w:szCs w:val="20"/>
        </w:rPr>
        <w:t>We are now going to show you some recent advertising and we would like you to tell us whether you recall seeing this or not.</w:t>
      </w:r>
    </w:p>
    <w:p w14:paraId="4AB69F09" w14:textId="77777777" w:rsidR="00C42709" w:rsidRPr="006C6D43" w:rsidRDefault="00C42709">
      <w:pPr>
        <w:numPr>
          <w:ilvl w:val="0"/>
          <w:numId w:val="188"/>
        </w:numPr>
        <w:spacing w:after="0" w:line="240" w:lineRule="auto"/>
        <w:rPr>
          <w:rFonts w:eastAsia="Times New Roman" w:cs="Arial"/>
          <w:color w:val="auto"/>
          <w:szCs w:val="20"/>
        </w:rPr>
      </w:pPr>
      <w:r w:rsidRPr="006C6D43">
        <w:rPr>
          <w:rFonts w:eastAsia="Times New Roman" w:cs="Arial"/>
          <w:color w:val="auto"/>
          <w:szCs w:val="20"/>
        </w:rPr>
        <w:t>Enrol video: Early voting_15s_post.mp4</w:t>
      </w:r>
    </w:p>
    <w:p w14:paraId="5B000039" w14:textId="77777777" w:rsidR="00C42709" w:rsidRPr="006C6D43" w:rsidRDefault="00C42709">
      <w:pPr>
        <w:pStyle w:val="ListParagraph"/>
        <w:numPr>
          <w:ilvl w:val="0"/>
          <w:numId w:val="188"/>
        </w:numPr>
        <w:spacing w:after="0" w:line="240" w:lineRule="auto"/>
        <w:rPr>
          <w:rFonts w:eastAsia="Times New Roman" w:cs="Arial"/>
          <w:color w:val="auto"/>
          <w:szCs w:val="20"/>
        </w:rPr>
      </w:pPr>
      <w:r w:rsidRPr="006C6D43">
        <w:rPr>
          <w:rFonts w:eastAsia="Times New Roman" w:cs="Arial"/>
          <w:color w:val="auto"/>
          <w:szCs w:val="20"/>
        </w:rPr>
        <w:t xml:space="preserve">Social post </w:t>
      </w:r>
    </w:p>
    <w:p w14:paraId="2A157063" w14:textId="77777777" w:rsidR="00C42709" w:rsidRPr="006C6D43" w:rsidRDefault="00C42709" w:rsidP="00D3657B">
      <w:pPr>
        <w:spacing w:line="240" w:lineRule="auto"/>
        <w:ind w:left="709"/>
        <w:rPr>
          <w:rFonts w:eastAsia="Times New Roman" w:cs="Arial"/>
          <w:color w:val="auto"/>
          <w:szCs w:val="20"/>
        </w:rPr>
      </w:pPr>
      <w:r w:rsidRPr="006C6D43">
        <w:rPr>
          <w:noProof/>
          <w:color w:val="auto"/>
        </w:rPr>
        <w:drawing>
          <wp:inline distT="0" distB="0" distL="0" distR="0" wp14:anchorId="3C357866" wp14:editId="79115B44">
            <wp:extent cx="1695450" cy="1695450"/>
            <wp:effectExtent l="0" t="0" r="0" b="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57A3125F" w14:textId="237F2BC7" w:rsidR="00C42709" w:rsidRPr="006C6D43" w:rsidRDefault="00C42709">
      <w:pPr>
        <w:pStyle w:val="ListParagraph"/>
        <w:numPr>
          <w:ilvl w:val="0"/>
          <w:numId w:val="188"/>
        </w:numPr>
        <w:spacing w:after="0" w:line="290" w:lineRule="atLeast"/>
        <w:ind w:left="360"/>
        <w:jc w:val="both"/>
        <w:rPr>
          <w:rFonts w:cs="Arial"/>
          <w:color w:val="auto"/>
          <w:szCs w:val="20"/>
        </w:rPr>
      </w:pPr>
      <w:r w:rsidRPr="006C6D43">
        <w:rPr>
          <w:rFonts w:cs="Arial"/>
          <w:color w:val="auto"/>
          <w:szCs w:val="20"/>
        </w:rPr>
        <w:t xml:space="preserve"> Radio ad on enrolment (Early voting_radio 15s.wav)</w:t>
      </w:r>
    </w:p>
    <w:p w14:paraId="1B4BE593" w14:textId="2103C48C" w:rsidR="00C42709" w:rsidRPr="006C6D43" w:rsidRDefault="00C42709" w:rsidP="00360A54">
      <w:pPr>
        <w:spacing w:before="360"/>
        <w:rPr>
          <w:rFonts w:cs="Arial"/>
          <w:b/>
          <w:bCs/>
          <w:color w:val="auto"/>
          <w:szCs w:val="20"/>
        </w:rPr>
      </w:pPr>
      <w:r w:rsidRPr="006C6D43">
        <w:rPr>
          <w:rFonts w:cs="Arial"/>
          <w:b/>
          <w:bCs/>
          <w:color w:val="auto"/>
          <w:szCs w:val="20"/>
        </w:rPr>
        <w:t>Q14_AD_RECALL</w:t>
      </w:r>
      <w:r w:rsidR="00360A54" w:rsidRPr="006C6D43">
        <w:rPr>
          <w:rFonts w:cs="Arial"/>
          <w:b/>
          <w:bCs/>
          <w:color w:val="auto"/>
          <w:szCs w:val="20"/>
        </w:rPr>
        <w:t xml:space="preserve">, </w:t>
      </w:r>
      <w:r w:rsidRPr="006C6D43">
        <w:rPr>
          <w:rFonts w:cs="Arial"/>
          <w:b/>
          <w:bCs/>
          <w:color w:val="auto"/>
          <w:szCs w:val="20"/>
        </w:rPr>
        <w:t>ASK ALL, SHOW CAMPAIGN MATERIALS ONE AT A TIME, RANDOMISE, SR</w:t>
      </w:r>
    </w:p>
    <w:p w14:paraId="49B3061A" w14:textId="045F8CEE" w:rsidR="00C42709" w:rsidRPr="006C6D43" w:rsidRDefault="00C42709" w:rsidP="00C42709">
      <w:pPr>
        <w:rPr>
          <w:rFonts w:cs="Arial"/>
          <w:bCs/>
          <w:color w:val="auto"/>
          <w:szCs w:val="20"/>
        </w:rPr>
      </w:pPr>
      <w:r w:rsidRPr="006C6D43">
        <w:rPr>
          <w:rFonts w:cs="Arial"/>
          <w:bCs/>
          <w:color w:val="auto"/>
          <w:szCs w:val="20"/>
        </w:rPr>
        <w:t>Q14_1. Have you seen this video/TV commercial before? (TVC)</w:t>
      </w:r>
    </w:p>
    <w:p w14:paraId="18C0490A"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1.</w:t>
      </w:r>
      <w:r w:rsidRPr="006C6D43">
        <w:rPr>
          <w:rFonts w:cs="Arial"/>
          <w:bCs/>
          <w:color w:val="auto"/>
          <w:szCs w:val="20"/>
        </w:rPr>
        <w:tab/>
        <w:t>Yes</w:t>
      </w:r>
    </w:p>
    <w:p w14:paraId="23BED2B6"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2.</w:t>
      </w:r>
      <w:r w:rsidRPr="006C6D43">
        <w:rPr>
          <w:rFonts w:cs="Arial"/>
          <w:bCs/>
          <w:color w:val="auto"/>
          <w:szCs w:val="20"/>
        </w:rPr>
        <w:tab/>
        <w:t>No</w:t>
      </w:r>
    </w:p>
    <w:p w14:paraId="6AA64DEE"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97.</w:t>
      </w:r>
      <w:r w:rsidRPr="006C6D43">
        <w:rPr>
          <w:rFonts w:cs="Arial"/>
          <w:bCs/>
          <w:color w:val="auto"/>
          <w:szCs w:val="20"/>
        </w:rPr>
        <w:tab/>
        <w:t>Don’t know</w:t>
      </w:r>
    </w:p>
    <w:p w14:paraId="73FDFB25" w14:textId="6CE02AA3" w:rsidR="00C42709" w:rsidRPr="006C6D43" w:rsidRDefault="00C42709" w:rsidP="00360A54">
      <w:pPr>
        <w:spacing w:before="240"/>
        <w:rPr>
          <w:rFonts w:cs="Arial"/>
          <w:bCs/>
          <w:color w:val="auto"/>
          <w:szCs w:val="20"/>
        </w:rPr>
      </w:pPr>
      <w:r w:rsidRPr="006C6D43">
        <w:rPr>
          <w:rFonts w:cs="Arial"/>
          <w:bCs/>
          <w:color w:val="auto"/>
          <w:szCs w:val="20"/>
        </w:rPr>
        <w:t>Q14_2. Have you seen these digital banners before (DIGITAL)</w:t>
      </w:r>
    </w:p>
    <w:p w14:paraId="55038358"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1.</w:t>
      </w:r>
      <w:r w:rsidRPr="006C6D43">
        <w:rPr>
          <w:rFonts w:cs="Arial"/>
          <w:bCs/>
          <w:color w:val="auto"/>
          <w:szCs w:val="20"/>
        </w:rPr>
        <w:tab/>
        <w:t>Yes</w:t>
      </w:r>
    </w:p>
    <w:p w14:paraId="02D2A934"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2.</w:t>
      </w:r>
      <w:r w:rsidRPr="006C6D43">
        <w:rPr>
          <w:rFonts w:cs="Arial"/>
          <w:bCs/>
          <w:color w:val="auto"/>
          <w:szCs w:val="20"/>
        </w:rPr>
        <w:tab/>
        <w:t>No</w:t>
      </w:r>
    </w:p>
    <w:p w14:paraId="66B1E862"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97.</w:t>
      </w:r>
      <w:r w:rsidRPr="006C6D43">
        <w:rPr>
          <w:rFonts w:cs="Arial"/>
          <w:bCs/>
          <w:color w:val="auto"/>
          <w:szCs w:val="20"/>
        </w:rPr>
        <w:tab/>
        <w:t>Don’t know</w:t>
      </w:r>
    </w:p>
    <w:p w14:paraId="07BC460B" w14:textId="77777777" w:rsidR="00C42709" w:rsidRPr="006C6D43" w:rsidRDefault="00C42709" w:rsidP="00360A54">
      <w:pPr>
        <w:spacing w:before="240"/>
        <w:rPr>
          <w:rFonts w:cs="Arial"/>
          <w:bCs/>
          <w:color w:val="auto"/>
          <w:szCs w:val="20"/>
        </w:rPr>
      </w:pPr>
      <w:r w:rsidRPr="006C6D43">
        <w:rPr>
          <w:rFonts w:cs="Arial"/>
          <w:bCs/>
          <w:color w:val="auto"/>
          <w:szCs w:val="20"/>
        </w:rPr>
        <w:t>Q14_4. Have you heard this announcement before? (RADIO)</w:t>
      </w:r>
    </w:p>
    <w:p w14:paraId="033B3F32"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1.</w:t>
      </w:r>
      <w:r w:rsidRPr="006C6D43">
        <w:rPr>
          <w:rFonts w:cs="Arial"/>
          <w:bCs/>
          <w:color w:val="auto"/>
          <w:szCs w:val="20"/>
        </w:rPr>
        <w:tab/>
        <w:t>Yes</w:t>
      </w:r>
    </w:p>
    <w:p w14:paraId="12F40BE0"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2.</w:t>
      </w:r>
      <w:r w:rsidRPr="006C6D43">
        <w:rPr>
          <w:rFonts w:cs="Arial"/>
          <w:bCs/>
          <w:color w:val="auto"/>
          <w:szCs w:val="20"/>
        </w:rPr>
        <w:tab/>
        <w:t>No</w:t>
      </w:r>
    </w:p>
    <w:p w14:paraId="37785862" w14:textId="77777777" w:rsidR="00360A54" w:rsidRPr="006C6D43" w:rsidRDefault="00360A54" w:rsidP="00360A54">
      <w:pPr>
        <w:spacing w:after="0"/>
        <w:ind w:left="851" w:hanging="284"/>
        <w:rPr>
          <w:rFonts w:cs="Arial"/>
          <w:bCs/>
          <w:color w:val="auto"/>
          <w:szCs w:val="20"/>
        </w:rPr>
      </w:pPr>
      <w:r w:rsidRPr="006C6D43">
        <w:rPr>
          <w:rFonts w:cs="Arial"/>
          <w:bCs/>
          <w:color w:val="auto"/>
          <w:szCs w:val="20"/>
        </w:rPr>
        <w:t>97.</w:t>
      </w:r>
      <w:r w:rsidRPr="006C6D43">
        <w:rPr>
          <w:rFonts w:cs="Arial"/>
          <w:bCs/>
          <w:color w:val="auto"/>
          <w:szCs w:val="20"/>
        </w:rPr>
        <w:tab/>
        <w:t>Don’t know</w:t>
      </w:r>
    </w:p>
    <w:p w14:paraId="2FDCBA5A" w14:textId="1BCE87CF" w:rsidR="00C42709" w:rsidRPr="006C6D43" w:rsidRDefault="00C42709" w:rsidP="00360A54">
      <w:pPr>
        <w:spacing w:before="360"/>
        <w:rPr>
          <w:rFonts w:cs="Arial"/>
          <w:b/>
          <w:bCs/>
          <w:color w:val="auto"/>
          <w:szCs w:val="20"/>
        </w:rPr>
      </w:pPr>
      <w:r w:rsidRPr="006C6D43">
        <w:rPr>
          <w:rFonts w:cs="Arial"/>
          <w:b/>
          <w:bCs/>
          <w:color w:val="auto"/>
          <w:szCs w:val="20"/>
        </w:rPr>
        <w:t>Q15_CHANNEL</w:t>
      </w:r>
      <w:r w:rsidR="00360A54" w:rsidRPr="006C6D43">
        <w:rPr>
          <w:rFonts w:cs="Arial"/>
          <w:b/>
          <w:bCs/>
          <w:color w:val="auto"/>
          <w:szCs w:val="20"/>
        </w:rPr>
        <w:t xml:space="preserve">, </w:t>
      </w:r>
      <w:r w:rsidRPr="006C6D43">
        <w:rPr>
          <w:rFonts w:cs="Arial"/>
          <w:b/>
          <w:bCs/>
          <w:color w:val="auto"/>
          <w:szCs w:val="20"/>
        </w:rPr>
        <w:t>ASK Q14_1 = 1 REPEAT FOR Q14_2=1 AND Q14_4 =1, MR RANDOMISE. GROUP TOGETHER CODES 1-2, 5-6, 8-10</w:t>
      </w:r>
    </w:p>
    <w:p w14:paraId="280EAFDF" w14:textId="3BD6C5BF" w:rsidR="00C42709" w:rsidRPr="006C6D43" w:rsidRDefault="00C42709" w:rsidP="00C42709">
      <w:pPr>
        <w:rPr>
          <w:rFonts w:cs="Arial"/>
          <w:bCs/>
          <w:color w:val="auto"/>
          <w:szCs w:val="20"/>
        </w:rPr>
      </w:pPr>
      <w:r w:rsidRPr="006C6D43">
        <w:rPr>
          <w:rFonts w:cs="Arial"/>
          <w:bCs/>
          <w:color w:val="auto"/>
          <w:szCs w:val="20"/>
        </w:rPr>
        <w:t xml:space="preserve">Q15 Where did you recall seeing or hearing this campaign? Please select all that apply. </w:t>
      </w:r>
    </w:p>
    <w:p w14:paraId="567DC6B1"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Free to air TV (e.g. Channel 7, Channel 9, Channel 10, SBS)</w:t>
      </w:r>
    </w:p>
    <w:p w14:paraId="323C557C"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Catch up TV</w:t>
      </w:r>
    </w:p>
    <w:p w14:paraId="4FA84013"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Radio</w:t>
      </w:r>
    </w:p>
    <w:p w14:paraId="04AF046E"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Outdoor advertising (billboards or tram/train stops)</w:t>
      </w:r>
    </w:p>
    <w:p w14:paraId="4949962D"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Internet – general (e.g. online advertising on a website)</w:t>
      </w:r>
    </w:p>
    <w:p w14:paraId="27130840"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Internet – social media site (e.g. Facebook, twitter)</w:t>
      </w:r>
    </w:p>
    <w:p w14:paraId="2030592B"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SMS/Email from the VEC</w:t>
      </w:r>
    </w:p>
    <w:p w14:paraId="79D978E5"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Internet – video-sharing websites (e.g. YouTube)</w:t>
      </w:r>
    </w:p>
    <w:p w14:paraId="26FFE4D3"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Internet - music streaming sites (e.g. Spotify)</w:t>
      </w:r>
    </w:p>
    <w:p w14:paraId="41FA4167"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Internet – search (e.g. Google)</w:t>
      </w:r>
    </w:p>
    <w:p w14:paraId="38ABE296"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Outdoor advertising</w:t>
      </w:r>
    </w:p>
    <w:p w14:paraId="352069FD" w14:textId="77777777" w:rsidR="00C42709" w:rsidRPr="006C6D43" w:rsidRDefault="00C42709">
      <w:pPr>
        <w:numPr>
          <w:ilvl w:val="0"/>
          <w:numId w:val="181"/>
        </w:numPr>
        <w:spacing w:after="0" w:line="290" w:lineRule="atLeast"/>
        <w:jc w:val="both"/>
        <w:rPr>
          <w:rFonts w:cs="Arial"/>
          <w:bCs/>
          <w:color w:val="auto"/>
          <w:szCs w:val="20"/>
        </w:rPr>
      </w:pPr>
      <w:r w:rsidRPr="006C6D43">
        <w:rPr>
          <w:rFonts w:cs="Arial"/>
          <w:bCs/>
          <w:color w:val="auto"/>
          <w:szCs w:val="20"/>
        </w:rPr>
        <w:t>Newspaper articles</w:t>
      </w:r>
    </w:p>
    <w:p w14:paraId="378ECC0D" w14:textId="77777777" w:rsidR="00C42709" w:rsidRPr="006C6D43" w:rsidRDefault="00C42709" w:rsidP="00360A54">
      <w:pPr>
        <w:ind w:left="1134"/>
        <w:rPr>
          <w:rFonts w:cs="Arial"/>
          <w:bCs/>
          <w:color w:val="auto"/>
          <w:szCs w:val="20"/>
        </w:rPr>
      </w:pPr>
      <w:r w:rsidRPr="006C6D43">
        <w:rPr>
          <w:rFonts w:cs="Arial"/>
          <w:bCs/>
          <w:color w:val="auto"/>
          <w:szCs w:val="20"/>
        </w:rPr>
        <w:t>96.</w:t>
      </w:r>
      <w:r w:rsidRPr="006C6D43">
        <w:rPr>
          <w:rFonts w:cs="Arial"/>
          <w:bCs/>
          <w:color w:val="auto"/>
          <w:szCs w:val="20"/>
        </w:rPr>
        <w:tab/>
        <w:t>Other (please specify) (OE)</w:t>
      </w:r>
    </w:p>
    <w:p w14:paraId="7C36F0F3" w14:textId="77777777" w:rsidR="00C42709" w:rsidRPr="006C6D43" w:rsidRDefault="00C42709" w:rsidP="00360A54">
      <w:pPr>
        <w:ind w:left="1134"/>
        <w:rPr>
          <w:rFonts w:cs="Arial"/>
          <w:bCs/>
          <w:color w:val="auto"/>
          <w:szCs w:val="20"/>
        </w:rPr>
      </w:pPr>
      <w:r w:rsidRPr="006C6D43">
        <w:rPr>
          <w:rFonts w:cs="Arial"/>
          <w:bCs/>
          <w:color w:val="auto"/>
          <w:szCs w:val="20"/>
        </w:rPr>
        <w:t>97.</w:t>
      </w:r>
      <w:r w:rsidRPr="006C6D43">
        <w:rPr>
          <w:rFonts w:cs="Arial"/>
          <w:bCs/>
          <w:color w:val="auto"/>
          <w:szCs w:val="20"/>
        </w:rPr>
        <w:tab/>
        <w:t>Don’t know (SR)</w:t>
      </w:r>
    </w:p>
    <w:p w14:paraId="78E1C9D6" w14:textId="77777777" w:rsidR="00C42709" w:rsidRPr="006C6D43" w:rsidRDefault="00C42709" w:rsidP="00360A54">
      <w:pPr>
        <w:spacing w:before="360"/>
        <w:rPr>
          <w:rFonts w:cs="Arial"/>
          <w:b/>
          <w:bCs/>
          <w:color w:val="auto"/>
          <w:szCs w:val="20"/>
        </w:rPr>
      </w:pPr>
      <w:r w:rsidRPr="006C6D43">
        <w:rPr>
          <w:rFonts w:cs="Arial"/>
          <w:b/>
          <w:bCs/>
          <w:color w:val="auto"/>
          <w:szCs w:val="20"/>
        </w:rPr>
        <w:t>Q16_PROMPTED_TAKEOUT</w:t>
      </w:r>
    </w:p>
    <w:p w14:paraId="09091CDE" w14:textId="77777777" w:rsidR="00C42709" w:rsidRPr="006C6D43" w:rsidRDefault="00C42709" w:rsidP="00C42709">
      <w:pPr>
        <w:rPr>
          <w:rFonts w:cs="Arial"/>
          <w:b/>
          <w:bCs/>
          <w:color w:val="auto"/>
          <w:szCs w:val="20"/>
        </w:rPr>
      </w:pPr>
      <w:r w:rsidRPr="006C6D43">
        <w:rPr>
          <w:rFonts w:cs="Arial"/>
          <w:b/>
          <w:bCs/>
          <w:color w:val="auto"/>
          <w:szCs w:val="20"/>
        </w:rPr>
        <w:t>ASK ALL, RANDOMISE MR</w:t>
      </w:r>
    </w:p>
    <w:p w14:paraId="0436A7FD" w14:textId="6A84F8E5" w:rsidR="00C42709" w:rsidRPr="006C6D43" w:rsidRDefault="00C42709" w:rsidP="00C42709">
      <w:pPr>
        <w:rPr>
          <w:rFonts w:cs="Arial"/>
          <w:bCs/>
          <w:i/>
          <w:color w:val="auto"/>
          <w:szCs w:val="20"/>
        </w:rPr>
      </w:pPr>
      <w:r w:rsidRPr="006C6D43">
        <w:rPr>
          <w:rFonts w:cs="Arial"/>
          <w:bCs/>
          <w:color w:val="auto"/>
          <w:szCs w:val="20"/>
        </w:rPr>
        <w:t>Q16 Looking at the statements below, is this campaign effective at making you aware of…</w:t>
      </w:r>
      <w:r w:rsidR="00360A54" w:rsidRPr="006C6D43">
        <w:rPr>
          <w:rFonts w:cs="Arial"/>
          <w:bCs/>
          <w:color w:val="auto"/>
          <w:szCs w:val="20"/>
        </w:rPr>
        <w:t xml:space="preserve"> </w:t>
      </w:r>
      <w:r w:rsidRPr="006C6D43">
        <w:rPr>
          <w:rFonts w:cs="Arial"/>
          <w:bCs/>
          <w:color w:val="auto"/>
          <w:szCs w:val="20"/>
        </w:rPr>
        <w:t>Please select all that apply</w:t>
      </w:r>
      <w:r w:rsidRPr="006C6D43">
        <w:rPr>
          <w:rFonts w:cs="Arial"/>
          <w:bCs/>
          <w:i/>
          <w:color w:val="auto"/>
          <w:szCs w:val="20"/>
        </w:rPr>
        <w:t xml:space="preserve">. </w:t>
      </w:r>
    </w:p>
    <w:p w14:paraId="3FD75220" w14:textId="77777777" w:rsidR="00C42709" w:rsidRPr="006C6D43" w:rsidRDefault="00C42709">
      <w:pPr>
        <w:numPr>
          <w:ilvl w:val="0"/>
          <w:numId w:val="182"/>
        </w:numPr>
        <w:spacing w:after="0" w:line="290" w:lineRule="atLeast"/>
        <w:ind w:left="1560" w:hanging="426"/>
        <w:jc w:val="both"/>
        <w:rPr>
          <w:rFonts w:cs="Arial"/>
          <w:bCs/>
          <w:color w:val="auto"/>
          <w:szCs w:val="20"/>
        </w:rPr>
      </w:pPr>
      <w:r w:rsidRPr="006C6D43">
        <w:rPr>
          <w:rFonts w:cs="Arial"/>
          <w:bCs/>
          <w:color w:val="auto"/>
          <w:szCs w:val="20"/>
        </w:rPr>
        <w:t>when the State election will take place</w:t>
      </w:r>
    </w:p>
    <w:p w14:paraId="42767ED3" w14:textId="77777777" w:rsidR="00C42709" w:rsidRPr="006C6D43" w:rsidRDefault="00C42709">
      <w:pPr>
        <w:numPr>
          <w:ilvl w:val="0"/>
          <w:numId w:val="182"/>
        </w:numPr>
        <w:spacing w:after="0" w:line="290" w:lineRule="atLeast"/>
        <w:ind w:left="1560" w:hanging="426"/>
        <w:jc w:val="both"/>
        <w:rPr>
          <w:rFonts w:cs="Arial"/>
          <w:bCs/>
          <w:color w:val="auto"/>
          <w:szCs w:val="20"/>
        </w:rPr>
      </w:pPr>
      <w:r w:rsidRPr="006C6D43">
        <w:rPr>
          <w:rFonts w:cs="Arial"/>
          <w:bCs/>
          <w:color w:val="auto"/>
          <w:szCs w:val="20"/>
        </w:rPr>
        <w:t>the need to enrol to vote or to update your enrolment</w:t>
      </w:r>
    </w:p>
    <w:p w14:paraId="56EC3F64" w14:textId="77777777" w:rsidR="00C42709" w:rsidRPr="006C6D43" w:rsidRDefault="00C42709">
      <w:pPr>
        <w:numPr>
          <w:ilvl w:val="0"/>
          <w:numId w:val="182"/>
        </w:numPr>
        <w:spacing w:after="0" w:line="290" w:lineRule="atLeast"/>
        <w:ind w:left="1560" w:hanging="426"/>
        <w:jc w:val="both"/>
        <w:rPr>
          <w:rFonts w:cs="Arial"/>
          <w:bCs/>
          <w:color w:val="auto"/>
          <w:szCs w:val="20"/>
        </w:rPr>
      </w:pPr>
      <w:r w:rsidRPr="006C6D43">
        <w:rPr>
          <w:rFonts w:cs="Arial"/>
          <w:bCs/>
          <w:color w:val="auto"/>
          <w:szCs w:val="20"/>
        </w:rPr>
        <w:t>the deadline by which you need to be enrolled to vote</w:t>
      </w:r>
    </w:p>
    <w:p w14:paraId="4048B7E5" w14:textId="77777777" w:rsidR="00C42709" w:rsidRPr="006C6D43" w:rsidRDefault="00C42709">
      <w:pPr>
        <w:numPr>
          <w:ilvl w:val="0"/>
          <w:numId w:val="182"/>
        </w:numPr>
        <w:spacing w:after="0" w:line="290" w:lineRule="atLeast"/>
        <w:ind w:left="1560" w:hanging="426"/>
        <w:jc w:val="both"/>
        <w:rPr>
          <w:rFonts w:cs="Arial"/>
          <w:bCs/>
          <w:color w:val="auto"/>
          <w:szCs w:val="20"/>
        </w:rPr>
      </w:pPr>
      <w:r w:rsidRPr="006C6D43">
        <w:rPr>
          <w:rFonts w:cs="Arial"/>
          <w:bCs/>
          <w:color w:val="auto"/>
          <w:szCs w:val="20"/>
        </w:rPr>
        <w:t>the importance of voting</w:t>
      </w:r>
    </w:p>
    <w:p w14:paraId="40C39A7E" w14:textId="77777777" w:rsidR="00C42709" w:rsidRPr="006C6D43" w:rsidRDefault="00C42709">
      <w:pPr>
        <w:pStyle w:val="ListParagraph"/>
        <w:numPr>
          <w:ilvl w:val="0"/>
          <w:numId w:val="182"/>
        </w:numPr>
        <w:spacing w:after="0" w:line="290" w:lineRule="atLeast"/>
        <w:ind w:left="1560" w:hanging="426"/>
        <w:jc w:val="both"/>
        <w:rPr>
          <w:rFonts w:cs="Arial"/>
          <w:bCs/>
          <w:color w:val="auto"/>
          <w:szCs w:val="20"/>
        </w:rPr>
      </w:pPr>
      <w:r w:rsidRPr="006C6D43">
        <w:rPr>
          <w:rFonts w:cs="Arial"/>
          <w:bCs/>
          <w:color w:val="auto"/>
          <w:szCs w:val="20"/>
        </w:rPr>
        <w:t>the fact that your vote really does make a difference</w:t>
      </w:r>
    </w:p>
    <w:p w14:paraId="2B0AA67F" w14:textId="77777777" w:rsidR="00C42709" w:rsidRPr="006C6D43" w:rsidRDefault="00C42709" w:rsidP="00360A54">
      <w:pPr>
        <w:spacing w:after="0"/>
        <w:ind w:left="1560" w:hanging="426"/>
        <w:rPr>
          <w:rFonts w:cs="Arial"/>
          <w:bCs/>
          <w:color w:val="auto"/>
          <w:szCs w:val="20"/>
        </w:rPr>
      </w:pPr>
      <w:r w:rsidRPr="006C6D43">
        <w:rPr>
          <w:rFonts w:cs="Arial"/>
          <w:bCs/>
          <w:color w:val="auto"/>
          <w:szCs w:val="20"/>
        </w:rPr>
        <w:t>96.</w:t>
      </w:r>
      <w:r w:rsidRPr="006C6D43">
        <w:rPr>
          <w:rFonts w:cs="Arial"/>
          <w:bCs/>
          <w:color w:val="auto"/>
          <w:szCs w:val="20"/>
        </w:rPr>
        <w:tab/>
        <w:t>Other (please specify) (OE)</w:t>
      </w:r>
    </w:p>
    <w:p w14:paraId="52A21DFE" w14:textId="77777777" w:rsidR="00C42709" w:rsidRPr="006C6D43" w:rsidRDefault="00C42709" w:rsidP="00360A54">
      <w:pPr>
        <w:spacing w:after="0"/>
        <w:ind w:left="1560" w:hanging="426"/>
        <w:rPr>
          <w:rFonts w:cs="Arial"/>
          <w:bCs/>
          <w:color w:val="auto"/>
          <w:szCs w:val="20"/>
        </w:rPr>
      </w:pPr>
      <w:r w:rsidRPr="006C6D43">
        <w:rPr>
          <w:rFonts w:cs="Arial"/>
          <w:bCs/>
          <w:color w:val="auto"/>
          <w:szCs w:val="20"/>
        </w:rPr>
        <w:t>99.</w:t>
      </w:r>
      <w:r w:rsidRPr="006C6D43">
        <w:rPr>
          <w:rFonts w:cs="Arial"/>
          <w:bCs/>
          <w:color w:val="auto"/>
          <w:szCs w:val="20"/>
        </w:rPr>
        <w:tab/>
        <w:t>None of these (SR)</w:t>
      </w:r>
    </w:p>
    <w:p w14:paraId="0D81273E" w14:textId="2C0C0CF3" w:rsidR="00C42709" w:rsidRPr="006C6D43" w:rsidRDefault="00C42709" w:rsidP="00360A54">
      <w:pPr>
        <w:spacing w:before="360"/>
        <w:rPr>
          <w:rFonts w:cs="Arial"/>
          <w:b/>
          <w:bCs/>
          <w:color w:val="auto"/>
          <w:szCs w:val="20"/>
        </w:rPr>
      </w:pPr>
      <w:r w:rsidRPr="006C6D43">
        <w:rPr>
          <w:rFonts w:cs="Arial"/>
          <w:b/>
          <w:bCs/>
          <w:color w:val="auto"/>
          <w:szCs w:val="20"/>
        </w:rPr>
        <w:t>Q17_ACTION</w:t>
      </w:r>
      <w:r w:rsidR="00360A54" w:rsidRPr="006C6D43">
        <w:rPr>
          <w:rFonts w:cs="Arial"/>
          <w:b/>
          <w:bCs/>
          <w:color w:val="auto"/>
          <w:szCs w:val="20"/>
        </w:rPr>
        <w:t xml:space="preserve">, </w:t>
      </w:r>
      <w:r w:rsidRPr="006C6D43">
        <w:rPr>
          <w:rFonts w:cs="Arial"/>
          <w:b/>
          <w:bCs/>
          <w:color w:val="auto"/>
          <w:szCs w:val="20"/>
        </w:rPr>
        <w:t>ASK Q14=CODE 1, RANDOMISE MR</w:t>
      </w:r>
    </w:p>
    <w:p w14:paraId="4612B297" w14:textId="0D759AB2" w:rsidR="00C42709" w:rsidRPr="006C6D43" w:rsidRDefault="00C42709" w:rsidP="00C42709">
      <w:pPr>
        <w:rPr>
          <w:rFonts w:cs="Arial"/>
          <w:bCs/>
          <w:i/>
          <w:color w:val="auto"/>
          <w:szCs w:val="20"/>
        </w:rPr>
      </w:pPr>
      <w:r w:rsidRPr="006C6D43">
        <w:rPr>
          <w:rFonts w:cs="Arial"/>
          <w:bCs/>
          <w:color w:val="auto"/>
          <w:szCs w:val="20"/>
        </w:rPr>
        <w:t>Q17 As a result of seeing this campaign, what have you done? …</w:t>
      </w:r>
      <w:r w:rsidR="00360A54" w:rsidRPr="006C6D43">
        <w:rPr>
          <w:rFonts w:cs="Arial"/>
          <w:bCs/>
          <w:color w:val="auto"/>
          <w:szCs w:val="20"/>
        </w:rPr>
        <w:t xml:space="preserve"> </w:t>
      </w:r>
      <w:r w:rsidRPr="006C6D43">
        <w:rPr>
          <w:rFonts w:cs="Arial"/>
          <w:bCs/>
          <w:color w:val="auto"/>
          <w:szCs w:val="20"/>
        </w:rPr>
        <w:t>Please select all that apply</w:t>
      </w:r>
      <w:r w:rsidRPr="006C6D43">
        <w:rPr>
          <w:rFonts w:cs="Arial"/>
          <w:bCs/>
          <w:i/>
          <w:color w:val="auto"/>
          <w:szCs w:val="20"/>
        </w:rPr>
        <w:t xml:space="preserve">. </w:t>
      </w:r>
    </w:p>
    <w:p w14:paraId="565A255E" w14:textId="77777777" w:rsidR="00C42709" w:rsidRPr="006C6D43" w:rsidRDefault="00C42709">
      <w:pPr>
        <w:numPr>
          <w:ilvl w:val="0"/>
          <w:numId w:val="183"/>
        </w:numPr>
        <w:spacing w:after="0" w:line="290" w:lineRule="atLeast"/>
        <w:ind w:left="1560" w:hanging="426"/>
        <w:jc w:val="both"/>
        <w:rPr>
          <w:rFonts w:cs="Arial"/>
          <w:bCs/>
          <w:color w:val="auto"/>
          <w:szCs w:val="20"/>
        </w:rPr>
      </w:pPr>
      <w:r w:rsidRPr="006C6D43">
        <w:rPr>
          <w:rFonts w:cs="Arial"/>
          <w:bCs/>
          <w:color w:val="auto"/>
          <w:szCs w:val="20"/>
        </w:rPr>
        <w:t>enrolled to vote</w:t>
      </w:r>
    </w:p>
    <w:p w14:paraId="5B58712C" w14:textId="77777777" w:rsidR="00C42709" w:rsidRPr="006C6D43" w:rsidRDefault="00C42709">
      <w:pPr>
        <w:numPr>
          <w:ilvl w:val="0"/>
          <w:numId w:val="183"/>
        </w:numPr>
        <w:spacing w:after="0" w:line="290" w:lineRule="atLeast"/>
        <w:ind w:left="1560" w:hanging="426"/>
        <w:jc w:val="both"/>
        <w:rPr>
          <w:rFonts w:cs="Arial"/>
          <w:bCs/>
          <w:color w:val="auto"/>
          <w:szCs w:val="20"/>
        </w:rPr>
      </w:pPr>
      <w:r w:rsidRPr="006C6D43">
        <w:rPr>
          <w:rFonts w:cs="Arial"/>
          <w:bCs/>
          <w:color w:val="auto"/>
          <w:szCs w:val="20"/>
        </w:rPr>
        <w:t>updated your enrolment</w:t>
      </w:r>
    </w:p>
    <w:p w14:paraId="6AFA7FA5" w14:textId="77777777" w:rsidR="00C42709" w:rsidRPr="006C6D43" w:rsidRDefault="00C42709">
      <w:pPr>
        <w:numPr>
          <w:ilvl w:val="0"/>
          <w:numId w:val="183"/>
        </w:numPr>
        <w:spacing w:after="0" w:line="290" w:lineRule="atLeast"/>
        <w:ind w:left="1560" w:hanging="426"/>
        <w:jc w:val="both"/>
        <w:rPr>
          <w:rFonts w:cs="Arial"/>
          <w:bCs/>
          <w:color w:val="auto"/>
          <w:szCs w:val="20"/>
        </w:rPr>
      </w:pPr>
      <w:r w:rsidRPr="006C6D43">
        <w:rPr>
          <w:rFonts w:cs="Arial"/>
          <w:bCs/>
          <w:color w:val="auto"/>
          <w:szCs w:val="20"/>
        </w:rPr>
        <w:t>made an active enquiry by phone or email</w:t>
      </w:r>
    </w:p>
    <w:p w14:paraId="26FFD4E7" w14:textId="77777777" w:rsidR="00C42709" w:rsidRPr="006C6D43" w:rsidRDefault="00C42709">
      <w:pPr>
        <w:pStyle w:val="ListParagraph"/>
        <w:numPr>
          <w:ilvl w:val="0"/>
          <w:numId w:val="183"/>
        </w:numPr>
        <w:spacing w:after="0" w:line="290" w:lineRule="atLeast"/>
        <w:ind w:left="1560" w:hanging="426"/>
        <w:jc w:val="both"/>
        <w:rPr>
          <w:rFonts w:cs="Arial"/>
          <w:bCs/>
          <w:color w:val="auto"/>
          <w:szCs w:val="20"/>
        </w:rPr>
      </w:pPr>
      <w:r w:rsidRPr="006C6D43">
        <w:rPr>
          <w:rFonts w:cs="Arial"/>
          <w:bCs/>
          <w:color w:val="auto"/>
          <w:szCs w:val="20"/>
        </w:rPr>
        <w:t>decided to vote after all</w:t>
      </w:r>
    </w:p>
    <w:p w14:paraId="3F97746A" w14:textId="77777777" w:rsidR="00C42709" w:rsidRPr="006C6D43" w:rsidRDefault="00C42709">
      <w:pPr>
        <w:pStyle w:val="ListParagraph"/>
        <w:numPr>
          <w:ilvl w:val="0"/>
          <w:numId w:val="183"/>
        </w:numPr>
        <w:spacing w:after="0" w:line="290" w:lineRule="atLeast"/>
        <w:ind w:left="1560" w:hanging="426"/>
        <w:jc w:val="both"/>
        <w:rPr>
          <w:rFonts w:cs="Arial"/>
          <w:bCs/>
          <w:color w:val="auto"/>
          <w:szCs w:val="20"/>
        </w:rPr>
      </w:pPr>
      <w:r w:rsidRPr="006C6D43">
        <w:rPr>
          <w:rFonts w:cs="Arial"/>
          <w:bCs/>
          <w:color w:val="auto"/>
          <w:szCs w:val="20"/>
        </w:rPr>
        <w:t>decided to vote and vote formally</w:t>
      </w:r>
    </w:p>
    <w:p w14:paraId="0A80C430" w14:textId="77777777" w:rsidR="00360A54" w:rsidRPr="006C6D43" w:rsidRDefault="00360A54" w:rsidP="00360A54">
      <w:pPr>
        <w:spacing w:after="0"/>
        <w:ind w:left="1560" w:hanging="426"/>
        <w:rPr>
          <w:rFonts w:cs="Arial"/>
          <w:bCs/>
          <w:color w:val="auto"/>
          <w:szCs w:val="20"/>
        </w:rPr>
      </w:pPr>
      <w:r w:rsidRPr="006C6D43">
        <w:rPr>
          <w:rFonts w:cs="Arial"/>
          <w:bCs/>
          <w:color w:val="auto"/>
          <w:szCs w:val="20"/>
        </w:rPr>
        <w:t>96.</w:t>
      </w:r>
      <w:r w:rsidRPr="006C6D43">
        <w:rPr>
          <w:rFonts w:cs="Arial"/>
          <w:bCs/>
          <w:color w:val="auto"/>
          <w:szCs w:val="20"/>
        </w:rPr>
        <w:tab/>
        <w:t>Other (please specify) (OE)</w:t>
      </w:r>
    </w:p>
    <w:p w14:paraId="08F30F07" w14:textId="77777777" w:rsidR="00360A54" w:rsidRPr="006C6D43" w:rsidRDefault="00360A54" w:rsidP="00360A54">
      <w:pPr>
        <w:spacing w:after="0"/>
        <w:ind w:left="1560" w:hanging="426"/>
        <w:rPr>
          <w:rFonts w:cs="Arial"/>
          <w:bCs/>
          <w:color w:val="auto"/>
          <w:szCs w:val="20"/>
        </w:rPr>
      </w:pPr>
      <w:r w:rsidRPr="006C6D43">
        <w:rPr>
          <w:rFonts w:cs="Arial"/>
          <w:bCs/>
          <w:color w:val="auto"/>
          <w:szCs w:val="20"/>
        </w:rPr>
        <w:t>99.</w:t>
      </w:r>
      <w:r w:rsidRPr="006C6D43">
        <w:rPr>
          <w:rFonts w:cs="Arial"/>
          <w:bCs/>
          <w:color w:val="auto"/>
          <w:szCs w:val="20"/>
        </w:rPr>
        <w:tab/>
        <w:t>None of these (SR)</w:t>
      </w:r>
    </w:p>
    <w:p w14:paraId="68C92D39" w14:textId="7867048F" w:rsidR="00864932" w:rsidRPr="006C6D43" w:rsidRDefault="00864932" w:rsidP="00360A54">
      <w:pPr>
        <w:pStyle w:val="Heading4"/>
        <w:rPr>
          <w:color w:val="auto"/>
          <w:sz w:val="20"/>
        </w:rPr>
      </w:pPr>
      <w:r w:rsidRPr="006C6D43">
        <w:rPr>
          <w:color w:val="auto"/>
        </w:rPr>
        <w:t>D</w:t>
      </w:r>
      <w:r w:rsidR="00360A54" w:rsidRPr="006C6D43">
        <w:rPr>
          <w:color w:val="auto"/>
        </w:rPr>
        <w:t>emographics</w:t>
      </w:r>
    </w:p>
    <w:p w14:paraId="5067E962" w14:textId="77777777" w:rsidR="00C42709" w:rsidRPr="006C6D43" w:rsidRDefault="00C42709" w:rsidP="00360A54">
      <w:pPr>
        <w:spacing w:before="360"/>
        <w:rPr>
          <w:rFonts w:cs="Arial"/>
          <w:b/>
          <w:color w:val="auto"/>
          <w:szCs w:val="20"/>
        </w:rPr>
      </w:pPr>
      <w:r w:rsidRPr="006C6D43">
        <w:rPr>
          <w:rFonts w:cs="Arial"/>
          <w:b/>
          <w:color w:val="auto"/>
          <w:szCs w:val="20"/>
        </w:rPr>
        <w:t>INFO 3, SHOW ALL</w:t>
      </w:r>
    </w:p>
    <w:p w14:paraId="3D71424C" w14:textId="77777777" w:rsidR="00C42709" w:rsidRPr="006C6D43" w:rsidRDefault="00C42709" w:rsidP="00C42709">
      <w:pPr>
        <w:ind w:left="180" w:hanging="180"/>
        <w:rPr>
          <w:rFonts w:cs="Arial"/>
          <w:color w:val="auto"/>
          <w:szCs w:val="20"/>
        </w:rPr>
      </w:pPr>
      <w:r w:rsidRPr="006C6D43">
        <w:rPr>
          <w:rFonts w:cs="Arial"/>
          <w:color w:val="auto"/>
          <w:szCs w:val="20"/>
        </w:rPr>
        <w:t xml:space="preserve">We would now like to ask some questions about you. </w:t>
      </w:r>
    </w:p>
    <w:p w14:paraId="252E0DA0" w14:textId="77777777" w:rsidR="00C42709" w:rsidRPr="006C6D43" w:rsidRDefault="00C42709" w:rsidP="00360A54">
      <w:pPr>
        <w:tabs>
          <w:tab w:val="right" w:pos="180"/>
        </w:tabs>
        <w:spacing w:before="360"/>
        <w:rPr>
          <w:rFonts w:cs="Arial"/>
          <w:b/>
          <w:color w:val="auto"/>
          <w:szCs w:val="20"/>
        </w:rPr>
      </w:pPr>
      <w:r w:rsidRPr="006C6D43">
        <w:rPr>
          <w:rFonts w:cs="Arial"/>
          <w:b/>
          <w:color w:val="auto"/>
          <w:szCs w:val="20"/>
        </w:rPr>
        <w:t>ASK ALL, SR</w:t>
      </w:r>
    </w:p>
    <w:p w14:paraId="72CD718A" w14:textId="77777777" w:rsidR="00C42709" w:rsidRPr="006C6D43" w:rsidRDefault="00C42709" w:rsidP="00C42709">
      <w:pPr>
        <w:tabs>
          <w:tab w:val="right" w:pos="180"/>
        </w:tabs>
        <w:rPr>
          <w:rFonts w:cs="Arial"/>
          <w:color w:val="auto"/>
          <w:szCs w:val="20"/>
        </w:rPr>
      </w:pPr>
      <w:r w:rsidRPr="006C6D43">
        <w:rPr>
          <w:rFonts w:cs="Arial"/>
          <w:b/>
          <w:color w:val="auto"/>
          <w:szCs w:val="20"/>
        </w:rPr>
        <w:t xml:space="preserve">D1. </w:t>
      </w:r>
      <w:r w:rsidRPr="006C6D43">
        <w:rPr>
          <w:rFonts w:cs="Arial"/>
          <w:color w:val="auto"/>
          <w:szCs w:val="20"/>
        </w:rPr>
        <w:t>Do you use a language at home other than English?</w:t>
      </w:r>
    </w:p>
    <w:p w14:paraId="4E89A0BC" w14:textId="77777777" w:rsidR="00C42709" w:rsidRPr="006C6D43" w:rsidRDefault="00C42709">
      <w:pPr>
        <w:pStyle w:val="ListParagraph"/>
        <w:numPr>
          <w:ilvl w:val="0"/>
          <w:numId w:val="174"/>
        </w:numPr>
        <w:spacing w:after="0"/>
        <w:rPr>
          <w:rFonts w:cs="Arial"/>
          <w:color w:val="auto"/>
          <w:szCs w:val="20"/>
        </w:rPr>
      </w:pPr>
      <w:r w:rsidRPr="006C6D43">
        <w:rPr>
          <w:rFonts w:cs="Arial"/>
          <w:color w:val="auto"/>
          <w:szCs w:val="20"/>
        </w:rPr>
        <w:t>Yes</w:t>
      </w:r>
    </w:p>
    <w:p w14:paraId="10E831D4" w14:textId="77777777" w:rsidR="00C42709" w:rsidRPr="006C6D43" w:rsidRDefault="00C42709">
      <w:pPr>
        <w:pStyle w:val="ListParagraph"/>
        <w:numPr>
          <w:ilvl w:val="0"/>
          <w:numId w:val="174"/>
        </w:numPr>
        <w:spacing w:after="0"/>
        <w:rPr>
          <w:rFonts w:cs="Arial"/>
          <w:color w:val="auto"/>
          <w:szCs w:val="20"/>
        </w:rPr>
      </w:pPr>
      <w:r w:rsidRPr="006C6D43">
        <w:rPr>
          <w:rFonts w:cs="Arial"/>
          <w:color w:val="auto"/>
          <w:szCs w:val="20"/>
        </w:rPr>
        <w:t>No</w:t>
      </w:r>
    </w:p>
    <w:p w14:paraId="36CC4A36" w14:textId="77777777" w:rsidR="00C42709" w:rsidRPr="006C6D43" w:rsidRDefault="00C42709">
      <w:pPr>
        <w:pStyle w:val="ListParagraph"/>
        <w:numPr>
          <w:ilvl w:val="0"/>
          <w:numId w:val="175"/>
        </w:numPr>
        <w:spacing w:after="0"/>
        <w:rPr>
          <w:rFonts w:cs="Arial"/>
          <w:color w:val="auto"/>
          <w:szCs w:val="20"/>
        </w:rPr>
      </w:pPr>
      <w:r w:rsidRPr="006C6D43">
        <w:rPr>
          <w:rFonts w:cs="Arial"/>
          <w:color w:val="auto"/>
          <w:szCs w:val="20"/>
        </w:rPr>
        <w:t xml:space="preserve"> Prefer not to say</w:t>
      </w:r>
    </w:p>
    <w:p w14:paraId="7D16C3D5" w14:textId="38CC1AA1" w:rsidR="00C42709" w:rsidRPr="006C6D43" w:rsidRDefault="00C42709" w:rsidP="00360A54">
      <w:pPr>
        <w:spacing w:before="360"/>
        <w:rPr>
          <w:rFonts w:cs="Arial"/>
          <w:color w:val="auto"/>
          <w:szCs w:val="20"/>
          <w:lang w:val="de-DE"/>
        </w:rPr>
      </w:pPr>
      <w:r w:rsidRPr="006C6D43">
        <w:rPr>
          <w:rFonts w:cs="Arial"/>
          <w:b/>
          <w:color w:val="auto"/>
          <w:szCs w:val="20"/>
        </w:rPr>
        <w:t>D2 EMPLOYMENT</w:t>
      </w:r>
      <w:r w:rsidR="00360A54" w:rsidRPr="006C6D43">
        <w:rPr>
          <w:rFonts w:cs="Arial"/>
          <w:b/>
          <w:color w:val="auto"/>
          <w:szCs w:val="20"/>
        </w:rPr>
        <w:t xml:space="preserve">, </w:t>
      </w:r>
      <w:r w:rsidRPr="006C6D43">
        <w:rPr>
          <w:rFonts w:cs="Arial"/>
          <w:b/>
          <w:color w:val="auto"/>
          <w:szCs w:val="20"/>
          <w:lang w:val="de-DE"/>
        </w:rPr>
        <w:t>ASK ALL SR, CODE 96 OE VERB</w:t>
      </w:r>
    </w:p>
    <w:p w14:paraId="6D63BCCF" w14:textId="77777777" w:rsidR="00C42709" w:rsidRPr="006C6D43" w:rsidRDefault="00C42709" w:rsidP="00C42709">
      <w:pPr>
        <w:rPr>
          <w:rFonts w:cs="Arial"/>
          <w:color w:val="auto"/>
          <w:szCs w:val="20"/>
        </w:rPr>
      </w:pPr>
      <w:r w:rsidRPr="006C6D43">
        <w:rPr>
          <w:rFonts w:cs="Arial"/>
          <w:color w:val="auto"/>
          <w:szCs w:val="20"/>
        </w:rPr>
        <w:t xml:space="preserve">D2. What is your current employment status? </w:t>
      </w:r>
    </w:p>
    <w:p w14:paraId="264F49E9" w14:textId="77777777" w:rsidR="00C42709" w:rsidRPr="006C6D43" w:rsidRDefault="00C42709" w:rsidP="00C42709">
      <w:pPr>
        <w:rPr>
          <w:rFonts w:cs="Arial"/>
          <w:color w:val="auto"/>
          <w:szCs w:val="20"/>
        </w:rPr>
      </w:pPr>
      <w:r w:rsidRPr="006C6D43">
        <w:rPr>
          <w:rFonts w:cs="Arial"/>
          <w:i/>
          <w:color w:val="auto"/>
          <w:szCs w:val="20"/>
        </w:rPr>
        <w:t>Please select one response</w:t>
      </w:r>
    </w:p>
    <w:p w14:paraId="4AD33B19"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Employed, working full time (more than 35 hours a week)</w:t>
      </w:r>
    </w:p>
    <w:p w14:paraId="248F048D"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Employed, working part time (less than 35 hours a week)</w:t>
      </w:r>
    </w:p>
    <w:p w14:paraId="1DAE603A"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Self employed</w:t>
      </w:r>
    </w:p>
    <w:p w14:paraId="45AE6417"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Unemployed, looking for full time work (more than 35 hours a week)</w:t>
      </w:r>
    </w:p>
    <w:p w14:paraId="4E42AA16"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Unemployed, looking for part time work (less than 35 hours a week)</w:t>
      </w:r>
    </w:p>
    <w:p w14:paraId="6E83DEC3"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Not employed, and not looking for work</w:t>
      </w:r>
    </w:p>
    <w:p w14:paraId="5405D7B3"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Student</w:t>
      </w:r>
    </w:p>
    <w:p w14:paraId="7F30C76A"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Student and working part-time</w:t>
      </w:r>
    </w:p>
    <w:p w14:paraId="0D5F221A"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Student and working full-time</w:t>
      </w:r>
    </w:p>
    <w:p w14:paraId="15ABE4D6" w14:textId="77777777" w:rsidR="00C42709" w:rsidRPr="006C6D43" w:rsidRDefault="00C42709">
      <w:pPr>
        <w:pStyle w:val="ListParagraph"/>
        <w:numPr>
          <w:ilvl w:val="0"/>
          <w:numId w:val="190"/>
        </w:numPr>
        <w:spacing w:after="0"/>
        <w:rPr>
          <w:rFonts w:cs="Arial"/>
          <w:color w:val="auto"/>
          <w:szCs w:val="20"/>
        </w:rPr>
      </w:pPr>
      <w:r w:rsidRPr="006C6D43">
        <w:rPr>
          <w:rFonts w:cs="Arial"/>
          <w:color w:val="auto"/>
          <w:szCs w:val="20"/>
        </w:rPr>
        <w:t>Unpaid care or other work in the home</w:t>
      </w:r>
    </w:p>
    <w:p w14:paraId="7E76B1B7" w14:textId="77777777" w:rsidR="00C42709" w:rsidRPr="006C6D43" w:rsidRDefault="00C42709">
      <w:pPr>
        <w:pStyle w:val="ListParagraph"/>
        <w:numPr>
          <w:ilvl w:val="0"/>
          <w:numId w:val="138"/>
        </w:numPr>
        <w:spacing w:after="0"/>
        <w:rPr>
          <w:rFonts w:cs="Arial"/>
          <w:color w:val="auto"/>
          <w:szCs w:val="20"/>
        </w:rPr>
      </w:pPr>
      <w:r w:rsidRPr="006C6D43">
        <w:rPr>
          <w:rFonts w:cs="Arial"/>
          <w:color w:val="auto"/>
          <w:szCs w:val="20"/>
        </w:rPr>
        <w:t xml:space="preserve">Other or nothing here captures my employment status (please specify) </w:t>
      </w:r>
    </w:p>
    <w:p w14:paraId="2A8CC0BA" w14:textId="77777777" w:rsidR="00C42709" w:rsidRPr="006C6D43" w:rsidRDefault="00C42709" w:rsidP="00C42709">
      <w:pPr>
        <w:pStyle w:val="ListParagraph"/>
        <w:ind w:left="360"/>
        <w:rPr>
          <w:rFonts w:cs="Arial"/>
          <w:color w:val="auto"/>
          <w:szCs w:val="20"/>
        </w:rPr>
      </w:pPr>
      <w:r w:rsidRPr="006C6D43">
        <w:rPr>
          <w:rFonts w:cs="Arial"/>
          <w:color w:val="auto"/>
          <w:szCs w:val="20"/>
        </w:rPr>
        <w:t>99.  Prefer not to say</w:t>
      </w:r>
    </w:p>
    <w:p w14:paraId="7F8670F7" w14:textId="590DC42E" w:rsidR="00C42709" w:rsidRPr="006C6D43" w:rsidRDefault="00C42709" w:rsidP="00360A54">
      <w:pPr>
        <w:spacing w:before="360"/>
        <w:rPr>
          <w:rFonts w:cs="Arial"/>
          <w:color w:val="auto"/>
          <w:szCs w:val="20"/>
        </w:rPr>
      </w:pPr>
      <w:r w:rsidRPr="006C6D43">
        <w:rPr>
          <w:rFonts w:cs="Arial"/>
          <w:b/>
          <w:color w:val="auto"/>
          <w:szCs w:val="20"/>
        </w:rPr>
        <w:t>D3 INCOME</w:t>
      </w:r>
      <w:r w:rsidR="00360A54" w:rsidRPr="006C6D43">
        <w:rPr>
          <w:rFonts w:cs="Arial"/>
          <w:b/>
          <w:color w:val="auto"/>
          <w:szCs w:val="20"/>
        </w:rPr>
        <w:t xml:space="preserve">, </w:t>
      </w:r>
      <w:r w:rsidRPr="006C6D43">
        <w:rPr>
          <w:rFonts w:cs="Arial"/>
          <w:b/>
          <w:color w:val="auto"/>
          <w:szCs w:val="20"/>
        </w:rPr>
        <w:t>ASK ALL, SR</w:t>
      </w:r>
    </w:p>
    <w:p w14:paraId="5A1FC8BD" w14:textId="047F3F3D" w:rsidR="00C42709" w:rsidRPr="006C6D43" w:rsidRDefault="00C42709" w:rsidP="00C42709">
      <w:pPr>
        <w:rPr>
          <w:rFonts w:cs="Arial"/>
          <w:iCs/>
          <w:color w:val="auto"/>
          <w:szCs w:val="20"/>
        </w:rPr>
      </w:pPr>
      <w:r w:rsidRPr="006C6D43">
        <w:rPr>
          <w:rFonts w:cs="Arial"/>
          <w:color w:val="auto"/>
          <w:szCs w:val="20"/>
        </w:rPr>
        <w:t xml:space="preserve">D3. Roughly, what is your household income before tax?  </w:t>
      </w:r>
      <w:r w:rsidRPr="006C6D43">
        <w:rPr>
          <w:rFonts w:cs="Arial"/>
          <w:iCs/>
          <w:color w:val="auto"/>
          <w:szCs w:val="20"/>
        </w:rPr>
        <w:t>Please select one response</w:t>
      </w:r>
    </w:p>
    <w:p w14:paraId="1064EB81"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Less than $20,000</w:t>
      </w:r>
    </w:p>
    <w:p w14:paraId="0AAB7C79"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Between $20,001 - $40,000</w:t>
      </w:r>
    </w:p>
    <w:p w14:paraId="6FD2E1CE"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Between $40,001 - $60,000</w:t>
      </w:r>
    </w:p>
    <w:p w14:paraId="082D905A"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Between $60,001 - $80,000</w:t>
      </w:r>
    </w:p>
    <w:p w14:paraId="5707918E"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Between $80,001 - $100,000</w:t>
      </w:r>
    </w:p>
    <w:p w14:paraId="5867CBA7"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Between $100,001 - $150,000</w:t>
      </w:r>
    </w:p>
    <w:p w14:paraId="20FCA20F"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Between $150,001 - $200,000</w:t>
      </w:r>
    </w:p>
    <w:p w14:paraId="16E1CB81" w14:textId="77777777" w:rsidR="00C42709" w:rsidRPr="006C6D43" w:rsidRDefault="00C42709">
      <w:pPr>
        <w:pStyle w:val="ListParagraph"/>
        <w:numPr>
          <w:ilvl w:val="0"/>
          <w:numId w:val="195"/>
        </w:numPr>
        <w:spacing w:after="0"/>
        <w:rPr>
          <w:rFonts w:cs="Arial"/>
          <w:color w:val="auto"/>
          <w:szCs w:val="20"/>
        </w:rPr>
      </w:pPr>
      <w:r w:rsidRPr="006C6D43">
        <w:rPr>
          <w:rFonts w:cs="Arial"/>
          <w:color w:val="auto"/>
          <w:szCs w:val="20"/>
        </w:rPr>
        <w:t xml:space="preserve">More than $200,000 </w:t>
      </w:r>
    </w:p>
    <w:p w14:paraId="6F48D439" w14:textId="77777777" w:rsidR="00C42709" w:rsidRPr="006C6D43" w:rsidRDefault="00C42709">
      <w:pPr>
        <w:pStyle w:val="ListParagraph"/>
        <w:numPr>
          <w:ilvl w:val="0"/>
          <w:numId w:val="141"/>
        </w:numPr>
        <w:spacing w:after="0"/>
        <w:rPr>
          <w:rFonts w:cs="Arial"/>
          <w:color w:val="auto"/>
          <w:szCs w:val="20"/>
        </w:rPr>
      </w:pPr>
      <w:r w:rsidRPr="006C6D43">
        <w:rPr>
          <w:rFonts w:cs="Arial"/>
          <w:color w:val="auto"/>
          <w:szCs w:val="20"/>
        </w:rPr>
        <w:t>I prefer not to answer</w:t>
      </w:r>
    </w:p>
    <w:p w14:paraId="58029008" w14:textId="77777777" w:rsidR="00C42709" w:rsidRPr="006C6D43" w:rsidRDefault="00C42709">
      <w:pPr>
        <w:pStyle w:val="ListParagraph"/>
        <w:numPr>
          <w:ilvl w:val="0"/>
          <w:numId w:val="140"/>
        </w:numPr>
        <w:spacing w:after="0"/>
        <w:rPr>
          <w:rFonts w:cs="Arial"/>
          <w:color w:val="auto"/>
          <w:szCs w:val="20"/>
        </w:rPr>
      </w:pPr>
      <w:r w:rsidRPr="006C6D43">
        <w:rPr>
          <w:rFonts w:cs="Arial"/>
          <w:color w:val="auto"/>
          <w:szCs w:val="20"/>
        </w:rPr>
        <w:t xml:space="preserve"> I am not sure</w:t>
      </w:r>
    </w:p>
    <w:p w14:paraId="7655BAEA" w14:textId="77777777" w:rsidR="00C42709" w:rsidRPr="006C6D43" w:rsidRDefault="00C42709" w:rsidP="00360A54">
      <w:pPr>
        <w:spacing w:before="360"/>
        <w:rPr>
          <w:rFonts w:cs="Arial"/>
          <w:bCs/>
          <w:color w:val="auto"/>
          <w:szCs w:val="20"/>
        </w:rPr>
      </w:pPr>
      <w:r w:rsidRPr="006C6D43">
        <w:rPr>
          <w:rFonts w:cs="Arial"/>
          <w:bCs/>
          <w:color w:val="auto"/>
          <w:szCs w:val="20"/>
        </w:rPr>
        <w:t>D4 What best describes your household situation?</w:t>
      </w:r>
    </w:p>
    <w:p w14:paraId="51F0951F" w14:textId="77777777" w:rsidR="00C42709" w:rsidRPr="006C6D43" w:rsidRDefault="00C42709">
      <w:pPr>
        <w:pStyle w:val="ListParagraph"/>
        <w:numPr>
          <w:ilvl w:val="0"/>
          <w:numId w:val="194"/>
        </w:numPr>
        <w:spacing w:after="0" w:line="290" w:lineRule="atLeast"/>
        <w:jc w:val="both"/>
        <w:rPr>
          <w:rFonts w:cs="Arial"/>
          <w:bCs/>
          <w:color w:val="auto"/>
          <w:szCs w:val="20"/>
        </w:rPr>
      </w:pPr>
      <w:r w:rsidRPr="006C6D43">
        <w:rPr>
          <w:rFonts w:cs="Arial"/>
          <w:bCs/>
          <w:color w:val="auto"/>
          <w:szCs w:val="20"/>
        </w:rPr>
        <w:t>Own outright</w:t>
      </w:r>
    </w:p>
    <w:p w14:paraId="1595B8AE"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Own with a mortgage</w:t>
      </w:r>
    </w:p>
    <w:p w14:paraId="2BDAACB3"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Renting (private dwelling)</w:t>
      </w:r>
    </w:p>
    <w:p w14:paraId="7F201F6C"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Renting (social housing)</w:t>
      </w:r>
    </w:p>
    <w:p w14:paraId="0E626E9E"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Without a home</w:t>
      </w:r>
    </w:p>
    <w:p w14:paraId="713A6AF4"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Living with family</w:t>
      </w:r>
    </w:p>
    <w:p w14:paraId="6925FE63"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Living with parents/guardians</w:t>
      </w:r>
    </w:p>
    <w:p w14:paraId="719CFD98"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Nothing here captures my housing situation/Other (please specify)</w:t>
      </w:r>
    </w:p>
    <w:p w14:paraId="2EB9A40F" w14:textId="77777777" w:rsidR="00C42709" w:rsidRPr="006C6D43" w:rsidRDefault="00C42709">
      <w:pPr>
        <w:pStyle w:val="ListParagraph"/>
        <w:numPr>
          <w:ilvl w:val="0"/>
          <w:numId w:val="194"/>
        </w:numPr>
        <w:spacing w:after="0" w:line="290" w:lineRule="atLeast"/>
        <w:rPr>
          <w:rFonts w:cs="Arial"/>
          <w:bCs/>
          <w:color w:val="auto"/>
          <w:szCs w:val="20"/>
        </w:rPr>
      </w:pPr>
      <w:r w:rsidRPr="006C6D43">
        <w:rPr>
          <w:rFonts w:cs="Arial"/>
          <w:bCs/>
          <w:color w:val="auto"/>
          <w:szCs w:val="20"/>
        </w:rPr>
        <w:t>Prefer not say</w:t>
      </w:r>
    </w:p>
    <w:p w14:paraId="46174D74" w14:textId="77777777" w:rsidR="00C42709" w:rsidRPr="006C6D43" w:rsidRDefault="00C42709" w:rsidP="00360A54">
      <w:pPr>
        <w:spacing w:before="360"/>
        <w:rPr>
          <w:rFonts w:cs="Arial"/>
          <w:bCs/>
          <w:color w:val="auto"/>
          <w:szCs w:val="20"/>
        </w:rPr>
      </w:pPr>
      <w:r w:rsidRPr="006C6D43">
        <w:rPr>
          <w:rFonts w:cs="Arial"/>
          <w:bCs/>
          <w:color w:val="auto"/>
          <w:szCs w:val="20"/>
        </w:rPr>
        <w:t>D5 Have you moved house or changed address in the past five years?</w:t>
      </w:r>
    </w:p>
    <w:p w14:paraId="0703300A" w14:textId="77777777" w:rsidR="00C42709" w:rsidRPr="006C6D43" w:rsidRDefault="00C42709">
      <w:pPr>
        <w:pStyle w:val="ListParagraph"/>
        <w:numPr>
          <w:ilvl w:val="0"/>
          <w:numId w:val="193"/>
        </w:numPr>
        <w:spacing w:after="0" w:line="290" w:lineRule="atLeast"/>
        <w:rPr>
          <w:rFonts w:cs="Arial"/>
          <w:bCs/>
          <w:color w:val="auto"/>
          <w:szCs w:val="20"/>
        </w:rPr>
      </w:pPr>
      <w:r w:rsidRPr="006C6D43">
        <w:rPr>
          <w:rFonts w:cs="Arial"/>
          <w:bCs/>
          <w:color w:val="auto"/>
          <w:szCs w:val="20"/>
        </w:rPr>
        <w:t>Yes</w:t>
      </w:r>
    </w:p>
    <w:p w14:paraId="20569B65" w14:textId="77777777" w:rsidR="00C42709" w:rsidRPr="006C6D43" w:rsidRDefault="00C42709">
      <w:pPr>
        <w:pStyle w:val="ListParagraph"/>
        <w:numPr>
          <w:ilvl w:val="0"/>
          <w:numId w:val="193"/>
        </w:numPr>
        <w:spacing w:after="0" w:line="290" w:lineRule="atLeast"/>
        <w:rPr>
          <w:rFonts w:cs="Arial"/>
          <w:bCs/>
          <w:color w:val="auto"/>
          <w:szCs w:val="20"/>
        </w:rPr>
      </w:pPr>
      <w:r w:rsidRPr="006C6D43">
        <w:rPr>
          <w:rFonts w:cs="Arial"/>
          <w:bCs/>
          <w:color w:val="auto"/>
          <w:szCs w:val="20"/>
        </w:rPr>
        <w:t>No</w:t>
      </w:r>
    </w:p>
    <w:p w14:paraId="0FD5AF20" w14:textId="77777777" w:rsidR="00C42709" w:rsidRPr="006C6D43" w:rsidRDefault="00C42709" w:rsidP="00360A54">
      <w:pPr>
        <w:spacing w:before="360"/>
        <w:rPr>
          <w:rFonts w:cs="Arial"/>
          <w:bCs/>
          <w:color w:val="auto"/>
          <w:szCs w:val="20"/>
        </w:rPr>
      </w:pPr>
      <w:r w:rsidRPr="006C6D43">
        <w:rPr>
          <w:rFonts w:cs="Arial"/>
          <w:bCs/>
          <w:color w:val="auto"/>
          <w:szCs w:val="20"/>
        </w:rPr>
        <w:t>D6 Have you moved house or changed address in the past two years?</w:t>
      </w:r>
    </w:p>
    <w:p w14:paraId="13AC0644" w14:textId="77777777" w:rsidR="00C42709" w:rsidRPr="006C6D43" w:rsidRDefault="00C42709">
      <w:pPr>
        <w:pStyle w:val="ListParagraph"/>
        <w:numPr>
          <w:ilvl w:val="0"/>
          <w:numId w:val="185"/>
        </w:numPr>
        <w:spacing w:after="0" w:line="290" w:lineRule="atLeast"/>
        <w:rPr>
          <w:rFonts w:cs="Arial"/>
          <w:bCs/>
          <w:color w:val="auto"/>
          <w:szCs w:val="20"/>
        </w:rPr>
      </w:pPr>
      <w:r w:rsidRPr="006C6D43">
        <w:rPr>
          <w:rFonts w:cs="Arial"/>
          <w:bCs/>
          <w:color w:val="auto"/>
          <w:szCs w:val="20"/>
        </w:rPr>
        <w:t>Yes</w:t>
      </w:r>
    </w:p>
    <w:p w14:paraId="4979158D" w14:textId="77777777" w:rsidR="00C42709" w:rsidRPr="006C6D43" w:rsidRDefault="00C42709">
      <w:pPr>
        <w:pStyle w:val="ListParagraph"/>
        <w:numPr>
          <w:ilvl w:val="0"/>
          <w:numId w:val="185"/>
        </w:numPr>
        <w:spacing w:after="0" w:line="290" w:lineRule="atLeast"/>
        <w:rPr>
          <w:rFonts w:cs="Arial"/>
          <w:b/>
          <w:color w:val="auto"/>
          <w:szCs w:val="20"/>
        </w:rPr>
      </w:pPr>
      <w:r w:rsidRPr="006C6D43">
        <w:rPr>
          <w:rFonts w:cs="Arial"/>
          <w:bCs/>
          <w:color w:val="auto"/>
          <w:szCs w:val="20"/>
        </w:rPr>
        <w:t>No</w:t>
      </w:r>
    </w:p>
    <w:p w14:paraId="41026612" w14:textId="2E5692B9" w:rsidR="00C42709" w:rsidRPr="006C6D43" w:rsidRDefault="00C42709" w:rsidP="00360A54">
      <w:pPr>
        <w:spacing w:before="360"/>
        <w:rPr>
          <w:rFonts w:cs="Arial"/>
          <w:color w:val="auto"/>
          <w:szCs w:val="20"/>
        </w:rPr>
      </w:pPr>
      <w:r w:rsidRPr="006C6D43">
        <w:rPr>
          <w:rFonts w:cs="Arial"/>
          <w:b/>
          <w:bCs/>
          <w:color w:val="auto"/>
          <w:szCs w:val="20"/>
        </w:rPr>
        <w:t>D4 EDUCATION</w:t>
      </w:r>
      <w:r w:rsidR="00360A54" w:rsidRPr="006C6D43">
        <w:rPr>
          <w:rFonts w:cs="Arial"/>
          <w:b/>
          <w:bCs/>
          <w:color w:val="auto"/>
          <w:szCs w:val="20"/>
        </w:rPr>
        <w:t xml:space="preserve">, </w:t>
      </w:r>
      <w:r w:rsidRPr="006C6D43">
        <w:rPr>
          <w:rFonts w:cs="Arial"/>
          <w:b/>
          <w:color w:val="auto"/>
          <w:szCs w:val="20"/>
        </w:rPr>
        <w:t>ASK ALL, SR</w:t>
      </w:r>
    </w:p>
    <w:p w14:paraId="14129FA0" w14:textId="77777777" w:rsidR="00C42709" w:rsidRPr="006C6D43" w:rsidRDefault="00C42709" w:rsidP="00C42709">
      <w:pPr>
        <w:rPr>
          <w:rFonts w:cs="Arial"/>
          <w:color w:val="auto"/>
          <w:szCs w:val="20"/>
        </w:rPr>
      </w:pPr>
      <w:r w:rsidRPr="006C6D43">
        <w:rPr>
          <w:rFonts w:cs="Arial"/>
          <w:color w:val="auto"/>
          <w:szCs w:val="20"/>
        </w:rPr>
        <w:t xml:space="preserve">D4. What is your highest level of education?  </w:t>
      </w:r>
    </w:p>
    <w:p w14:paraId="298283DC" w14:textId="77777777" w:rsidR="00C42709" w:rsidRPr="006C6D43" w:rsidRDefault="00C42709" w:rsidP="00C42709">
      <w:pPr>
        <w:rPr>
          <w:rFonts w:cs="Arial"/>
          <w:color w:val="auto"/>
          <w:szCs w:val="20"/>
        </w:rPr>
      </w:pPr>
      <w:r w:rsidRPr="006C6D43">
        <w:rPr>
          <w:rFonts w:cs="Arial"/>
          <w:i/>
          <w:color w:val="auto"/>
          <w:szCs w:val="20"/>
        </w:rPr>
        <w:t>Please select one response</w:t>
      </w:r>
    </w:p>
    <w:p w14:paraId="0F095462" w14:textId="77777777" w:rsidR="00C42709" w:rsidRPr="006C6D43" w:rsidRDefault="00C42709">
      <w:pPr>
        <w:pStyle w:val="ListParagraph"/>
        <w:numPr>
          <w:ilvl w:val="0"/>
          <w:numId w:val="192"/>
        </w:numPr>
        <w:spacing w:after="0"/>
        <w:rPr>
          <w:rFonts w:cs="Arial"/>
          <w:color w:val="auto"/>
          <w:szCs w:val="20"/>
        </w:rPr>
      </w:pPr>
      <w:r w:rsidRPr="006C6D43">
        <w:rPr>
          <w:rFonts w:cs="Arial"/>
          <w:color w:val="auto"/>
          <w:szCs w:val="20"/>
        </w:rPr>
        <w:t>Postgraduate qualification</w:t>
      </w:r>
    </w:p>
    <w:p w14:paraId="73F6F5AF" w14:textId="77777777" w:rsidR="00C42709" w:rsidRPr="006C6D43" w:rsidRDefault="00C42709">
      <w:pPr>
        <w:pStyle w:val="ListParagraph"/>
        <w:numPr>
          <w:ilvl w:val="0"/>
          <w:numId w:val="192"/>
        </w:numPr>
        <w:spacing w:after="0"/>
        <w:rPr>
          <w:rFonts w:cs="Arial"/>
          <w:color w:val="auto"/>
          <w:szCs w:val="20"/>
        </w:rPr>
      </w:pPr>
      <w:r w:rsidRPr="006C6D43">
        <w:rPr>
          <w:rFonts w:cs="Arial"/>
          <w:color w:val="auto"/>
          <w:szCs w:val="20"/>
        </w:rPr>
        <w:t>Bachelor’s degree</w:t>
      </w:r>
    </w:p>
    <w:p w14:paraId="643C42B8" w14:textId="77777777" w:rsidR="00C42709" w:rsidRPr="006C6D43" w:rsidRDefault="00C42709">
      <w:pPr>
        <w:pStyle w:val="ListParagraph"/>
        <w:numPr>
          <w:ilvl w:val="0"/>
          <w:numId w:val="192"/>
        </w:numPr>
        <w:spacing w:after="0"/>
        <w:rPr>
          <w:rFonts w:cs="Arial"/>
          <w:color w:val="auto"/>
          <w:szCs w:val="20"/>
        </w:rPr>
      </w:pPr>
      <w:r w:rsidRPr="006C6D43">
        <w:rPr>
          <w:rFonts w:cs="Arial"/>
          <w:color w:val="auto"/>
          <w:szCs w:val="20"/>
        </w:rPr>
        <w:t>Graduate diploma</w:t>
      </w:r>
    </w:p>
    <w:p w14:paraId="76D86854" w14:textId="77777777" w:rsidR="00C42709" w:rsidRPr="006C6D43" w:rsidRDefault="00C42709">
      <w:pPr>
        <w:pStyle w:val="ListParagraph"/>
        <w:numPr>
          <w:ilvl w:val="0"/>
          <w:numId w:val="192"/>
        </w:numPr>
        <w:spacing w:after="0"/>
        <w:rPr>
          <w:rFonts w:cs="Arial"/>
          <w:color w:val="auto"/>
          <w:szCs w:val="20"/>
        </w:rPr>
      </w:pPr>
      <w:r w:rsidRPr="006C6D43">
        <w:rPr>
          <w:rFonts w:cs="Arial"/>
          <w:color w:val="auto"/>
          <w:szCs w:val="20"/>
        </w:rPr>
        <w:t>Trade qualification (i.e. apprenticeship)</w:t>
      </w:r>
    </w:p>
    <w:p w14:paraId="67275666" w14:textId="77777777" w:rsidR="00C42709" w:rsidRPr="006C6D43" w:rsidRDefault="00C42709">
      <w:pPr>
        <w:pStyle w:val="ListParagraph"/>
        <w:numPr>
          <w:ilvl w:val="0"/>
          <w:numId w:val="192"/>
        </w:numPr>
        <w:spacing w:after="0"/>
        <w:rPr>
          <w:rFonts w:cs="Arial"/>
          <w:color w:val="auto"/>
          <w:szCs w:val="20"/>
        </w:rPr>
      </w:pPr>
      <w:r w:rsidRPr="006C6D43">
        <w:rPr>
          <w:rFonts w:cs="Arial"/>
          <w:color w:val="auto"/>
          <w:szCs w:val="20"/>
        </w:rPr>
        <w:t>High school</w:t>
      </w:r>
    </w:p>
    <w:p w14:paraId="6B2A78DE" w14:textId="77777777" w:rsidR="00C42709" w:rsidRPr="006C6D43" w:rsidRDefault="00C42709">
      <w:pPr>
        <w:pStyle w:val="ListParagraph"/>
        <w:numPr>
          <w:ilvl w:val="0"/>
          <w:numId w:val="192"/>
        </w:numPr>
        <w:spacing w:after="0"/>
        <w:rPr>
          <w:rFonts w:cs="Arial"/>
          <w:color w:val="auto"/>
          <w:szCs w:val="20"/>
        </w:rPr>
      </w:pPr>
      <w:r w:rsidRPr="006C6D43">
        <w:rPr>
          <w:rFonts w:cs="Arial"/>
          <w:color w:val="auto"/>
          <w:szCs w:val="20"/>
        </w:rPr>
        <w:t>Primary school</w:t>
      </w:r>
    </w:p>
    <w:p w14:paraId="576BD97A" w14:textId="77777777" w:rsidR="00C42709" w:rsidRPr="006C6D43" w:rsidRDefault="00C42709">
      <w:pPr>
        <w:pStyle w:val="ListParagraph"/>
        <w:numPr>
          <w:ilvl w:val="0"/>
          <w:numId w:val="192"/>
        </w:numPr>
        <w:spacing w:after="0"/>
        <w:rPr>
          <w:rFonts w:cs="Arial"/>
          <w:color w:val="auto"/>
          <w:szCs w:val="20"/>
        </w:rPr>
      </w:pPr>
      <w:r w:rsidRPr="006C6D43">
        <w:rPr>
          <w:rFonts w:cs="Arial"/>
          <w:color w:val="auto"/>
          <w:szCs w:val="20"/>
        </w:rPr>
        <w:t>No qualifications</w:t>
      </w:r>
    </w:p>
    <w:p w14:paraId="5F830ED6" w14:textId="77777777" w:rsidR="00C42709" w:rsidRPr="006C6D43" w:rsidRDefault="00C42709">
      <w:pPr>
        <w:pStyle w:val="ListParagraph"/>
        <w:numPr>
          <w:ilvl w:val="0"/>
          <w:numId w:val="191"/>
        </w:numPr>
        <w:spacing w:after="0"/>
        <w:rPr>
          <w:rFonts w:cs="Arial"/>
          <w:color w:val="auto"/>
          <w:szCs w:val="20"/>
        </w:rPr>
      </w:pPr>
      <w:r w:rsidRPr="006C6D43">
        <w:rPr>
          <w:rFonts w:cs="Arial"/>
          <w:color w:val="auto"/>
          <w:szCs w:val="20"/>
        </w:rPr>
        <w:t>I prefer not to answer</w:t>
      </w:r>
    </w:p>
    <w:p w14:paraId="7DD3A68F" w14:textId="77777777" w:rsidR="00F76E3A" w:rsidRPr="006C6D43" w:rsidRDefault="00F76E3A" w:rsidP="00F76E3A">
      <w:pPr>
        <w:rPr>
          <w:rFonts w:cs="Arial"/>
          <w:b/>
          <w:color w:val="auto"/>
          <w:szCs w:val="20"/>
        </w:rPr>
      </w:pPr>
      <w:r w:rsidRPr="006C6D43">
        <w:rPr>
          <w:rFonts w:cs="Arial"/>
          <w:b/>
          <w:color w:val="auto"/>
          <w:szCs w:val="20"/>
        </w:rPr>
        <w:t>ASK ALL, OE-NUM (0-9999)</w:t>
      </w:r>
    </w:p>
    <w:p w14:paraId="57A39683" w14:textId="60DA34BB" w:rsidR="00C42709" w:rsidRPr="006C6D43" w:rsidRDefault="00C42709" w:rsidP="00360A54">
      <w:pPr>
        <w:spacing w:before="360"/>
        <w:rPr>
          <w:rFonts w:cs="Arial"/>
          <w:b/>
          <w:bCs/>
          <w:color w:val="auto"/>
          <w:szCs w:val="20"/>
        </w:rPr>
      </w:pPr>
      <w:r w:rsidRPr="006C6D43">
        <w:rPr>
          <w:rFonts w:cs="Arial"/>
          <w:b/>
          <w:bCs/>
          <w:color w:val="auto"/>
          <w:szCs w:val="20"/>
        </w:rPr>
        <w:t>THANK AND CLOSE</w:t>
      </w:r>
    </w:p>
    <w:p w14:paraId="4BDB6EC6" w14:textId="4F1343BC" w:rsidR="00C42709" w:rsidRPr="006C6D43" w:rsidRDefault="00C42709" w:rsidP="00C42709">
      <w:pPr>
        <w:spacing w:line="240" w:lineRule="auto"/>
        <w:rPr>
          <w:rFonts w:eastAsia="Times New Roman" w:cs="Arial"/>
          <w:bCs/>
          <w:color w:val="auto"/>
          <w:szCs w:val="20"/>
        </w:rPr>
      </w:pPr>
      <w:r w:rsidRPr="006C6D43">
        <w:rPr>
          <w:rFonts w:eastAsia="Times New Roman" w:cs="Arial"/>
          <w:bCs/>
          <w:color w:val="auto"/>
          <w:szCs w:val="20"/>
        </w:rPr>
        <w:t>That’s it. Thank you so much for taking part in our survey today!</w:t>
      </w:r>
    </w:p>
    <w:sectPr w:rsidR="00C42709" w:rsidRPr="006C6D43" w:rsidSect="00EB5661">
      <w:footerReference w:type="default" r:id="rId215"/>
      <w:pgSz w:w="11906" w:h="16838" w:code="9"/>
      <w:pgMar w:top="1985" w:right="1558" w:bottom="1440" w:left="1440" w:header="709" w:footer="709" w:gutter="0"/>
      <w:cols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24868" w14:textId="77777777" w:rsidR="00594B26" w:rsidRDefault="00594B26" w:rsidP="004D7AE8">
      <w:pPr>
        <w:spacing w:after="0" w:line="240" w:lineRule="auto"/>
      </w:pPr>
      <w:r>
        <w:separator/>
      </w:r>
    </w:p>
  </w:endnote>
  <w:endnote w:type="continuationSeparator" w:id="0">
    <w:p w14:paraId="6A0E2A72" w14:textId="77777777" w:rsidR="00594B26" w:rsidRDefault="00594B26" w:rsidP="004D7AE8">
      <w:pPr>
        <w:spacing w:after="0" w:line="240" w:lineRule="auto"/>
      </w:pPr>
      <w:r>
        <w:continuationSeparator/>
      </w:r>
    </w:p>
  </w:endnote>
  <w:endnote w:type="continuationNotice" w:id="1">
    <w:p w14:paraId="7ABEAC2C" w14:textId="77777777" w:rsidR="00594B26" w:rsidRDefault="00594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BR Arrows">
    <w:altName w:val="Calibri"/>
    <w:charset w:val="00"/>
    <w:family w:val="auto"/>
    <w:pitch w:val="variable"/>
    <w:sig w:usb0="A00000A7" w:usb1="5000004A" w:usb2="00000000" w:usb3="00000000" w:csb0="0000011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Akzidenz Grotesk BE Regular">
    <w:altName w:val="Calibri"/>
    <w:panose1 w:val="00000000000000000000"/>
    <w:charset w:val="00"/>
    <w:family w:val="modern"/>
    <w:notTrueType/>
    <w:pitch w:val="variable"/>
    <w:sig w:usb0="00000003" w:usb1="00000000" w:usb2="00000000" w:usb3="00000000" w:csb0="00000001" w:csb1="00000000"/>
  </w:font>
  <w:font w:name="Futura Md B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E28F" w14:textId="77777777" w:rsidR="001A5CBD" w:rsidRDefault="001A5C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E05B" w14:textId="29FA40E8" w:rsidR="00E278A6" w:rsidRDefault="00E278A6">
    <w:pPr>
      <w:pStyle w:val="Footer"/>
    </w:pPr>
    <w:r w:rsidRPr="003466C2">
      <w:rPr>
        <w:noProof/>
      </w:rPr>
      <w:drawing>
        <wp:anchor distT="0" distB="0" distL="114300" distR="114300" simplePos="0" relativeHeight="251658245" behindDoc="0" locked="0" layoutInCell="1" allowOverlap="1" wp14:anchorId="0098C0E7" wp14:editId="6F66DF35">
          <wp:simplePos x="0" y="0"/>
          <wp:positionH relativeFrom="column">
            <wp:posOffset>3267710</wp:posOffset>
          </wp:positionH>
          <wp:positionV relativeFrom="paragraph">
            <wp:posOffset>11761</wp:posOffset>
          </wp:positionV>
          <wp:extent cx="2113425" cy="207464"/>
          <wp:effectExtent l="0" t="0" r="1270" b="2540"/>
          <wp:wrapSquare wrapText="bothSides"/>
          <wp:docPr id="544" name="Picture 540">
            <a:extLst xmlns:a="http://schemas.openxmlformats.org/drawingml/2006/main">
              <a:ext uri="{FF2B5EF4-FFF2-40B4-BE49-F238E27FC236}">
                <a16:creationId xmlns:a16="http://schemas.microsoft.com/office/drawing/2014/main" id="{0B1B74FE-04A0-4A5B-ACF7-602403FD2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0B1B74FE-04A0-4A5B-ACF7-602403FD2D4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13425" cy="20746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CEA9" w14:textId="77777777" w:rsidR="00E278A6" w:rsidRDefault="00E278A6">
    <w:r>
      <w:rPr>
        <w:noProof/>
        <w:lang w:eastAsia="en-AU"/>
      </w:rPr>
      <mc:AlternateContent>
        <mc:Choice Requires="wps">
          <w:drawing>
            <wp:anchor distT="0" distB="0" distL="114300" distR="114300" simplePos="0" relativeHeight="251658242" behindDoc="0" locked="0" layoutInCell="1" allowOverlap="1" wp14:anchorId="0FB024E8" wp14:editId="738493EC">
              <wp:simplePos x="0" y="0"/>
              <wp:positionH relativeFrom="column">
                <wp:posOffset>-906145</wp:posOffset>
              </wp:positionH>
              <wp:positionV relativeFrom="paragraph">
                <wp:posOffset>144145</wp:posOffset>
              </wp:positionV>
              <wp:extent cx="493395" cy="177800"/>
              <wp:effectExtent l="0" t="127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4E9C4" w14:textId="77777777" w:rsidR="00E278A6" w:rsidRPr="00B26158" w:rsidRDefault="00E278A6"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14:paraId="1BA8E10B" w14:textId="77777777" w:rsidR="00E278A6" w:rsidRPr="00E106D8" w:rsidRDefault="00E278A6"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024E8" id="_x0000_t202" coordsize="21600,21600" o:spt="202" path="m,l,21600r21600,l21600,xe">
              <v:stroke joinstyle="miter"/>
              <v:path gradientshapeok="t" o:connecttype="rect"/>
            </v:shapetype>
            <v:shape id="Text Box 2" o:spid="_x0000_s1301" type="#_x0000_t202" style="position:absolute;margin-left:-71.35pt;margin-top:11.35pt;width:38.85pt;height:1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S/2AEAAJIDAAAOAAAAZHJzL2Uyb0RvYy54bWysU9tu1DAQfUfiHyy/s8m2QNtos1VpVYRU&#10;ClLhAxzHSSwSj5nxbrJ8PWNns+XyhnixxuPx8TlnxpvraejF3iBZcKVcr3IpjNNQW9eW8uuX+1eX&#10;UlBQrlY9OFPKgyF5vX35YjP6wpxBB31tUDCIo2L0pexC8EWWke7MoGgF3jg+bAAHFXiLbVajGhl9&#10;6LOzPH+bjYC1R9CGiLN386HcJvymMTp8ahoyQfSlZG4hrZjWKq7ZdqOKFpXvrD7SUP/AYlDW8aMn&#10;qDsVlNih/QtqsBqBoAkrDUMGTWO1SRpYzTr/Q81Tp7xJWtgc8ieb6P/B6sf9k/+MIkzvYOIGJhHk&#10;H0B/I+HgtlOuNTeIMHZG1fzwOlqWjZ6K49VoNRUUQarxI9TcZLULkICmBofoCusUjM4NOJxMN1MQ&#10;mpOvr87Pr95IoflofXFxmaemZKpYLnuk8N7AIGJQSuSeJnC1f6AQyahiKYlvObi3fZ/62rvfElwY&#10;M4l85DszD1M1cXUUUUF9YBkI85jwWHPQAf6QYuQRKSV93yk0UvQfHFsR52kJcAmqJVBO89VS6oBS&#10;zJvbME/ezqNtO8ae7XZww4Y1Nol55nFkyo1PGo9DGifr132qev5K258AAAD//wMAUEsDBBQABgAI&#10;AAAAIQDXL74D4AAAAAoBAAAPAAAAZHJzL2Rvd25yZXYueG1sTI/LTsNADEX3SPzDyEhsUDppRB9K&#10;41SliLJikcIHTBM3iZrxRJlpG/h63BWsLMtH1+dm69F26kKDbx0jTCcxKOLSVS3XCF+fb9ESlA+G&#10;K9M5JoRv8rDO7+8yk1buygVd9qFWEsI+NQhNCH2qtS8bssZPXE8st6MbrAmyDrWuBnOVcNvpJI7n&#10;2pqW5UNjeto2VJ72Z4tAm8L9fJz8zhYvr9vdsWV60u+Ijw/jZgUq0Bj+YLjpizrk4nRwZ6686hCi&#10;6XOyEBYhuU0hovlM2h0QZvECdJ7p/xXyXwAAAP//AwBQSwECLQAUAAYACAAAACEAtoM4kv4AAADh&#10;AQAAEwAAAAAAAAAAAAAAAAAAAAAAW0NvbnRlbnRfVHlwZXNdLnhtbFBLAQItABQABgAIAAAAIQA4&#10;/SH/1gAAAJQBAAALAAAAAAAAAAAAAAAAAC8BAABfcmVscy8ucmVsc1BLAQItABQABgAIAAAAIQBl&#10;0VS/2AEAAJIDAAAOAAAAAAAAAAAAAAAAAC4CAABkcnMvZTJvRG9jLnhtbFBLAQItABQABgAIAAAA&#10;IQDXL74D4AAAAAoBAAAPAAAAAAAAAAAAAAAAADIEAABkcnMvZG93bnJldi54bWxQSwUGAAAAAAQA&#10;BADzAAAAPwUAAAAA&#10;" filled="f" stroked="f">
              <v:textbox inset="0,0,0,0">
                <w:txbxContent>
                  <w:p w14:paraId="52A4E9C4" w14:textId="77777777" w:rsidR="00E278A6" w:rsidRPr="00B26158" w:rsidRDefault="00E278A6"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14:paraId="1BA8E10B" w14:textId="77777777" w:rsidR="00E278A6" w:rsidRPr="00E106D8" w:rsidRDefault="00E278A6" w:rsidP="00926AA4">
                    <w:pPr>
                      <w:rPr>
                        <w:szCs w:val="16"/>
                      </w:rPr>
                    </w:pP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402BB50D" wp14:editId="67CD9859">
              <wp:simplePos x="0" y="0"/>
              <wp:positionH relativeFrom="column">
                <wp:posOffset>-100965</wp:posOffset>
              </wp:positionH>
              <wp:positionV relativeFrom="paragraph">
                <wp:posOffset>165735</wp:posOffset>
              </wp:positionV>
              <wp:extent cx="3103245" cy="261620"/>
              <wp:effectExtent l="3810" t="381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E8E23" w14:textId="7640A318" w:rsidR="00E278A6" w:rsidRPr="00B26158" w:rsidRDefault="00E278A6"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1A5CBD">
                            <w:rPr>
                              <w:noProof/>
                              <w:sz w:val="16"/>
                              <w:szCs w:val="16"/>
                            </w:rPr>
                            <w:t>24/08/2023</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sidR="00C346B8">
                            <w:rPr>
                              <w:noProof/>
                              <w:sz w:val="16"/>
                              <w:szCs w:val="16"/>
                            </w:rPr>
                            <w:t>the VEC</w:t>
                          </w:r>
                          <w:r w:rsidRPr="00845D44">
                            <w:rPr>
                              <w:noProof/>
                            </w:rPr>
                            <w:t xml:space="preserve"> state election voters draft report v4 18-04-19.docx</w:t>
                          </w:r>
                          <w:r>
                            <w:rPr>
                              <w:noProof/>
                            </w:rPr>
                            <w:fldChar w:fldCharType="end"/>
                          </w:r>
                          <w:r w:rsidRPr="00B2615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2BB50D" id="Text Box 1" o:spid="_x0000_s1302" type="#_x0000_t202" style="position:absolute;margin-left:-7.95pt;margin-top:13.05pt;width:244.35pt;height:2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bV2QEAAJoDAAAOAAAAZHJzL2Uyb0RvYy54bWysU9tu1DAUfEfiHyy/s9mksELRZqvSqgip&#10;QKXCBziOnVgkPubYu8ny9Rw7yZbLG+LFOr6NZ+aM99fT0LOTQm/AVjzfbDlTVkJjbFvxr1/uX73l&#10;zAdhG9GDVRU/K8+vDy9f7EdXqgI66BuFjECsL0dX8S4EV2aZl50ahN+AU5Y2NeAgAk2xzRoUI6EP&#10;fVZst7tsBGwcglTe0+rdvMkPCV9rJcNnrb0KrK84cQtpxDTWccwOe1G2KFxn5EJD/AOLQRhLj16g&#10;7kQQ7IjmL6jBSAQPOmwkDBlobaRKGkhNvv1DzVMnnEpayBzvLjb5/wcrP52e3COyML2DiRqYRHj3&#10;APKbZxZuO2FbdYMIY6dEQw/n0bJsdL5crkarfekjSD1+hIaaLI4BEtCkcYiukE5G6NSA88V0NQUm&#10;afEq314Vr99wJmmv2OW7InUlE+V626EP7xUMLBYVR2pqQhenBx8iG1GuR+JjFu5N36fG9va3BToY&#10;VxL7SHimHqZ6YqZZpEUxNTRnkoMwx4XiTUUH+IOzkaJScf/9KFBx1n+wZEnM1VrgWtRrIaykqxWX&#10;ATmbJ7dhTuDRoWk7wp5tt3BDxmmTND3zWAhTAJLUJawxYb/O06nnL3X4CQAA//8DAFBLAwQUAAYA&#10;CAAAACEA7C1Bjt8AAAAJAQAADwAAAGRycy9kb3ducmV2LnhtbEyPwU6DQBCG7ya+w2ZMvJh2AZUq&#10;MjS1xnryQPUBtjAFUnaWsNsWfXrHkx4n8+X/vz9fTrZXJxp95xghnkegiCtXd9wgfH68zh5A+WC4&#10;Nr1jQvgiD8vi8iI3We3OXNJpGxolIewzg9CGMGRa+6ola/zcDcTy27vRmiDn2Oh6NGcJt71OoijV&#10;1nQsDa0ZaN1SddgeLQKtSvf9fvAbWz6/rDf7julGvyFeX02rJ1CBpvAHw6++qEMhTjt35NqrHmEW&#10;3z8KipCkMSgB7haJbNkhpItb0EWu/y8ofgAAAP//AwBQSwECLQAUAAYACAAAACEAtoM4kv4AAADh&#10;AQAAEwAAAAAAAAAAAAAAAAAAAAAAW0NvbnRlbnRfVHlwZXNdLnhtbFBLAQItABQABgAIAAAAIQA4&#10;/SH/1gAAAJQBAAALAAAAAAAAAAAAAAAAAC8BAABfcmVscy8ucmVsc1BLAQItABQABgAIAAAAIQBm&#10;tZbV2QEAAJoDAAAOAAAAAAAAAAAAAAAAAC4CAABkcnMvZTJvRG9jLnhtbFBLAQItABQABgAIAAAA&#10;IQDsLUGO3wAAAAkBAAAPAAAAAAAAAAAAAAAAADMEAABkcnMvZG93bnJldi54bWxQSwUGAAAAAAQA&#10;BADzAAAAPwUAAAAA&#10;" filled="f" stroked="f">
              <v:textbox inset="0,0,0,0">
                <w:txbxContent>
                  <w:p w14:paraId="558E8E23" w14:textId="7640A318" w:rsidR="00E278A6" w:rsidRPr="00B26158" w:rsidRDefault="00E278A6"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1A5CBD">
                      <w:rPr>
                        <w:noProof/>
                        <w:sz w:val="16"/>
                        <w:szCs w:val="16"/>
                      </w:rPr>
                      <w:t>24/08/2023</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sidR="00C346B8">
                      <w:rPr>
                        <w:noProof/>
                        <w:sz w:val="16"/>
                        <w:szCs w:val="16"/>
                      </w:rPr>
                      <w:t>the VEC</w:t>
                    </w:r>
                    <w:r w:rsidRPr="00845D44">
                      <w:rPr>
                        <w:noProof/>
                      </w:rPr>
                      <w:t xml:space="preserve"> state election voters draft report v4 18-04-19.docx</w:t>
                    </w:r>
                    <w:r>
                      <w:rPr>
                        <w:noProof/>
                      </w:rPr>
                      <w:fldChar w:fldCharType="end"/>
                    </w:r>
                    <w:r w:rsidRPr="00B26158">
                      <w:rPr>
                        <w:sz w:val="16"/>
                        <w:szCs w:val="16"/>
                      </w:rPr>
                      <w:t xml:space="preserve"> </w:t>
                    </w:r>
                  </w:p>
                </w:txbxContent>
              </v:textbox>
            </v:shape>
          </w:pict>
        </mc:Fallback>
      </mc:AlternateContent>
    </w:r>
    <w:r>
      <w:rPr>
        <w:noProof/>
        <w:lang w:eastAsia="en-AU"/>
      </w:rPr>
      <w:drawing>
        <wp:anchor distT="0" distB="0" distL="114300" distR="114300" simplePos="0" relativeHeight="251658243" behindDoc="1" locked="0" layoutInCell="1" allowOverlap="1" wp14:anchorId="555A8C5C" wp14:editId="0DC79332">
          <wp:simplePos x="0" y="0"/>
          <wp:positionH relativeFrom="column">
            <wp:posOffset>3714750</wp:posOffset>
          </wp:positionH>
          <wp:positionV relativeFrom="paragraph">
            <wp:posOffset>-86995</wp:posOffset>
          </wp:positionV>
          <wp:extent cx="2700020" cy="495300"/>
          <wp:effectExtent l="19050" t="0" r="5080" b="0"/>
          <wp:wrapNone/>
          <wp:docPr id="547" name="Picture 547"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651221"/>
      <w:docPartObj>
        <w:docPartGallery w:val="Page Numbers (Bottom of Page)"/>
        <w:docPartUnique/>
      </w:docPartObj>
    </w:sdtPr>
    <w:sdtEndPr/>
    <w:sdtContent>
      <w:p w14:paraId="19CADB7F" w14:textId="0A9EEE95" w:rsidR="00E278A6" w:rsidRDefault="00E278A6">
        <w:pPr>
          <w:pStyle w:val="Footer"/>
        </w:pPr>
        <w:r w:rsidRPr="003466C2">
          <w:rPr>
            <w:noProof/>
          </w:rPr>
          <w:drawing>
            <wp:anchor distT="0" distB="0" distL="114300" distR="114300" simplePos="0" relativeHeight="251658240" behindDoc="0" locked="0" layoutInCell="1" allowOverlap="1" wp14:anchorId="0E337FEE" wp14:editId="50AB7B1D">
              <wp:simplePos x="0" y="0"/>
              <wp:positionH relativeFrom="column">
                <wp:posOffset>3403020</wp:posOffset>
              </wp:positionH>
              <wp:positionV relativeFrom="paragraph">
                <wp:posOffset>8558</wp:posOffset>
              </wp:positionV>
              <wp:extent cx="2113425" cy="207464"/>
              <wp:effectExtent l="0" t="0" r="1270" b="2540"/>
              <wp:wrapSquare wrapText="bothSides"/>
              <wp:docPr id="71" name="Picture 71">
                <a:extLst xmlns:a="http://schemas.openxmlformats.org/drawingml/2006/main">
                  <a:ext uri="{FF2B5EF4-FFF2-40B4-BE49-F238E27FC236}">
                    <a16:creationId xmlns:a16="http://schemas.microsoft.com/office/drawing/2014/main" id="{0B1B74FE-04A0-4A5B-ACF7-602403FD2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0B1B74FE-04A0-4A5B-ACF7-602403FD2D4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13425" cy="207464"/>
                      </a:xfrm>
                      <a:prstGeom prst="rect">
                        <a:avLst/>
                      </a:prstGeom>
                    </pic:spPr>
                  </pic:pic>
                </a:graphicData>
              </a:graphic>
            </wp:anchor>
          </w:drawing>
        </w:r>
        <w:r>
          <w:fldChar w:fldCharType="begin"/>
        </w:r>
        <w:r>
          <w:instrText xml:space="preserve"> PAGE   \* MERGEFORMAT </w:instrText>
        </w:r>
        <w:r>
          <w:fldChar w:fldCharType="separate"/>
        </w:r>
        <w:r>
          <w:rPr>
            <w:noProof/>
          </w:rPr>
          <w:t>24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54312"/>
      <w:docPartObj>
        <w:docPartGallery w:val="Page Numbers (Bottom of Page)"/>
        <w:docPartUnique/>
      </w:docPartObj>
    </w:sdtPr>
    <w:sdtEndPr/>
    <w:sdtContent>
      <w:p w14:paraId="18982A36" w14:textId="314D610A" w:rsidR="00E278A6" w:rsidRDefault="00E278A6">
        <w:pPr>
          <w:pStyle w:val="Footer"/>
        </w:pPr>
        <w:r w:rsidRPr="003466C2">
          <w:rPr>
            <w:noProof/>
          </w:rPr>
          <w:drawing>
            <wp:anchor distT="0" distB="0" distL="114300" distR="114300" simplePos="0" relativeHeight="251658247" behindDoc="0" locked="0" layoutInCell="1" allowOverlap="1" wp14:anchorId="00908218" wp14:editId="4D00890F">
              <wp:simplePos x="0" y="0"/>
              <wp:positionH relativeFrom="column">
                <wp:posOffset>6340415</wp:posOffset>
              </wp:positionH>
              <wp:positionV relativeFrom="paragraph">
                <wp:posOffset>36</wp:posOffset>
              </wp:positionV>
              <wp:extent cx="2113425" cy="207464"/>
              <wp:effectExtent l="0" t="0" r="1270" b="2540"/>
              <wp:wrapSquare wrapText="bothSides"/>
              <wp:docPr id="72" name="Picture 72">
                <a:extLst xmlns:a="http://schemas.openxmlformats.org/drawingml/2006/main">
                  <a:ext uri="{FF2B5EF4-FFF2-40B4-BE49-F238E27FC236}">
                    <a16:creationId xmlns:a16="http://schemas.microsoft.com/office/drawing/2014/main" id="{0B1B74FE-04A0-4A5B-ACF7-602403FD2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0B1B74FE-04A0-4A5B-ACF7-602403FD2D4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13425" cy="207464"/>
                      </a:xfrm>
                      <a:prstGeom prst="rect">
                        <a:avLst/>
                      </a:prstGeom>
                    </pic:spPr>
                  </pic:pic>
                </a:graphicData>
              </a:graphic>
            </wp:anchor>
          </w:drawing>
        </w:r>
        <w:r>
          <w:fldChar w:fldCharType="begin"/>
        </w:r>
        <w:r>
          <w:instrText xml:space="preserve"> PAGE   \* MERGEFORMAT </w:instrText>
        </w:r>
        <w:r>
          <w:fldChar w:fldCharType="separate"/>
        </w:r>
        <w:r>
          <w:rPr>
            <w:noProof/>
          </w:rPr>
          <w:t>80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061"/>
      <w:docPartObj>
        <w:docPartGallery w:val="Page Numbers (Bottom of Page)"/>
        <w:docPartUnique/>
      </w:docPartObj>
    </w:sdtPr>
    <w:sdtEndPr/>
    <w:sdtContent>
      <w:p w14:paraId="20B7A714" w14:textId="28FC5541" w:rsidR="0096436B" w:rsidRDefault="00E278A6" w:rsidP="007114D2">
        <w:pPr>
          <w:pStyle w:val="Footer"/>
        </w:pPr>
        <w:r w:rsidRPr="003466C2">
          <w:rPr>
            <w:noProof/>
          </w:rPr>
          <w:drawing>
            <wp:anchor distT="0" distB="0" distL="114300" distR="114300" simplePos="0" relativeHeight="251658246" behindDoc="0" locked="0" layoutInCell="1" allowOverlap="1" wp14:anchorId="0D69B4D0" wp14:editId="7D16BCA2">
              <wp:simplePos x="0" y="0"/>
              <wp:positionH relativeFrom="column">
                <wp:posOffset>3571336</wp:posOffset>
              </wp:positionH>
              <wp:positionV relativeFrom="paragraph">
                <wp:posOffset>25915</wp:posOffset>
              </wp:positionV>
              <wp:extent cx="2113425" cy="207464"/>
              <wp:effectExtent l="0" t="0" r="1270" b="2540"/>
              <wp:wrapSquare wrapText="bothSides"/>
              <wp:docPr id="76" name="Picture 76">
                <a:extLst xmlns:a="http://schemas.openxmlformats.org/drawingml/2006/main">
                  <a:ext uri="{FF2B5EF4-FFF2-40B4-BE49-F238E27FC236}">
                    <a16:creationId xmlns:a16="http://schemas.microsoft.com/office/drawing/2014/main" id="{0B1B74FE-04A0-4A5B-ACF7-602403FD2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0B1B74FE-04A0-4A5B-ACF7-602403FD2D4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13425" cy="207464"/>
                      </a:xfrm>
                      <a:prstGeom prst="rect">
                        <a:avLst/>
                      </a:prstGeom>
                    </pic:spPr>
                  </pic:pic>
                </a:graphicData>
              </a:graphic>
            </wp:anchor>
          </w:drawing>
        </w:r>
        <w:r>
          <w:fldChar w:fldCharType="begin"/>
        </w:r>
        <w:r>
          <w:instrText xml:space="preserve"> PAGE   \* MERGEFORMAT </w:instrText>
        </w:r>
        <w:r>
          <w:fldChar w:fldCharType="separate"/>
        </w:r>
        <w:r>
          <w:rPr>
            <w:noProof/>
          </w:rPr>
          <w:t>86</w:t>
        </w:r>
        <w:r>
          <w:rPr>
            <w:noProof/>
          </w:rPr>
          <w:fldChar w:fldCharType="end"/>
        </w:r>
      </w:p>
    </w:sdtContent>
  </w:sdt>
  <w:p w14:paraId="26AB1B44" w14:textId="77777777" w:rsidR="0096436B" w:rsidRDefault="009643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F1FC6" w14:textId="77777777" w:rsidR="00594B26" w:rsidRDefault="00594B26" w:rsidP="004D7AE8">
      <w:pPr>
        <w:spacing w:after="0" w:line="240" w:lineRule="auto"/>
      </w:pPr>
      <w:r>
        <w:separator/>
      </w:r>
    </w:p>
  </w:footnote>
  <w:footnote w:type="continuationSeparator" w:id="0">
    <w:p w14:paraId="5D903621" w14:textId="77777777" w:rsidR="00594B26" w:rsidRDefault="00594B26" w:rsidP="004D7AE8">
      <w:pPr>
        <w:spacing w:after="0" w:line="240" w:lineRule="auto"/>
      </w:pPr>
      <w:r>
        <w:continuationSeparator/>
      </w:r>
    </w:p>
  </w:footnote>
  <w:footnote w:type="continuationNotice" w:id="1">
    <w:p w14:paraId="4CE09B8F" w14:textId="77777777" w:rsidR="00594B26" w:rsidRDefault="00594B26">
      <w:pPr>
        <w:spacing w:after="0" w:line="240" w:lineRule="auto"/>
      </w:pPr>
    </w:p>
  </w:footnote>
  <w:footnote w:id="2">
    <w:p w14:paraId="214274D3" w14:textId="72544E5B" w:rsidR="00150E0B" w:rsidRPr="00322AA4" w:rsidRDefault="00150E0B">
      <w:pPr>
        <w:pStyle w:val="FootnoteText"/>
        <w:rPr>
          <w:sz w:val="16"/>
          <w:szCs w:val="16"/>
          <w:lang w:val="en-US"/>
        </w:rPr>
      </w:pPr>
      <w:r w:rsidRPr="00322AA4">
        <w:rPr>
          <w:rStyle w:val="FootnoteReference"/>
          <w:sz w:val="16"/>
          <w:szCs w:val="16"/>
        </w:rPr>
        <w:footnoteRef/>
      </w:r>
      <w:r w:rsidRPr="00322AA4">
        <w:rPr>
          <w:sz w:val="16"/>
          <w:szCs w:val="16"/>
        </w:rPr>
        <w:t xml:space="preserve"> </w:t>
      </w:r>
      <w:r w:rsidRPr="00322AA4">
        <w:rPr>
          <w:sz w:val="16"/>
          <w:szCs w:val="16"/>
          <w:lang w:val="en-US"/>
        </w:rPr>
        <w:tab/>
        <w:t xml:space="preserve">This is a measure of services specifically at centres, as opposed to </w:t>
      </w:r>
      <w:r w:rsidR="00C859DD" w:rsidRPr="00322AA4">
        <w:rPr>
          <w:sz w:val="16"/>
          <w:szCs w:val="16"/>
          <w:lang w:val="en-US"/>
        </w:rPr>
        <w:t xml:space="preserve">overall satisfaction with services cited on the previous page. </w:t>
      </w:r>
    </w:p>
  </w:footnote>
  <w:footnote w:id="3">
    <w:p w14:paraId="369CE3B5" w14:textId="7DC995D1" w:rsidR="006F5FD0" w:rsidRPr="001F1554" w:rsidRDefault="006F5FD0">
      <w:pPr>
        <w:pStyle w:val="FootnoteText"/>
        <w:rPr>
          <w:sz w:val="16"/>
          <w:szCs w:val="16"/>
        </w:rPr>
      </w:pPr>
      <w:r w:rsidRPr="001F1554">
        <w:rPr>
          <w:rStyle w:val="FootnoteReference"/>
          <w:sz w:val="16"/>
          <w:szCs w:val="16"/>
        </w:rPr>
        <w:footnoteRef/>
      </w:r>
      <w:r w:rsidRPr="001F1554">
        <w:rPr>
          <w:sz w:val="16"/>
          <w:szCs w:val="16"/>
        </w:rPr>
        <w:t xml:space="preserve"> </w:t>
      </w:r>
      <w:r w:rsidRPr="001F1554">
        <w:rPr>
          <w:sz w:val="16"/>
          <w:szCs w:val="16"/>
        </w:rPr>
        <w:tab/>
        <w:t>The figures in this table cannot be summed to reflect the total in the text.</w:t>
      </w:r>
      <w:r w:rsidR="003A177C">
        <w:rPr>
          <w:sz w:val="16"/>
          <w:szCs w:val="16"/>
        </w:rPr>
        <w:t xml:space="preserve"> </w:t>
      </w:r>
      <w:r w:rsidRPr="001F1554">
        <w:rPr>
          <w:sz w:val="16"/>
          <w:szCs w:val="16"/>
        </w:rPr>
        <w:t>This is because provisional voters overlap with other voter types.</w:t>
      </w:r>
      <w:r w:rsidR="003A177C">
        <w:rPr>
          <w:sz w:val="16"/>
          <w:szCs w:val="16"/>
        </w:rPr>
        <w:t xml:space="preserve"> </w:t>
      </w:r>
      <w:r w:rsidRPr="001F1554">
        <w:rPr>
          <w:sz w:val="16"/>
          <w:szCs w:val="16"/>
        </w:rPr>
        <w:t xml:space="preserve">Non-voters in the survey have also been excluded from the </w:t>
      </w:r>
      <w:r w:rsidR="002A063F" w:rsidRPr="001F1554">
        <w:rPr>
          <w:sz w:val="16"/>
          <w:szCs w:val="16"/>
        </w:rPr>
        <w:t>table</w:t>
      </w:r>
      <w:r w:rsidRPr="001F1554">
        <w:rPr>
          <w:sz w:val="16"/>
          <w:szCs w:val="16"/>
        </w:rPr>
        <w:t>.</w:t>
      </w:r>
      <w:r w:rsidR="003A177C">
        <w:rPr>
          <w:sz w:val="16"/>
          <w:szCs w:val="16"/>
        </w:rPr>
        <w:t xml:space="preserve"> </w:t>
      </w:r>
    </w:p>
  </w:footnote>
  <w:footnote w:id="4">
    <w:p w14:paraId="0C91F65D" w14:textId="52911D84" w:rsidR="00E278A6" w:rsidRPr="001F1554" w:rsidRDefault="00E278A6">
      <w:pPr>
        <w:pStyle w:val="FootnoteText"/>
        <w:rPr>
          <w:sz w:val="16"/>
          <w:szCs w:val="16"/>
        </w:rPr>
      </w:pPr>
      <w:r w:rsidRPr="001F1554">
        <w:rPr>
          <w:rStyle w:val="FootnoteReference"/>
          <w:sz w:val="16"/>
          <w:szCs w:val="16"/>
        </w:rPr>
        <w:footnoteRef/>
      </w:r>
      <w:r w:rsidRPr="001F1554">
        <w:rPr>
          <w:sz w:val="16"/>
          <w:szCs w:val="16"/>
        </w:rPr>
        <w:t xml:space="preserve"> </w:t>
      </w:r>
      <w:r w:rsidRPr="001F1554">
        <w:rPr>
          <w:sz w:val="16"/>
          <w:szCs w:val="16"/>
        </w:rPr>
        <w:tab/>
        <w:t xml:space="preserve">Note that this question is different in nature to media channels described in Section </w:t>
      </w:r>
      <w:r w:rsidRPr="001F1554">
        <w:rPr>
          <w:sz w:val="16"/>
          <w:szCs w:val="16"/>
        </w:rPr>
        <w:fldChar w:fldCharType="begin"/>
      </w:r>
      <w:r w:rsidRPr="001F1554">
        <w:rPr>
          <w:sz w:val="16"/>
          <w:szCs w:val="16"/>
        </w:rPr>
        <w:instrText xml:space="preserve"> REF _Ref126053150 \r \h  \* MERGEFORMAT </w:instrText>
      </w:r>
      <w:r w:rsidRPr="001F1554">
        <w:rPr>
          <w:sz w:val="16"/>
          <w:szCs w:val="16"/>
        </w:rPr>
      </w:r>
      <w:r w:rsidRPr="001F1554">
        <w:rPr>
          <w:sz w:val="16"/>
          <w:szCs w:val="16"/>
        </w:rPr>
        <w:fldChar w:fldCharType="separate"/>
      </w:r>
      <w:r w:rsidRPr="001F1554">
        <w:rPr>
          <w:sz w:val="16"/>
          <w:szCs w:val="16"/>
        </w:rPr>
        <w:t>5.2</w:t>
      </w:r>
      <w:r w:rsidRPr="001F1554">
        <w:rPr>
          <w:sz w:val="16"/>
          <w:szCs w:val="16"/>
        </w:rPr>
        <w:fldChar w:fldCharType="end"/>
      </w:r>
      <w:r w:rsidRPr="001F1554">
        <w:rPr>
          <w:sz w:val="16"/>
          <w:szCs w:val="16"/>
        </w:rPr>
        <w:t xml:space="preserve">. These measures relate to active seeking of information, as opposed to passive receipt of communications from </w:t>
      </w:r>
      <w:r w:rsidR="00037E99">
        <w:rPr>
          <w:sz w:val="16"/>
          <w:szCs w:val="16"/>
        </w:rPr>
        <w:t>the VEC</w:t>
      </w:r>
      <w:r w:rsidRPr="001F1554">
        <w:rPr>
          <w:sz w:val="16"/>
          <w:szCs w:val="16"/>
        </w:rPr>
        <w:t xml:space="preserve">. </w:t>
      </w:r>
    </w:p>
  </w:footnote>
  <w:footnote w:id="5">
    <w:p w14:paraId="19AC77D1" w14:textId="24F43847" w:rsidR="008F45BE" w:rsidRPr="001F1554" w:rsidRDefault="008F45BE" w:rsidP="008F45BE">
      <w:pPr>
        <w:pStyle w:val="FootnoteText"/>
        <w:rPr>
          <w:sz w:val="16"/>
          <w:szCs w:val="16"/>
        </w:rPr>
      </w:pPr>
      <w:r w:rsidRPr="001F1554">
        <w:rPr>
          <w:rStyle w:val="FootnoteReference"/>
          <w:sz w:val="16"/>
          <w:szCs w:val="16"/>
        </w:rPr>
        <w:footnoteRef/>
      </w:r>
      <w:r w:rsidRPr="001F1554">
        <w:rPr>
          <w:sz w:val="16"/>
          <w:szCs w:val="16"/>
        </w:rPr>
        <w:t xml:space="preserve"> </w:t>
      </w:r>
      <w:r w:rsidRPr="001F1554">
        <w:rPr>
          <w:sz w:val="16"/>
          <w:szCs w:val="16"/>
        </w:rPr>
        <w:tab/>
        <w:t>In this section, all quotes are from candidates</w:t>
      </w:r>
      <w:r w:rsidR="003C7C68">
        <w:rPr>
          <w:sz w:val="16"/>
          <w:szCs w:val="16"/>
        </w:rPr>
        <w:t xml:space="preserve"> of registered </w:t>
      </w:r>
      <w:r w:rsidR="00C757B8">
        <w:rPr>
          <w:sz w:val="16"/>
          <w:szCs w:val="16"/>
        </w:rPr>
        <w:t>parties</w:t>
      </w:r>
      <w:r w:rsidRPr="001F1554">
        <w:rPr>
          <w:sz w:val="16"/>
          <w:szCs w:val="16"/>
        </w:rPr>
        <w:t xml:space="preserve">. Instances where the candidate was in independent are noted in brackets. </w:t>
      </w:r>
    </w:p>
  </w:footnote>
  <w:footnote w:id="6">
    <w:p w14:paraId="4EF9456A" w14:textId="77777777" w:rsidR="00037526" w:rsidRPr="001F1554" w:rsidRDefault="00037526" w:rsidP="00037526">
      <w:pPr>
        <w:pStyle w:val="FootnoteText"/>
        <w:rPr>
          <w:sz w:val="16"/>
          <w:szCs w:val="16"/>
        </w:rPr>
      </w:pPr>
      <w:r w:rsidRPr="001F1554">
        <w:rPr>
          <w:rStyle w:val="FootnoteReference"/>
          <w:sz w:val="16"/>
          <w:szCs w:val="16"/>
        </w:rPr>
        <w:footnoteRef/>
      </w:r>
      <w:r w:rsidRPr="001F1554">
        <w:rPr>
          <w:sz w:val="16"/>
          <w:szCs w:val="16"/>
        </w:rPr>
        <w:t xml:space="preserve"> </w:t>
      </w:r>
      <w:r w:rsidRPr="001F1554">
        <w:rPr>
          <w:sz w:val="16"/>
          <w:szCs w:val="16"/>
        </w:rPr>
        <w:tab/>
        <w:t xml:space="preserve">Optional qualitative research in-language with CALD audiences was put forward as part of the research design and may be conducted as a separate project. </w:t>
      </w:r>
    </w:p>
  </w:footnote>
  <w:footnote w:id="7">
    <w:p w14:paraId="4BE8E540" w14:textId="77777777" w:rsidR="00037526" w:rsidRPr="001F1554" w:rsidRDefault="00037526" w:rsidP="00037526">
      <w:pPr>
        <w:pStyle w:val="FootnoteText"/>
        <w:rPr>
          <w:sz w:val="16"/>
          <w:szCs w:val="16"/>
        </w:rPr>
      </w:pPr>
      <w:r w:rsidRPr="001F1554">
        <w:rPr>
          <w:rStyle w:val="FootnoteReference"/>
          <w:sz w:val="16"/>
          <w:szCs w:val="16"/>
        </w:rPr>
        <w:footnoteRef/>
      </w:r>
      <w:r w:rsidRPr="001F1554">
        <w:rPr>
          <w:sz w:val="16"/>
          <w:szCs w:val="16"/>
        </w:rPr>
        <w:t xml:space="preserve"> </w:t>
      </w:r>
      <w:r w:rsidRPr="001F1554">
        <w:rPr>
          <w:sz w:val="16"/>
          <w:szCs w:val="16"/>
        </w:rPr>
        <w:tab/>
        <w:t xml:space="preserve">The average score across the interviews was 8.1. However, this number should be interpreted with caution – it is based on a very small sample, and not directly comparable to results from the quantitative surveys conducted for the project. </w:t>
      </w:r>
    </w:p>
  </w:footnote>
  <w:footnote w:id="8">
    <w:p w14:paraId="40AF97C0" w14:textId="77777777" w:rsidR="00037526" w:rsidRPr="007623A7" w:rsidRDefault="00037526" w:rsidP="00037526">
      <w:pPr>
        <w:pStyle w:val="FootnoteText"/>
        <w:rPr>
          <w:sz w:val="16"/>
          <w:szCs w:val="16"/>
        </w:rPr>
      </w:pPr>
      <w:r w:rsidRPr="001F1554">
        <w:rPr>
          <w:rStyle w:val="FootnoteReference"/>
          <w:sz w:val="16"/>
          <w:szCs w:val="16"/>
        </w:rPr>
        <w:footnoteRef/>
      </w:r>
      <w:r w:rsidRPr="001F1554">
        <w:rPr>
          <w:sz w:val="16"/>
          <w:szCs w:val="16"/>
        </w:rPr>
        <w:t xml:space="preserve"> </w:t>
      </w:r>
      <w:r w:rsidRPr="001F1554">
        <w:rPr>
          <w:sz w:val="16"/>
          <w:szCs w:val="16"/>
        </w:rPr>
        <w:tab/>
        <w:t>In this section, all quotes are attributed in brackets. The source could be a large/small party and a new/established party.</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94B4" w14:textId="77777777" w:rsidR="001A5CBD" w:rsidRDefault="001A5C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D1D9" w14:textId="6B32D864" w:rsidR="00E278A6" w:rsidRDefault="00E278A6">
    <w:pPr>
      <w:pStyle w:val="Header"/>
    </w:pPr>
    <w:r>
      <w:rPr>
        <w:noProof/>
      </w:rPr>
      <w:drawing>
        <wp:anchor distT="0" distB="0" distL="114300" distR="114300" simplePos="0" relativeHeight="251658244" behindDoc="1" locked="0" layoutInCell="1" allowOverlap="1" wp14:anchorId="6A75CEAB" wp14:editId="2537657E">
          <wp:simplePos x="0" y="0"/>
          <wp:positionH relativeFrom="column">
            <wp:posOffset>-4725107</wp:posOffset>
          </wp:positionH>
          <wp:positionV relativeFrom="paragraph">
            <wp:posOffset>-536444</wp:posOffset>
          </wp:positionV>
          <wp:extent cx="13787168" cy="7757580"/>
          <wp:effectExtent l="0" t="0" r="508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7168" cy="77575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265E" w14:textId="77777777" w:rsidR="001A5CBD" w:rsidRDefault="001A5C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AF76" w14:textId="7BD078DC" w:rsidR="00E278A6" w:rsidRPr="00067C84" w:rsidRDefault="00E278A6" w:rsidP="00067C84">
    <w:pPr>
      <w:pStyle w:val="Header"/>
      <w:jc w:val="cente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A08"/>
    <w:multiLevelType w:val="hybridMultilevel"/>
    <w:tmpl w:val="6E24C034"/>
    <w:lvl w:ilvl="0" w:tplc="13FC04FE">
      <w:start w:val="99"/>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A80DCE"/>
    <w:multiLevelType w:val="hybridMultilevel"/>
    <w:tmpl w:val="72A4A196"/>
    <w:lvl w:ilvl="0" w:tplc="13C86454">
      <w:start w:val="1"/>
      <w:numFmt w:val="decimal"/>
      <w:lvlText w:val="%1."/>
      <w:lvlJc w:val="left"/>
      <w:pPr>
        <w:ind w:left="720" w:hanging="360"/>
      </w:pPr>
      <w:rPr>
        <w:rFonts w:eastAsia="Calibri"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63513D"/>
    <w:multiLevelType w:val="hybridMultilevel"/>
    <w:tmpl w:val="9F667FE4"/>
    <w:lvl w:ilvl="0" w:tplc="72B62C0C">
      <w:start w:val="99"/>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0C2767"/>
    <w:multiLevelType w:val="hybridMultilevel"/>
    <w:tmpl w:val="3D8C99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C345A"/>
    <w:multiLevelType w:val="hybridMultilevel"/>
    <w:tmpl w:val="A37C67BA"/>
    <w:lvl w:ilvl="0" w:tplc="C6E26D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979DB"/>
    <w:multiLevelType w:val="hybridMultilevel"/>
    <w:tmpl w:val="3D8C99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0B6436"/>
    <w:multiLevelType w:val="multilevel"/>
    <w:tmpl w:val="3CE45DC0"/>
    <w:styleLink w:val="StyleOutlinenumberedSymbolsymbol"/>
    <w:lvl w:ilvl="0">
      <w:start w:val="1"/>
      <w:numFmt w:val="bullet"/>
      <w:lvlText w:val=""/>
      <w:lvlJc w:val="left"/>
      <w:pPr>
        <w:tabs>
          <w:tab w:val="num" w:pos="720"/>
        </w:tabs>
        <w:ind w:left="720" w:hanging="363"/>
      </w:pPr>
      <w:rPr>
        <w:rFonts w:ascii="Symbol" w:hAnsi="Symbol" w:hint="default"/>
        <w:color w:val="auto"/>
        <w:sz w:val="16"/>
      </w:rPr>
    </w:lvl>
    <w:lvl w:ilvl="1">
      <w:start w:val="1"/>
      <w:numFmt w:val="bullet"/>
      <w:lvlText w:val=""/>
      <w:lvlJc w:val="left"/>
      <w:pPr>
        <w:tabs>
          <w:tab w:val="num" w:pos="1077"/>
        </w:tabs>
        <w:ind w:left="1077" w:hanging="357"/>
      </w:pPr>
      <w:rPr>
        <w:rFonts w:ascii="Symbol" w:hAnsi="Symbol" w:hint="default"/>
        <w:color w:val="auto"/>
      </w:rPr>
    </w:lvl>
    <w:lvl w:ilvl="2">
      <w:start w:val="1"/>
      <w:numFmt w:val="bullet"/>
      <w:lvlText w:val=""/>
      <w:lvlJc w:val="left"/>
      <w:pPr>
        <w:tabs>
          <w:tab w:val="num" w:pos="1440"/>
        </w:tabs>
        <w:ind w:left="1440" w:hanging="363"/>
      </w:pPr>
      <w:rPr>
        <w:rFonts w:ascii="Wingdings" w:hAnsi="Wingdings" w:hint="default"/>
        <w:sz w:val="16"/>
      </w:rPr>
    </w:lvl>
    <w:lvl w:ilvl="3">
      <w:start w:val="1"/>
      <w:numFmt w:val="bullet"/>
      <w:lvlRestart w:val="0"/>
      <w:lvlText w:val=""/>
      <w:lvlJc w:val="left"/>
      <w:pPr>
        <w:tabs>
          <w:tab w:val="num" w:pos="1803"/>
        </w:tabs>
        <w:ind w:left="1803" w:hanging="363"/>
      </w:pPr>
      <w:rPr>
        <w:rFonts w:ascii="Symbol" w:hAnsi="Symbol" w:hint="default"/>
        <w:sz w:val="16"/>
        <w:szCs w:val="16"/>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F1253EE"/>
    <w:multiLevelType w:val="hybridMultilevel"/>
    <w:tmpl w:val="4922F50E"/>
    <w:lvl w:ilvl="0" w:tplc="7A8821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147391"/>
    <w:multiLevelType w:val="hybridMultilevel"/>
    <w:tmpl w:val="D32A963E"/>
    <w:lvl w:ilvl="0" w:tplc="7E6463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8D2798"/>
    <w:multiLevelType w:val="hybridMultilevel"/>
    <w:tmpl w:val="5F28012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0DE39D3"/>
    <w:multiLevelType w:val="hybridMultilevel"/>
    <w:tmpl w:val="7768718A"/>
    <w:lvl w:ilvl="0" w:tplc="C0528F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1052B5"/>
    <w:multiLevelType w:val="hybridMultilevel"/>
    <w:tmpl w:val="7778DB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8F4127"/>
    <w:multiLevelType w:val="hybridMultilevel"/>
    <w:tmpl w:val="935C9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9212E0"/>
    <w:multiLevelType w:val="hybridMultilevel"/>
    <w:tmpl w:val="BCCEC154"/>
    <w:lvl w:ilvl="0" w:tplc="820A3B1C">
      <w:start w:val="99"/>
      <w:numFmt w:val="decimal"/>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4F1D6C"/>
    <w:multiLevelType w:val="hybridMultilevel"/>
    <w:tmpl w:val="D22A0BA4"/>
    <w:lvl w:ilvl="0" w:tplc="12BE863C">
      <w:start w:val="1"/>
      <w:numFmt w:val="bullet"/>
      <w:pStyle w:val="Bullets1"/>
      <w:lvlText w:val=""/>
      <w:lvlJc w:val="left"/>
      <w:pPr>
        <w:ind w:left="1077" w:hanging="360"/>
      </w:pPr>
      <w:rPr>
        <w:rFonts w:ascii="Symbol" w:hAnsi="Symbol" w:hint="default"/>
        <w:color w:val="FDC82F" w:themeColor="accen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17B41499"/>
    <w:multiLevelType w:val="hybridMultilevel"/>
    <w:tmpl w:val="2904C3AC"/>
    <w:lvl w:ilvl="0" w:tplc="D23019F4">
      <w:start w:val="1"/>
      <w:numFmt w:val="decimal"/>
      <w:pStyle w:val="numberedresponse"/>
      <w:lvlText w:val="%1."/>
      <w:lvlJc w:val="left"/>
      <w:pPr>
        <w:ind w:left="1429" w:hanging="360"/>
      </w:pPr>
      <w:rPr>
        <w:rFonts w:hint="default"/>
        <w:b w:val="0"/>
        <w:sz w:val="20"/>
        <w:szCs w:val="20"/>
      </w:rPr>
    </w:lvl>
    <w:lvl w:ilvl="1" w:tplc="0C090019" w:tentative="1">
      <w:start w:val="1"/>
      <w:numFmt w:val="lowerLetter"/>
      <w:pStyle w:val="Non-contentstitle"/>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6" w15:restartNumberingAfterBreak="0">
    <w:nsid w:val="17D91E1B"/>
    <w:multiLevelType w:val="hybridMultilevel"/>
    <w:tmpl w:val="8E96B638"/>
    <w:lvl w:ilvl="0" w:tplc="12DA84E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1CCB5866"/>
    <w:multiLevelType w:val="hybridMultilevel"/>
    <w:tmpl w:val="0F569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215288"/>
    <w:multiLevelType w:val="hybridMultilevel"/>
    <w:tmpl w:val="0804D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F52BDC"/>
    <w:multiLevelType w:val="hybridMultilevel"/>
    <w:tmpl w:val="9F667FE4"/>
    <w:lvl w:ilvl="0" w:tplc="FFFFFFFF">
      <w:start w:val="99"/>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D81D58"/>
    <w:multiLevelType w:val="hybridMultilevel"/>
    <w:tmpl w:val="A37C67BA"/>
    <w:lvl w:ilvl="0" w:tplc="C6E26D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0D1436"/>
    <w:multiLevelType w:val="hybridMultilevel"/>
    <w:tmpl w:val="C81C5C94"/>
    <w:lvl w:ilvl="0" w:tplc="F5F8BD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322AE6"/>
    <w:multiLevelType w:val="hybridMultilevel"/>
    <w:tmpl w:val="FFC27C6C"/>
    <w:lvl w:ilvl="0" w:tplc="E236C40A">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5433FD9"/>
    <w:multiLevelType w:val="hybridMultilevel"/>
    <w:tmpl w:val="980479C6"/>
    <w:lvl w:ilvl="0" w:tplc="85F0BF54">
      <w:start w:val="96"/>
      <w:numFmt w:val="decimal"/>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4" w15:restartNumberingAfterBreak="0">
    <w:nsid w:val="2A2C07C2"/>
    <w:multiLevelType w:val="hybridMultilevel"/>
    <w:tmpl w:val="868623B0"/>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5" w15:restartNumberingAfterBreak="0">
    <w:nsid w:val="2C113C0F"/>
    <w:multiLevelType w:val="hybridMultilevel"/>
    <w:tmpl w:val="7B608C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F091A3E"/>
    <w:multiLevelType w:val="multilevel"/>
    <w:tmpl w:val="EC0E7CBA"/>
    <w:lvl w:ilvl="0">
      <w:start w:val="1"/>
      <w:numFmt w:val="bullet"/>
      <w:pStyle w:val="plainBullet"/>
      <w:lvlText w:val="•"/>
      <w:lvlJc w:val="left"/>
      <w:pPr>
        <w:ind w:left="720" w:hanging="363"/>
      </w:pPr>
      <w:rPr>
        <w:rFonts w:hint="default"/>
        <w:color w:val="FDC82F" w:themeColor="accent1"/>
        <w:sz w:val="24"/>
      </w:rPr>
    </w:lvl>
    <w:lvl w:ilvl="1">
      <w:start w:val="1"/>
      <w:numFmt w:val="bullet"/>
      <w:lvlText w:val=""/>
      <w:lvlJc w:val="left"/>
      <w:pPr>
        <w:ind w:left="1060" w:hanging="363"/>
      </w:pPr>
      <w:rPr>
        <w:rFonts w:ascii="Symbol" w:hAnsi="Symbol" w:hint="default"/>
        <w:color w:val="3F3F3F"/>
        <w:sz w:val="16"/>
      </w:rPr>
    </w:lvl>
    <w:lvl w:ilvl="2">
      <w:start w:val="1"/>
      <w:numFmt w:val="bullet"/>
      <w:lvlText w:val=""/>
      <w:lvlJc w:val="left"/>
      <w:pPr>
        <w:ind w:left="1400" w:hanging="363"/>
      </w:pPr>
      <w:rPr>
        <w:rFonts w:ascii="Symbol" w:hAnsi="Symbol" w:hint="default"/>
        <w:color w:val="A6A6A6" w:themeColor="background1" w:themeShade="A6"/>
        <w:sz w:val="16"/>
      </w:rPr>
    </w:lvl>
    <w:lvl w:ilvl="3">
      <w:start w:val="1"/>
      <w:numFmt w:val="bullet"/>
      <w:lvlText w:val=""/>
      <w:lvlJc w:val="left"/>
      <w:pPr>
        <w:ind w:left="1740" w:hanging="363"/>
      </w:pPr>
      <w:rPr>
        <w:rFonts w:ascii="Symbol" w:hAnsi="Symbol" w:hint="default"/>
        <w:color w:val="3F3F3F"/>
        <w:sz w:val="24"/>
      </w:rPr>
    </w:lvl>
    <w:lvl w:ilvl="4">
      <w:start w:val="1"/>
      <w:numFmt w:val="bullet"/>
      <w:lvlText w:val=""/>
      <w:lvlJc w:val="left"/>
      <w:pPr>
        <w:ind w:left="2080" w:hanging="363"/>
      </w:pPr>
      <w:rPr>
        <w:rFonts w:ascii="Symbol" w:hAnsi="Symbol" w:hint="default"/>
        <w:color w:val="3F3F3F"/>
        <w:sz w:val="24"/>
      </w:rPr>
    </w:lvl>
    <w:lvl w:ilvl="5">
      <w:start w:val="1"/>
      <w:numFmt w:val="bullet"/>
      <w:lvlText w:val=""/>
      <w:lvlJc w:val="left"/>
      <w:pPr>
        <w:ind w:left="2420" w:hanging="363"/>
      </w:pPr>
      <w:rPr>
        <w:rFonts w:ascii="Symbol" w:hAnsi="Symbol" w:hint="default"/>
        <w:color w:val="3F3F3F"/>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27" w15:restartNumberingAfterBreak="0">
    <w:nsid w:val="306E2477"/>
    <w:multiLevelType w:val="hybridMultilevel"/>
    <w:tmpl w:val="5E80B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30D3606"/>
    <w:multiLevelType w:val="hybridMultilevel"/>
    <w:tmpl w:val="BD922CEA"/>
    <w:lvl w:ilvl="0" w:tplc="FFFFFFFF">
      <w:start w:val="1"/>
      <w:numFmt w:val="decimal"/>
      <w:lvlText w:val="%1."/>
      <w:lvlJc w:val="left"/>
      <w:pPr>
        <w:ind w:left="720" w:hanging="360"/>
      </w:pPr>
    </w:lvl>
    <w:lvl w:ilvl="1" w:tplc="0C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3284A5A"/>
    <w:multiLevelType w:val="multilevel"/>
    <w:tmpl w:val="BB621330"/>
    <w:lvl w:ilvl="0">
      <w:start w:val="1"/>
      <w:numFmt w:val="decimal"/>
      <w:pStyle w:val="Heading1"/>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432" w:hanging="432"/>
      </w:pPr>
      <w:rPr>
        <w:rFonts w:hint="default"/>
      </w:rPr>
    </w:lvl>
    <w:lvl w:ilvl="2">
      <w:start w:val="1"/>
      <w:numFmt w:val="decimal"/>
      <w:lvlText w:val="%1.%2.%3."/>
      <w:lvlJc w:val="left"/>
      <w:pPr>
        <w:tabs>
          <w:tab w:val="num" w:pos="1440"/>
        </w:tabs>
        <w:ind w:left="1304" w:hanging="13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3442134B"/>
    <w:multiLevelType w:val="multilevel"/>
    <w:tmpl w:val="263C3DEE"/>
    <w:lvl w:ilvl="0">
      <w:start w:val="1"/>
      <w:numFmt w:val="bullet"/>
      <w:pStyle w:val="NonArrowBulletsBullets"/>
      <w:lvlText w:val=""/>
      <w:lvlJc w:val="left"/>
      <w:pPr>
        <w:ind w:left="720" w:hanging="363"/>
      </w:pPr>
      <w:rPr>
        <w:rFonts w:ascii="Symbol" w:hAnsi="Symbol" w:hint="default"/>
        <w:color w:val="FDC82F" w:themeColor="accent1"/>
        <w:sz w:val="24"/>
      </w:rPr>
    </w:lvl>
    <w:lvl w:ilvl="1">
      <w:start w:val="1"/>
      <w:numFmt w:val="bullet"/>
      <w:lvlText w:val="o"/>
      <w:lvlJc w:val="left"/>
      <w:pPr>
        <w:ind w:left="1060" w:hanging="363"/>
      </w:pPr>
      <w:rPr>
        <w:rFonts w:ascii="Courier New" w:hAnsi="Courier New" w:cs="Courier New"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31" w15:restartNumberingAfterBreak="0">
    <w:nsid w:val="367037A0"/>
    <w:multiLevelType w:val="hybridMultilevel"/>
    <w:tmpl w:val="4ACA7E4C"/>
    <w:lvl w:ilvl="0" w:tplc="EB4C4CB6">
      <w:start w:val="97"/>
      <w:numFmt w:val="decimal"/>
      <w:lvlText w:val="%1."/>
      <w:lvlJc w:val="lef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7F1BFE"/>
    <w:multiLevelType w:val="multilevel"/>
    <w:tmpl w:val="46F8051C"/>
    <w:lvl w:ilvl="0">
      <w:start w:val="1"/>
      <w:numFmt w:val="decimal"/>
      <w:pStyle w:val="numbering"/>
      <w:lvlText w:val="%1."/>
      <w:lvlJc w:val="left"/>
      <w:pPr>
        <w:tabs>
          <w:tab w:val="num" w:pos="360"/>
        </w:tabs>
        <w:ind w:left="360" w:hanging="360"/>
      </w:pPr>
      <w:rPr>
        <w:rFonts w:hint="default"/>
        <w:color w:val="3F3F3F"/>
      </w:rPr>
    </w:lvl>
    <w:lvl w:ilvl="1">
      <w:start w:val="1"/>
      <w:numFmt w:val="decimal"/>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3AA87C96"/>
    <w:multiLevelType w:val="hybridMultilevel"/>
    <w:tmpl w:val="868623B0"/>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4" w15:restartNumberingAfterBreak="0">
    <w:nsid w:val="3B962D0E"/>
    <w:multiLevelType w:val="hybridMultilevel"/>
    <w:tmpl w:val="6480E0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EB61379"/>
    <w:multiLevelType w:val="hybridMultilevel"/>
    <w:tmpl w:val="8E46B190"/>
    <w:lvl w:ilvl="0" w:tplc="01602854">
      <w:start w:val="9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01F263A"/>
    <w:multiLevelType w:val="multilevel"/>
    <w:tmpl w:val="8C9A6F52"/>
    <w:lvl w:ilvl="0">
      <w:start w:val="1"/>
      <w:numFmt w:val="bullet"/>
      <w:pStyle w:val="Bullet1"/>
      <w:lvlText w:val=""/>
      <w:lvlJc w:val="left"/>
      <w:pPr>
        <w:ind w:left="2465" w:hanging="360"/>
      </w:pPr>
      <w:rPr>
        <w:rFonts w:ascii="Symbol" w:hAnsi="Symbol" w:hint="default"/>
        <w:color w:val="auto"/>
      </w:rPr>
    </w:lvl>
    <w:lvl w:ilvl="1">
      <w:start w:val="1"/>
      <w:numFmt w:val="bullet"/>
      <w:pStyle w:val="Bullet2"/>
      <w:lvlText w:val=""/>
      <w:lvlJc w:val="left"/>
      <w:pPr>
        <w:ind w:left="3239" w:hanging="360"/>
      </w:pPr>
      <w:rPr>
        <w:rFonts w:ascii="Symbol" w:hAnsi="Symbol" w:hint="default"/>
        <w:color w:val="auto"/>
      </w:rPr>
    </w:lvl>
    <w:lvl w:ilvl="2">
      <w:start w:val="1"/>
      <w:numFmt w:val="bullet"/>
      <w:pStyle w:val="Bullet3"/>
      <w:lvlText w:val=""/>
      <w:lvlJc w:val="left"/>
      <w:pPr>
        <w:ind w:left="3905" w:hanging="360"/>
      </w:pPr>
      <w:rPr>
        <w:rFonts w:ascii="Symbol" w:hAnsi="Symbol" w:hint="default"/>
        <w:color w:val="auto"/>
      </w:rPr>
    </w:lvl>
    <w:lvl w:ilvl="3">
      <w:start w:val="1"/>
      <w:numFmt w:val="bullet"/>
      <w:lvlText w:val=""/>
      <w:lvlJc w:val="left"/>
      <w:pPr>
        <w:ind w:left="4625" w:hanging="360"/>
      </w:pPr>
      <w:rPr>
        <w:rFonts w:ascii="Symbol" w:hAnsi="Symbol" w:hint="default"/>
        <w:color w:val="auto"/>
      </w:rPr>
    </w:lvl>
    <w:lvl w:ilvl="4">
      <w:start w:val="1"/>
      <w:numFmt w:val="bullet"/>
      <w:lvlText w:val=""/>
      <w:lvlJc w:val="left"/>
      <w:pPr>
        <w:ind w:left="5345" w:hanging="360"/>
      </w:pPr>
      <w:rPr>
        <w:rFonts w:ascii="Symbol" w:hAnsi="Symbol" w:hint="default"/>
        <w:color w:val="auto"/>
      </w:rPr>
    </w:lvl>
    <w:lvl w:ilvl="5">
      <w:start w:val="1"/>
      <w:numFmt w:val="bullet"/>
      <w:lvlText w:val=""/>
      <w:lvlJc w:val="left"/>
      <w:pPr>
        <w:ind w:left="6065" w:hanging="360"/>
      </w:pPr>
      <w:rPr>
        <w:rFonts w:ascii="Wingdings" w:hAnsi="Wingdings" w:hint="default"/>
      </w:rPr>
    </w:lvl>
    <w:lvl w:ilvl="6">
      <w:start w:val="1"/>
      <w:numFmt w:val="bullet"/>
      <w:lvlText w:val=""/>
      <w:lvlJc w:val="left"/>
      <w:pPr>
        <w:ind w:left="6785" w:hanging="360"/>
      </w:pPr>
      <w:rPr>
        <w:rFonts w:ascii="Symbol" w:hAnsi="Symbol" w:hint="default"/>
      </w:rPr>
    </w:lvl>
    <w:lvl w:ilvl="7">
      <w:start w:val="1"/>
      <w:numFmt w:val="bullet"/>
      <w:lvlText w:val="o"/>
      <w:lvlJc w:val="left"/>
      <w:pPr>
        <w:ind w:left="7505" w:hanging="360"/>
      </w:pPr>
      <w:rPr>
        <w:rFonts w:ascii="Courier New" w:hAnsi="Courier New" w:cs="Courier New" w:hint="default"/>
      </w:rPr>
    </w:lvl>
    <w:lvl w:ilvl="8">
      <w:start w:val="1"/>
      <w:numFmt w:val="bullet"/>
      <w:lvlText w:val=""/>
      <w:lvlJc w:val="left"/>
      <w:pPr>
        <w:ind w:left="8225" w:hanging="360"/>
      </w:pPr>
      <w:rPr>
        <w:rFonts w:ascii="Wingdings" w:hAnsi="Wingdings" w:hint="default"/>
      </w:rPr>
    </w:lvl>
  </w:abstractNum>
  <w:abstractNum w:abstractNumId="37" w15:restartNumberingAfterBreak="0">
    <w:nsid w:val="408E37F6"/>
    <w:multiLevelType w:val="hybridMultilevel"/>
    <w:tmpl w:val="4A5E6AE2"/>
    <w:lvl w:ilvl="0" w:tplc="DA0CC2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1B91D5B"/>
    <w:multiLevelType w:val="hybridMultilevel"/>
    <w:tmpl w:val="C4E06E54"/>
    <w:lvl w:ilvl="0" w:tplc="A9A4A52E">
      <w:start w:val="97"/>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21B4682"/>
    <w:multiLevelType w:val="hybridMultilevel"/>
    <w:tmpl w:val="731203EA"/>
    <w:lvl w:ilvl="0" w:tplc="1B3C2278">
      <w:start w:val="1"/>
      <w:numFmt w:val="bullet"/>
      <w:pStyle w:val="Bullet20"/>
      <w:lvlText w:val="-"/>
      <w:lvlJc w:val="left"/>
      <w:pPr>
        <w:tabs>
          <w:tab w:val="num" w:pos="1494"/>
        </w:tabs>
        <w:ind w:left="1494" w:hanging="360"/>
      </w:pPr>
      <w:rPr>
        <w:rFonts w:hAnsi="Tahoma" w:hint="default"/>
      </w:rPr>
    </w:lvl>
    <w:lvl w:ilvl="1" w:tplc="B4AA5C4A">
      <w:start w:val="1"/>
      <w:numFmt w:val="bullet"/>
      <w:lvlText w:val="o"/>
      <w:lvlJc w:val="left"/>
      <w:pPr>
        <w:tabs>
          <w:tab w:val="num" w:pos="2574"/>
        </w:tabs>
        <w:ind w:left="2574" w:hanging="360"/>
      </w:pPr>
      <w:rPr>
        <w:rFonts w:ascii="Courier New" w:hAnsi="Courier New" w:hint="default"/>
      </w:rPr>
    </w:lvl>
    <w:lvl w:ilvl="2" w:tplc="DE7E493A" w:tentative="1">
      <w:start w:val="1"/>
      <w:numFmt w:val="bullet"/>
      <w:lvlText w:val=""/>
      <w:lvlJc w:val="left"/>
      <w:pPr>
        <w:tabs>
          <w:tab w:val="num" w:pos="3294"/>
        </w:tabs>
        <w:ind w:left="3294" w:hanging="360"/>
      </w:pPr>
      <w:rPr>
        <w:rFonts w:ascii="Wingdings" w:hAnsi="Wingdings" w:hint="default"/>
      </w:rPr>
    </w:lvl>
    <w:lvl w:ilvl="3" w:tplc="86FCEF1A" w:tentative="1">
      <w:start w:val="1"/>
      <w:numFmt w:val="bullet"/>
      <w:lvlText w:val=""/>
      <w:lvlJc w:val="left"/>
      <w:pPr>
        <w:tabs>
          <w:tab w:val="num" w:pos="4014"/>
        </w:tabs>
        <w:ind w:left="4014" w:hanging="360"/>
      </w:pPr>
      <w:rPr>
        <w:rFonts w:ascii="Symbol" w:hAnsi="Symbol" w:hint="default"/>
      </w:rPr>
    </w:lvl>
    <w:lvl w:ilvl="4" w:tplc="59243436" w:tentative="1">
      <w:start w:val="1"/>
      <w:numFmt w:val="bullet"/>
      <w:lvlText w:val="o"/>
      <w:lvlJc w:val="left"/>
      <w:pPr>
        <w:tabs>
          <w:tab w:val="num" w:pos="4734"/>
        </w:tabs>
        <w:ind w:left="4734" w:hanging="360"/>
      </w:pPr>
      <w:rPr>
        <w:rFonts w:ascii="Courier New" w:hAnsi="Courier New" w:hint="default"/>
      </w:rPr>
    </w:lvl>
    <w:lvl w:ilvl="5" w:tplc="4CC4940C" w:tentative="1">
      <w:start w:val="1"/>
      <w:numFmt w:val="bullet"/>
      <w:lvlText w:val=""/>
      <w:lvlJc w:val="left"/>
      <w:pPr>
        <w:tabs>
          <w:tab w:val="num" w:pos="5454"/>
        </w:tabs>
        <w:ind w:left="5454" w:hanging="360"/>
      </w:pPr>
      <w:rPr>
        <w:rFonts w:ascii="Wingdings" w:hAnsi="Wingdings" w:hint="default"/>
      </w:rPr>
    </w:lvl>
    <w:lvl w:ilvl="6" w:tplc="0944BF62" w:tentative="1">
      <w:start w:val="1"/>
      <w:numFmt w:val="bullet"/>
      <w:lvlText w:val=""/>
      <w:lvlJc w:val="left"/>
      <w:pPr>
        <w:tabs>
          <w:tab w:val="num" w:pos="6174"/>
        </w:tabs>
        <w:ind w:left="6174" w:hanging="360"/>
      </w:pPr>
      <w:rPr>
        <w:rFonts w:ascii="Symbol" w:hAnsi="Symbol" w:hint="default"/>
      </w:rPr>
    </w:lvl>
    <w:lvl w:ilvl="7" w:tplc="86F4A42A" w:tentative="1">
      <w:start w:val="1"/>
      <w:numFmt w:val="bullet"/>
      <w:lvlText w:val="o"/>
      <w:lvlJc w:val="left"/>
      <w:pPr>
        <w:tabs>
          <w:tab w:val="num" w:pos="6894"/>
        </w:tabs>
        <w:ind w:left="6894" w:hanging="360"/>
      </w:pPr>
      <w:rPr>
        <w:rFonts w:ascii="Courier New" w:hAnsi="Courier New" w:hint="default"/>
      </w:rPr>
    </w:lvl>
    <w:lvl w:ilvl="8" w:tplc="70AC0DCC"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428B09E4"/>
    <w:multiLevelType w:val="hybridMultilevel"/>
    <w:tmpl w:val="F466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2AE51C6"/>
    <w:multiLevelType w:val="hybridMultilevel"/>
    <w:tmpl w:val="D8D4D0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8913BE"/>
    <w:multiLevelType w:val="hybridMultilevel"/>
    <w:tmpl w:val="7E560F02"/>
    <w:lvl w:ilvl="0" w:tplc="63821048">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40D706E"/>
    <w:multiLevelType w:val="hybridMultilevel"/>
    <w:tmpl w:val="421A5712"/>
    <w:lvl w:ilvl="0" w:tplc="0409000F">
      <w:start w:val="9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202A03"/>
    <w:multiLevelType w:val="hybridMultilevel"/>
    <w:tmpl w:val="5CEC26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53B2E41"/>
    <w:multiLevelType w:val="hybridMultilevel"/>
    <w:tmpl w:val="A37C67B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5870606"/>
    <w:multiLevelType w:val="hybridMultilevel"/>
    <w:tmpl w:val="BC942C9A"/>
    <w:lvl w:ilvl="0" w:tplc="B2EA58A0">
      <w:start w:val="1"/>
      <w:numFmt w:val="bullet"/>
      <w:pStyle w:val="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723458B"/>
    <w:multiLevelType w:val="hybridMultilevel"/>
    <w:tmpl w:val="6D50F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5B23C4"/>
    <w:multiLevelType w:val="hybridMultilevel"/>
    <w:tmpl w:val="4ACA7E4C"/>
    <w:lvl w:ilvl="0" w:tplc="EB4C4CB6">
      <w:start w:val="97"/>
      <w:numFmt w:val="decimal"/>
      <w:lvlText w:val="%1."/>
      <w:lvlJc w:val="lef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8023E7A"/>
    <w:multiLevelType w:val="hybridMultilevel"/>
    <w:tmpl w:val="D4A69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9946B32"/>
    <w:multiLevelType w:val="hybridMultilevel"/>
    <w:tmpl w:val="595EF9C2"/>
    <w:lvl w:ilvl="0" w:tplc="4880C136">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B6D6A4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B8F6F9B"/>
    <w:multiLevelType w:val="hybridMultilevel"/>
    <w:tmpl w:val="A37C67B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F332168"/>
    <w:multiLevelType w:val="hybridMultilevel"/>
    <w:tmpl w:val="5E80B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0871070"/>
    <w:multiLevelType w:val="hybridMultilevel"/>
    <w:tmpl w:val="7768718A"/>
    <w:lvl w:ilvl="0" w:tplc="C0528F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3662E34"/>
    <w:multiLevelType w:val="hybridMultilevel"/>
    <w:tmpl w:val="5FEE9E8E"/>
    <w:lvl w:ilvl="0" w:tplc="7FDCA8A0">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57B0510D"/>
    <w:multiLevelType w:val="hybridMultilevel"/>
    <w:tmpl w:val="5FEE9E8E"/>
    <w:lvl w:ilvl="0" w:tplc="7FDCA8A0">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15:restartNumberingAfterBreak="0">
    <w:nsid w:val="57E23B95"/>
    <w:multiLevelType w:val="hybridMultilevel"/>
    <w:tmpl w:val="048CE1BA"/>
    <w:lvl w:ilvl="0" w:tplc="CDE6979C">
      <w:start w:val="99"/>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9763D6A"/>
    <w:multiLevelType w:val="hybridMultilevel"/>
    <w:tmpl w:val="A37C67BA"/>
    <w:lvl w:ilvl="0" w:tplc="C6E26D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F97293"/>
    <w:multiLevelType w:val="hybridMultilevel"/>
    <w:tmpl w:val="832A7142"/>
    <w:lvl w:ilvl="0" w:tplc="E7CE8486">
      <w:start w:val="1"/>
      <w:numFmt w:val="bullet"/>
      <w:pStyle w:val="dash"/>
      <w:lvlText w:val=""/>
      <w:lvlJc w:val="left"/>
      <w:pPr>
        <w:tabs>
          <w:tab w:val="num" w:pos="737"/>
        </w:tabs>
        <w:ind w:left="737" w:hanging="380"/>
      </w:pPr>
      <w:rPr>
        <w:rFonts w:ascii="Symbol" w:hAnsi="Symbol" w:hint="default"/>
      </w:rPr>
    </w:lvl>
    <w:lvl w:ilvl="1" w:tplc="B0E241F8" w:tentative="1">
      <w:start w:val="1"/>
      <w:numFmt w:val="bullet"/>
      <w:lvlText w:val="o"/>
      <w:lvlJc w:val="left"/>
      <w:pPr>
        <w:tabs>
          <w:tab w:val="num" w:pos="1440"/>
        </w:tabs>
        <w:ind w:left="1440" w:hanging="360"/>
      </w:pPr>
      <w:rPr>
        <w:rFonts w:ascii="Courier New" w:hAnsi="Courier New" w:cs="Courier New" w:hint="default"/>
      </w:rPr>
    </w:lvl>
    <w:lvl w:ilvl="2" w:tplc="284A257E" w:tentative="1">
      <w:start w:val="1"/>
      <w:numFmt w:val="bullet"/>
      <w:lvlText w:val=""/>
      <w:lvlJc w:val="left"/>
      <w:pPr>
        <w:tabs>
          <w:tab w:val="num" w:pos="2160"/>
        </w:tabs>
        <w:ind w:left="2160" w:hanging="360"/>
      </w:pPr>
      <w:rPr>
        <w:rFonts w:ascii="Wingdings" w:hAnsi="Wingdings" w:hint="default"/>
      </w:rPr>
    </w:lvl>
    <w:lvl w:ilvl="3" w:tplc="AC48E0B8" w:tentative="1">
      <w:start w:val="1"/>
      <w:numFmt w:val="bullet"/>
      <w:lvlText w:val=""/>
      <w:lvlJc w:val="left"/>
      <w:pPr>
        <w:tabs>
          <w:tab w:val="num" w:pos="2880"/>
        </w:tabs>
        <w:ind w:left="2880" w:hanging="360"/>
      </w:pPr>
      <w:rPr>
        <w:rFonts w:ascii="Symbol" w:hAnsi="Symbol" w:hint="default"/>
      </w:rPr>
    </w:lvl>
    <w:lvl w:ilvl="4" w:tplc="80907F94" w:tentative="1">
      <w:start w:val="1"/>
      <w:numFmt w:val="bullet"/>
      <w:lvlText w:val="o"/>
      <w:lvlJc w:val="left"/>
      <w:pPr>
        <w:tabs>
          <w:tab w:val="num" w:pos="3600"/>
        </w:tabs>
        <w:ind w:left="3600" w:hanging="360"/>
      </w:pPr>
      <w:rPr>
        <w:rFonts w:ascii="Courier New" w:hAnsi="Courier New" w:cs="Courier New" w:hint="default"/>
      </w:rPr>
    </w:lvl>
    <w:lvl w:ilvl="5" w:tplc="DD860808" w:tentative="1">
      <w:start w:val="1"/>
      <w:numFmt w:val="bullet"/>
      <w:lvlText w:val=""/>
      <w:lvlJc w:val="left"/>
      <w:pPr>
        <w:tabs>
          <w:tab w:val="num" w:pos="4320"/>
        </w:tabs>
        <w:ind w:left="4320" w:hanging="360"/>
      </w:pPr>
      <w:rPr>
        <w:rFonts w:ascii="Wingdings" w:hAnsi="Wingdings" w:hint="default"/>
      </w:rPr>
    </w:lvl>
    <w:lvl w:ilvl="6" w:tplc="5B30A28E" w:tentative="1">
      <w:start w:val="1"/>
      <w:numFmt w:val="bullet"/>
      <w:lvlText w:val=""/>
      <w:lvlJc w:val="left"/>
      <w:pPr>
        <w:tabs>
          <w:tab w:val="num" w:pos="5040"/>
        </w:tabs>
        <w:ind w:left="5040" w:hanging="360"/>
      </w:pPr>
      <w:rPr>
        <w:rFonts w:ascii="Symbol" w:hAnsi="Symbol" w:hint="default"/>
      </w:rPr>
    </w:lvl>
    <w:lvl w:ilvl="7" w:tplc="AFF6191E" w:tentative="1">
      <w:start w:val="1"/>
      <w:numFmt w:val="bullet"/>
      <w:lvlText w:val="o"/>
      <w:lvlJc w:val="left"/>
      <w:pPr>
        <w:tabs>
          <w:tab w:val="num" w:pos="5760"/>
        </w:tabs>
        <w:ind w:left="5760" w:hanging="360"/>
      </w:pPr>
      <w:rPr>
        <w:rFonts w:ascii="Courier New" w:hAnsi="Courier New" w:cs="Courier New" w:hint="default"/>
      </w:rPr>
    </w:lvl>
    <w:lvl w:ilvl="8" w:tplc="DE26DEB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ED25C10"/>
    <w:multiLevelType w:val="hybridMultilevel"/>
    <w:tmpl w:val="A37C67B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EF0589A"/>
    <w:multiLevelType w:val="hybridMultilevel"/>
    <w:tmpl w:val="B428FDC4"/>
    <w:lvl w:ilvl="0" w:tplc="2232266E">
      <w:start w:val="1"/>
      <w:numFmt w:val="bullet"/>
      <w:lvlText w:val=""/>
      <w:lvlJc w:val="left"/>
      <w:pPr>
        <w:ind w:left="720" w:hanging="360"/>
      </w:pPr>
      <w:rPr>
        <w:rFonts w:ascii="Symbol" w:hAnsi="Symbol" w:hint="default"/>
        <w:color w:val="FDC82F" w:themeColor="accen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0CF3B14"/>
    <w:multiLevelType w:val="hybridMultilevel"/>
    <w:tmpl w:val="7B608C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1A8325E"/>
    <w:multiLevelType w:val="hybridMultilevel"/>
    <w:tmpl w:val="3D8C99A0"/>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4" w15:restartNumberingAfterBreak="0">
    <w:nsid w:val="61D43D69"/>
    <w:multiLevelType w:val="hybridMultilevel"/>
    <w:tmpl w:val="1D5CA464"/>
    <w:lvl w:ilvl="0" w:tplc="36BC4A22">
      <w:start w:val="1"/>
      <w:numFmt w:val="decimal"/>
      <w:lvlText w:val="%1."/>
      <w:lvlJc w:val="left"/>
      <w:pPr>
        <w:ind w:left="106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2BC12DA"/>
    <w:multiLevelType w:val="hybridMultilevel"/>
    <w:tmpl w:val="4A1ECCE8"/>
    <w:lvl w:ilvl="0" w:tplc="7AC41FD8">
      <w:start w:val="1"/>
      <w:numFmt w:val="decimal"/>
      <w:pStyle w:val="OrangeNumber"/>
      <w:lvlText w:val="%1."/>
      <w:lvlJc w:val="left"/>
      <w:pPr>
        <w:ind w:left="720" w:hanging="360"/>
      </w:pPr>
      <w:rPr>
        <w:rFonts w:hint="default"/>
        <w:color w:val="FFC0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2C61179"/>
    <w:multiLevelType w:val="hybridMultilevel"/>
    <w:tmpl w:val="1D46696E"/>
    <w:lvl w:ilvl="0" w:tplc="C3229E3E">
      <w:start w:val="1"/>
      <w:numFmt w:val="decimal"/>
      <w:lvlText w:val="%1."/>
      <w:lvlJc w:val="left"/>
      <w:pPr>
        <w:ind w:left="720" w:hanging="360"/>
      </w:pPr>
      <w:rPr>
        <w:i w:val="0"/>
        <w:iCs w:val="0"/>
      </w:rPr>
    </w:lvl>
    <w:lvl w:ilvl="1" w:tplc="13E8FA3C">
      <w:start w:val="1"/>
      <w:numFmt w:val="lowerLetter"/>
      <w:lvlText w:val="%2."/>
      <w:lvlJc w:val="left"/>
      <w:pPr>
        <w:ind w:left="1440" w:hanging="360"/>
      </w:pPr>
      <w:rPr>
        <w:i w:val="0"/>
        <w:iCs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63032EC1"/>
    <w:multiLevelType w:val="hybridMultilevel"/>
    <w:tmpl w:val="5E82F692"/>
    <w:lvl w:ilvl="0" w:tplc="CD54C478">
      <w:start w:val="9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50E1754"/>
    <w:multiLevelType w:val="hybridMultilevel"/>
    <w:tmpl w:val="601C7E26"/>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9" w15:restartNumberingAfterBreak="0">
    <w:nsid w:val="654C6203"/>
    <w:multiLevelType w:val="hybridMultilevel"/>
    <w:tmpl w:val="ADA2CC88"/>
    <w:lvl w:ilvl="0" w:tplc="2A2E8732">
      <w:start w:val="1"/>
      <w:numFmt w:val="bullet"/>
      <w:lvlText w:val=""/>
      <w:lvlJc w:val="left"/>
      <w:pPr>
        <w:ind w:left="720" w:hanging="360"/>
      </w:pPr>
      <w:rPr>
        <w:rFonts w:ascii="Symbol" w:hAnsi="Symbol" w:hint="default"/>
        <w:color w:val="0E3A6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54F627B"/>
    <w:multiLevelType w:val="hybridMultilevel"/>
    <w:tmpl w:val="81FC29C0"/>
    <w:lvl w:ilvl="0" w:tplc="1D96799A">
      <w:start w:val="1"/>
      <w:numFmt w:val="decimal"/>
      <w:lvlText w:val="%1."/>
      <w:lvlJc w:val="left"/>
      <w:pPr>
        <w:ind w:left="720" w:hanging="360"/>
      </w:pPr>
      <w:rPr>
        <w:rFonts w:eastAsia="Calibri"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BCA62FF"/>
    <w:multiLevelType w:val="hybridMultilevel"/>
    <w:tmpl w:val="6E8A3A5E"/>
    <w:lvl w:ilvl="0" w:tplc="36CA59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DDD0E42"/>
    <w:multiLevelType w:val="singleLevel"/>
    <w:tmpl w:val="808E53C8"/>
    <w:lvl w:ilvl="0">
      <w:start w:val="1"/>
      <w:numFmt w:val="bullet"/>
      <w:pStyle w:val="Bullet"/>
      <w:lvlText w:val=""/>
      <w:lvlJc w:val="left"/>
      <w:pPr>
        <w:tabs>
          <w:tab w:val="num" w:pos="360"/>
        </w:tabs>
        <w:ind w:left="360" w:hanging="360"/>
      </w:pPr>
      <w:rPr>
        <w:rFonts w:ascii="Symbol" w:hAnsi="Symbol" w:hint="default"/>
      </w:rPr>
    </w:lvl>
  </w:abstractNum>
  <w:abstractNum w:abstractNumId="73" w15:restartNumberingAfterBreak="0">
    <w:nsid w:val="6E0B5EFF"/>
    <w:multiLevelType w:val="hybridMultilevel"/>
    <w:tmpl w:val="C81C5C94"/>
    <w:lvl w:ilvl="0" w:tplc="F5F8BD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612BA0"/>
    <w:multiLevelType w:val="hybridMultilevel"/>
    <w:tmpl w:val="0B0C34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FE86345"/>
    <w:multiLevelType w:val="hybridMultilevel"/>
    <w:tmpl w:val="9250AF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2BE22FE"/>
    <w:multiLevelType w:val="hybridMultilevel"/>
    <w:tmpl w:val="5CEC2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2CE2BA6"/>
    <w:multiLevelType w:val="hybridMultilevel"/>
    <w:tmpl w:val="595EF9C2"/>
    <w:lvl w:ilvl="0" w:tplc="4880C136">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4E00664"/>
    <w:multiLevelType w:val="hybridMultilevel"/>
    <w:tmpl w:val="D4A693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58B361D"/>
    <w:multiLevelType w:val="multilevel"/>
    <w:tmpl w:val="64F483F6"/>
    <w:lvl w:ilvl="0">
      <w:start w:val="1"/>
      <w:numFmt w:val="bullet"/>
      <w:lvlText w:val=""/>
      <w:lvlJc w:val="left"/>
      <w:pPr>
        <w:ind w:left="720" w:hanging="363"/>
      </w:pPr>
      <w:rPr>
        <w:rFonts w:ascii="Symbol" w:hAnsi="Symbol" w:hint="default"/>
        <w:color w:val="FDC82F" w:themeColor="accent1"/>
        <w:sz w:val="24"/>
      </w:rPr>
    </w:lvl>
    <w:lvl w:ilvl="1">
      <w:start w:val="1"/>
      <w:numFmt w:val="bullet"/>
      <w:lvlText w:val="o"/>
      <w:lvlJc w:val="left"/>
      <w:pPr>
        <w:ind w:left="1060" w:hanging="363"/>
      </w:pPr>
      <w:rPr>
        <w:rFonts w:ascii="Courier New" w:hAnsi="Courier New" w:cs="Courier New"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80" w15:restartNumberingAfterBreak="0">
    <w:nsid w:val="759815E2"/>
    <w:multiLevelType w:val="hybridMultilevel"/>
    <w:tmpl w:val="3A7E6E86"/>
    <w:lvl w:ilvl="0" w:tplc="7CBE0D10">
      <w:start w:val="1"/>
      <w:numFmt w:val="decimal"/>
      <w:lvlText w:val="%1."/>
      <w:lvlJc w:val="left"/>
      <w:pPr>
        <w:ind w:left="720" w:hanging="360"/>
      </w:pPr>
      <w:rPr>
        <w:rFonts w:eastAsia="Calibri"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7107F12"/>
    <w:multiLevelType w:val="singleLevel"/>
    <w:tmpl w:val="6096F9DC"/>
    <w:lvl w:ilvl="0">
      <w:start w:val="1"/>
      <w:numFmt w:val="bullet"/>
      <w:pStyle w:val="Level1Bullets"/>
      <w:lvlText w:val=""/>
      <w:lvlJc w:val="left"/>
      <w:pPr>
        <w:tabs>
          <w:tab w:val="num" w:pos="360"/>
        </w:tabs>
        <w:ind w:left="312" w:hanging="312"/>
      </w:pPr>
      <w:rPr>
        <w:rFonts w:ascii="Symbol" w:hAnsi="Symbol" w:hint="default"/>
        <w:sz w:val="22"/>
      </w:rPr>
    </w:lvl>
  </w:abstractNum>
  <w:abstractNum w:abstractNumId="82" w15:restartNumberingAfterBreak="0">
    <w:nsid w:val="78CD342C"/>
    <w:multiLevelType w:val="hybridMultilevel"/>
    <w:tmpl w:val="7E560F02"/>
    <w:lvl w:ilvl="0" w:tplc="63821048">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9DE1EB0"/>
    <w:multiLevelType w:val="hybridMultilevel"/>
    <w:tmpl w:val="74321C14"/>
    <w:lvl w:ilvl="0" w:tplc="C458E45E">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4" w15:restartNumberingAfterBreak="0">
    <w:nsid w:val="7AAC6CD9"/>
    <w:multiLevelType w:val="hybridMultilevel"/>
    <w:tmpl w:val="E31C4822"/>
    <w:lvl w:ilvl="0" w:tplc="DD824826">
      <w:start w:val="1"/>
      <w:numFmt w:val="decimal"/>
      <w:lvlText w:val="%1."/>
      <w:lvlJc w:val="left"/>
      <w:pPr>
        <w:ind w:left="720" w:hanging="360"/>
      </w:pPr>
      <w:rPr>
        <w:rFonts w:ascii="Arial" w:hAnsi="Arial" w:hint="default"/>
        <w:color w:val="00206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B3B6904"/>
    <w:multiLevelType w:val="hybridMultilevel"/>
    <w:tmpl w:val="A15CBF44"/>
    <w:lvl w:ilvl="0" w:tplc="521ECAAC">
      <w:start w:val="99"/>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6" w15:restartNumberingAfterBreak="0">
    <w:nsid w:val="7BA77CDF"/>
    <w:multiLevelType w:val="hybridMultilevel"/>
    <w:tmpl w:val="5E80B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BFD6845"/>
    <w:multiLevelType w:val="hybridMultilevel"/>
    <w:tmpl w:val="A37C67BA"/>
    <w:lvl w:ilvl="0" w:tplc="C6E26D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261628">
    <w:abstractNumId w:val="29"/>
  </w:num>
  <w:num w:numId="2" w16cid:durableId="2033989443">
    <w:abstractNumId w:val="36"/>
  </w:num>
  <w:num w:numId="3" w16cid:durableId="1034113392">
    <w:abstractNumId w:val="30"/>
  </w:num>
  <w:num w:numId="4" w16cid:durableId="1309625858">
    <w:abstractNumId w:val="65"/>
  </w:num>
  <w:num w:numId="5" w16cid:durableId="1742708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120757">
    <w:abstractNumId w:val="69"/>
  </w:num>
  <w:num w:numId="7" w16cid:durableId="239294286">
    <w:abstractNumId w:val="17"/>
  </w:num>
  <w:num w:numId="8" w16cid:durableId="2024014817">
    <w:abstractNumId w:val="84"/>
  </w:num>
  <w:num w:numId="9" w16cid:durableId="767432301">
    <w:abstractNumId w:val="61"/>
  </w:num>
  <w:num w:numId="10" w16cid:durableId="536508098">
    <w:abstractNumId w:val="51"/>
  </w:num>
  <w:num w:numId="11" w16cid:durableId="1208833010">
    <w:abstractNumId w:val="39"/>
  </w:num>
  <w:num w:numId="12" w16cid:durableId="1257330176">
    <w:abstractNumId w:val="72"/>
  </w:num>
  <w:num w:numId="13" w16cid:durableId="1838225443">
    <w:abstractNumId w:val="46"/>
  </w:num>
  <w:num w:numId="14" w16cid:durableId="337076885">
    <w:abstractNumId w:val="59"/>
  </w:num>
  <w:num w:numId="15" w16cid:durableId="1028411377">
    <w:abstractNumId w:val="81"/>
  </w:num>
  <w:num w:numId="16" w16cid:durableId="938097269">
    <w:abstractNumId w:val="26"/>
  </w:num>
  <w:num w:numId="17" w16cid:durableId="1095521219">
    <w:abstractNumId w:val="32"/>
  </w:num>
  <w:num w:numId="18" w16cid:durableId="651176744">
    <w:abstractNumId w:val="6"/>
  </w:num>
  <w:num w:numId="19" w16cid:durableId="2104647616">
    <w:abstractNumId w:val="14"/>
  </w:num>
  <w:num w:numId="20" w16cid:durableId="715474450">
    <w:abstractNumId w:val="15"/>
  </w:num>
  <w:num w:numId="21" w16cid:durableId="2041202227">
    <w:abstractNumId w:val="15"/>
    <w:lvlOverride w:ilvl="0">
      <w:startOverride w:val="1"/>
    </w:lvlOverride>
  </w:num>
  <w:num w:numId="22" w16cid:durableId="1131941037">
    <w:abstractNumId w:val="15"/>
    <w:lvlOverride w:ilvl="0">
      <w:startOverride w:val="1"/>
    </w:lvlOverride>
  </w:num>
  <w:num w:numId="23" w16cid:durableId="796336151">
    <w:abstractNumId w:val="15"/>
    <w:lvlOverride w:ilvl="0">
      <w:startOverride w:val="1"/>
    </w:lvlOverride>
  </w:num>
  <w:num w:numId="24" w16cid:durableId="322703670">
    <w:abstractNumId w:val="15"/>
    <w:lvlOverride w:ilvl="0">
      <w:startOverride w:val="1"/>
    </w:lvlOverride>
  </w:num>
  <w:num w:numId="25" w16cid:durableId="990987674">
    <w:abstractNumId w:val="15"/>
    <w:lvlOverride w:ilvl="0">
      <w:startOverride w:val="96"/>
    </w:lvlOverride>
  </w:num>
  <w:num w:numId="26" w16cid:durableId="503671112">
    <w:abstractNumId w:val="15"/>
    <w:lvlOverride w:ilvl="0">
      <w:startOverride w:val="1"/>
    </w:lvlOverride>
  </w:num>
  <w:num w:numId="27" w16cid:durableId="421728520">
    <w:abstractNumId w:val="15"/>
    <w:lvlOverride w:ilvl="0">
      <w:startOverride w:val="1"/>
    </w:lvlOverride>
  </w:num>
  <w:num w:numId="28" w16cid:durableId="801463974">
    <w:abstractNumId w:val="15"/>
    <w:lvlOverride w:ilvl="0">
      <w:startOverride w:val="1"/>
    </w:lvlOverride>
  </w:num>
  <w:num w:numId="29" w16cid:durableId="589510964">
    <w:abstractNumId w:val="15"/>
    <w:lvlOverride w:ilvl="0">
      <w:startOverride w:val="96"/>
    </w:lvlOverride>
  </w:num>
  <w:num w:numId="30" w16cid:durableId="822044770">
    <w:abstractNumId w:val="15"/>
    <w:lvlOverride w:ilvl="0">
      <w:startOverride w:val="1"/>
    </w:lvlOverride>
  </w:num>
  <w:num w:numId="31" w16cid:durableId="521162811">
    <w:abstractNumId w:val="15"/>
    <w:lvlOverride w:ilvl="0">
      <w:startOverride w:val="96"/>
    </w:lvlOverride>
  </w:num>
  <w:num w:numId="32" w16cid:durableId="1126050262">
    <w:abstractNumId w:val="15"/>
    <w:lvlOverride w:ilvl="0">
      <w:startOverride w:val="1"/>
    </w:lvlOverride>
  </w:num>
  <w:num w:numId="33" w16cid:durableId="1391803916">
    <w:abstractNumId w:val="15"/>
    <w:lvlOverride w:ilvl="0">
      <w:startOverride w:val="1"/>
    </w:lvlOverride>
  </w:num>
  <w:num w:numId="34" w16cid:durableId="766467045">
    <w:abstractNumId w:val="54"/>
  </w:num>
  <w:num w:numId="35" w16cid:durableId="757021724">
    <w:abstractNumId w:val="82"/>
  </w:num>
  <w:num w:numId="36" w16cid:durableId="240063283">
    <w:abstractNumId w:val="24"/>
  </w:num>
  <w:num w:numId="37" w16cid:durableId="1142620563">
    <w:abstractNumId w:val="31"/>
  </w:num>
  <w:num w:numId="38" w16cid:durableId="185876886">
    <w:abstractNumId w:val="15"/>
    <w:lvlOverride w:ilvl="0">
      <w:startOverride w:val="1"/>
    </w:lvlOverride>
  </w:num>
  <w:num w:numId="39" w16cid:durableId="228854759">
    <w:abstractNumId w:val="15"/>
    <w:lvlOverride w:ilvl="0">
      <w:startOverride w:val="1"/>
    </w:lvlOverride>
  </w:num>
  <w:num w:numId="40" w16cid:durableId="1877353897">
    <w:abstractNumId w:val="7"/>
  </w:num>
  <w:num w:numId="41" w16cid:durableId="1483545254">
    <w:abstractNumId w:val="35"/>
  </w:num>
  <w:num w:numId="42" w16cid:durableId="1232882793">
    <w:abstractNumId w:val="15"/>
    <w:lvlOverride w:ilvl="0">
      <w:startOverride w:val="1"/>
    </w:lvlOverride>
  </w:num>
  <w:num w:numId="43" w16cid:durableId="1733773394">
    <w:abstractNumId w:val="15"/>
    <w:lvlOverride w:ilvl="0">
      <w:startOverride w:val="1"/>
    </w:lvlOverride>
  </w:num>
  <w:num w:numId="44" w16cid:durableId="764496377">
    <w:abstractNumId w:val="15"/>
    <w:lvlOverride w:ilvl="0">
      <w:startOverride w:val="97"/>
    </w:lvlOverride>
  </w:num>
  <w:num w:numId="45" w16cid:durableId="33434163">
    <w:abstractNumId w:val="15"/>
    <w:lvlOverride w:ilvl="0">
      <w:startOverride w:val="97"/>
    </w:lvlOverride>
  </w:num>
  <w:num w:numId="46" w16cid:durableId="953363676">
    <w:abstractNumId w:val="15"/>
    <w:lvlOverride w:ilvl="0">
      <w:startOverride w:val="1"/>
    </w:lvlOverride>
  </w:num>
  <w:num w:numId="47" w16cid:durableId="1129783099">
    <w:abstractNumId w:val="15"/>
    <w:lvlOverride w:ilvl="0">
      <w:startOverride w:val="97"/>
    </w:lvlOverride>
  </w:num>
  <w:num w:numId="48" w16cid:durableId="1287345930">
    <w:abstractNumId w:val="15"/>
    <w:lvlOverride w:ilvl="0">
      <w:startOverride w:val="1"/>
    </w:lvlOverride>
  </w:num>
  <w:num w:numId="49" w16cid:durableId="200021572">
    <w:abstractNumId w:val="37"/>
  </w:num>
  <w:num w:numId="50" w16cid:durableId="344868530">
    <w:abstractNumId w:val="67"/>
  </w:num>
  <w:num w:numId="51" w16cid:durableId="128013785">
    <w:abstractNumId w:val="15"/>
    <w:lvlOverride w:ilvl="0">
      <w:startOverride w:val="96"/>
    </w:lvlOverride>
  </w:num>
  <w:num w:numId="52" w16cid:durableId="486555119">
    <w:abstractNumId w:val="15"/>
    <w:lvlOverride w:ilvl="0">
      <w:startOverride w:val="1"/>
    </w:lvlOverride>
  </w:num>
  <w:num w:numId="53" w16cid:durableId="1101796713">
    <w:abstractNumId w:val="15"/>
    <w:lvlOverride w:ilvl="0">
      <w:startOverride w:val="97"/>
    </w:lvlOverride>
  </w:num>
  <w:num w:numId="54" w16cid:durableId="1275745915">
    <w:abstractNumId w:val="10"/>
  </w:num>
  <w:num w:numId="55" w16cid:durableId="14160819">
    <w:abstractNumId w:val="42"/>
  </w:num>
  <w:num w:numId="56" w16cid:durableId="864640766">
    <w:abstractNumId w:val="15"/>
    <w:lvlOverride w:ilvl="0">
      <w:startOverride w:val="1"/>
    </w:lvlOverride>
  </w:num>
  <w:num w:numId="57" w16cid:durableId="1038236096">
    <w:abstractNumId w:val="15"/>
    <w:lvlOverride w:ilvl="0">
      <w:startOverride w:val="1"/>
    </w:lvlOverride>
  </w:num>
  <w:num w:numId="58" w16cid:durableId="391931285">
    <w:abstractNumId w:val="15"/>
    <w:lvlOverride w:ilvl="0">
      <w:startOverride w:val="1"/>
    </w:lvlOverride>
  </w:num>
  <w:num w:numId="59" w16cid:durableId="2049455336">
    <w:abstractNumId w:val="15"/>
    <w:lvlOverride w:ilvl="0">
      <w:startOverride w:val="1"/>
    </w:lvlOverride>
  </w:num>
  <w:num w:numId="60" w16cid:durableId="1037436876">
    <w:abstractNumId w:val="15"/>
    <w:lvlOverride w:ilvl="0">
      <w:startOverride w:val="1"/>
    </w:lvlOverride>
  </w:num>
  <w:num w:numId="61" w16cid:durableId="1216625182">
    <w:abstractNumId w:val="15"/>
    <w:lvlOverride w:ilvl="0">
      <w:startOverride w:val="97"/>
    </w:lvlOverride>
  </w:num>
  <w:num w:numId="62" w16cid:durableId="1471093696">
    <w:abstractNumId w:val="15"/>
    <w:lvlOverride w:ilvl="0">
      <w:startOverride w:val="1"/>
    </w:lvlOverride>
  </w:num>
  <w:num w:numId="63" w16cid:durableId="108554934">
    <w:abstractNumId w:val="15"/>
    <w:lvlOverride w:ilvl="0">
      <w:startOverride w:val="97"/>
    </w:lvlOverride>
  </w:num>
  <w:num w:numId="64" w16cid:durableId="1006051588">
    <w:abstractNumId w:val="15"/>
    <w:lvlOverride w:ilvl="0">
      <w:startOverride w:val="1"/>
    </w:lvlOverride>
  </w:num>
  <w:num w:numId="65" w16cid:durableId="1606108681">
    <w:abstractNumId w:val="15"/>
    <w:lvlOverride w:ilvl="0">
      <w:startOverride w:val="1"/>
    </w:lvlOverride>
  </w:num>
  <w:num w:numId="66" w16cid:durableId="1466435722">
    <w:abstractNumId w:val="15"/>
    <w:lvlOverride w:ilvl="0">
      <w:startOverride w:val="97"/>
    </w:lvlOverride>
  </w:num>
  <w:num w:numId="67" w16cid:durableId="282929725">
    <w:abstractNumId w:val="15"/>
    <w:lvlOverride w:ilvl="0">
      <w:startOverride w:val="97"/>
    </w:lvlOverride>
  </w:num>
  <w:num w:numId="68" w16cid:durableId="1018433962">
    <w:abstractNumId w:val="33"/>
  </w:num>
  <w:num w:numId="69" w16cid:durableId="66734757">
    <w:abstractNumId w:val="48"/>
  </w:num>
  <w:num w:numId="70" w16cid:durableId="1377511823">
    <w:abstractNumId w:val="15"/>
    <w:lvlOverride w:ilvl="0">
      <w:startOverride w:val="1"/>
    </w:lvlOverride>
  </w:num>
  <w:num w:numId="71" w16cid:durableId="39089048">
    <w:abstractNumId w:val="15"/>
    <w:lvlOverride w:ilvl="0">
      <w:startOverride w:val="96"/>
    </w:lvlOverride>
  </w:num>
  <w:num w:numId="72" w16cid:durableId="1082683301">
    <w:abstractNumId w:val="15"/>
    <w:lvlOverride w:ilvl="0">
      <w:startOverride w:val="99"/>
    </w:lvlOverride>
  </w:num>
  <w:num w:numId="73" w16cid:durableId="939752768">
    <w:abstractNumId w:val="15"/>
    <w:lvlOverride w:ilvl="0">
      <w:startOverride w:val="1"/>
    </w:lvlOverride>
  </w:num>
  <w:num w:numId="74" w16cid:durableId="1101334649">
    <w:abstractNumId w:val="15"/>
    <w:lvlOverride w:ilvl="0">
      <w:startOverride w:val="1"/>
    </w:lvlOverride>
  </w:num>
  <w:num w:numId="75" w16cid:durableId="1892186932">
    <w:abstractNumId w:val="15"/>
    <w:lvlOverride w:ilvl="0">
      <w:startOverride w:val="97"/>
    </w:lvlOverride>
  </w:num>
  <w:num w:numId="76" w16cid:durableId="1413114494">
    <w:abstractNumId w:val="16"/>
  </w:num>
  <w:num w:numId="77" w16cid:durableId="1682466320">
    <w:abstractNumId w:val="83"/>
  </w:num>
  <w:num w:numId="78" w16cid:durableId="443430172">
    <w:abstractNumId w:val="13"/>
  </w:num>
  <w:num w:numId="79" w16cid:durableId="517625044">
    <w:abstractNumId w:val="15"/>
    <w:lvlOverride w:ilvl="0">
      <w:startOverride w:val="96"/>
    </w:lvlOverride>
  </w:num>
  <w:num w:numId="80" w16cid:durableId="1761440582">
    <w:abstractNumId w:val="15"/>
    <w:lvlOverride w:ilvl="0">
      <w:startOverride w:val="1"/>
    </w:lvlOverride>
  </w:num>
  <w:num w:numId="81" w16cid:durableId="1563518797">
    <w:abstractNumId w:val="15"/>
    <w:lvlOverride w:ilvl="0">
      <w:startOverride w:val="99"/>
    </w:lvlOverride>
  </w:num>
  <w:num w:numId="82" w16cid:durableId="1857771684">
    <w:abstractNumId w:val="15"/>
    <w:lvlOverride w:ilvl="0">
      <w:startOverride w:val="1"/>
    </w:lvlOverride>
  </w:num>
  <w:num w:numId="83" w16cid:durableId="2126196207">
    <w:abstractNumId w:val="15"/>
    <w:lvlOverride w:ilvl="0">
      <w:startOverride w:val="1"/>
    </w:lvlOverride>
  </w:num>
  <w:num w:numId="84" w16cid:durableId="552811801">
    <w:abstractNumId w:val="15"/>
    <w:lvlOverride w:ilvl="0">
      <w:startOverride w:val="96"/>
    </w:lvlOverride>
  </w:num>
  <w:num w:numId="85" w16cid:durableId="311181021">
    <w:abstractNumId w:val="15"/>
    <w:lvlOverride w:ilvl="0">
      <w:startOverride w:val="1"/>
    </w:lvlOverride>
  </w:num>
  <w:num w:numId="86" w16cid:durableId="941570895">
    <w:abstractNumId w:val="15"/>
    <w:lvlOverride w:ilvl="0">
      <w:startOverride w:val="1"/>
    </w:lvlOverride>
  </w:num>
  <w:num w:numId="87" w16cid:durableId="968821937">
    <w:abstractNumId w:val="15"/>
    <w:lvlOverride w:ilvl="0">
      <w:startOverride w:val="97"/>
    </w:lvlOverride>
  </w:num>
  <w:num w:numId="88" w16cid:durableId="473180013">
    <w:abstractNumId w:val="15"/>
    <w:lvlOverride w:ilvl="0">
      <w:startOverride w:val="1"/>
    </w:lvlOverride>
  </w:num>
  <w:num w:numId="89" w16cid:durableId="1688361736">
    <w:abstractNumId w:val="15"/>
    <w:lvlOverride w:ilvl="0">
      <w:startOverride w:val="96"/>
    </w:lvlOverride>
  </w:num>
  <w:num w:numId="90" w16cid:durableId="653606380">
    <w:abstractNumId w:val="12"/>
  </w:num>
  <w:num w:numId="91" w16cid:durableId="790824341">
    <w:abstractNumId w:val="5"/>
  </w:num>
  <w:num w:numId="92" w16cid:durableId="1805194655">
    <w:abstractNumId w:val="22"/>
  </w:num>
  <w:num w:numId="93" w16cid:durableId="1601178429">
    <w:abstractNumId w:val="77"/>
  </w:num>
  <w:num w:numId="94" w16cid:durableId="1165122348">
    <w:abstractNumId w:val="15"/>
    <w:lvlOverride w:ilvl="0">
      <w:startOverride w:val="1"/>
    </w:lvlOverride>
  </w:num>
  <w:num w:numId="95" w16cid:durableId="151651748">
    <w:abstractNumId w:val="15"/>
    <w:lvlOverride w:ilvl="0">
      <w:startOverride w:val="1"/>
    </w:lvlOverride>
  </w:num>
  <w:num w:numId="96" w16cid:durableId="1807164314">
    <w:abstractNumId w:val="3"/>
  </w:num>
  <w:num w:numId="97" w16cid:durableId="1077626570">
    <w:abstractNumId w:val="50"/>
  </w:num>
  <w:num w:numId="98" w16cid:durableId="55056413">
    <w:abstractNumId w:val="15"/>
    <w:lvlOverride w:ilvl="0">
      <w:startOverride w:val="97"/>
    </w:lvlOverride>
  </w:num>
  <w:num w:numId="99" w16cid:durableId="57822036">
    <w:abstractNumId w:val="15"/>
    <w:lvlOverride w:ilvl="0">
      <w:startOverride w:val="97"/>
    </w:lvlOverride>
  </w:num>
  <w:num w:numId="100" w16cid:durableId="451051487">
    <w:abstractNumId w:val="15"/>
    <w:lvlOverride w:ilvl="0">
      <w:startOverride w:val="1"/>
    </w:lvlOverride>
  </w:num>
  <w:num w:numId="101" w16cid:durableId="1256132190">
    <w:abstractNumId w:val="15"/>
    <w:lvlOverride w:ilvl="0">
      <w:startOverride w:val="1"/>
    </w:lvlOverride>
  </w:num>
  <w:num w:numId="102" w16cid:durableId="2014531447">
    <w:abstractNumId w:val="15"/>
    <w:lvlOverride w:ilvl="0">
      <w:startOverride w:val="97"/>
    </w:lvlOverride>
  </w:num>
  <w:num w:numId="103" w16cid:durableId="1817262954">
    <w:abstractNumId w:val="15"/>
    <w:lvlOverride w:ilvl="0">
      <w:startOverride w:val="97"/>
    </w:lvlOverride>
  </w:num>
  <w:num w:numId="104" w16cid:durableId="2052341803">
    <w:abstractNumId w:val="15"/>
    <w:lvlOverride w:ilvl="0">
      <w:startOverride w:val="97"/>
    </w:lvlOverride>
  </w:num>
  <w:num w:numId="105" w16cid:durableId="2117015784">
    <w:abstractNumId w:val="15"/>
    <w:lvlOverride w:ilvl="0">
      <w:startOverride w:val="97"/>
    </w:lvlOverride>
  </w:num>
  <w:num w:numId="106" w16cid:durableId="906106622">
    <w:abstractNumId w:val="15"/>
    <w:lvlOverride w:ilvl="0">
      <w:startOverride w:val="97"/>
    </w:lvlOverride>
  </w:num>
  <w:num w:numId="107" w16cid:durableId="2097093087">
    <w:abstractNumId w:val="15"/>
    <w:lvlOverride w:ilvl="0">
      <w:startOverride w:val="97"/>
    </w:lvlOverride>
  </w:num>
  <w:num w:numId="108" w16cid:durableId="232206214">
    <w:abstractNumId w:val="15"/>
    <w:lvlOverride w:ilvl="0">
      <w:startOverride w:val="97"/>
    </w:lvlOverride>
  </w:num>
  <w:num w:numId="109" w16cid:durableId="1234895043">
    <w:abstractNumId w:val="15"/>
    <w:lvlOverride w:ilvl="0">
      <w:startOverride w:val="1"/>
    </w:lvlOverride>
  </w:num>
  <w:num w:numId="110" w16cid:durableId="490751096">
    <w:abstractNumId w:val="15"/>
    <w:lvlOverride w:ilvl="0">
      <w:startOverride w:val="1"/>
    </w:lvlOverride>
  </w:num>
  <w:num w:numId="111" w16cid:durableId="1835680595">
    <w:abstractNumId w:val="15"/>
    <w:lvlOverride w:ilvl="0">
      <w:startOverride w:val="96"/>
    </w:lvlOverride>
  </w:num>
  <w:num w:numId="112" w16cid:durableId="688600564">
    <w:abstractNumId w:val="15"/>
    <w:lvlOverride w:ilvl="0">
      <w:startOverride w:val="1"/>
    </w:lvlOverride>
  </w:num>
  <w:num w:numId="113" w16cid:durableId="1964336901">
    <w:abstractNumId w:val="15"/>
    <w:lvlOverride w:ilvl="0">
      <w:startOverride w:val="99"/>
    </w:lvlOverride>
  </w:num>
  <w:num w:numId="114" w16cid:durableId="69079983">
    <w:abstractNumId w:val="15"/>
    <w:lvlOverride w:ilvl="0">
      <w:startOverride w:val="97"/>
    </w:lvlOverride>
  </w:num>
  <w:num w:numId="115" w16cid:durableId="1785878807">
    <w:abstractNumId w:val="15"/>
    <w:lvlOverride w:ilvl="0">
      <w:startOverride w:val="99"/>
    </w:lvlOverride>
  </w:num>
  <w:num w:numId="116" w16cid:durableId="482888661">
    <w:abstractNumId w:val="15"/>
    <w:lvlOverride w:ilvl="0">
      <w:startOverride w:val="1"/>
    </w:lvlOverride>
  </w:num>
  <w:num w:numId="117" w16cid:durableId="1753626654">
    <w:abstractNumId w:val="15"/>
    <w:lvlOverride w:ilvl="0">
      <w:startOverride w:val="96"/>
    </w:lvlOverride>
  </w:num>
  <w:num w:numId="118" w16cid:durableId="1696033343">
    <w:abstractNumId w:val="15"/>
    <w:lvlOverride w:ilvl="0">
      <w:startOverride w:val="96"/>
    </w:lvlOverride>
  </w:num>
  <w:num w:numId="119" w16cid:durableId="787044119">
    <w:abstractNumId w:val="15"/>
    <w:lvlOverride w:ilvl="0">
      <w:startOverride w:val="1"/>
    </w:lvlOverride>
  </w:num>
  <w:num w:numId="120" w16cid:durableId="2099713332">
    <w:abstractNumId w:val="15"/>
    <w:lvlOverride w:ilvl="0">
      <w:startOverride w:val="96"/>
    </w:lvlOverride>
  </w:num>
  <w:num w:numId="121" w16cid:durableId="435101678">
    <w:abstractNumId w:val="15"/>
    <w:lvlOverride w:ilvl="0">
      <w:startOverride w:val="99"/>
    </w:lvlOverride>
  </w:num>
  <w:num w:numId="122" w16cid:durableId="1381399712">
    <w:abstractNumId w:val="15"/>
    <w:lvlOverride w:ilvl="0">
      <w:startOverride w:val="1"/>
    </w:lvlOverride>
  </w:num>
  <w:num w:numId="123" w16cid:durableId="2023125323">
    <w:abstractNumId w:val="15"/>
    <w:lvlOverride w:ilvl="0">
      <w:startOverride w:val="96"/>
    </w:lvlOverride>
  </w:num>
  <w:num w:numId="124" w16cid:durableId="2118791523">
    <w:abstractNumId w:val="15"/>
    <w:lvlOverride w:ilvl="0">
      <w:startOverride w:val="1"/>
    </w:lvlOverride>
  </w:num>
  <w:num w:numId="125" w16cid:durableId="732391955">
    <w:abstractNumId w:val="15"/>
    <w:lvlOverride w:ilvl="0">
      <w:startOverride w:val="97"/>
    </w:lvlOverride>
  </w:num>
  <w:num w:numId="126" w16cid:durableId="193731503">
    <w:abstractNumId w:val="15"/>
    <w:lvlOverride w:ilvl="0">
      <w:startOverride w:val="1"/>
    </w:lvlOverride>
  </w:num>
  <w:num w:numId="127" w16cid:durableId="1022825795">
    <w:abstractNumId w:val="15"/>
    <w:lvlOverride w:ilvl="0">
      <w:startOverride w:val="1"/>
    </w:lvlOverride>
  </w:num>
  <w:num w:numId="128" w16cid:durableId="612708080">
    <w:abstractNumId w:val="15"/>
    <w:lvlOverride w:ilvl="0">
      <w:startOverride w:val="1"/>
    </w:lvlOverride>
  </w:num>
  <w:num w:numId="129" w16cid:durableId="1717504225">
    <w:abstractNumId w:val="15"/>
    <w:lvlOverride w:ilvl="0">
      <w:startOverride w:val="1"/>
    </w:lvlOverride>
  </w:num>
  <w:num w:numId="130" w16cid:durableId="5401131">
    <w:abstractNumId w:val="15"/>
    <w:lvlOverride w:ilvl="0">
      <w:startOverride w:val="96"/>
    </w:lvlOverride>
  </w:num>
  <w:num w:numId="131" w16cid:durableId="1394694159">
    <w:abstractNumId w:val="68"/>
  </w:num>
  <w:num w:numId="132" w16cid:durableId="1470050548">
    <w:abstractNumId w:val="23"/>
  </w:num>
  <w:num w:numId="133" w16cid:durableId="1521777865">
    <w:abstractNumId w:val="63"/>
  </w:num>
  <w:num w:numId="134" w16cid:durableId="1036008073">
    <w:abstractNumId w:val="15"/>
    <w:lvlOverride w:ilvl="0">
      <w:startOverride w:val="1"/>
    </w:lvlOverride>
  </w:num>
  <w:num w:numId="135" w16cid:durableId="1285455112">
    <w:abstractNumId w:val="21"/>
  </w:num>
  <w:num w:numId="136" w16cid:durableId="1621954726">
    <w:abstractNumId w:val="58"/>
  </w:num>
  <w:num w:numId="137" w16cid:durableId="676691848">
    <w:abstractNumId w:val="4"/>
  </w:num>
  <w:num w:numId="138" w16cid:durableId="1442997506">
    <w:abstractNumId w:val="43"/>
  </w:num>
  <w:num w:numId="139" w16cid:durableId="1781223751">
    <w:abstractNumId w:val="20"/>
  </w:num>
  <w:num w:numId="140" w16cid:durableId="1095713705">
    <w:abstractNumId w:val="38"/>
  </w:num>
  <w:num w:numId="141" w16cid:durableId="242447047">
    <w:abstractNumId w:val="0"/>
  </w:num>
  <w:num w:numId="142" w16cid:durableId="1773041611">
    <w:abstractNumId w:val="2"/>
  </w:num>
  <w:num w:numId="143" w16cid:durableId="1685547057">
    <w:abstractNumId w:val="62"/>
  </w:num>
  <w:num w:numId="144" w16cid:durableId="651101133">
    <w:abstractNumId w:val="76"/>
  </w:num>
  <w:num w:numId="145" w16cid:durableId="501051559">
    <w:abstractNumId w:val="41"/>
  </w:num>
  <w:num w:numId="146" w16cid:durableId="1338534414">
    <w:abstractNumId w:val="15"/>
    <w:lvlOverride w:ilvl="0">
      <w:startOverride w:val="1"/>
    </w:lvlOverride>
  </w:num>
  <w:num w:numId="147" w16cid:durableId="536310021">
    <w:abstractNumId w:val="40"/>
  </w:num>
  <w:num w:numId="148" w16cid:durableId="646131331">
    <w:abstractNumId w:val="74"/>
  </w:num>
  <w:num w:numId="149" w16cid:durableId="176314244">
    <w:abstractNumId w:val="75"/>
  </w:num>
  <w:num w:numId="150" w16cid:durableId="1252351670">
    <w:abstractNumId w:val="11"/>
  </w:num>
  <w:num w:numId="151" w16cid:durableId="774860359">
    <w:abstractNumId w:val="18"/>
  </w:num>
  <w:num w:numId="152" w16cid:durableId="172385201">
    <w:abstractNumId w:val="15"/>
    <w:lvlOverride w:ilvl="0">
      <w:startOverride w:val="1"/>
    </w:lvlOverride>
  </w:num>
  <w:num w:numId="153" w16cid:durableId="2116779646">
    <w:abstractNumId w:val="15"/>
    <w:lvlOverride w:ilvl="0">
      <w:startOverride w:val="98"/>
    </w:lvlOverride>
  </w:num>
  <w:num w:numId="154" w16cid:durableId="897133909">
    <w:abstractNumId w:val="85"/>
  </w:num>
  <w:num w:numId="155" w16cid:durableId="537814915">
    <w:abstractNumId w:val="15"/>
    <w:lvlOverride w:ilvl="0">
      <w:startOverride w:val="1"/>
    </w:lvlOverride>
  </w:num>
  <w:num w:numId="156" w16cid:durableId="1943295033">
    <w:abstractNumId w:val="15"/>
    <w:lvlOverride w:ilvl="0">
      <w:startOverride w:val="1"/>
    </w:lvlOverride>
  </w:num>
  <w:num w:numId="157" w16cid:durableId="673647548">
    <w:abstractNumId w:val="15"/>
    <w:lvlOverride w:ilvl="0">
      <w:startOverride w:val="1"/>
    </w:lvlOverride>
  </w:num>
  <w:num w:numId="158" w16cid:durableId="1438984657">
    <w:abstractNumId w:val="15"/>
    <w:lvlOverride w:ilvl="0">
      <w:startOverride w:val="1"/>
    </w:lvlOverride>
  </w:num>
  <w:num w:numId="159" w16cid:durableId="1178689101">
    <w:abstractNumId w:val="78"/>
  </w:num>
  <w:num w:numId="160" w16cid:durableId="1219316989">
    <w:abstractNumId w:val="49"/>
  </w:num>
  <w:num w:numId="161" w16cid:durableId="306672274">
    <w:abstractNumId w:val="15"/>
    <w:lvlOverride w:ilvl="0">
      <w:startOverride w:val="1"/>
    </w:lvlOverride>
  </w:num>
  <w:num w:numId="162" w16cid:durableId="660547798">
    <w:abstractNumId w:val="15"/>
    <w:lvlOverride w:ilvl="0">
      <w:startOverride w:val="1"/>
    </w:lvlOverride>
  </w:num>
  <w:num w:numId="163" w16cid:durableId="892500990">
    <w:abstractNumId w:val="15"/>
    <w:lvlOverride w:ilvl="0">
      <w:startOverride w:val="1"/>
    </w:lvlOverride>
  </w:num>
  <w:num w:numId="164" w16cid:durableId="303854318">
    <w:abstractNumId w:val="15"/>
    <w:lvlOverride w:ilvl="0">
      <w:startOverride w:val="1"/>
    </w:lvlOverride>
  </w:num>
  <w:num w:numId="165" w16cid:durableId="1012150348">
    <w:abstractNumId w:val="15"/>
    <w:lvlOverride w:ilvl="0">
      <w:startOverride w:val="1"/>
    </w:lvlOverride>
  </w:num>
  <w:num w:numId="166" w16cid:durableId="314920358">
    <w:abstractNumId w:val="15"/>
    <w:lvlOverride w:ilvl="0">
      <w:startOverride w:val="1"/>
    </w:lvlOverride>
  </w:num>
  <w:num w:numId="167" w16cid:durableId="1261648269">
    <w:abstractNumId w:val="15"/>
    <w:lvlOverride w:ilvl="0">
      <w:startOverride w:val="1"/>
    </w:lvlOverride>
  </w:num>
  <w:num w:numId="168" w16cid:durableId="1139153254">
    <w:abstractNumId w:val="15"/>
    <w:lvlOverride w:ilvl="0">
      <w:startOverride w:val="1"/>
    </w:lvlOverride>
  </w:num>
  <w:num w:numId="169" w16cid:durableId="1301955139">
    <w:abstractNumId w:val="15"/>
    <w:lvlOverride w:ilvl="0">
      <w:startOverride w:val="1"/>
    </w:lvlOverride>
  </w:num>
  <w:num w:numId="170" w16cid:durableId="1997610616">
    <w:abstractNumId w:val="15"/>
    <w:lvlOverride w:ilvl="0">
      <w:startOverride w:val="1"/>
    </w:lvlOverride>
  </w:num>
  <w:num w:numId="171" w16cid:durableId="2075078284">
    <w:abstractNumId w:val="47"/>
  </w:num>
  <w:num w:numId="172" w16cid:durableId="11014907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9306532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16034709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680237661">
    <w:abstractNumId w:val="57"/>
  </w:num>
  <w:num w:numId="176" w16cid:durableId="1309018117">
    <w:abstractNumId w:val="1"/>
  </w:num>
  <w:num w:numId="177" w16cid:durableId="632098883">
    <w:abstractNumId w:val="53"/>
  </w:num>
  <w:num w:numId="178" w16cid:durableId="1083801463">
    <w:abstractNumId w:val="86"/>
  </w:num>
  <w:num w:numId="179" w16cid:durableId="2064256210">
    <w:abstractNumId w:val="27"/>
  </w:num>
  <w:num w:numId="180" w16cid:durableId="1776360776">
    <w:abstractNumId w:val="70"/>
  </w:num>
  <w:num w:numId="181" w16cid:durableId="1788699691">
    <w:abstractNumId w:val="9"/>
  </w:num>
  <w:num w:numId="182" w16cid:durableId="132716409">
    <w:abstractNumId w:val="55"/>
  </w:num>
  <w:num w:numId="183" w16cid:durableId="359549622">
    <w:abstractNumId w:val="56"/>
  </w:num>
  <w:num w:numId="184" w16cid:durableId="1797797327">
    <w:abstractNumId w:val="80"/>
  </w:num>
  <w:num w:numId="185" w16cid:durableId="55444925">
    <w:abstractNumId w:val="34"/>
  </w:num>
  <w:num w:numId="186" w16cid:durableId="1717390986">
    <w:abstractNumId w:val="71"/>
  </w:num>
  <w:num w:numId="187" w16cid:durableId="295180186">
    <w:abstractNumId w:val="28"/>
  </w:num>
  <w:num w:numId="188" w16cid:durableId="12634195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92945680">
    <w:abstractNumId w:val="8"/>
  </w:num>
  <w:num w:numId="190" w16cid:durableId="1968387662">
    <w:abstractNumId w:val="52"/>
  </w:num>
  <w:num w:numId="191" w16cid:durableId="296953018">
    <w:abstractNumId w:val="19"/>
  </w:num>
  <w:num w:numId="192" w16cid:durableId="26106516">
    <w:abstractNumId w:val="60"/>
  </w:num>
  <w:num w:numId="193" w16cid:durableId="99184528">
    <w:abstractNumId w:val="44"/>
  </w:num>
  <w:num w:numId="194" w16cid:durableId="1326087305">
    <w:abstractNumId w:val="25"/>
  </w:num>
  <w:num w:numId="195" w16cid:durableId="1215386473">
    <w:abstractNumId w:val="45"/>
  </w:num>
  <w:num w:numId="196" w16cid:durableId="1116175516">
    <w:abstractNumId w:val="79"/>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2"/>
  <w:drawingGridVerticalSpacing w:val="181"/>
  <w:displayHorizontalDrawingGridEvery w:val="2"/>
  <w:doNotUseMarginsForDrawingGridOrigin/>
  <w:drawingGridHorizontalOrigin w:val="1440"/>
  <w:drawingGridVerticalOrigin w:val="1985"/>
  <w:characterSpacingControl w:val="doNotCompress"/>
  <w:hdrShapeDefaults>
    <o:shapedefaults v:ext="edit" spidmax="2050" style="v-text-anchor:middle"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1F"/>
    <w:rsid w:val="00000B6B"/>
    <w:rsid w:val="00001A0F"/>
    <w:rsid w:val="00001EB5"/>
    <w:rsid w:val="00001FB7"/>
    <w:rsid w:val="0000220C"/>
    <w:rsid w:val="00002373"/>
    <w:rsid w:val="000024CA"/>
    <w:rsid w:val="0000262E"/>
    <w:rsid w:val="00002B8E"/>
    <w:rsid w:val="00002F49"/>
    <w:rsid w:val="00002FC0"/>
    <w:rsid w:val="00003494"/>
    <w:rsid w:val="000038F1"/>
    <w:rsid w:val="000043F4"/>
    <w:rsid w:val="00004465"/>
    <w:rsid w:val="0000518A"/>
    <w:rsid w:val="00005BEA"/>
    <w:rsid w:val="00005CDF"/>
    <w:rsid w:val="000064C1"/>
    <w:rsid w:val="000065FA"/>
    <w:rsid w:val="00006D98"/>
    <w:rsid w:val="0000743C"/>
    <w:rsid w:val="00007577"/>
    <w:rsid w:val="00007B01"/>
    <w:rsid w:val="00007E6A"/>
    <w:rsid w:val="0001022D"/>
    <w:rsid w:val="0001044D"/>
    <w:rsid w:val="00010937"/>
    <w:rsid w:val="00010A1F"/>
    <w:rsid w:val="00012065"/>
    <w:rsid w:val="00012A65"/>
    <w:rsid w:val="00012C39"/>
    <w:rsid w:val="00012DF7"/>
    <w:rsid w:val="00013D5C"/>
    <w:rsid w:val="00013EA1"/>
    <w:rsid w:val="00014399"/>
    <w:rsid w:val="000147C9"/>
    <w:rsid w:val="00014E2F"/>
    <w:rsid w:val="000154E8"/>
    <w:rsid w:val="00015C86"/>
    <w:rsid w:val="00015EBB"/>
    <w:rsid w:val="00016B3B"/>
    <w:rsid w:val="000173D8"/>
    <w:rsid w:val="00017549"/>
    <w:rsid w:val="00017C64"/>
    <w:rsid w:val="00017CA5"/>
    <w:rsid w:val="0002087F"/>
    <w:rsid w:val="00020C2B"/>
    <w:rsid w:val="000213C4"/>
    <w:rsid w:val="000222CC"/>
    <w:rsid w:val="0002264C"/>
    <w:rsid w:val="00022A4C"/>
    <w:rsid w:val="0002327C"/>
    <w:rsid w:val="00024122"/>
    <w:rsid w:val="000243DD"/>
    <w:rsid w:val="000246C7"/>
    <w:rsid w:val="00024813"/>
    <w:rsid w:val="0002531B"/>
    <w:rsid w:val="00026207"/>
    <w:rsid w:val="00026EC7"/>
    <w:rsid w:val="00026F68"/>
    <w:rsid w:val="000271A7"/>
    <w:rsid w:val="000277FC"/>
    <w:rsid w:val="00027C4B"/>
    <w:rsid w:val="00030121"/>
    <w:rsid w:val="000303FB"/>
    <w:rsid w:val="000307F3"/>
    <w:rsid w:val="000307F4"/>
    <w:rsid w:val="00030B04"/>
    <w:rsid w:val="00030DF0"/>
    <w:rsid w:val="000310D0"/>
    <w:rsid w:val="00031245"/>
    <w:rsid w:val="0003186C"/>
    <w:rsid w:val="0003213B"/>
    <w:rsid w:val="0003215E"/>
    <w:rsid w:val="000325EA"/>
    <w:rsid w:val="000326BC"/>
    <w:rsid w:val="00033128"/>
    <w:rsid w:val="000336FD"/>
    <w:rsid w:val="000337F3"/>
    <w:rsid w:val="00034D67"/>
    <w:rsid w:val="00034E4D"/>
    <w:rsid w:val="00035912"/>
    <w:rsid w:val="000359DF"/>
    <w:rsid w:val="00035CD2"/>
    <w:rsid w:val="000361CE"/>
    <w:rsid w:val="00036A72"/>
    <w:rsid w:val="00036EEB"/>
    <w:rsid w:val="000373A2"/>
    <w:rsid w:val="00037526"/>
    <w:rsid w:val="00037B72"/>
    <w:rsid w:val="00037BBB"/>
    <w:rsid w:val="00037E99"/>
    <w:rsid w:val="00040061"/>
    <w:rsid w:val="00040198"/>
    <w:rsid w:val="000401EE"/>
    <w:rsid w:val="00040333"/>
    <w:rsid w:val="00040E50"/>
    <w:rsid w:val="00041091"/>
    <w:rsid w:val="000413D7"/>
    <w:rsid w:val="00041959"/>
    <w:rsid w:val="00041C0A"/>
    <w:rsid w:val="00041D25"/>
    <w:rsid w:val="00042577"/>
    <w:rsid w:val="00043983"/>
    <w:rsid w:val="000440E7"/>
    <w:rsid w:val="00044288"/>
    <w:rsid w:val="00044635"/>
    <w:rsid w:val="0004466B"/>
    <w:rsid w:val="0004468D"/>
    <w:rsid w:val="00044F11"/>
    <w:rsid w:val="00045410"/>
    <w:rsid w:val="000456AF"/>
    <w:rsid w:val="00045D39"/>
    <w:rsid w:val="00045DCD"/>
    <w:rsid w:val="00045F9D"/>
    <w:rsid w:val="000469D6"/>
    <w:rsid w:val="00047151"/>
    <w:rsid w:val="0004718D"/>
    <w:rsid w:val="00047910"/>
    <w:rsid w:val="00047C9B"/>
    <w:rsid w:val="000501F9"/>
    <w:rsid w:val="00050B58"/>
    <w:rsid w:val="00050CE6"/>
    <w:rsid w:val="00050E41"/>
    <w:rsid w:val="00050EBA"/>
    <w:rsid w:val="00051614"/>
    <w:rsid w:val="0005177B"/>
    <w:rsid w:val="000530CE"/>
    <w:rsid w:val="000532E8"/>
    <w:rsid w:val="00053BA8"/>
    <w:rsid w:val="00053FBF"/>
    <w:rsid w:val="00054506"/>
    <w:rsid w:val="00054CDA"/>
    <w:rsid w:val="00054D6C"/>
    <w:rsid w:val="00055366"/>
    <w:rsid w:val="00056223"/>
    <w:rsid w:val="00056727"/>
    <w:rsid w:val="00056D21"/>
    <w:rsid w:val="00056D58"/>
    <w:rsid w:val="00056EE0"/>
    <w:rsid w:val="00060301"/>
    <w:rsid w:val="0006065A"/>
    <w:rsid w:val="00061BB6"/>
    <w:rsid w:val="00062F75"/>
    <w:rsid w:val="000634E1"/>
    <w:rsid w:val="0006393D"/>
    <w:rsid w:val="000639B8"/>
    <w:rsid w:val="0006408D"/>
    <w:rsid w:val="00064A4F"/>
    <w:rsid w:val="00064E08"/>
    <w:rsid w:val="00064FE3"/>
    <w:rsid w:val="00065659"/>
    <w:rsid w:val="000658D6"/>
    <w:rsid w:val="00066227"/>
    <w:rsid w:val="000668A8"/>
    <w:rsid w:val="00066C51"/>
    <w:rsid w:val="00067213"/>
    <w:rsid w:val="00067C84"/>
    <w:rsid w:val="00067DF0"/>
    <w:rsid w:val="00070075"/>
    <w:rsid w:val="0007089B"/>
    <w:rsid w:val="00070A44"/>
    <w:rsid w:val="00071945"/>
    <w:rsid w:val="000729EA"/>
    <w:rsid w:val="00072A1A"/>
    <w:rsid w:val="00072F84"/>
    <w:rsid w:val="000736A9"/>
    <w:rsid w:val="00075790"/>
    <w:rsid w:val="0007586B"/>
    <w:rsid w:val="000763B5"/>
    <w:rsid w:val="0007647A"/>
    <w:rsid w:val="00076862"/>
    <w:rsid w:val="00076D61"/>
    <w:rsid w:val="00076DF3"/>
    <w:rsid w:val="000777B5"/>
    <w:rsid w:val="00077D0C"/>
    <w:rsid w:val="00080574"/>
    <w:rsid w:val="00080A8D"/>
    <w:rsid w:val="0008165C"/>
    <w:rsid w:val="000821AC"/>
    <w:rsid w:val="0008292E"/>
    <w:rsid w:val="00082DB5"/>
    <w:rsid w:val="00082F6D"/>
    <w:rsid w:val="00083C96"/>
    <w:rsid w:val="00083E57"/>
    <w:rsid w:val="0008458E"/>
    <w:rsid w:val="0008463C"/>
    <w:rsid w:val="00084AFF"/>
    <w:rsid w:val="00084C42"/>
    <w:rsid w:val="000858A3"/>
    <w:rsid w:val="000858C7"/>
    <w:rsid w:val="00086586"/>
    <w:rsid w:val="000874C7"/>
    <w:rsid w:val="000874D7"/>
    <w:rsid w:val="0009009D"/>
    <w:rsid w:val="000905B8"/>
    <w:rsid w:val="000906F0"/>
    <w:rsid w:val="00090BF7"/>
    <w:rsid w:val="00090D26"/>
    <w:rsid w:val="000914A4"/>
    <w:rsid w:val="00091836"/>
    <w:rsid w:val="000919C7"/>
    <w:rsid w:val="00092131"/>
    <w:rsid w:val="000924E5"/>
    <w:rsid w:val="00093164"/>
    <w:rsid w:val="00093844"/>
    <w:rsid w:val="0009389B"/>
    <w:rsid w:val="00093937"/>
    <w:rsid w:val="00093EC2"/>
    <w:rsid w:val="00094A0F"/>
    <w:rsid w:val="0009545F"/>
    <w:rsid w:val="000956C5"/>
    <w:rsid w:val="00095FA9"/>
    <w:rsid w:val="0009627F"/>
    <w:rsid w:val="000963F6"/>
    <w:rsid w:val="00096E22"/>
    <w:rsid w:val="0009711B"/>
    <w:rsid w:val="00097531"/>
    <w:rsid w:val="00097B27"/>
    <w:rsid w:val="000A07B0"/>
    <w:rsid w:val="000A155C"/>
    <w:rsid w:val="000A18CB"/>
    <w:rsid w:val="000A1C56"/>
    <w:rsid w:val="000A1E89"/>
    <w:rsid w:val="000A200E"/>
    <w:rsid w:val="000A2677"/>
    <w:rsid w:val="000A2C5B"/>
    <w:rsid w:val="000A3F70"/>
    <w:rsid w:val="000A4734"/>
    <w:rsid w:val="000A4C1E"/>
    <w:rsid w:val="000A54D7"/>
    <w:rsid w:val="000A5D54"/>
    <w:rsid w:val="000A5E4E"/>
    <w:rsid w:val="000A5F9C"/>
    <w:rsid w:val="000A6CED"/>
    <w:rsid w:val="000A6FD3"/>
    <w:rsid w:val="000A72F4"/>
    <w:rsid w:val="000A74E5"/>
    <w:rsid w:val="000B081E"/>
    <w:rsid w:val="000B10B0"/>
    <w:rsid w:val="000B1AD5"/>
    <w:rsid w:val="000B1D31"/>
    <w:rsid w:val="000B1F5A"/>
    <w:rsid w:val="000B30F0"/>
    <w:rsid w:val="000B38C6"/>
    <w:rsid w:val="000B3AEC"/>
    <w:rsid w:val="000B3DC5"/>
    <w:rsid w:val="000B3F33"/>
    <w:rsid w:val="000B447A"/>
    <w:rsid w:val="000B4653"/>
    <w:rsid w:val="000B4C5B"/>
    <w:rsid w:val="000B4C93"/>
    <w:rsid w:val="000B4E7B"/>
    <w:rsid w:val="000B596E"/>
    <w:rsid w:val="000B5EC2"/>
    <w:rsid w:val="000B6624"/>
    <w:rsid w:val="000B66CF"/>
    <w:rsid w:val="000B6ADC"/>
    <w:rsid w:val="000B7230"/>
    <w:rsid w:val="000B77AC"/>
    <w:rsid w:val="000C0298"/>
    <w:rsid w:val="000C0590"/>
    <w:rsid w:val="000C0D4F"/>
    <w:rsid w:val="000C12F9"/>
    <w:rsid w:val="000C1491"/>
    <w:rsid w:val="000C1E72"/>
    <w:rsid w:val="000C1F9C"/>
    <w:rsid w:val="000C3AE8"/>
    <w:rsid w:val="000C3CEB"/>
    <w:rsid w:val="000C3E59"/>
    <w:rsid w:val="000C3FC8"/>
    <w:rsid w:val="000C4425"/>
    <w:rsid w:val="000C45C0"/>
    <w:rsid w:val="000C490E"/>
    <w:rsid w:val="000C4BAB"/>
    <w:rsid w:val="000C4DAF"/>
    <w:rsid w:val="000C512E"/>
    <w:rsid w:val="000C5AD4"/>
    <w:rsid w:val="000C5D93"/>
    <w:rsid w:val="000C6229"/>
    <w:rsid w:val="000C6690"/>
    <w:rsid w:val="000C6F8C"/>
    <w:rsid w:val="000C74CA"/>
    <w:rsid w:val="000C7E52"/>
    <w:rsid w:val="000D006C"/>
    <w:rsid w:val="000D0278"/>
    <w:rsid w:val="000D0AD6"/>
    <w:rsid w:val="000D0BAD"/>
    <w:rsid w:val="000D1B5D"/>
    <w:rsid w:val="000D1BC7"/>
    <w:rsid w:val="000D2CB3"/>
    <w:rsid w:val="000D31A1"/>
    <w:rsid w:val="000D334C"/>
    <w:rsid w:val="000D4489"/>
    <w:rsid w:val="000D4672"/>
    <w:rsid w:val="000D47D6"/>
    <w:rsid w:val="000D54FC"/>
    <w:rsid w:val="000D5CA0"/>
    <w:rsid w:val="000D61BC"/>
    <w:rsid w:val="000D6AAF"/>
    <w:rsid w:val="000D6BDA"/>
    <w:rsid w:val="000D6C3D"/>
    <w:rsid w:val="000D6D62"/>
    <w:rsid w:val="000D6EBA"/>
    <w:rsid w:val="000D70CE"/>
    <w:rsid w:val="000D772F"/>
    <w:rsid w:val="000D7C23"/>
    <w:rsid w:val="000D7FDA"/>
    <w:rsid w:val="000E001C"/>
    <w:rsid w:val="000E0072"/>
    <w:rsid w:val="000E0197"/>
    <w:rsid w:val="000E05DA"/>
    <w:rsid w:val="000E0915"/>
    <w:rsid w:val="000E0AAF"/>
    <w:rsid w:val="000E0CA8"/>
    <w:rsid w:val="000E1320"/>
    <w:rsid w:val="000E1599"/>
    <w:rsid w:val="000E16DC"/>
    <w:rsid w:val="000E176F"/>
    <w:rsid w:val="000E2D18"/>
    <w:rsid w:val="000E39A7"/>
    <w:rsid w:val="000E4116"/>
    <w:rsid w:val="000E411E"/>
    <w:rsid w:val="000E48FF"/>
    <w:rsid w:val="000E4B48"/>
    <w:rsid w:val="000E51A0"/>
    <w:rsid w:val="000E5A1D"/>
    <w:rsid w:val="000E5CB8"/>
    <w:rsid w:val="000E5E04"/>
    <w:rsid w:val="000E67EB"/>
    <w:rsid w:val="000E6F1E"/>
    <w:rsid w:val="000E7495"/>
    <w:rsid w:val="000F0644"/>
    <w:rsid w:val="000F1756"/>
    <w:rsid w:val="000F1DDD"/>
    <w:rsid w:val="000F20AD"/>
    <w:rsid w:val="000F2F53"/>
    <w:rsid w:val="000F320A"/>
    <w:rsid w:val="000F382F"/>
    <w:rsid w:val="000F38C0"/>
    <w:rsid w:val="000F3ECB"/>
    <w:rsid w:val="000F40F1"/>
    <w:rsid w:val="000F48CA"/>
    <w:rsid w:val="000F5A3D"/>
    <w:rsid w:val="000F6634"/>
    <w:rsid w:val="000F6785"/>
    <w:rsid w:val="000F6F5B"/>
    <w:rsid w:val="000F7855"/>
    <w:rsid w:val="000F78FB"/>
    <w:rsid w:val="000F796D"/>
    <w:rsid w:val="000F7CDC"/>
    <w:rsid w:val="0010001C"/>
    <w:rsid w:val="001000ED"/>
    <w:rsid w:val="001001F9"/>
    <w:rsid w:val="001002CE"/>
    <w:rsid w:val="001018F9"/>
    <w:rsid w:val="00101E35"/>
    <w:rsid w:val="00103323"/>
    <w:rsid w:val="00104825"/>
    <w:rsid w:val="00104CA8"/>
    <w:rsid w:val="00104CFF"/>
    <w:rsid w:val="0010521B"/>
    <w:rsid w:val="00105453"/>
    <w:rsid w:val="00106A88"/>
    <w:rsid w:val="00106CBD"/>
    <w:rsid w:val="001070A0"/>
    <w:rsid w:val="0011014F"/>
    <w:rsid w:val="00111025"/>
    <w:rsid w:val="00111408"/>
    <w:rsid w:val="00111ACC"/>
    <w:rsid w:val="00111B8E"/>
    <w:rsid w:val="001122D1"/>
    <w:rsid w:val="001123B2"/>
    <w:rsid w:val="00113BBB"/>
    <w:rsid w:val="00113CE0"/>
    <w:rsid w:val="00113DB6"/>
    <w:rsid w:val="0011435F"/>
    <w:rsid w:val="00114C3B"/>
    <w:rsid w:val="00114DCD"/>
    <w:rsid w:val="00115109"/>
    <w:rsid w:val="0011530E"/>
    <w:rsid w:val="001165AB"/>
    <w:rsid w:val="00116F74"/>
    <w:rsid w:val="001172F2"/>
    <w:rsid w:val="001173E2"/>
    <w:rsid w:val="00120175"/>
    <w:rsid w:val="001211BA"/>
    <w:rsid w:val="0012133B"/>
    <w:rsid w:val="0012145F"/>
    <w:rsid w:val="00121E02"/>
    <w:rsid w:val="00123F83"/>
    <w:rsid w:val="00124245"/>
    <w:rsid w:val="0012474A"/>
    <w:rsid w:val="00124FE5"/>
    <w:rsid w:val="00125120"/>
    <w:rsid w:val="00125772"/>
    <w:rsid w:val="00125850"/>
    <w:rsid w:val="00125B64"/>
    <w:rsid w:val="00126C11"/>
    <w:rsid w:val="00126F7A"/>
    <w:rsid w:val="00127158"/>
    <w:rsid w:val="001274B1"/>
    <w:rsid w:val="001305D9"/>
    <w:rsid w:val="00131481"/>
    <w:rsid w:val="00131E21"/>
    <w:rsid w:val="0013335C"/>
    <w:rsid w:val="0013373D"/>
    <w:rsid w:val="00133B69"/>
    <w:rsid w:val="00133C18"/>
    <w:rsid w:val="00134745"/>
    <w:rsid w:val="0013493D"/>
    <w:rsid w:val="00137714"/>
    <w:rsid w:val="0013785D"/>
    <w:rsid w:val="00137EA3"/>
    <w:rsid w:val="0014031E"/>
    <w:rsid w:val="0014088B"/>
    <w:rsid w:val="00140C27"/>
    <w:rsid w:val="00140CF1"/>
    <w:rsid w:val="00140F3C"/>
    <w:rsid w:val="001414EA"/>
    <w:rsid w:val="001416A2"/>
    <w:rsid w:val="00142517"/>
    <w:rsid w:val="00142542"/>
    <w:rsid w:val="00142DAE"/>
    <w:rsid w:val="00143C1D"/>
    <w:rsid w:val="00143C50"/>
    <w:rsid w:val="0014456A"/>
    <w:rsid w:val="0014482C"/>
    <w:rsid w:val="001456D0"/>
    <w:rsid w:val="00145E8E"/>
    <w:rsid w:val="00145F4F"/>
    <w:rsid w:val="00145F7B"/>
    <w:rsid w:val="0014636B"/>
    <w:rsid w:val="001463C4"/>
    <w:rsid w:val="001469AC"/>
    <w:rsid w:val="00147009"/>
    <w:rsid w:val="00150E0B"/>
    <w:rsid w:val="00150EE4"/>
    <w:rsid w:val="00151380"/>
    <w:rsid w:val="0015144F"/>
    <w:rsid w:val="00151F25"/>
    <w:rsid w:val="00152658"/>
    <w:rsid w:val="00152B49"/>
    <w:rsid w:val="00152D86"/>
    <w:rsid w:val="00152F5C"/>
    <w:rsid w:val="00153650"/>
    <w:rsid w:val="00154D0C"/>
    <w:rsid w:val="00156174"/>
    <w:rsid w:val="00156565"/>
    <w:rsid w:val="001568F7"/>
    <w:rsid w:val="00156A2A"/>
    <w:rsid w:val="0015796D"/>
    <w:rsid w:val="00157AC3"/>
    <w:rsid w:val="00157F22"/>
    <w:rsid w:val="00160F4F"/>
    <w:rsid w:val="0016299D"/>
    <w:rsid w:val="00162B0F"/>
    <w:rsid w:val="001653A9"/>
    <w:rsid w:val="001656FF"/>
    <w:rsid w:val="00165F7B"/>
    <w:rsid w:val="0016647A"/>
    <w:rsid w:val="00166840"/>
    <w:rsid w:val="00167055"/>
    <w:rsid w:val="00167230"/>
    <w:rsid w:val="00167567"/>
    <w:rsid w:val="001679B0"/>
    <w:rsid w:val="00170313"/>
    <w:rsid w:val="00170330"/>
    <w:rsid w:val="00170B5B"/>
    <w:rsid w:val="0017156D"/>
    <w:rsid w:val="00171A0C"/>
    <w:rsid w:val="0017212A"/>
    <w:rsid w:val="001727C7"/>
    <w:rsid w:val="00172B08"/>
    <w:rsid w:val="00172F79"/>
    <w:rsid w:val="00173165"/>
    <w:rsid w:val="0017382F"/>
    <w:rsid w:val="00175827"/>
    <w:rsid w:val="00175AC5"/>
    <w:rsid w:val="00175D58"/>
    <w:rsid w:val="00177997"/>
    <w:rsid w:val="0018021A"/>
    <w:rsid w:val="001802FA"/>
    <w:rsid w:val="001811B5"/>
    <w:rsid w:val="001814E0"/>
    <w:rsid w:val="00181B65"/>
    <w:rsid w:val="00181CFB"/>
    <w:rsid w:val="00181FF8"/>
    <w:rsid w:val="001820E4"/>
    <w:rsid w:val="00182BD3"/>
    <w:rsid w:val="00183041"/>
    <w:rsid w:val="00183D1B"/>
    <w:rsid w:val="00183E00"/>
    <w:rsid w:val="00185149"/>
    <w:rsid w:val="00185171"/>
    <w:rsid w:val="00185357"/>
    <w:rsid w:val="0018559C"/>
    <w:rsid w:val="001866D7"/>
    <w:rsid w:val="00186DDE"/>
    <w:rsid w:val="0018744E"/>
    <w:rsid w:val="001875C3"/>
    <w:rsid w:val="00187F99"/>
    <w:rsid w:val="00190474"/>
    <w:rsid w:val="001907B0"/>
    <w:rsid w:val="0019155D"/>
    <w:rsid w:val="00192949"/>
    <w:rsid w:val="001930FA"/>
    <w:rsid w:val="0019317D"/>
    <w:rsid w:val="00193350"/>
    <w:rsid w:val="00193413"/>
    <w:rsid w:val="00193665"/>
    <w:rsid w:val="001936DE"/>
    <w:rsid w:val="00193E18"/>
    <w:rsid w:val="001953EB"/>
    <w:rsid w:val="001961A3"/>
    <w:rsid w:val="001961EA"/>
    <w:rsid w:val="0019633E"/>
    <w:rsid w:val="001965F3"/>
    <w:rsid w:val="00196832"/>
    <w:rsid w:val="00196EE9"/>
    <w:rsid w:val="001973E1"/>
    <w:rsid w:val="00197EAF"/>
    <w:rsid w:val="001A0AAE"/>
    <w:rsid w:val="001A266C"/>
    <w:rsid w:val="001A2A86"/>
    <w:rsid w:val="001A2B89"/>
    <w:rsid w:val="001A2E54"/>
    <w:rsid w:val="001A3966"/>
    <w:rsid w:val="001A3E7B"/>
    <w:rsid w:val="001A3E82"/>
    <w:rsid w:val="001A3EF2"/>
    <w:rsid w:val="001A4F06"/>
    <w:rsid w:val="001A5CBD"/>
    <w:rsid w:val="001A5CEA"/>
    <w:rsid w:val="001A63F8"/>
    <w:rsid w:val="001A643A"/>
    <w:rsid w:val="001A6E6F"/>
    <w:rsid w:val="001A7303"/>
    <w:rsid w:val="001A768C"/>
    <w:rsid w:val="001A7752"/>
    <w:rsid w:val="001B0243"/>
    <w:rsid w:val="001B0883"/>
    <w:rsid w:val="001B125A"/>
    <w:rsid w:val="001B1714"/>
    <w:rsid w:val="001B3261"/>
    <w:rsid w:val="001B4179"/>
    <w:rsid w:val="001B4205"/>
    <w:rsid w:val="001B4E00"/>
    <w:rsid w:val="001B4FE8"/>
    <w:rsid w:val="001B5858"/>
    <w:rsid w:val="001B602C"/>
    <w:rsid w:val="001B6906"/>
    <w:rsid w:val="001B7ABB"/>
    <w:rsid w:val="001B7DDD"/>
    <w:rsid w:val="001C061A"/>
    <w:rsid w:val="001C0FA9"/>
    <w:rsid w:val="001C1DD5"/>
    <w:rsid w:val="001C1F21"/>
    <w:rsid w:val="001C22B6"/>
    <w:rsid w:val="001C2897"/>
    <w:rsid w:val="001C2D9A"/>
    <w:rsid w:val="001C3282"/>
    <w:rsid w:val="001C353B"/>
    <w:rsid w:val="001C363E"/>
    <w:rsid w:val="001C434A"/>
    <w:rsid w:val="001C450A"/>
    <w:rsid w:val="001C4555"/>
    <w:rsid w:val="001C4AE2"/>
    <w:rsid w:val="001C4C0C"/>
    <w:rsid w:val="001C53E5"/>
    <w:rsid w:val="001C5485"/>
    <w:rsid w:val="001C567C"/>
    <w:rsid w:val="001C5D96"/>
    <w:rsid w:val="001C7786"/>
    <w:rsid w:val="001C7E09"/>
    <w:rsid w:val="001D0425"/>
    <w:rsid w:val="001D074F"/>
    <w:rsid w:val="001D0F1B"/>
    <w:rsid w:val="001D1146"/>
    <w:rsid w:val="001D1480"/>
    <w:rsid w:val="001D17B8"/>
    <w:rsid w:val="001D26A4"/>
    <w:rsid w:val="001D2D4D"/>
    <w:rsid w:val="001D2DC1"/>
    <w:rsid w:val="001D3472"/>
    <w:rsid w:val="001D3667"/>
    <w:rsid w:val="001D4306"/>
    <w:rsid w:val="001D503B"/>
    <w:rsid w:val="001D52D5"/>
    <w:rsid w:val="001D58FA"/>
    <w:rsid w:val="001D65C8"/>
    <w:rsid w:val="001D6B4A"/>
    <w:rsid w:val="001D6B80"/>
    <w:rsid w:val="001E0A54"/>
    <w:rsid w:val="001E0D0F"/>
    <w:rsid w:val="001E1F0B"/>
    <w:rsid w:val="001E1F6A"/>
    <w:rsid w:val="001E26C6"/>
    <w:rsid w:val="001E35E8"/>
    <w:rsid w:val="001E3B14"/>
    <w:rsid w:val="001E3CFE"/>
    <w:rsid w:val="001E45EA"/>
    <w:rsid w:val="001E4C53"/>
    <w:rsid w:val="001E56D3"/>
    <w:rsid w:val="001E5B48"/>
    <w:rsid w:val="001E66E5"/>
    <w:rsid w:val="001E6A38"/>
    <w:rsid w:val="001E6C79"/>
    <w:rsid w:val="001E6EA3"/>
    <w:rsid w:val="001E74EE"/>
    <w:rsid w:val="001E7D44"/>
    <w:rsid w:val="001F0466"/>
    <w:rsid w:val="001F0C95"/>
    <w:rsid w:val="001F0E9B"/>
    <w:rsid w:val="001F0F50"/>
    <w:rsid w:val="001F10DC"/>
    <w:rsid w:val="001F1554"/>
    <w:rsid w:val="001F196F"/>
    <w:rsid w:val="001F1EA8"/>
    <w:rsid w:val="001F2A6C"/>
    <w:rsid w:val="001F2BD9"/>
    <w:rsid w:val="001F3CC1"/>
    <w:rsid w:val="001F3FE9"/>
    <w:rsid w:val="001F422A"/>
    <w:rsid w:val="001F4AF1"/>
    <w:rsid w:val="001F4CF2"/>
    <w:rsid w:val="001F4E3A"/>
    <w:rsid w:val="001F60A3"/>
    <w:rsid w:val="001F611C"/>
    <w:rsid w:val="001F61F1"/>
    <w:rsid w:val="001F6345"/>
    <w:rsid w:val="001F6643"/>
    <w:rsid w:val="001F6DA2"/>
    <w:rsid w:val="001F7651"/>
    <w:rsid w:val="001F7989"/>
    <w:rsid w:val="00200176"/>
    <w:rsid w:val="002007C2"/>
    <w:rsid w:val="0020113D"/>
    <w:rsid w:val="002015F1"/>
    <w:rsid w:val="00202473"/>
    <w:rsid w:val="00202735"/>
    <w:rsid w:val="00202B3D"/>
    <w:rsid w:val="00202F36"/>
    <w:rsid w:val="00202F61"/>
    <w:rsid w:val="002034F4"/>
    <w:rsid w:val="002038C8"/>
    <w:rsid w:val="002039FB"/>
    <w:rsid w:val="00203AA7"/>
    <w:rsid w:val="00204061"/>
    <w:rsid w:val="00204237"/>
    <w:rsid w:val="002043E6"/>
    <w:rsid w:val="00204F32"/>
    <w:rsid w:val="002056BF"/>
    <w:rsid w:val="00205836"/>
    <w:rsid w:val="00205893"/>
    <w:rsid w:val="00205CD6"/>
    <w:rsid w:val="00205CF9"/>
    <w:rsid w:val="0020639B"/>
    <w:rsid w:val="00206B54"/>
    <w:rsid w:val="00210DEF"/>
    <w:rsid w:val="002113D0"/>
    <w:rsid w:val="002118B6"/>
    <w:rsid w:val="00211AD6"/>
    <w:rsid w:val="002122A0"/>
    <w:rsid w:val="002127E4"/>
    <w:rsid w:val="00212CD0"/>
    <w:rsid w:val="002131D3"/>
    <w:rsid w:val="002138A2"/>
    <w:rsid w:val="00214117"/>
    <w:rsid w:val="00214EB2"/>
    <w:rsid w:val="0021626D"/>
    <w:rsid w:val="00216335"/>
    <w:rsid w:val="002166F5"/>
    <w:rsid w:val="002176D7"/>
    <w:rsid w:val="0021777A"/>
    <w:rsid w:val="00217A60"/>
    <w:rsid w:val="002200D1"/>
    <w:rsid w:val="0022021B"/>
    <w:rsid w:val="00220B6B"/>
    <w:rsid w:val="00220BCF"/>
    <w:rsid w:val="00220F8B"/>
    <w:rsid w:val="00222D5D"/>
    <w:rsid w:val="002238D1"/>
    <w:rsid w:val="00223921"/>
    <w:rsid w:val="00223A4D"/>
    <w:rsid w:val="0022465B"/>
    <w:rsid w:val="002246A9"/>
    <w:rsid w:val="0022475E"/>
    <w:rsid w:val="00224F1F"/>
    <w:rsid w:val="00225742"/>
    <w:rsid w:val="00225BFE"/>
    <w:rsid w:val="0022629B"/>
    <w:rsid w:val="00226A6A"/>
    <w:rsid w:val="00226E27"/>
    <w:rsid w:val="00226E66"/>
    <w:rsid w:val="00227672"/>
    <w:rsid w:val="00227ECB"/>
    <w:rsid w:val="00230A5B"/>
    <w:rsid w:val="002310A1"/>
    <w:rsid w:val="002322CB"/>
    <w:rsid w:val="002329FB"/>
    <w:rsid w:val="00233439"/>
    <w:rsid w:val="00233FA6"/>
    <w:rsid w:val="00234CFC"/>
    <w:rsid w:val="00234EC2"/>
    <w:rsid w:val="0023524F"/>
    <w:rsid w:val="00235A04"/>
    <w:rsid w:val="00235AAB"/>
    <w:rsid w:val="00235B60"/>
    <w:rsid w:val="00235C29"/>
    <w:rsid w:val="00235DB9"/>
    <w:rsid w:val="00235F37"/>
    <w:rsid w:val="002362FF"/>
    <w:rsid w:val="00236D61"/>
    <w:rsid w:val="0023783A"/>
    <w:rsid w:val="00237BAF"/>
    <w:rsid w:val="00237F3C"/>
    <w:rsid w:val="00240F75"/>
    <w:rsid w:val="00240FD6"/>
    <w:rsid w:val="0024129B"/>
    <w:rsid w:val="002412DD"/>
    <w:rsid w:val="0024183E"/>
    <w:rsid w:val="00241968"/>
    <w:rsid w:val="00241A2B"/>
    <w:rsid w:val="00241AFA"/>
    <w:rsid w:val="00242C67"/>
    <w:rsid w:val="002434A7"/>
    <w:rsid w:val="002434B8"/>
    <w:rsid w:val="00243DC9"/>
    <w:rsid w:val="00244457"/>
    <w:rsid w:val="002449CE"/>
    <w:rsid w:val="00244BD5"/>
    <w:rsid w:val="002453B4"/>
    <w:rsid w:val="002453CE"/>
    <w:rsid w:val="0024571A"/>
    <w:rsid w:val="00245A66"/>
    <w:rsid w:val="00245AF7"/>
    <w:rsid w:val="00245DBB"/>
    <w:rsid w:val="00245DDB"/>
    <w:rsid w:val="00245E0B"/>
    <w:rsid w:val="00245FBD"/>
    <w:rsid w:val="002461FE"/>
    <w:rsid w:val="002462B7"/>
    <w:rsid w:val="00247660"/>
    <w:rsid w:val="0024776F"/>
    <w:rsid w:val="002510F3"/>
    <w:rsid w:val="0025188E"/>
    <w:rsid w:val="00251AA6"/>
    <w:rsid w:val="002526A5"/>
    <w:rsid w:val="002527D8"/>
    <w:rsid w:val="00253241"/>
    <w:rsid w:val="00253636"/>
    <w:rsid w:val="00253CBF"/>
    <w:rsid w:val="0025494C"/>
    <w:rsid w:val="00254DD8"/>
    <w:rsid w:val="00255A21"/>
    <w:rsid w:val="00255CD7"/>
    <w:rsid w:val="00256649"/>
    <w:rsid w:val="00257771"/>
    <w:rsid w:val="00257CAB"/>
    <w:rsid w:val="00260CF9"/>
    <w:rsid w:val="00260D21"/>
    <w:rsid w:val="00261973"/>
    <w:rsid w:val="00262E84"/>
    <w:rsid w:val="00263434"/>
    <w:rsid w:val="002639DA"/>
    <w:rsid w:val="0026497E"/>
    <w:rsid w:val="0026540B"/>
    <w:rsid w:val="00267496"/>
    <w:rsid w:val="00267CD7"/>
    <w:rsid w:val="00270031"/>
    <w:rsid w:val="00270555"/>
    <w:rsid w:val="0027076D"/>
    <w:rsid w:val="00271458"/>
    <w:rsid w:val="002714F2"/>
    <w:rsid w:val="00271EA1"/>
    <w:rsid w:val="0027323F"/>
    <w:rsid w:val="00273EB6"/>
    <w:rsid w:val="00274313"/>
    <w:rsid w:val="002752AD"/>
    <w:rsid w:val="00275311"/>
    <w:rsid w:val="0027552B"/>
    <w:rsid w:val="002756CF"/>
    <w:rsid w:val="00276358"/>
    <w:rsid w:val="00276D96"/>
    <w:rsid w:val="00277679"/>
    <w:rsid w:val="00277B1C"/>
    <w:rsid w:val="00280216"/>
    <w:rsid w:val="00280B7A"/>
    <w:rsid w:val="00282445"/>
    <w:rsid w:val="00282B19"/>
    <w:rsid w:val="002837ED"/>
    <w:rsid w:val="00284B1B"/>
    <w:rsid w:val="00284C1C"/>
    <w:rsid w:val="00284C70"/>
    <w:rsid w:val="002853BB"/>
    <w:rsid w:val="00285657"/>
    <w:rsid w:val="00285960"/>
    <w:rsid w:val="00285ACC"/>
    <w:rsid w:val="00286482"/>
    <w:rsid w:val="00286A38"/>
    <w:rsid w:val="0028720A"/>
    <w:rsid w:val="00287F0F"/>
    <w:rsid w:val="00290463"/>
    <w:rsid w:val="00290C1E"/>
    <w:rsid w:val="00290C8B"/>
    <w:rsid w:val="00290CF9"/>
    <w:rsid w:val="00290FC6"/>
    <w:rsid w:val="00291067"/>
    <w:rsid w:val="002911D4"/>
    <w:rsid w:val="002916D3"/>
    <w:rsid w:val="002916F0"/>
    <w:rsid w:val="002919CA"/>
    <w:rsid w:val="00291DCF"/>
    <w:rsid w:val="0029288E"/>
    <w:rsid w:val="00292BF6"/>
    <w:rsid w:val="00293F16"/>
    <w:rsid w:val="00294017"/>
    <w:rsid w:val="0029518B"/>
    <w:rsid w:val="00295321"/>
    <w:rsid w:val="00296442"/>
    <w:rsid w:val="00296C57"/>
    <w:rsid w:val="00296C5C"/>
    <w:rsid w:val="00297077"/>
    <w:rsid w:val="00297828"/>
    <w:rsid w:val="00297B9D"/>
    <w:rsid w:val="002A014A"/>
    <w:rsid w:val="002A063F"/>
    <w:rsid w:val="002A1060"/>
    <w:rsid w:val="002A10A0"/>
    <w:rsid w:val="002A1378"/>
    <w:rsid w:val="002A1C05"/>
    <w:rsid w:val="002A20DF"/>
    <w:rsid w:val="002A2627"/>
    <w:rsid w:val="002A2C79"/>
    <w:rsid w:val="002A2F16"/>
    <w:rsid w:val="002A3BB3"/>
    <w:rsid w:val="002A3C89"/>
    <w:rsid w:val="002A3CB0"/>
    <w:rsid w:val="002A4293"/>
    <w:rsid w:val="002A51AC"/>
    <w:rsid w:val="002A55E2"/>
    <w:rsid w:val="002A5CA6"/>
    <w:rsid w:val="002A5D79"/>
    <w:rsid w:val="002A5ED3"/>
    <w:rsid w:val="002A6D14"/>
    <w:rsid w:val="002A6E57"/>
    <w:rsid w:val="002B00EC"/>
    <w:rsid w:val="002B0418"/>
    <w:rsid w:val="002B041D"/>
    <w:rsid w:val="002B0A4C"/>
    <w:rsid w:val="002B0DD8"/>
    <w:rsid w:val="002B0EC0"/>
    <w:rsid w:val="002B2055"/>
    <w:rsid w:val="002B21E7"/>
    <w:rsid w:val="002B2620"/>
    <w:rsid w:val="002B28CD"/>
    <w:rsid w:val="002B2949"/>
    <w:rsid w:val="002B2E4C"/>
    <w:rsid w:val="002B304F"/>
    <w:rsid w:val="002B426D"/>
    <w:rsid w:val="002B443A"/>
    <w:rsid w:val="002B46AF"/>
    <w:rsid w:val="002B49B0"/>
    <w:rsid w:val="002B4A7E"/>
    <w:rsid w:val="002B513C"/>
    <w:rsid w:val="002B5269"/>
    <w:rsid w:val="002B558D"/>
    <w:rsid w:val="002B6192"/>
    <w:rsid w:val="002B6AC2"/>
    <w:rsid w:val="002B6C7D"/>
    <w:rsid w:val="002C0172"/>
    <w:rsid w:val="002C0542"/>
    <w:rsid w:val="002C0F76"/>
    <w:rsid w:val="002C1D04"/>
    <w:rsid w:val="002C26E5"/>
    <w:rsid w:val="002C27B3"/>
    <w:rsid w:val="002C2A1A"/>
    <w:rsid w:val="002C2B8D"/>
    <w:rsid w:val="002C3405"/>
    <w:rsid w:val="002C3653"/>
    <w:rsid w:val="002C3737"/>
    <w:rsid w:val="002C423A"/>
    <w:rsid w:val="002C47F3"/>
    <w:rsid w:val="002C4E16"/>
    <w:rsid w:val="002C5594"/>
    <w:rsid w:val="002C5652"/>
    <w:rsid w:val="002C5B76"/>
    <w:rsid w:val="002C5DB5"/>
    <w:rsid w:val="002C651B"/>
    <w:rsid w:val="002C653E"/>
    <w:rsid w:val="002C68C2"/>
    <w:rsid w:val="002C72A0"/>
    <w:rsid w:val="002D0422"/>
    <w:rsid w:val="002D0DA2"/>
    <w:rsid w:val="002D184D"/>
    <w:rsid w:val="002D1B94"/>
    <w:rsid w:val="002D1EAC"/>
    <w:rsid w:val="002D2EC1"/>
    <w:rsid w:val="002D2FAC"/>
    <w:rsid w:val="002D31F6"/>
    <w:rsid w:val="002D35EA"/>
    <w:rsid w:val="002D3664"/>
    <w:rsid w:val="002D369B"/>
    <w:rsid w:val="002D3AD3"/>
    <w:rsid w:val="002D4070"/>
    <w:rsid w:val="002D4126"/>
    <w:rsid w:val="002D427E"/>
    <w:rsid w:val="002D4CDC"/>
    <w:rsid w:val="002D523A"/>
    <w:rsid w:val="002D537F"/>
    <w:rsid w:val="002D5461"/>
    <w:rsid w:val="002D54E7"/>
    <w:rsid w:val="002D6897"/>
    <w:rsid w:val="002D6B97"/>
    <w:rsid w:val="002D7017"/>
    <w:rsid w:val="002D761C"/>
    <w:rsid w:val="002D77E8"/>
    <w:rsid w:val="002D7E1E"/>
    <w:rsid w:val="002E075F"/>
    <w:rsid w:val="002E08B3"/>
    <w:rsid w:val="002E108E"/>
    <w:rsid w:val="002E170C"/>
    <w:rsid w:val="002E180E"/>
    <w:rsid w:val="002E198E"/>
    <w:rsid w:val="002E2627"/>
    <w:rsid w:val="002E2ED2"/>
    <w:rsid w:val="002E2F3C"/>
    <w:rsid w:val="002E31CC"/>
    <w:rsid w:val="002E3425"/>
    <w:rsid w:val="002E3431"/>
    <w:rsid w:val="002E3448"/>
    <w:rsid w:val="002E35C5"/>
    <w:rsid w:val="002E36CA"/>
    <w:rsid w:val="002E3832"/>
    <w:rsid w:val="002E457B"/>
    <w:rsid w:val="002E4F22"/>
    <w:rsid w:val="002E5744"/>
    <w:rsid w:val="002E5868"/>
    <w:rsid w:val="002E59E2"/>
    <w:rsid w:val="002E5F66"/>
    <w:rsid w:val="002E61D5"/>
    <w:rsid w:val="002E62FD"/>
    <w:rsid w:val="002E66D2"/>
    <w:rsid w:val="002E7328"/>
    <w:rsid w:val="002E737D"/>
    <w:rsid w:val="002E7942"/>
    <w:rsid w:val="002E7951"/>
    <w:rsid w:val="002F07EE"/>
    <w:rsid w:val="002F0C62"/>
    <w:rsid w:val="002F0EFA"/>
    <w:rsid w:val="002F0F65"/>
    <w:rsid w:val="002F0F9A"/>
    <w:rsid w:val="002F2B19"/>
    <w:rsid w:val="002F3778"/>
    <w:rsid w:val="002F37DB"/>
    <w:rsid w:val="002F3B19"/>
    <w:rsid w:val="002F3EB8"/>
    <w:rsid w:val="002F41C3"/>
    <w:rsid w:val="002F4371"/>
    <w:rsid w:val="002F4C7D"/>
    <w:rsid w:val="002F56F6"/>
    <w:rsid w:val="002F58DB"/>
    <w:rsid w:val="002F58E0"/>
    <w:rsid w:val="002F598B"/>
    <w:rsid w:val="002F5D13"/>
    <w:rsid w:val="002F61C5"/>
    <w:rsid w:val="002F655D"/>
    <w:rsid w:val="002F6F50"/>
    <w:rsid w:val="002F790D"/>
    <w:rsid w:val="00300131"/>
    <w:rsid w:val="00300599"/>
    <w:rsid w:val="00300DD3"/>
    <w:rsid w:val="0030109D"/>
    <w:rsid w:val="00301FE6"/>
    <w:rsid w:val="003026A8"/>
    <w:rsid w:val="00302F63"/>
    <w:rsid w:val="00303146"/>
    <w:rsid w:val="0030418A"/>
    <w:rsid w:val="003048CA"/>
    <w:rsid w:val="00304DF9"/>
    <w:rsid w:val="00304EC4"/>
    <w:rsid w:val="003057AD"/>
    <w:rsid w:val="00305F62"/>
    <w:rsid w:val="00305F9B"/>
    <w:rsid w:val="003063AF"/>
    <w:rsid w:val="00307077"/>
    <w:rsid w:val="003071DA"/>
    <w:rsid w:val="00307248"/>
    <w:rsid w:val="003111AC"/>
    <w:rsid w:val="0031166E"/>
    <w:rsid w:val="00311E8A"/>
    <w:rsid w:val="00311F38"/>
    <w:rsid w:val="00312576"/>
    <w:rsid w:val="003126F2"/>
    <w:rsid w:val="00313821"/>
    <w:rsid w:val="00313DF3"/>
    <w:rsid w:val="00314480"/>
    <w:rsid w:val="0031513B"/>
    <w:rsid w:val="00315173"/>
    <w:rsid w:val="00315A2A"/>
    <w:rsid w:val="00315BB4"/>
    <w:rsid w:val="00315E85"/>
    <w:rsid w:val="00316712"/>
    <w:rsid w:val="00316A80"/>
    <w:rsid w:val="0031743C"/>
    <w:rsid w:val="0031778F"/>
    <w:rsid w:val="00317BDE"/>
    <w:rsid w:val="00317D3D"/>
    <w:rsid w:val="00322AA4"/>
    <w:rsid w:val="00323019"/>
    <w:rsid w:val="003238F8"/>
    <w:rsid w:val="00324543"/>
    <w:rsid w:val="00324F8B"/>
    <w:rsid w:val="00325F44"/>
    <w:rsid w:val="0032644E"/>
    <w:rsid w:val="00327619"/>
    <w:rsid w:val="00327E3F"/>
    <w:rsid w:val="0033057C"/>
    <w:rsid w:val="00330B00"/>
    <w:rsid w:val="00330B72"/>
    <w:rsid w:val="00330E31"/>
    <w:rsid w:val="0033104F"/>
    <w:rsid w:val="00331ADB"/>
    <w:rsid w:val="00331CE9"/>
    <w:rsid w:val="003322D7"/>
    <w:rsid w:val="00332335"/>
    <w:rsid w:val="003333B5"/>
    <w:rsid w:val="003333CE"/>
    <w:rsid w:val="003335FC"/>
    <w:rsid w:val="0033363E"/>
    <w:rsid w:val="0033372D"/>
    <w:rsid w:val="00333D37"/>
    <w:rsid w:val="00334C43"/>
    <w:rsid w:val="00335117"/>
    <w:rsid w:val="003351B8"/>
    <w:rsid w:val="00335823"/>
    <w:rsid w:val="00335DAC"/>
    <w:rsid w:val="0033602E"/>
    <w:rsid w:val="003376A9"/>
    <w:rsid w:val="0033772B"/>
    <w:rsid w:val="00337FAD"/>
    <w:rsid w:val="0034063C"/>
    <w:rsid w:val="003407CB"/>
    <w:rsid w:val="003411A0"/>
    <w:rsid w:val="003412D6"/>
    <w:rsid w:val="003419D4"/>
    <w:rsid w:val="00341BC5"/>
    <w:rsid w:val="00341CA3"/>
    <w:rsid w:val="00341D54"/>
    <w:rsid w:val="003425AC"/>
    <w:rsid w:val="00342A50"/>
    <w:rsid w:val="00342C5F"/>
    <w:rsid w:val="003433BA"/>
    <w:rsid w:val="003436F7"/>
    <w:rsid w:val="003438C3"/>
    <w:rsid w:val="00343FEF"/>
    <w:rsid w:val="003440BE"/>
    <w:rsid w:val="00344E63"/>
    <w:rsid w:val="003450C5"/>
    <w:rsid w:val="003452EC"/>
    <w:rsid w:val="00345526"/>
    <w:rsid w:val="00345FE8"/>
    <w:rsid w:val="003466C2"/>
    <w:rsid w:val="0034675A"/>
    <w:rsid w:val="0034692C"/>
    <w:rsid w:val="00346CDC"/>
    <w:rsid w:val="00346ED3"/>
    <w:rsid w:val="00346FB7"/>
    <w:rsid w:val="00350200"/>
    <w:rsid w:val="003502F5"/>
    <w:rsid w:val="00350665"/>
    <w:rsid w:val="003512AD"/>
    <w:rsid w:val="00351804"/>
    <w:rsid w:val="00351B46"/>
    <w:rsid w:val="003522BD"/>
    <w:rsid w:val="00352978"/>
    <w:rsid w:val="0035318A"/>
    <w:rsid w:val="00353776"/>
    <w:rsid w:val="00353959"/>
    <w:rsid w:val="00353B85"/>
    <w:rsid w:val="00353C38"/>
    <w:rsid w:val="0035428B"/>
    <w:rsid w:val="003546B8"/>
    <w:rsid w:val="003552F2"/>
    <w:rsid w:val="00355332"/>
    <w:rsid w:val="00355526"/>
    <w:rsid w:val="00355DE5"/>
    <w:rsid w:val="003562D5"/>
    <w:rsid w:val="00356378"/>
    <w:rsid w:val="00356AF9"/>
    <w:rsid w:val="00356B47"/>
    <w:rsid w:val="003570DE"/>
    <w:rsid w:val="0035713D"/>
    <w:rsid w:val="00360360"/>
    <w:rsid w:val="00360A54"/>
    <w:rsid w:val="00361191"/>
    <w:rsid w:val="0036127C"/>
    <w:rsid w:val="0036292A"/>
    <w:rsid w:val="00362AF5"/>
    <w:rsid w:val="00362BE5"/>
    <w:rsid w:val="00363093"/>
    <w:rsid w:val="003637E5"/>
    <w:rsid w:val="00363964"/>
    <w:rsid w:val="003639DC"/>
    <w:rsid w:val="003639F6"/>
    <w:rsid w:val="003643E5"/>
    <w:rsid w:val="00364B50"/>
    <w:rsid w:val="00365B0E"/>
    <w:rsid w:val="00365B8F"/>
    <w:rsid w:val="00365FA8"/>
    <w:rsid w:val="00367787"/>
    <w:rsid w:val="0036793B"/>
    <w:rsid w:val="00367E47"/>
    <w:rsid w:val="00367ED1"/>
    <w:rsid w:val="0037041C"/>
    <w:rsid w:val="0037082A"/>
    <w:rsid w:val="00370BEF"/>
    <w:rsid w:val="0037177A"/>
    <w:rsid w:val="0037197C"/>
    <w:rsid w:val="003728AB"/>
    <w:rsid w:val="00372A94"/>
    <w:rsid w:val="00372C08"/>
    <w:rsid w:val="00372EC3"/>
    <w:rsid w:val="003736E7"/>
    <w:rsid w:val="00374A2C"/>
    <w:rsid w:val="00374EF9"/>
    <w:rsid w:val="0037580D"/>
    <w:rsid w:val="00375A60"/>
    <w:rsid w:val="0037625B"/>
    <w:rsid w:val="003801DA"/>
    <w:rsid w:val="00380A3B"/>
    <w:rsid w:val="00381712"/>
    <w:rsid w:val="003817C9"/>
    <w:rsid w:val="00381857"/>
    <w:rsid w:val="003818FE"/>
    <w:rsid w:val="00381988"/>
    <w:rsid w:val="00381B8E"/>
    <w:rsid w:val="00382C95"/>
    <w:rsid w:val="00383141"/>
    <w:rsid w:val="00383496"/>
    <w:rsid w:val="00383772"/>
    <w:rsid w:val="00384001"/>
    <w:rsid w:val="003843EF"/>
    <w:rsid w:val="00384F8D"/>
    <w:rsid w:val="003850F8"/>
    <w:rsid w:val="00385166"/>
    <w:rsid w:val="00385234"/>
    <w:rsid w:val="0038536A"/>
    <w:rsid w:val="00385480"/>
    <w:rsid w:val="003859CF"/>
    <w:rsid w:val="00385C99"/>
    <w:rsid w:val="00385E1A"/>
    <w:rsid w:val="00386A26"/>
    <w:rsid w:val="00386D90"/>
    <w:rsid w:val="00387497"/>
    <w:rsid w:val="003878B7"/>
    <w:rsid w:val="00390C53"/>
    <w:rsid w:val="00391433"/>
    <w:rsid w:val="003920FE"/>
    <w:rsid w:val="0039218E"/>
    <w:rsid w:val="003921B1"/>
    <w:rsid w:val="00393373"/>
    <w:rsid w:val="00393EDE"/>
    <w:rsid w:val="003940A9"/>
    <w:rsid w:val="0039414A"/>
    <w:rsid w:val="00394944"/>
    <w:rsid w:val="00394EE4"/>
    <w:rsid w:val="003951ED"/>
    <w:rsid w:val="003952AB"/>
    <w:rsid w:val="0039567D"/>
    <w:rsid w:val="0039569F"/>
    <w:rsid w:val="00395E10"/>
    <w:rsid w:val="003965B8"/>
    <w:rsid w:val="00397234"/>
    <w:rsid w:val="00397491"/>
    <w:rsid w:val="0039799D"/>
    <w:rsid w:val="00397AD8"/>
    <w:rsid w:val="003A0199"/>
    <w:rsid w:val="003A06F5"/>
    <w:rsid w:val="003A0971"/>
    <w:rsid w:val="003A10D2"/>
    <w:rsid w:val="003A1511"/>
    <w:rsid w:val="003A177C"/>
    <w:rsid w:val="003A32D3"/>
    <w:rsid w:val="003A3956"/>
    <w:rsid w:val="003A3EEC"/>
    <w:rsid w:val="003A4162"/>
    <w:rsid w:val="003A4826"/>
    <w:rsid w:val="003A4FA5"/>
    <w:rsid w:val="003A535D"/>
    <w:rsid w:val="003A53C4"/>
    <w:rsid w:val="003A5D27"/>
    <w:rsid w:val="003A5E3C"/>
    <w:rsid w:val="003A71A0"/>
    <w:rsid w:val="003A75CA"/>
    <w:rsid w:val="003A7731"/>
    <w:rsid w:val="003A7765"/>
    <w:rsid w:val="003A7C7A"/>
    <w:rsid w:val="003B103E"/>
    <w:rsid w:val="003B13A4"/>
    <w:rsid w:val="003B18FD"/>
    <w:rsid w:val="003B209E"/>
    <w:rsid w:val="003B2162"/>
    <w:rsid w:val="003B2197"/>
    <w:rsid w:val="003B262C"/>
    <w:rsid w:val="003B2805"/>
    <w:rsid w:val="003B3319"/>
    <w:rsid w:val="003B3BCE"/>
    <w:rsid w:val="003B406E"/>
    <w:rsid w:val="003B5039"/>
    <w:rsid w:val="003B54E2"/>
    <w:rsid w:val="003B6396"/>
    <w:rsid w:val="003B7657"/>
    <w:rsid w:val="003B7CB2"/>
    <w:rsid w:val="003B7DB9"/>
    <w:rsid w:val="003C09C8"/>
    <w:rsid w:val="003C0B66"/>
    <w:rsid w:val="003C19BF"/>
    <w:rsid w:val="003C1D52"/>
    <w:rsid w:val="003C2186"/>
    <w:rsid w:val="003C2E6F"/>
    <w:rsid w:val="003C348F"/>
    <w:rsid w:val="003C3F3C"/>
    <w:rsid w:val="003C46A3"/>
    <w:rsid w:val="003C4977"/>
    <w:rsid w:val="003C5D2B"/>
    <w:rsid w:val="003C665C"/>
    <w:rsid w:val="003C6F14"/>
    <w:rsid w:val="003C6F3F"/>
    <w:rsid w:val="003C7C68"/>
    <w:rsid w:val="003C7D87"/>
    <w:rsid w:val="003C7DE1"/>
    <w:rsid w:val="003C7F11"/>
    <w:rsid w:val="003D0146"/>
    <w:rsid w:val="003D072C"/>
    <w:rsid w:val="003D1725"/>
    <w:rsid w:val="003D1F03"/>
    <w:rsid w:val="003D23C4"/>
    <w:rsid w:val="003D2F7B"/>
    <w:rsid w:val="003D4208"/>
    <w:rsid w:val="003D4C53"/>
    <w:rsid w:val="003D4DDE"/>
    <w:rsid w:val="003D4E98"/>
    <w:rsid w:val="003D4FC1"/>
    <w:rsid w:val="003D539E"/>
    <w:rsid w:val="003D5A5A"/>
    <w:rsid w:val="003D5E0D"/>
    <w:rsid w:val="003D69E3"/>
    <w:rsid w:val="003D6CB6"/>
    <w:rsid w:val="003D6ED9"/>
    <w:rsid w:val="003D70F0"/>
    <w:rsid w:val="003D746A"/>
    <w:rsid w:val="003D749C"/>
    <w:rsid w:val="003D7BF4"/>
    <w:rsid w:val="003E025C"/>
    <w:rsid w:val="003E0829"/>
    <w:rsid w:val="003E1747"/>
    <w:rsid w:val="003E1ACB"/>
    <w:rsid w:val="003E2151"/>
    <w:rsid w:val="003E22D4"/>
    <w:rsid w:val="003E27D8"/>
    <w:rsid w:val="003E2DCC"/>
    <w:rsid w:val="003E3442"/>
    <w:rsid w:val="003E3A78"/>
    <w:rsid w:val="003E3D2A"/>
    <w:rsid w:val="003E3E26"/>
    <w:rsid w:val="003E46FA"/>
    <w:rsid w:val="003E47D0"/>
    <w:rsid w:val="003E48A2"/>
    <w:rsid w:val="003E4A5D"/>
    <w:rsid w:val="003E4CEE"/>
    <w:rsid w:val="003E4DCB"/>
    <w:rsid w:val="003E51AF"/>
    <w:rsid w:val="003E54F7"/>
    <w:rsid w:val="003E581C"/>
    <w:rsid w:val="003E5ECD"/>
    <w:rsid w:val="003E6619"/>
    <w:rsid w:val="003E670F"/>
    <w:rsid w:val="003E675A"/>
    <w:rsid w:val="003E6B16"/>
    <w:rsid w:val="003E6C61"/>
    <w:rsid w:val="003E6EDF"/>
    <w:rsid w:val="003E7267"/>
    <w:rsid w:val="003E7AE9"/>
    <w:rsid w:val="003F053F"/>
    <w:rsid w:val="003F14D3"/>
    <w:rsid w:val="003F1D40"/>
    <w:rsid w:val="003F1ECC"/>
    <w:rsid w:val="003F3A1E"/>
    <w:rsid w:val="003F3BB1"/>
    <w:rsid w:val="003F402D"/>
    <w:rsid w:val="003F4078"/>
    <w:rsid w:val="003F4243"/>
    <w:rsid w:val="003F4666"/>
    <w:rsid w:val="003F4B7A"/>
    <w:rsid w:val="003F4D0E"/>
    <w:rsid w:val="003F4EC6"/>
    <w:rsid w:val="003F51CD"/>
    <w:rsid w:val="003F5CD2"/>
    <w:rsid w:val="003F5E40"/>
    <w:rsid w:val="003F60F9"/>
    <w:rsid w:val="003F6979"/>
    <w:rsid w:val="003F7C8D"/>
    <w:rsid w:val="004004F9"/>
    <w:rsid w:val="00400CC2"/>
    <w:rsid w:val="00400FDF"/>
    <w:rsid w:val="0040103D"/>
    <w:rsid w:val="004010F5"/>
    <w:rsid w:val="00401398"/>
    <w:rsid w:val="00401486"/>
    <w:rsid w:val="00401CA1"/>
    <w:rsid w:val="00401DD6"/>
    <w:rsid w:val="00402024"/>
    <w:rsid w:val="004020C8"/>
    <w:rsid w:val="004025E7"/>
    <w:rsid w:val="00402D1A"/>
    <w:rsid w:val="00403469"/>
    <w:rsid w:val="004035AE"/>
    <w:rsid w:val="00403A1E"/>
    <w:rsid w:val="00403D44"/>
    <w:rsid w:val="004043BA"/>
    <w:rsid w:val="004045A2"/>
    <w:rsid w:val="00404AE1"/>
    <w:rsid w:val="004069B9"/>
    <w:rsid w:val="00406CF6"/>
    <w:rsid w:val="00407906"/>
    <w:rsid w:val="00407A5E"/>
    <w:rsid w:val="00407CD5"/>
    <w:rsid w:val="00407EDB"/>
    <w:rsid w:val="00410148"/>
    <w:rsid w:val="0041327B"/>
    <w:rsid w:val="004142AD"/>
    <w:rsid w:val="00415504"/>
    <w:rsid w:val="00415A17"/>
    <w:rsid w:val="00415AA1"/>
    <w:rsid w:val="00415E72"/>
    <w:rsid w:val="00416CEE"/>
    <w:rsid w:val="00417222"/>
    <w:rsid w:val="00417DE8"/>
    <w:rsid w:val="004201DD"/>
    <w:rsid w:val="00420278"/>
    <w:rsid w:val="004208FF"/>
    <w:rsid w:val="00420F2C"/>
    <w:rsid w:val="004211B0"/>
    <w:rsid w:val="004220DA"/>
    <w:rsid w:val="00422115"/>
    <w:rsid w:val="00422FB1"/>
    <w:rsid w:val="00423AAA"/>
    <w:rsid w:val="0042444A"/>
    <w:rsid w:val="0042448D"/>
    <w:rsid w:val="0042450B"/>
    <w:rsid w:val="0042498D"/>
    <w:rsid w:val="004250C0"/>
    <w:rsid w:val="004254CF"/>
    <w:rsid w:val="00425B2C"/>
    <w:rsid w:val="00425E16"/>
    <w:rsid w:val="00426063"/>
    <w:rsid w:val="0042642E"/>
    <w:rsid w:val="00426C60"/>
    <w:rsid w:val="0042732A"/>
    <w:rsid w:val="00427375"/>
    <w:rsid w:val="00427752"/>
    <w:rsid w:val="00427C80"/>
    <w:rsid w:val="00427CD5"/>
    <w:rsid w:val="00427E33"/>
    <w:rsid w:val="00430DB1"/>
    <w:rsid w:val="004315D8"/>
    <w:rsid w:val="004315DC"/>
    <w:rsid w:val="004317A7"/>
    <w:rsid w:val="004319B4"/>
    <w:rsid w:val="00432380"/>
    <w:rsid w:val="004326CC"/>
    <w:rsid w:val="00432E88"/>
    <w:rsid w:val="004337D0"/>
    <w:rsid w:val="00433D39"/>
    <w:rsid w:val="004340A7"/>
    <w:rsid w:val="00434A12"/>
    <w:rsid w:val="00434A52"/>
    <w:rsid w:val="00435351"/>
    <w:rsid w:val="00435DB4"/>
    <w:rsid w:val="00435FE8"/>
    <w:rsid w:val="004363D9"/>
    <w:rsid w:val="004364C6"/>
    <w:rsid w:val="00436EB0"/>
    <w:rsid w:val="00437587"/>
    <w:rsid w:val="00437ECF"/>
    <w:rsid w:val="004401C6"/>
    <w:rsid w:val="0044047D"/>
    <w:rsid w:val="00440942"/>
    <w:rsid w:val="00440AB3"/>
    <w:rsid w:val="00440FDE"/>
    <w:rsid w:val="0044130A"/>
    <w:rsid w:val="00442762"/>
    <w:rsid w:val="00443201"/>
    <w:rsid w:val="0044322B"/>
    <w:rsid w:val="004437D1"/>
    <w:rsid w:val="00444E2C"/>
    <w:rsid w:val="00444FD5"/>
    <w:rsid w:val="00445242"/>
    <w:rsid w:val="0044543B"/>
    <w:rsid w:val="004454A1"/>
    <w:rsid w:val="0044622F"/>
    <w:rsid w:val="00446432"/>
    <w:rsid w:val="004466F5"/>
    <w:rsid w:val="00446BA3"/>
    <w:rsid w:val="00446CB0"/>
    <w:rsid w:val="0045016F"/>
    <w:rsid w:val="00450A47"/>
    <w:rsid w:val="0045154B"/>
    <w:rsid w:val="00451D85"/>
    <w:rsid w:val="004528C9"/>
    <w:rsid w:val="004531F6"/>
    <w:rsid w:val="00453381"/>
    <w:rsid w:val="00453656"/>
    <w:rsid w:val="0045399F"/>
    <w:rsid w:val="00453D5B"/>
    <w:rsid w:val="00454251"/>
    <w:rsid w:val="004542CD"/>
    <w:rsid w:val="00454648"/>
    <w:rsid w:val="0045538F"/>
    <w:rsid w:val="0045542E"/>
    <w:rsid w:val="004560FD"/>
    <w:rsid w:val="0045665F"/>
    <w:rsid w:val="004567A4"/>
    <w:rsid w:val="004568BF"/>
    <w:rsid w:val="00456E18"/>
    <w:rsid w:val="00456EDE"/>
    <w:rsid w:val="0045762B"/>
    <w:rsid w:val="00457CF0"/>
    <w:rsid w:val="004601C3"/>
    <w:rsid w:val="00460D71"/>
    <w:rsid w:val="004613E6"/>
    <w:rsid w:val="00461776"/>
    <w:rsid w:val="004618CB"/>
    <w:rsid w:val="00461C3F"/>
    <w:rsid w:val="0046330A"/>
    <w:rsid w:val="00463410"/>
    <w:rsid w:val="00463928"/>
    <w:rsid w:val="00463AD9"/>
    <w:rsid w:val="00463CC4"/>
    <w:rsid w:val="00464010"/>
    <w:rsid w:val="00465059"/>
    <w:rsid w:val="0046569C"/>
    <w:rsid w:val="004657F0"/>
    <w:rsid w:val="00465DFB"/>
    <w:rsid w:val="00466A32"/>
    <w:rsid w:val="00467261"/>
    <w:rsid w:val="0046773F"/>
    <w:rsid w:val="00467C80"/>
    <w:rsid w:val="00470235"/>
    <w:rsid w:val="00470553"/>
    <w:rsid w:val="00470D38"/>
    <w:rsid w:val="00471709"/>
    <w:rsid w:val="00471D7D"/>
    <w:rsid w:val="00472184"/>
    <w:rsid w:val="00472616"/>
    <w:rsid w:val="00472EA9"/>
    <w:rsid w:val="0047303D"/>
    <w:rsid w:val="0047348E"/>
    <w:rsid w:val="00474DF2"/>
    <w:rsid w:val="0047513D"/>
    <w:rsid w:val="00476422"/>
    <w:rsid w:val="00476BD0"/>
    <w:rsid w:val="00476D73"/>
    <w:rsid w:val="004777D0"/>
    <w:rsid w:val="00477CEB"/>
    <w:rsid w:val="00477DED"/>
    <w:rsid w:val="00477EFD"/>
    <w:rsid w:val="0048143E"/>
    <w:rsid w:val="004817EE"/>
    <w:rsid w:val="00481EA9"/>
    <w:rsid w:val="00481FC7"/>
    <w:rsid w:val="0048212E"/>
    <w:rsid w:val="0048246E"/>
    <w:rsid w:val="00482DA5"/>
    <w:rsid w:val="004839A7"/>
    <w:rsid w:val="004840BB"/>
    <w:rsid w:val="004843BF"/>
    <w:rsid w:val="004844F2"/>
    <w:rsid w:val="004846E8"/>
    <w:rsid w:val="00484932"/>
    <w:rsid w:val="00484AB4"/>
    <w:rsid w:val="004851A5"/>
    <w:rsid w:val="0048569B"/>
    <w:rsid w:val="004862AA"/>
    <w:rsid w:val="004863FA"/>
    <w:rsid w:val="0048742B"/>
    <w:rsid w:val="00490E06"/>
    <w:rsid w:val="00491F7C"/>
    <w:rsid w:val="004923A1"/>
    <w:rsid w:val="00492983"/>
    <w:rsid w:val="00492D97"/>
    <w:rsid w:val="00493F2B"/>
    <w:rsid w:val="004945DE"/>
    <w:rsid w:val="00494896"/>
    <w:rsid w:val="00495238"/>
    <w:rsid w:val="00495293"/>
    <w:rsid w:val="00495447"/>
    <w:rsid w:val="004973EA"/>
    <w:rsid w:val="004976D8"/>
    <w:rsid w:val="00497B14"/>
    <w:rsid w:val="004A0555"/>
    <w:rsid w:val="004A0FB5"/>
    <w:rsid w:val="004A1596"/>
    <w:rsid w:val="004A1A32"/>
    <w:rsid w:val="004A1C60"/>
    <w:rsid w:val="004A3495"/>
    <w:rsid w:val="004A34DD"/>
    <w:rsid w:val="004A367F"/>
    <w:rsid w:val="004A391E"/>
    <w:rsid w:val="004A458F"/>
    <w:rsid w:val="004A4952"/>
    <w:rsid w:val="004A4B91"/>
    <w:rsid w:val="004A50AC"/>
    <w:rsid w:val="004A519A"/>
    <w:rsid w:val="004A52BE"/>
    <w:rsid w:val="004A5410"/>
    <w:rsid w:val="004A54FC"/>
    <w:rsid w:val="004A5A30"/>
    <w:rsid w:val="004A5DD9"/>
    <w:rsid w:val="004A5FCA"/>
    <w:rsid w:val="004A6302"/>
    <w:rsid w:val="004A660C"/>
    <w:rsid w:val="004A731C"/>
    <w:rsid w:val="004B037D"/>
    <w:rsid w:val="004B0662"/>
    <w:rsid w:val="004B081C"/>
    <w:rsid w:val="004B0AB1"/>
    <w:rsid w:val="004B0C3E"/>
    <w:rsid w:val="004B0E32"/>
    <w:rsid w:val="004B1049"/>
    <w:rsid w:val="004B10A7"/>
    <w:rsid w:val="004B129F"/>
    <w:rsid w:val="004B1C6F"/>
    <w:rsid w:val="004B329B"/>
    <w:rsid w:val="004B3E0F"/>
    <w:rsid w:val="004B46E8"/>
    <w:rsid w:val="004B4889"/>
    <w:rsid w:val="004B4B51"/>
    <w:rsid w:val="004B58E7"/>
    <w:rsid w:val="004B67A4"/>
    <w:rsid w:val="004B759B"/>
    <w:rsid w:val="004C04C9"/>
    <w:rsid w:val="004C1829"/>
    <w:rsid w:val="004C26DC"/>
    <w:rsid w:val="004C38EB"/>
    <w:rsid w:val="004C45B3"/>
    <w:rsid w:val="004C47D8"/>
    <w:rsid w:val="004C4881"/>
    <w:rsid w:val="004C4F0E"/>
    <w:rsid w:val="004C5164"/>
    <w:rsid w:val="004C5DEC"/>
    <w:rsid w:val="004C6495"/>
    <w:rsid w:val="004C64AD"/>
    <w:rsid w:val="004C72CB"/>
    <w:rsid w:val="004D0928"/>
    <w:rsid w:val="004D0929"/>
    <w:rsid w:val="004D0F95"/>
    <w:rsid w:val="004D1DD4"/>
    <w:rsid w:val="004D20FB"/>
    <w:rsid w:val="004D231C"/>
    <w:rsid w:val="004D250D"/>
    <w:rsid w:val="004D38D5"/>
    <w:rsid w:val="004D46CF"/>
    <w:rsid w:val="004D4A59"/>
    <w:rsid w:val="004D4B19"/>
    <w:rsid w:val="004D4C8B"/>
    <w:rsid w:val="004D5484"/>
    <w:rsid w:val="004D59BE"/>
    <w:rsid w:val="004D59EC"/>
    <w:rsid w:val="004D59F6"/>
    <w:rsid w:val="004D61C1"/>
    <w:rsid w:val="004D6946"/>
    <w:rsid w:val="004D72CB"/>
    <w:rsid w:val="004D7AE8"/>
    <w:rsid w:val="004D7C9F"/>
    <w:rsid w:val="004D7D8D"/>
    <w:rsid w:val="004E0229"/>
    <w:rsid w:val="004E080D"/>
    <w:rsid w:val="004E0B71"/>
    <w:rsid w:val="004E140F"/>
    <w:rsid w:val="004E17D0"/>
    <w:rsid w:val="004E22BD"/>
    <w:rsid w:val="004E266C"/>
    <w:rsid w:val="004E3204"/>
    <w:rsid w:val="004E3447"/>
    <w:rsid w:val="004E3C4A"/>
    <w:rsid w:val="004E3EEA"/>
    <w:rsid w:val="004E4636"/>
    <w:rsid w:val="004E4B98"/>
    <w:rsid w:val="004E7C93"/>
    <w:rsid w:val="004F09BC"/>
    <w:rsid w:val="004F157F"/>
    <w:rsid w:val="004F1D3E"/>
    <w:rsid w:val="004F1F85"/>
    <w:rsid w:val="004F2229"/>
    <w:rsid w:val="004F24D2"/>
    <w:rsid w:val="004F253D"/>
    <w:rsid w:val="004F369C"/>
    <w:rsid w:val="004F3CA4"/>
    <w:rsid w:val="004F4359"/>
    <w:rsid w:val="004F4FD0"/>
    <w:rsid w:val="004F579F"/>
    <w:rsid w:val="004F59C3"/>
    <w:rsid w:val="004F656C"/>
    <w:rsid w:val="004F70D4"/>
    <w:rsid w:val="004F7143"/>
    <w:rsid w:val="004F728B"/>
    <w:rsid w:val="004F7880"/>
    <w:rsid w:val="004F7B46"/>
    <w:rsid w:val="00500169"/>
    <w:rsid w:val="005001F9"/>
    <w:rsid w:val="005007B6"/>
    <w:rsid w:val="005010E8"/>
    <w:rsid w:val="00501AC3"/>
    <w:rsid w:val="00501DCC"/>
    <w:rsid w:val="00502417"/>
    <w:rsid w:val="00502946"/>
    <w:rsid w:val="00503A0E"/>
    <w:rsid w:val="00503FD0"/>
    <w:rsid w:val="005045FD"/>
    <w:rsid w:val="0050507F"/>
    <w:rsid w:val="0050527C"/>
    <w:rsid w:val="005053FA"/>
    <w:rsid w:val="00505468"/>
    <w:rsid w:val="00505768"/>
    <w:rsid w:val="0050595C"/>
    <w:rsid w:val="00505CC2"/>
    <w:rsid w:val="00506AAA"/>
    <w:rsid w:val="00506F03"/>
    <w:rsid w:val="0050705B"/>
    <w:rsid w:val="00507586"/>
    <w:rsid w:val="00510041"/>
    <w:rsid w:val="0051092F"/>
    <w:rsid w:val="00510C0E"/>
    <w:rsid w:val="00511B62"/>
    <w:rsid w:val="00511F01"/>
    <w:rsid w:val="00512373"/>
    <w:rsid w:val="00512659"/>
    <w:rsid w:val="005130EE"/>
    <w:rsid w:val="0051337A"/>
    <w:rsid w:val="0051355A"/>
    <w:rsid w:val="0051492D"/>
    <w:rsid w:val="00514C31"/>
    <w:rsid w:val="00514E53"/>
    <w:rsid w:val="005151C4"/>
    <w:rsid w:val="0051550C"/>
    <w:rsid w:val="00516DAA"/>
    <w:rsid w:val="00517728"/>
    <w:rsid w:val="005177AD"/>
    <w:rsid w:val="005206BD"/>
    <w:rsid w:val="00521C4F"/>
    <w:rsid w:val="00522B10"/>
    <w:rsid w:val="00523240"/>
    <w:rsid w:val="00523559"/>
    <w:rsid w:val="00523C56"/>
    <w:rsid w:val="005248FA"/>
    <w:rsid w:val="0052515A"/>
    <w:rsid w:val="005251E0"/>
    <w:rsid w:val="0052522C"/>
    <w:rsid w:val="00525F47"/>
    <w:rsid w:val="00526296"/>
    <w:rsid w:val="005264DE"/>
    <w:rsid w:val="0052668E"/>
    <w:rsid w:val="00527501"/>
    <w:rsid w:val="00527C1A"/>
    <w:rsid w:val="00530596"/>
    <w:rsid w:val="005305E6"/>
    <w:rsid w:val="00530C86"/>
    <w:rsid w:val="00531903"/>
    <w:rsid w:val="005325B4"/>
    <w:rsid w:val="005327B7"/>
    <w:rsid w:val="00533A35"/>
    <w:rsid w:val="0053403C"/>
    <w:rsid w:val="00534A84"/>
    <w:rsid w:val="005356EF"/>
    <w:rsid w:val="0053687C"/>
    <w:rsid w:val="00536A87"/>
    <w:rsid w:val="005371A3"/>
    <w:rsid w:val="00537537"/>
    <w:rsid w:val="00537F13"/>
    <w:rsid w:val="00540453"/>
    <w:rsid w:val="0054061F"/>
    <w:rsid w:val="0054068B"/>
    <w:rsid w:val="00540C37"/>
    <w:rsid w:val="005419A4"/>
    <w:rsid w:val="00541F1C"/>
    <w:rsid w:val="0054214B"/>
    <w:rsid w:val="00542225"/>
    <w:rsid w:val="0054235F"/>
    <w:rsid w:val="005423EF"/>
    <w:rsid w:val="005427DA"/>
    <w:rsid w:val="00542A7A"/>
    <w:rsid w:val="00543078"/>
    <w:rsid w:val="0054309A"/>
    <w:rsid w:val="00543492"/>
    <w:rsid w:val="0054354F"/>
    <w:rsid w:val="005446BD"/>
    <w:rsid w:val="005449DB"/>
    <w:rsid w:val="00545C56"/>
    <w:rsid w:val="005467DF"/>
    <w:rsid w:val="00546DB5"/>
    <w:rsid w:val="00546E40"/>
    <w:rsid w:val="005473ED"/>
    <w:rsid w:val="00551179"/>
    <w:rsid w:val="00551F51"/>
    <w:rsid w:val="005520D8"/>
    <w:rsid w:val="0055251F"/>
    <w:rsid w:val="00552545"/>
    <w:rsid w:val="005527BF"/>
    <w:rsid w:val="00552A65"/>
    <w:rsid w:val="00552C57"/>
    <w:rsid w:val="00554312"/>
    <w:rsid w:val="0055460B"/>
    <w:rsid w:val="005546D9"/>
    <w:rsid w:val="00554DED"/>
    <w:rsid w:val="005552B2"/>
    <w:rsid w:val="00555873"/>
    <w:rsid w:val="00555FF4"/>
    <w:rsid w:val="005568D4"/>
    <w:rsid w:val="005569BB"/>
    <w:rsid w:val="00556C62"/>
    <w:rsid w:val="0055718C"/>
    <w:rsid w:val="0056009A"/>
    <w:rsid w:val="00560121"/>
    <w:rsid w:val="00560B70"/>
    <w:rsid w:val="00561242"/>
    <w:rsid w:val="00561320"/>
    <w:rsid w:val="00561B31"/>
    <w:rsid w:val="00561FA8"/>
    <w:rsid w:val="00562350"/>
    <w:rsid w:val="00562658"/>
    <w:rsid w:val="00562726"/>
    <w:rsid w:val="00562AEE"/>
    <w:rsid w:val="00563C6C"/>
    <w:rsid w:val="00563D7B"/>
    <w:rsid w:val="00564BEE"/>
    <w:rsid w:val="00564C95"/>
    <w:rsid w:val="00564EB7"/>
    <w:rsid w:val="0056625E"/>
    <w:rsid w:val="00566496"/>
    <w:rsid w:val="0056652D"/>
    <w:rsid w:val="0056736E"/>
    <w:rsid w:val="00567888"/>
    <w:rsid w:val="00567F40"/>
    <w:rsid w:val="0057042C"/>
    <w:rsid w:val="00570BE4"/>
    <w:rsid w:val="005711B2"/>
    <w:rsid w:val="00571527"/>
    <w:rsid w:val="00571636"/>
    <w:rsid w:val="00572006"/>
    <w:rsid w:val="0057211E"/>
    <w:rsid w:val="0057251C"/>
    <w:rsid w:val="00573BA4"/>
    <w:rsid w:val="00574945"/>
    <w:rsid w:val="00574BDB"/>
    <w:rsid w:val="00575507"/>
    <w:rsid w:val="00575652"/>
    <w:rsid w:val="00575895"/>
    <w:rsid w:val="00575D50"/>
    <w:rsid w:val="00576176"/>
    <w:rsid w:val="0057680A"/>
    <w:rsid w:val="0057691C"/>
    <w:rsid w:val="00576FDF"/>
    <w:rsid w:val="0057709F"/>
    <w:rsid w:val="005770FE"/>
    <w:rsid w:val="0057754B"/>
    <w:rsid w:val="00577708"/>
    <w:rsid w:val="00577A25"/>
    <w:rsid w:val="00577B82"/>
    <w:rsid w:val="0058001B"/>
    <w:rsid w:val="00580070"/>
    <w:rsid w:val="00580334"/>
    <w:rsid w:val="00581224"/>
    <w:rsid w:val="00581583"/>
    <w:rsid w:val="005819D7"/>
    <w:rsid w:val="00581FCF"/>
    <w:rsid w:val="0058392F"/>
    <w:rsid w:val="005845C7"/>
    <w:rsid w:val="00584C8A"/>
    <w:rsid w:val="00584CDA"/>
    <w:rsid w:val="0058586C"/>
    <w:rsid w:val="005863D3"/>
    <w:rsid w:val="0058749C"/>
    <w:rsid w:val="00587833"/>
    <w:rsid w:val="00587875"/>
    <w:rsid w:val="005900B4"/>
    <w:rsid w:val="005901CF"/>
    <w:rsid w:val="0059055B"/>
    <w:rsid w:val="00590C89"/>
    <w:rsid w:val="00591842"/>
    <w:rsid w:val="00591BE0"/>
    <w:rsid w:val="00591EFF"/>
    <w:rsid w:val="00592A17"/>
    <w:rsid w:val="005932B6"/>
    <w:rsid w:val="005936CB"/>
    <w:rsid w:val="005940FD"/>
    <w:rsid w:val="0059443E"/>
    <w:rsid w:val="00594B26"/>
    <w:rsid w:val="00594CEF"/>
    <w:rsid w:val="00594D27"/>
    <w:rsid w:val="00595724"/>
    <w:rsid w:val="0059592C"/>
    <w:rsid w:val="005961D9"/>
    <w:rsid w:val="0059743F"/>
    <w:rsid w:val="00597471"/>
    <w:rsid w:val="005975A7"/>
    <w:rsid w:val="00597727"/>
    <w:rsid w:val="0059789A"/>
    <w:rsid w:val="00597AEA"/>
    <w:rsid w:val="005A09B6"/>
    <w:rsid w:val="005A0B8F"/>
    <w:rsid w:val="005A12E0"/>
    <w:rsid w:val="005A2380"/>
    <w:rsid w:val="005A29A0"/>
    <w:rsid w:val="005A315F"/>
    <w:rsid w:val="005A323C"/>
    <w:rsid w:val="005A40D0"/>
    <w:rsid w:val="005A4E61"/>
    <w:rsid w:val="005A548F"/>
    <w:rsid w:val="005A5DE2"/>
    <w:rsid w:val="005A6594"/>
    <w:rsid w:val="005A691A"/>
    <w:rsid w:val="005A6A73"/>
    <w:rsid w:val="005A784A"/>
    <w:rsid w:val="005A7910"/>
    <w:rsid w:val="005B0B3F"/>
    <w:rsid w:val="005B2306"/>
    <w:rsid w:val="005B2AE6"/>
    <w:rsid w:val="005B2D4F"/>
    <w:rsid w:val="005B2DC3"/>
    <w:rsid w:val="005B46BC"/>
    <w:rsid w:val="005B4810"/>
    <w:rsid w:val="005B4B3A"/>
    <w:rsid w:val="005B51AC"/>
    <w:rsid w:val="005B5B12"/>
    <w:rsid w:val="005B5D25"/>
    <w:rsid w:val="005B6B95"/>
    <w:rsid w:val="005B6EC4"/>
    <w:rsid w:val="005C0328"/>
    <w:rsid w:val="005C0548"/>
    <w:rsid w:val="005C08AF"/>
    <w:rsid w:val="005C11F8"/>
    <w:rsid w:val="005C1448"/>
    <w:rsid w:val="005C1A35"/>
    <w:rsid w:val="005C2671"/>
    <w:rsid w:val="005C2DA2"/>
    <w:rsid w:val="005C3174"/>
    <w:rsid w:val="005C3A4C"/>
    <w:rsid w:val="005C4221"/>
    <w:rsid w:val="005C42FF"/>
    <w:rsid w:val="005C439E"/>
    <w:rsid w:val="005C441B"/>
    <w:rsid w:val="005C53E6"/>
    <w:rsid w:val="005C572F"/>
    <w:rsid w:val="005C5DC1"/>
    <w:rsid w:val="005C668A"/>
    <w:rsid w:val="005C676B"/>
    <w:rsid w:val="005C6A25"/>
    <w:rsid w:val="005C7276"/>
    <w:rsid w:val="005C759F"/>
    <w:rsid w:val="005C7B6B"/>
    <w:rsid w:val="005D08B6"/>
    <w:rsid w:val="005D0CB3"/>
    <w:rsid w:val="005D0D2B"/>
    <w:rsid w:val="005D0D6B"/>
    <w:rsid w:val="005D1347"/>
    <w:rsid w:val="005D282F"/>
    <w:rsid w:val="005D29F9"/>
    <w:rsid w:val="005D2E94"/>
    <w:rsid w:val="005D34D0"/>
    <w:rsid w:val="005D385F"/>
    <w:rsid w:val="005D3AD6"/>
    <w:rsid w:val="005D4A49"/>
    <w:rsid w:val="005D4FB4"/>
    <w:rsid w:val="005D531E"/>
    <w:rsid w:val="005D585E"/>
    <w:rsid w:val="005D683D"/>
    <w:rsid w:val="005D72DD"/>
    <w:rsid w:val="005D743E"/>
    <w:rsid w:val="005D76F3"/>
    <w:rsid w:val="005D7F86"/>
    <w:rsid w:val="005E06BA"/>
    <w:rsid w:val="005E122F"/>
    <w:rsid w:val="005E15B2"/>
    <w:rsid w:val="005E2738"/>
    <w:rsid w:val="005E2794"/>
    <w:rsid w:val="005E2AD4"/>
    <w:rsid w:val="005E4262"/>
    <w:rsid w:val="005E5277"/>
    <w:rsid w:val="005E5781"/>
    <w:rsid w:val="005E5F5E"/>
    <w:rsid w:val="005E6161"/>
    <w:rsid w:val="005E6203"/>
    <w:rsid w:val="005E692A"/>
    <w:rsid w:val="005E6CC0"/>
    <w:rsid w:val="005E765B"/>
    <w:rsid w:val="005F01DE"/>
    <w:rsid w:val="005F059D"/>
    <w:rsid w:val="005F0F23"/>
    <w:rsid w:val="005F10BC"/>
    <w:rsid w:val="005F10DC"/>
    <w:rsid w:val="005F115E"/>
    <w:rsid w:val="005F1A64"/>
    <w:rsid w:val="005F1D6E"/>
    <w:rsid w:val="005F1E9A"/>
    <w:rsid w:val="005F21DE"/>
    <w:rsid w:val="005F272B"/>
    <w:rsid w:val="005F2801"/>
    <w:rsid w:val="005F282E"/>
    <w:rsid w:val="005F31F0"/>
    <w:rsid w:val="005F3569"/>
    <w:rsid w:val="005F35DE"/>
    <w:rsid w:val="005F3687"/>
    <w:rsid w:val="005F37BB"/>
    <w:rsid w:val="005F422C"/>
    <w:rsid w:val="005F4E19"/>
    <w:rsid w:val="005F535A"/>
    <w:rsid w:val="005F5EFE"/>
    <w:rsid w:val="005F6254"/>
    <w:rsid w:val="005F75B1"/>
    <w:rsid w:val="005F7712"/>
    <w:rsid w:val="005F7CB3"/>
    <w:rsid w:val="005F7CDA"/>
    <w:rsid w:val="00600268"/>
    <w:rsid w:val="006005F1"/>
    <w:rsid w:val="00600D90"/>
    <w:rsid w:val="006016D4"/>
    <w:rsid w:val="0060189B"/>
    <w:rsid w:val="006021B5"/>
    <w:rsid w:val="006022D6"/>
    <w:rsid w:val="006023CC"/>
    <w:rsid w:val="006024C2"/>
    <w:rsid w:val="00602788"/>
    <w:rsid w:val="00602E72"/>
    <w:rsid w:val="00603068"/>
    <w:rsid w:val="0060322B"/>
    <w:rsid w:val="0060355F"/>
    <w:rsid w:val="00603704"/>
    <w:rsid w:val="0060395A"/>
    <w:rsid w:val="00603A76"/>
    <w:rsid w:val="00603EB0"/>
    <w:rsid w:val="006043C8"/>
    <w:rsid w:val="00605444"/>
    <w:rsid w:val="00605B21"/>
    <w:rsid w:val="00605DBF"/>
    <w:rsid w:val="006061D7"/>
    <w:rsid w:val="00606342"/>
    <w:rsid w:val="006068C9"/>
    <w:rsid w:val="0060702F"/>
    <w:rsid w:val="00607218"/>
    <w:rsid w:val="00607220"/>
    <w:rsid w:val="006074CE"/>
    <w:rsid w:val="00607C85"/>
    <w:rsid w:val="00610053"/>
    <w:rsid w:val="006110B2"/>
    <w:rsid w:val="00611D26"/>
    <w:rsid w:val="00611F9E"/>
    <w:rsid w:val="00612540"/>
    <w:rsid w:val="006128F6"/>
    <w:rsid w:val="006134CA"/>
    <w:rsid w:val="006135F3"/>
    <w:rsid w:val="006142D4"/>
    <w:rsid w:val="006145A2"/>
    <w:rsid w:val="00614AC7"/>
    <w:rsid w:val="00615127"/>
    <w:rsid w:val="00617844"/>
    <w:rsid w:val="00617E9C"/>
    <w:rsid w:val="006206D6"/>
    <w:rsid w:val="0062083A"/>
    <w:rsid w:val="00620979"/>
    <w:rsid w:val="00620B85"/>
    <w:rsid w:val="00621800"/>
    <w:rsid w:val="00621E20"/>
    <w:rsid w:val="00622176"/>
    <w:rsid w:val="00622931"/>
    <w:rsid w:val="0062343C"/>
    <w:rsid w:val="0062343E"/>
    <w:rsid w:val="00623C1F"/>
    <w:rsid w:val="00623C66"/>
    <w:rsid w:val="00623C91"/>
    <w:rsid w:val="00624279"/>
    <w:rsid w:val="00624B40"/>
    <w:rsid w:val="00624F76"/>
    <w:rsid w:val="0062551A"/>
    <w:rsid w:val="006255E2"/>
    <w:rsid w:val="006260C3"/>
    <w:rsid w:val="0062739A"/>
    <w:rsid w:val="006277FB"/>
    <w:rsid w:val="006307B6"/>
    <w:rsid w:val="00630BD3"/>
    <w:rsid w:val="0063165B"/>
    <w:rsid w:val="006319EC"/>
    <w:rsid w:val="00631ECD"/>
    <w:rsid w:val="00632342"/>
    <w:rsid w:val="00633E79"/>
    <w:rsid w:val="006344A5"/>
    <w:rsid w:val="00634EA0"/>
    <w:rsid w:val="00635829"/>
    <w:rsid w:val="0063588C"/>
    <w:rsid w:val="00635BC1"/>
    <w:rsid w:val="00635E50"/>
    <w:rsid w:val="006360B2"/>
    <w:rsid w:val="006374EA"/>
    <w:rsid w:val="006379A7"/>
    <w:rsid w:val="00640A01"/>
    <w:rsid w:val="00640EBD"/>
    <w:rsid w:val="00641235"/>
    <w:rsid w:val="00641689"/>
    <w:rsid w:val="00642061"/>
    <w:rsid w:val="00642072"/>
    <w:rsid w:val="006424CC"/>
    <w:rsid w:val="0064345B"/>
    <w:rsid w:val="0064352C"/>
    <w:rsid w:val="006436E4"/>
    <w:rsid w:val="006440C6"/>
    <w:rsid w:val="00644555"/>
    <w:rsid w:val="006448E0"/>
    <w:rsid w:val="00644C29"/>
    <w:rsid w:val="006450E5"/>
    <w:rsid w:val="006454FA"/>
    <w:rsid w:val="0064598C"/>
    <w:rsid w:val="00645B7C"/>
    <w:rsid w:val="00645BB0"/>
    <w:rsid w:val="00645D84"/>
    <w:rsid w:val="00646084"/>
    <w:rsid w:val="00647641"/>
    <w:rsid w:val="00647A27"/>
    <w:rsid w:val="0065008C"/>
    <w:rsid w:val="00650415"/>
    <w:rsid w:val="00650421"/>
    <w:rsid w:val="00650C2A"/>
    <w:rsid w:val="00650DD1"/>
    <w:rsid w:val="006511BA"/>
    <w:rsid w:val="00652278"/>
    <w:rsid w:val="00652683"/>
    <w:rsid w:val="00652774"/>
    <w:rsid w:val="00652911"/>
    <w:rsid w:val="00652A96"/>
    <w:rsid w:val="00652F0D"/>
    <w:rsid w:val="006535A5"/>
    <w:rsid w:val="00653C58"/>
    <w:rsid w:val="00654486"/>
    <w:rsid w:val="00654683"/>
    <w:rsid w:val="00655444"/>
    <w:rsid w:val="00655510"/>
    <w:rsid w:val="006558D2"/>
    <w:rsid w:val="006558DA"/>
    <w:rsid w:val="00655CEA"/>
    <w:rsid w:val="00655EF7"/>
    <w:rsid w:val="00656B0B"/>
    <w:rsid w:val="0065730D"/>
    <w:rsid w:val="00657322"/>
    <w:rsid w:val="006574B8"/>
    <w:rsid w:val="006577B3"/>
    <w:rsid w:val="0066126A"/>
    <w:rsid w:val="00661DF0"/>
    <w:rsid w:val="006621C2"/>
    <w:rsid w:val="00662430"/>
    <w:rsid w:val="006628FA"/>
    <w:rsid w:val="00662B9D"/>
    <w:rsid w:val="006632AA"/>
    <w:rsid w:val="006636C7"/>
    <w:rsid w:val="00663B96"/>
    <w:rsid w:val="00663DE9"/>
    <w:rsid w:val="006640F4"/>
    <w:rsid w:val="00664192"/>
    <w:rsid w:val="006642CB"/>
    <w:rsid w:val="00666062"/>
    <w:rsid w:val="00666D58"/>
    <w:rsid w:val="0067003A"/>
    <w:rsid w:val="00670468"/>
    <w:rsid w:val="00670B79"/>
    <w:rsid w:val="006719F7"/>
    <w:rsid w:val="00671D30"/>
    <w:rsid w:val="00671ECC"/>
    <w:rsid w:val="00671FBF"/>
    <w:rsid w:val="0067200B"/>
    <w:rsid w:val="00672215"/>
    <w:rsid w:val="0067234F"/>
    <w:rsid w:val="006733D3"/>
    <w:rsid w:val="00673775"/>
    <w:rsid w:val="0067384B"/>
    <w:rsid w:val="00673E1A"/>
    <w:rsid w:val="00674925"/>
    <w:rsid w:val="00674BB9"/>
    <w:rsid w:val="00674E30"/>
    <w:rsid w:val="0067501D"/>
    <w:rsid w:val="00675959"/>
    <w:rsid w:val="00675DEB"/>
    <w:rsid w:val="00676065"/>
    <w:rsid w:val="0067607A"/>
    <w:rsid w:val="00677083"/>
    <w:rsid w:val="00677ED8"/>
    <w:rsid w:val="0068014F"/>
    <w:rsid w:val="00680358"/>
    <w:rsid w:val="00680CAB"/>
    <w:rsid w:val="00680FE2"/>
    <w:rsid w:val="0068101F"/>
    <w:rsid w:val="00681036"/>
    <w:rsid w:val="006812CB"/>
    <w:rsid w:val="0068177A"/>
    <w:rsid w:val="00682086"/>
    <w:rsid w:val="006834AF"/>
    <w:rsid w:val="00683671"/>
    <w:rsid w:val="00683790"/>
    <w:rsid w:val="006838A3"/>
    <w:rsid w:val="00683926"/>
    <w:rsid w:val="006839F2"/>
    <w:rsid w:val="00683B09"/>
    <w:rsid w:val="00683B86"/>
    <w:rsid w:val="00683F56"/>
    <w:rsid w:val="00684164"/>
    <w:rsid w:val="00684297"/>
    <w:rsid w:val="0068478B"/>
    <w:rsid w:val="006849C6"/>
    <w:rsid w:val="00684BB4"/>
    <w:rsid w:val="00684C7F"/>
    <w:rsid w:val="00684D74"/>
    <w:rsid w:val="00684E47"/>
    <w:rsid w:val="0068542A"/>
    <w:rsid w:val="006856E5"/>
    <w:rsid w:val="0068601E"/>
    <w:rsid w:val="006863A5"/>
    <w:rsid w:val="00686583"/>
    <w:rsid w:val="006865AE"/>
    <w:rsid w:val="00686FF3"/>
    <w:rsid w:val="006874E0"/>
    <w:rsid w:val="0068795B"/>
    <w:rsid w:val="006909A7"/>
    <w:rsid w:val="006909C1"/>
    <w:rsid w:val="00690BB7"/>
    <w:rsid w:val="00690D28"/>
    <w:rsid w:val="00691132"/>
    <w:rsid w:val="006918FD"/>
    <w:rsid w:val="00691A11"/>
    <w:rsid w:val="006922F8"/>
    <w:rsid w:val="00692498"/>
    <w:rsid w:val="00692749"/>
    <w:rsid w:val="00692820"/>
    <w:rsid w:val="00692D9F"/>
    <w:rsid w:val="00692F7D"/>
    <w:rsid w:val="0069311E"/>
    <w:rsid w:val="00693825"/>
    <w:rsid w:val="00693D83"/>
    <w:rsid w:val="00694AC7"/>
    <w:rsid w:val="00694EF6"/>
    <w:rsid w:val="006955B6"/>
    <w:rsid w:val="00696002"/>
    <w:rsid w:val="006960BA"/>
    <w:rsid w:val="006979D7"/>
    <w:rsid w:val="00697B7A"/>
    <w:rsid w:val="006A00A5"/>
    <w:rsid w:val="006A00E2"/>
    <w:rsid w:val="006A042C"/>
    <w:rsid w:val="006A0498"/>
    <w:rsid w:val="006A0CD8"/>
    <w:rsid w:val="006A1277"/>
    <w:rsid w:val="006A18E0"/>
    <w:rsid w:val="006A2CDD"/>
    <w:rsid w:val="006A2DD1"/>
    <w:rsid w:val="006A2E54"/>
    <w:rsid w:val="006A34AD"/>
    <w:rsid w:val="006A3AE7"/>
    <w:rsid w:val="006A3DBA"/>
    <w:rsid w:val="006A42B9"/>
    <w:rsid w:val="006A4776"/>
    <w:rsid w:val="006A47F7"/>
    <w:rsid w:val="006A528D"/>
    <w:rsid w:val="006A5447"/>
    <w:rsid w:val="006A5D99"/>
    <w:rsid w:val="006A6028"/>
    <w:rsid w:val="006A6158"/>
    <w:rsid w:val="006A62AA"/>
    <w:rsid w:val="006A630B"/>
    <w:rsid w:val="006A651E"/>
    <w:rsid w:val="006A6E3E"/>
    <w:rsid w:val="006A6F24"/>
    <w:rsid w:val="006A7BC6"/>
    <w:rsid w:val="006A7D08"/>
    <w:rsid w:val="006A7E22"/>
    <w:rsid w:val="006B0164"/>
    <w:rsid w:val="006B01D9"/>
    <w:rsid w:val="006B0CCA"/>
    <w:rsid w:val="006B12D0"/>
    <w:rsid w:val="006B1349"/>
    <w:rsid w:val="006B1795"/>
    <w:rsid w:val="006B25D8"/>
    <w:rsid w:val="006B26C2"/>
    <w:rsid w:val="006B32CA"/>
    <w:rsid w:val="006B3694"/>
    <w:rsid w:val="006B3971"/>
    <w:rsid w:val="006B3CB1"/>
    <w:rsid w:val="006B410A"/>
    <w:rsid w:val="006B56DF"/>
    <w:rsid w:val="006B572F"/>
    <w:rsid w:val="006B6971"/>
    <w:rsid w:val="006B7109"/>
    <w:rsid w:val="006B7EE9"/>
    <w:rsid w:val="006C0429"/>
    <w:rsid w:val="006C0989"/>
    <w:rsid w:val="006C0C1D"/>
    <w:rsid w:val="006C12DC"/>
    <w:rsid w:val="006C150F"/>
    <w:rsid w:val="006C17A6"/>
    <w:rsid w:val="006C185F"/>
    <w:rsid w:val="006C19A8"/>
    <w:rsid w:val="006C1BBD"/>
    <w:rsid w:val="006C2084"/>
    <w:rsid w:val="006C249C"/>
    <w:rsid w:val="006C2E98"/>
    <w:rsid w:val="006C30E7"/>
    <w:rsid w:val="006C33BC"/>
    <w:rsid w:val="006C3BEB"/>
    <w:rsid w:val="006C3F8B"/>
    <w:rsid w:val="006C4282"/>
    <w:rsid w:val="006C4CA1"/>
    <w:rsid w:val="006C55BD"/>
    <w:rsid w:val="006C55DB"/>
    <w:rsid w:val="006C5B4E"/>
    <w:rsid w:val="006C5B8C"/>
    <w:rsid w:val="006C5E3E"/>
    <w:rsid w:val="006C6410"/>
    <w:rsid w:val="006C6418"/>
    <w:rsid w:val="006C696F"/>
    <w:rsid w:val="006C6C90"/>
    <w:rsid w:val="006C6D43"/>
    <w:rsid w:val="006C6D83"/>
    <w:rsid w:val="006C6ED6"/>
    <w:rsid w:val="006C7A95"/>
    <w:rsid w:val="006D053C"/>
    <w:rsid w:val="006D058F"/>
    <w:rsid w:val="006D0EEE"/>
    <w:rsid w:val="006D1302"/>
    <w:rsid w:val="006D1413"/>
    <w:rsid w:val="006D160B"/>
    <w:rsid w:val="006D1C1F"/>
    <w:rsid w:val="006D2B45"/>
    <w:rsid w:val="006D2F73"/>
    <w:rsid w:val="006D39CD"/>
    <w:rsid w:val="006D3C87"/>
    <w:rsid w:val="006D3D09"/>
    <w:rsid w:val="006D40F5"/>
    <w:rsid w:val="006D4709"/>
    <w:rsid w:val="006D4B3C"/>
    <w:rsid w:val="006D538B"/>
    <w:rsid w:val="006D5F6D"/>
    <w:rsid w:val="006D601D"/>
    <w:rsid w:val="006D63FD"/>
    <w:rsid w:val="006D65D2"/>
    <w:rsid w:val="006D67EB"/>
    <w:rsid w:val="006D6D87"/>
    <w:rsid w:val="006D7111"/>
    <w:rsid w:val="006D7BB2"/>
    <w:rsid w:val="006E0CA7"/>
    <w:rsid w:val="006E114A"/>
    <w:rsid w:val="006E163F"/>
    <w:rsid w:val="006E1ABE"/>
    <w:rsid w:val="006E1B11"/>
    <w:rsid w:val="006E1C87"/>
    <w:rsid w:val="006E1CA0"/>
    <w:rsid w:val="006E2D70"/>
    <w:rsid w:val="006E2E46"/>
    <w:rsid w:val="006E3276"/>
    <w:rsid w:val="006E3694"/>
    <w:rsid w:val="006E38F0"/>
    <w:rsid w:val="006E4237"/>
    <w:rsid w:val="006E464B"/>
    <w:rsid w:val="006E48E4"/>
    <w:rsid w:val="006E576B"/>
    <w:rsid w:val="006E65FB"/>
    <w:rsid w:val="006E6ACD"/>
    <w:rsid w:val="006E6C23"/>
    <w:rsid w:val="006E6DE5"/>
    <w:rsid w:val="006E70C0"/>
    <w:rsid w:val="006E7A6E"/>
    <w:rsid w:val="006F296D"/>
    <w:rsid w:val="006F2B70"/>
    <w:rsid w:val="006F2BD1"/>
    <w:rsid w:val="006F301C"/>
    <w:rsid w:val="006F37C1"/>
    <w:rsid w:val="006F417E"/>
    <w:rsid w:val="006F42B7"/>
    <w:rsid w:val="006F44AC"/>
    <w:rsid w:val="006F455D"/>
    <w:rsid w:val="006F4704"/>
    <w:rsid w:val="006F4F70"/>
    <w:rsid w:val="006F55E8"/>
    <w:rsid w:val="006F5FD0"/>
    <w:rsid w:val="006F6895"/>
    <w:rsid w:val="006F68C4"/>
    <w:rsid w:val="006F6A98"/>
    <w:rsid w:val="006F6EFC"/>
    <w:rsid w:val="006F7268"/>
    <w:rsid w:val="006F7310"/>
    <w:rsid w:val="006F7689"/>
    <w:rsid w:val="006F76BB"/>
    <w:rsid w:val="006F7746"/>
    <w:rsid w:val="006F79BE"/>
    <w:rsid w:val="006F79E4"/>
    <w:rsid w:val="007001A2"/>
    <w:rsid w:val="007002F3"/>
    <w:rsid w:val="0070086E"/>
    <w:rsid w:val="0070107B"/>
    <w:rsid w:val="00701E78"/>
    <w:rsid w:val="00701E9B"/>
    <w:rsid w:val="00702369"/>
    <w:rsid w:val="00702879"/>
    <w:rsid w:val="007029AB"/>
    <w:rsid w:val="00702FBE"/>
    <w:rsid w:val="0070352C"/>
    <w:rsid w:val="007035BB"/>
    <w:rsid w:val="00703643"/>
    <w:rsid w:val="007042EE"/>
    <w:rsid w:val="007043CE"/>
    <w:rsid w:val="0070445C"/>
    <w:rsid w:val="0070580C"/>
    <w:rsid w:val="00705E9E"/>
    <w:rsid w:val="00706CD1"/>
    <w:rsid w:val="00706F23"/>
    <w:rsid w:val="00707603"/>
    <w:rsid w:val="00707C8F"/>
    <w:rsid w:val="00707D09"/>
    <w:rsid w:val="00707D11"/>
    <w:rsid w:val="00707E41"/>
    <w:rsid w:val="007105A4"/>
    <w:rsid w:val="00710A9A"/>
    <w:rsid w:val="0071101C"/>
    <w:rsid w:val="007114D2"/>
    <w:rsid w:val="00713927"/>
    <w:rsid w:val="00713EFC"/>
    <w:rsid w:val="00715B96"/>
    <w:rsid w:val="00716FCB"/>
    <w:rsid w:val="00720890"/>
    <w:rsid w:val="00720C38"/>
    <w:rsid w:val="0072107E"/>
    <w:rsid w:val="007212BE"/>
    <w:rsid w:val="0072133A"/>
    <w:rsid w:val="007216E3"/>
    <w:rsid w:val="0072190A"/>
    <w:rsid w:val="0072250A"/>
    <w:rsid w:val="007229C6"/>
    <w:rsid w:val="007231F7"/>
    <w:rsid w:val="007236C5"/>
    <w:rsid w:val="0072396D"/>
    <w:rsid w:val="0072429F"/>
    <w:rsid w:val="0072492B"/>
    <w:rsid w:val="00724E00"/>
    <w:rsid w:val="00725152"/>
    <w:rsid w:val="00725188"/>
    <w:rsid w:val="00725754"/>
    <w:rsid w:val="0072594B"/>
    <w:rsid w:val="00726126"/>
    <w:rsid w:val="007263F0"/>
    <w:rsid w:val="00726488"/>
    <w:rsid w:val="00727141"/>
    <w:rsid w:val="007271B0"/>
    <w:rsid w:val="007272C6"/>
    <w:rsid w:val="00727FE9"/>
    <w:rsid w:val="00730794"/>
    <w:rsid w:val="00730957"/>
    <w:rsid w:val="00730B26"/>
    <w:rsid w:val="0073171A"/>
    <w:rsid w:val="007317F6"/>
    <w:rsid w:val="00731836"/>
    <w:rsid w:val="007319EC"/>
    <w:rsid w:val="00731C39"/>
    <w:rsid w:val="007322EF"/>
    <w:rsid w:val="0073250E"/>
    <w:rsid w:val="00732560"/>
    <w:rsid w:val="00732ACF"/>
    <w:rsid w:val="00732B90"/>
    <w:rsid w:val="00732E12"/>
    <w:rsid w:val="007333FE"/>
    <w:rsid w:val="007341FC"/>
    <w:rsid w:val="0073425C"/>
    <w:rsid w:val="0073444F"/>
    <w:rsid w:val="007344F3"/>
    <w:rsid w:val="0073463A"/>
    <w:rsid w:val="00734B9E"/>
    <w:rsid w:val="00735910"/>
    <w:rsid w:val="00735CDD"/>
    <w:rsid w:val="00736766"/>
    <w:rsid w:val="00736C75"/>
    <w:rsid w:val="00737256"/>
    <w:rsid w:val="00737437"/>
    <w:rsid w:val="007379BC"/>
    <w:rsid w:val="00737A89"/>
    <w:rsid w:val="00737DDC"/>
    <w:rsid w:val="00737DDD"/>
    <w:rsid w:val="007402F8"/>
    <w:rsid w:val="00740E1F"/>
    <w:rsid w:val="00741578"/>
    <w:rsid w:val="007416AB"/>
    <w:rsid w:val="00741CA1"/>
    <w:rsid w:val="00741F03"/>
    <w:rsid w:val="007427BD"/>
    <w:rsid w:val="00743A8B"/>
    <w:rsid w:val="00743AA7"/>
    <w:rsid w:val="007443BE"/>
    <w:rsid w:val="00744D06"/>
    <w:rsid w:val="00744F47"/>
    <w:rsid w:val="0074581D"/>
    <w:rsid w:val="00745EAB"/>
    <w:rsid w:val="0074602E"/>
    <w:rsid w:val="0075044B"/>
    <w:rsid w:val="00750916"/>
    <w:rsid w:val="00750D94"/>
    <w:rsid w:val="00750E66"/>
    <w:rsid w:val="007511DA"/>
    <w:rsid w:val="00751458"/>
    <w:rsid w:val="00751A2F"/>
    <w:rsid w:val="0075242F"/>
    <w:rsid w:val="00752C69"/>
    <w:rsid w:val="00752D36"/>
    <w:rsid w:val="00753266"/>
    <w:rsid w:val="00753C1B"/>
    <w:rsid w:val="00753D96"/>
    <w:rsid w:val="0075406C"/>
    <w:rsid w:val="00754452"/>
    <w:rsid w:val="00754932"/>
    <w:rsid w:val="00754CC8"/>
    <w:rsid w:val="00755F3A"/>
    <w:rsid w:val="007570EA"/>
    <w:rsid w:val="0075785A"/>
    <w:rsid w:val="00760E1C"/>
    <w:rsid w:val="007615A2"/>
    <w:rsid w:val="00761689"/>
    <w:rsid w:val="007616BC"/>
    <w:rsid w:val="007619C3"/>
    <w:rsid w:val="00762101"/>
    <w:rsid w:val="0076385A"/>
    <w:rsid w:val="00763E16"/>
    <w:rsid w:val="00764A1F"/>
    <w:rsid w:val="00764DFC"/>
    <w:rsid w:val="0076515E"/>
    <w:rsid w:val="00765536"/>
    <w:rsid w:val="0076556C"/>
    <w:rsid w:val="00765626"/>
    <w:rsid w:val="00765E2F"/>
    <w:rsid w:val="007664C5"/>
    <w:rsid w:val="007670BD"/>
    <w:rsid w:val="007672D2"/>
    <w:rsid w:val="007676F6"/>
    <w:rsid w:val="00767828"/>
    <w:rsid w:val="007678F9"/>
    <w:rsid w:val="007701B7"/>
    <w:rsid w:val="007708FE"/>
    <w:rsid w:val="00770FD6"/>
    <w:rsid w:val="00771083"/>
    <w:rsid w:val="00771D7F"/>
    <w:rsid w:val="00772DDE"/>
    <w:rsid w:val="007733B2"/>
    <w:rsid w:val="00773969"/>
    <w:rsid w:val="0077468F"/>
    <w:rsid w:val="0077474E"/>
    <w:rsid w:val="00774C8C"/>
    <w:rsid w:val="00774CD0"/>
    <w:rsid w:val="00774D70"/>
    <w:rsid w:val="0077541F"/>
    <w:rsid w:val="00775A16"/>
    <w:rsid w:val="00775AEA"/>
    <w:rsid w:val="00775C2B"/>
    <w:rsid w:val="00775C41"/>
    <w:rsid w:val="00775EA5"/>
    <w:rsid w:val="00776852"/>
    <w:rsid w:val="00776CEA"/>
    <w:rsid w:val="0077700B"/>
    <w:rsid w:val="00777239"/>
    <w:rsid w:val="00777BC7"/>
    <w:rsid w:val="00777D36"/>
    <w:rsid w:val="00780251"/>
    <w:rsid w:val="007809A1"/>
    <w:rsid w:val="00780F33"/>
    <w:rsid w:val="00781229"/>
    <w:rsid w:val="00781359"/>
    <w:rsid w:val="007818D7"/>
    <w:rsid w:val="00781B27"/>
    <w:rsid w:val="00781FFE"/>
    <w:rsid w:val="00782AD4"/>
    <w:rsid w:val="007830C0"/>
    <w:rsid w:val="007832AD"/>
    <w:rsid w:val="00783507"/>
    <w:rsid w:val="00783A33"/>
    <w:rsid w:val="00784FDC"/>
    <w:rsid w:val="0078574C"/>
    <w:rsid w:val="00785A2F"/>
    <w:rsid w:val="0078608B"/>
    <w:rsid w:val="00786C2A"/>
    <w:rsid w:val="00786EFF"/>
    <w:rsid w:val="0078757D"/>
    <w:rsid w:val="007878F6"/>
    <w:rsid w:val="00787CBA"/>
    <w:rsid w:val="00790365"/>
    <w:rsid w:val="00790F31"/>
    <w:rsid w:val="00791A3A"/>
    <w:rsid w:val="00791F08"/>
    <w:rsid w:val="007926DD"/>
    <w:rsid w:val="00792CBE"/>
    <w:rsid w:val="0079330D"/>
    <w:rsid w:val="00793604"/>
    <w:rsid w:val="0079374D"/>
    <w:rsid w:val="0079379E"/>
    <w:rsid w:val="007945A3"/>
    <w:rsid w:val="00794A1A"/>
    <w:rsid w:val="00794A45"/>
    <w:rsid w:val="00795021"/>
    <w:rsid w:val="0079553E"/>
    <w:rsid w:val="0079579A"/>
    <w:rsid w:val="0079586F"/>
    <w:rsid w:val="007966D6"/>
    <w:rsid w:val="00796A3F"/>
    <w:rsid w:val="00797B47"/>
    <w:rsid w:val="00797E66"/>
    <w:rsid w:val="007A0C2D"/>
    <w:rsid w:val="007A1894"/>
    <w:rsid w:val="007A2428"/>
    <w:rsid w:val="007A2F4C"/>
    <w:rsid w:val="007A374F"/>
    <w:rsid w:val="007A39BC"/>
    <w:rsid w:val="007A3E01"/>
    <w:rsid w:val="007A45CC"/>
    <w:rsid w:val="007A480E"/>
    <w:rsid w:val="007A4E27"/>
    <w:rsid w:val="007A555F"/>
    <w:rsid w:val="007A5AE4"/>
    <w:rsid w:val="007A5EF3"/>
    <w:rsid w:val="007A6066"/>
    <w:rsid w:val="007A6AB6"/>
    <w:rsid w:val="007A6C42"/>
    <w:rsid w:val="007A6D8B"/>
    <w:rsid w:val="007A7DD7"/>
    <w:rsid w:val="007A7EB3"/>
    <w:rsid w:val="007B0635"/>
    <w:rsid w:val="007B0BCC"/>
    <w:rsid w:val="007B0D8D"/>
    <w:rsid w:val="007B1302"/>
    <w:rsid w:val="007B1322"/>
    <w:rsid w:val="007B1DE7"/>
    <w:rsid w:val="007B2083"/>
    <w:rsid w:val="007B242B"/>
    <w:rsid w:val="007B2583"/>
    <w:rsid w:val="007B265B"/>
    <w:rsid w:val="007B2C0D"/>
    <w:rsid w:val="007B2E9D"/>
    <w:rsid w:val="007B2F3E"/>
    <w:rsid w:val="007B3003"/>
    <w:rsid w:val="007B43A2"/>
    <w:rsid w:val="007B4AA3"/>
    <w:rsid w:val="007B4D42"/>
    <w:rsid w:val="007B581C"/>
    <w:rsid w:val="007B668C"/>
    <w:rsid w:val="007B6B40"/>
    <w:rsid w:val="007B7732"/>
    <w:rsid w:val="007C124F"/>
    <w:rsid w:val="007C158C"/>
    <w:rsid w:val="007C16D8"/>
    <w:rsid w:val="007C1AF1"/>
    <w:rsid w:val="007C216F"/>
    <w:rsid w:val="007C23B4"/>
    <w:rsid w:val="007C2566"/>
    <w:rsid w:val="007C3475"/>
    <w:rsid w:val="007C3560"/>
    <w:rsid w:val="007C4338"/>
    <w:rsid w:val="007C45E6"/>
    <w:rsid w:val="007C4B38"/>
    <w:rsid w:val="007C51FD"/>
    <w:rsid w:val="007C5727"/>
    <w:rsid w:val="007C5D27"/>
    <w:rsid w:val="007C5E62"/>
    <w:rsid w:val="007C72E3"/>
    <w:rsid w:val="007C7449"/>
    <w:rsid w:val="007C791A"/>
    <w:rsid w:val="007C7E63"/>
    <w:rsid w:val="007D0981"/>
    <w:rsid w:val="007D0A29"/>
    <w:rsid w:val="007D0C68"/>
    <w:rsid w:val="007D13F4"/>
    <w:rsid w:val="007D15D1"/>
    <w:rsid w:val="007D1758"/>
    <w:rsid w:val="007D199D"/>
    <w:rsid w:val="007D1EFC"/>
    <w:rsid w:val="007D26E0"/>
    <w:rsid w:val="007D2D61"/>
    <w:rsid w:val="007D2F5F"/>
    <w:rsid w:val="007D310C"/>
    <w:rsid w:val="007D350E"/>
    <w:rsid w:val="007D3ECD"/>
    <w:rsid w:val="007D525F"/>
    <w:rsid w:val="007D529A"/>
    <w:rsid w:val="007D58ED"/>
    <w:rsid w:val="007D5EDE"/>
    <w:rsid w:val="007D70A0"/>
    <w:rsid w:val="007E04ED"/>
    <w:rsid w:val="007E0A1E"/>
    <w:rsid w:val="007E0F18"/>
    <w:rsid w:val="007E140A"/>
    <w:rsid w:val="007E153F"/>
    <w:rsid w:val="007E19E3"/>
    <w:rsid w:val="007E1C21"/>
    <w:rsid w:val="007E1EE9"/>
    <w:rsid w:val="007E25A6"/>
    <w:rsid w:val="007E273F"/>
    <w:rsid w:val="007E38E5"/>
    <w:rsid w:val="007E45E7"/>
    <w:rsid w:val="007E469A"/>
    <w:rsid w:val="007E598B"/>
    <w:rsid w:val="007E5CFF"/>
    <w:rsid w:val="007E6373"/>
    <w:rsid w:val="007E71F3"/>
    <w:rsid w:val="007E7799"/>
    <w:rsid w:val="007F003D"/>
    <w:rsid w:val="007F02E7"/>
    <w:rsid w:val="007F0955"/>
    <w:rsid w:val="007F1AB8"/>
    <w:rsid w:val="007F1D17"/>
    <w:rsid w:val="007F209E"/>
    <w:rsid w:val="007F329B"/>
    <w:rsid w:val="007F3758"/>
    <w:rsid w:val="007F3937"/>
    <w:rsid w:val="007F3ED9"/>
    <w:rsid w:val="007F440A"/>
    <w:rsid w:val="007F4769"/>
    <w:rsid w:val="007F4838"/>
    <w:rsid w:val="007F49D7"/>
    <w:rsid w:val="007F4AA4"/>
    <w:rsid w:val="007F53FB"/>
    <w:rsid w:val="007F56BF"/>
    <w:rsid w:val="007F67C1"/>
    <w:rsid w:val="007F7B69"/>
    <w:rsid w:val="008002BE"/>
    <w:rsid w:val="00800B70"/>
    <w:rsid w:val="00800BCE"/>
    <w:rsid w:val="00800C95"/>
    <w:rsid w:val="00800E1D"/>
    <w:rsid w:val="0080179D"/>
    <w:rsid w:val="008018FA"/>
    <w:rsid w:val="00801EC6"/>
    <w:rsid w:val="008030B3"/>
    <w:rsid w:val="00803794"/>
    <w:rsid w:val="0080385C"/>
    <w:rsid w:val="00803E61"/>
    <w:rsid w:val="00804A40"/>
    <w:rsid w:val="0080514A"/>
    <w:rsid w:val="00805361"/>
    <w:rsid w:val="00805EB3"/>
    <w:rsid w:val="00805F4E"/>
    <w:rsid w:val="00807A92"/>
    <w:rsid w:val="00810FDF"/>
    <w:rsid w:val="008111A8"/>
    <w:rsid w:val="00811F01"/>
    <w:rsid w:val="00811FA0"/>
    <w:rsid w:val="00812744"/>
    <w:rsid w:val="00812F3B"/>
    <w:rsid w:val="0081367B"/>
    <w:rsid w:val="00813EC7"/>
    <w:rsid w:val="0081400A"/>
    <w:rsid w:val="00814467"/>
    <w:rsid w:val="00814F0A"/>
    <w:rsid w:val="00815340"/>
    <w:rsid w:val="008156A1"/>
    <w:rsid w:val="00815A54"/>
    <w:rsid w:val="008161DB"/>
    <w:rsid w:val="008163FA"/>
    <w:rsid w:val="0081680B"/>
    <w:rsid w:val="00816932"/>
    <w:rsid w:val="00816B14"/>
    <w:rsid w:val="00817125"/>
    <w:rsid w:val="00817391"/>
    <w:rsid w:val="00817CF1"/>
    <w:rsid w:val="00820595"/>
    <w:rsid w:val="00820599"/>
    <w:rsid w:val="00820B34"/>
    <w:rsid w:val="00821414"/>
    <w:rsid w:val="0082174C"/>
    <w:rsid w:val="00821933"/>
    <w:rsid w:val="00821C4C"/>
    <w:rsid w:val="00821F57"/>
    <w:rsid w:val="00822001"/>
    <w:rsid w:val="00823189"/>
    <w:rsid w:val="008237EA"/>
    <w:rsid w:val="00823845"/>
    <w:rsid w:val="00824096"/>
    <w:rsid w:val="00824C33"/>
    <w:rsid w:val="0082578C"/>
    <w:rsid w:val="008257EF"/>
    <w:rsid w:val="0082580A"/>
    <w:rsid w:val="00825901"/>
    <w:rsid w:val="00825E89"/>
    <w:rsid w:val="00826004"/>
    <w:rsid w:val="00826076"/>
    <w:rsid w:val="0082697C"/>
    <w:rsid w:val="008277B6"/>
    <w:rsid w:val="0082798D"/>
    <w:rsid w:val="008300D4"/>
    <w:rsid w:val="008301A9"/>
    <w:rsid w:val="008303A5"/>
    <w:rsid w:val="00830523"/>
    <w:rsid w:val="00830886"/>
    <w:rsid w:val="00830907"/>
    <w:rsid w:val="00830C0D"/>
    <w:rsid w:val="00830EF9"/>
    <w:rsid w:val="008315A6"/>
    <w:rsid w:val="0083163B"/>
    <w:rsid w:val="00832D75"/>
    <w:rsid w:val="0083367F"/>
    <w:rsid w:val="0083442F"/>
    <w:rsid w:val="00835147"/>
    <w:rsid w:val="00835256"/>
    <w:rsid w:val="008358D3"/>
    <w:rsid w:val="00835EFA"/>
    <w:rsid w:val="00835F3C"/>
    <w:rsid w:val="0083643B"/>
    <w:rsid w:val="008364C4"/>
    <w:rsid w:val="008367D2"/>
    <w:rsid w:val="00836CE4"/>
    <w:rsid w:val="00836DDD"/>
    <w:rsid w:val="00836F4C"/>
    <w:rsid w:val="00837F6E"/>
    <w:rsid w:val="00840F89"/>
    <w:rsid w:val="00841706"/>
    <w:rsid w:val="00841782"/>
    <w:rsid w:val="00841EE0"/>
    <w:rsid w:val="00842432"/>
    <w:rsid w:val="00842591"/>
    <w:rsid w:val="0084259D"/>
    <w:rsid w:val="00842F10"/>
    <w:rsid w:val="00843BA4"/>
    <w:rsid w:val="00843D77"/>
    <w:rsid w:val="0084447B"/>
    <w:rsid w:val="00844D8F"/>
    <w:rsid w:val="00844F98"/>
    <w:rsid w:val="0084574C"/>
    <w:rsid w:val="00845D44"/>
    <w:rsid w:val="00845E81"/>
    <w:rsid w:val="00847056"/>
    <w:rsid w:val="008472EE"/>
    <w:rsid w:val="00847343"/>
    <w:rsid w:val="00847491"/>
    <w:rsid w:val="00847F70"/>
    <w:rsid w:val="00850FE1"/>
    <w:rsid w:val="00851C5E"/>
    <w:rsid w:val="00851CFE"/>
    <w:rsid w:val="00851D47"/>
    <w:rsid w:val="008522B0"/>
    <w:rsid w:val="0085289F"/>
    <w:rsid w:val="00852BF7"/>
    <w:rsid w:val="00852C0B"/>
    <w:rsid w:val="008530BB"/>
    <w:rsid w:val="00853BF3"/>
    <w:rsid w:val="0085455F"/>
    <w:rsid w:val="00856615"/>
    <w:rsid w:val="00856B71"/>
    <w:rsid w:val="00857AD8"/>
    <w:rsid w:val="00861B05"/>
    <w:rsid w:val="00861CAA"/>
    <w:rsid w:val="00862232"/>
    <w:rsid w:val="008627BE"/>
    <w:rsid w:val="00862C42"/>
    <w:rsid w:val="00862DD7"/>
    <w:rsid w:val="008632CE"/>
    <w:rsid w:val="00863967"/>
    <w:rsid w:val="00863C65"/>
    <w:rsid w:val="00863E3D"/>
    <w:rsid w:val="008642BE"/>
    <w:rsid w:val="00864932"/>
    <w:rsid w:val="0086528E"/>
    <w:rsid w:val="0086543E"/>
    <w:rsid w:val="00865DEF"/>
    <w:rsid w:val="00865EE0"/>
    <w:rsid w:val="0086693A"/>
    <w:rsid w:val="00866AE1"/>
    <w:rsid w:val="008678C6"/>
    <w:rsid w:val="00870D68"/>
    <w:rsid w:val="008710CC"/>
    <w:rsid w:val="00871344"/>
    <w:rsid w:val="00871579"/>
    <w:rsid w:val="00871882"/>
    <w:rsid w:val="008718AC"/>
    <w:rsid w:val="00871EFB"/>
    <w:rsid w:val="00872484"/>
    <w:rsid w:val="0087278C"/>
    <w:rsid w:val="0087281A"/>
    <w:rsid w:val="00872E8C"/>
    <w:rsid w:val="008732D2"/>
    <w:rsid w:val="0087370E"/>
    <w:rsid w:val="00873E3E"/>
    <w:rsid w:val="00873F5E"/>
    <w:rsid w:val="00874EE7"/>
    <w:rsid w:val="00875386"/>
    <w:rsid w:val="008763FF"/>
    <w:rsid w:val="008764E6"/>
    <w:rsid w:val="00876706"/>
    <w:rsid w:val="008768CC"/>
    <w:rsid w:val="00876B43"/>
    <w:rsid w:val="00876EFE"/>
    <w:rsid w:val="00877C06"/>
    <w:rsid w:val="00877DF6"/>
    <w:rsid w:val="008802BE"/>
    <w:rsid w:val="008803AF"/>
    <w:rsid w:val="008806D5"/>
    <w:rsid w:val="008808DD"/>
    <w:rsid w:val="00880DA9"/>
    <w:rsid w:val="00881002"/>
    <w:rsid w:val="0088179E"/>
    <w:rsid w:val="00881B02"/>
    <w:rsid w:val="00881B54"/>
    <w:rsid w:val="00882003"/>
    <w:rsid w:val="008820D1"/>
    <w:rsid w:val="00882E46"/>
    <w:rsid w:val="00883057"/>
    <w:rsid w:val="008839C4"/>
    <w:rsid w:val="00884B37"/>
    <w:rsid w:val="008853C3"/>
    <w:rsid w:val="008858F6"/>
    <w:rsid w:val="00885EA6"/>
    <w:rsid w:val="00885F59"/>
    <w:rsid w:val="008862EE"/>
    <w:rsid w:val="00886A61"/>
    <w:rsid w:val="00886E88"/>
    <w:rsid w:val="0088709C"/>
    <w:rsid w:val="00887289"/>
    <w:rsid w:val="008875BB"/>
    <w:rsid w:val="0088777B"/>
    <w:rsid w:val="00887C33"/>
    <w:rsid w:val="008903AA"/>
    <w:rsid w:val="00890D1C"/>
    <w:rsid w:val="00890FDE"/>
    <w:rsid w:val="00891961"/>
    <w:rsid w:val="008921E8"/>
    <w:rsid w:val="00892AEC"/>
    <w:rsid w:val="00893289"/>
    <w:rsid w:val="00893E18"/>
    <w:rsid w:val="008946B9"/>
    <w:rsid w:val="00894B08"/>
    <w:rsid w:val="00894BB5"/>
    <w:rsid w:val="00894F1C"/>
    <w:rsid w:val="0089503C"/>
    <w:rsid w:val="00895370"/>
    <w:rsid w:val="00895F20"/>
    <w:rsid w:val="008967A8"/>
    <w:rsid w:val="00897A5B"/>
    <w:rsid w:val="008A0087"/>
    <w:rsid w:val="008A13FA"/>
    <w:rsid w:val="008A2B92"/>
    <w:rsid w:val="008A31AC"/>
    <w:rsid w:val="008A31DE"/>
    <w:rsid w:val="008A38F3"/>
    <w:rsid w:val="008A3B40"/>
    <w:rsid w:val="008A3EA4"/>
    <w:rsid w:val="008A3F87"/>
    <w:rsid w:val="008A478D"/>
    <w:rsid w:val="008A50F1"/>
    <w:rsid w:val="008A5484"/>
    <w:rsid w:val="008A55F5"/>
    <w:rsid w:val="008A5800"/>
    <w:rsid w:val="008A5AB5"/>
    <w:rsid w:val="008A5E3D"/>
    <w:rsid w:val="008A6433"/>
    <w:rsid w:val="008A759D"/>
    <w:rsid w:val="008A7BB1"/>
    <w:rsid w:val="008B15B8"/>
    <w:rsid w:val="008B182F"/>
    <w:rsid w:val="008B197C"/>
    <w:rsid w:val="008B1D85"/>
    <w:rsid w:val="008B2615"/>
    <w:rsid w:val="008B29C6"/>
    <w:rsid w:val="008B2AD8"/>
    <w:rsid w:val="008B2E46"/>
    <w:rsid w:val="008B34F9"/>
    <w:rsid w:val="008B3B46"/>
    <w:rsid w:val="008B4182"/>
    <w:rsid w:val="008B41EB"/>
    <w:rsid w:val="008B4815"/>
    <w:rsid w:val="008B563D"/>
    <w:rsid w:val="008B5A28"/>
    <w:rsid w:val="008B5B00"/>
    <w:rsid w:val="008B5BAD"/>
    <w:rsid w:val="008B62A0"/>
    <w:rsid w:val="008B650B"/>
    <w:rsid w:val="008B6D77"/>
    <w:rsid w:val="008B750F"/>
    <w:rsid w:val="008B7F4C"/>
    <w:rsid w:val="008C0633"/>
    <w:rsid w:val="008C106C"/>
    <w:rsid w:val="008C17FA"/>
    <w:rsid w:val="008C1FDA"/>
    <w:rsid w:val="008C2512"/>
    <w:rsid w:val="008C28B1"/>
    <w:rsid w:val="008C2985"/>
    <w:rsid w:val="008C32BF"/>
    <w:rsid w:val="008C4319"/>
    <w:rsid w:val="008C48E9"/>
    <w:rsid w:val="008C4DC3"/>
    <w:rsid w:val="008C4E6D"/>
    <w:rsid w:val="008C597D"/>
    <w:rsid w:val="008C62A6"/>
    <w:rsid w:val="008C6CBA"/>
    <w:rsid w:val="008C6E4C"/>
    <w:rsid w:val="008C7473"/>
    <w:rsid w:val="008C7658"/>
    <w:rsid w:val="008C7C23"/>
    <w:rsid w:val="008D03FF"/>
    <w:rsid w:val="008D0573"/>
    <w:rsid w:val="008D1C46"/>
    <w:rsid w:val="008D1D62"/>
    <w:rsid w:val="008D2B39"/>
    <w:rsid w:val="008D3197"/>
    <w:rsid w:val="008D32A0"/>
    <w:rsid w:val="008D3446"/>
    <w:rsid w:val="008D3819"/>
    <w:rsid w:val="008D3CFC"/>
    <w:rsid w:val="008D402F"/>
    <w:rsid w:val="008D4147"/>
    <w:rsid w:val="008D4C4E"/>
    <w:rsid w:val="008D4DBD"/>
    <w:rsid w:val="008D4DDA"/>
    <w:rsid w:val="008D4E42"/>
    <w:rsid w:val="008D4E4E"/>
    <w:rsid w:val="008D50B0"/>
    <w:rsid w:val="008D5218"/>
    <w:rsid w:val="008D679A"/>
    <w:rsid w:val="008D682E"/>
    <w:rsid w:val="008D6A8B"/>
    <w:rsid w:val="008D6EBB"/>
    <w:rsid w:val="008D7024"/>
    <w:rsid w:val="008D7413"/>
    <w:rsid w:val="008D785B"/>
    <w:rsid w:val="008E0032"/>
    <w:rsid w:val="008E01DC"/>
    <w:rsid w:val="008E0374"/>
    <w:rsid w:val="008E0483"/>
    <w:rsid w:val="008E0694"/>
    <w:rsid w:val="008E06AE"/>
    <w:rsid w:val="008E1473"/>
    <w:rsid w:val="008E1817"/>
    <w:rsid w:val="008E1BF6"/>
    <w:rsid w:val="008E2A0E"/>
    <w:rsid w:val="008E31A6"/>
    <w:rsid w:val="008E3251"/>
    <w:rsid w:val="008E4116"/>
    <w:rsid w:val="008E49C2"/>
    <w:rsid w:val="008E52A1"/>
    <w:rsid w:val="008E5FBB"/>
    <w:rsid w:val="008E61A5"/>
    <w:rsid w:val="008E7684"/>
    <w:rsid w:val="008E7951"/>
    <w:rsid w:val="008E7F06"/>
    <w:rsid w:val="008F0A73"/>
    <w:rsid w:val="008F0B40"/>
    <w:rsid w:val="008F1340"/>
    <w:rsid w:val="008F243A"/>
    <w:rsid w:val="008F2EDE"/>
    <w:rsid w:val="008F3018"/>
    <w:rsid w:val="008F3D35"/>
    <w:rsid w:val="008F421B"/>
    <w:rsid w:val="008F45BE"/>
    <w:rsid w:val="008F47B9"/>
    <w:rsid w:val="008F4AC9"/>
    <w:rsid w:val="008F52FF"/>
    <w:rsid w:val="008F59C2"/>
    <w:rsid w:val="008F6F63"/>
    <w:rsid w:val="008F746A"/>
    <w:rsid w:val="008F751A"/>
    <w:rsid w:val="008F7BBD"/>
    <w:rsid w:val="009013B6"/>
    <w:rsid w:val="00901B06"/>
    <w:rsid w:val="009022E3"/>
    <w:rsid w:val="00902800"/>
    <w:rsid w:val="00902AF5"/>
    <w:rsid w:val="00902F13"/>
    <w:rsid w:val="00903B70"/>
    <w:rsid w:val="00904301"/>
    <w:rsid w:val="009044D5"/>
    <w:rsid w:val="00904E8C"/>
    <w:rsid w:val="00904EB0"/>
    <w:rsid w:val="0090509F"/>
    <w:rsid w:val="00905187"/>
    <w:rsid w:val="00906EE5"/>
    <w:rsid w:val="00910247"/>
    <w:rsid w:val="009104EE"/>
    <w:rsid w:val="0091124F"/>
    <w:rsid w:val="00911729"/>
    <w:rsid w:val="00911F79"/>
    <w:rsid w:val="009126BF"/>
    <w:rsid w:val="00912785"/>
    <w:rsid w:val="009127B4"/>
    <w:rsid w:val="00912A09"/>
    <w:rsid w:val="00912D38"/>
    <w:rsid w:val="0091335C"/>
    <w:rsid w:val="00914C1F"/>
    <w:rsid w:val="00914F09"/>
    <w:rsid w:val="009151DA"/>
    <w:rsid w:val="0091582F"/>
    <w:rsid w:val="009161F4"/>
    <w:rsid w:val="00916BD1"/>
    <w:rsid w:val="00917595"/>
    <w:rsid w:val="00920B70"/>
    <w:rsid w:val="00920C04"/>
    <w:rsid w:val="00920EEF"/>
    <w:rsid w:val="0092126F"/>
    <w:rsid w:val="009227F2"/>
    <w:rsid w:val="0092290F"/>
    <w:rsid w:val="00923078"/>
    <w:rsid w:val="009230B7"/>
    <w:rsid w:val="00923787"/>
    <w:rsid w:val="00923CD4"/>
    <w:rsid w:val="00923DB9"/>
    <w:rsid w:val="009240F3"/>
    <w:rsid w:val="009243CC"/>
    <w:rsid w:val="00924A9C"/>
    <w:rsid w:val="00924FF9"/>
    <w:rsid w:val="009253A5"/>
    <w:rsid w:val="009253F6"/>
    <w:rsid w:val="00925A4F"/>
    <w:rsid w:val="00925DBA"/>
    <w:rsid w:val="009263CE"/>
    <w:rsid w:val="009264BF"/>
    <w:rsid w:val="009266BA"/>
    <w:rsid w:val="009267A9"/>
    <w:rsid w:val="00926A40"/>
    <w:rsid w:val="00926AA4"/>
    <w:rsid w:val="00927728"/>
    <w:rsid w:val="009277B2"/>
    <w:rsid w:val="00927878"/>
    <w:rsid w:val="009301C9"/>
    <w:rsid w:val="0093054F"/>
    <w:rsid w:val="00930847"/>
    <w:rsid w:val="00931A0E"/>
    <w:rsid w:val="00931DB3"/>
    <w:rsid w:val="00931E11"/>
    <w:rsid w:val="0093241B"/>
    <w:rsid w:val="0093241F"/>
    <w:rsid w:val="00934C85"/>
    <w:rsid w:val="00934CC8"/>
    <w:rsid w:val="00935B4D"/>
    <w:rsid w:val="00936980"/>
    <w:rsid w:val="00936F19"/>
    <w:rsid w:val="0093722D"/>
    <w:rsid w:val="00937624"/>
    <w:rsid w:val="00937790"/>
    <w:rsid w:val="009408E0"/>
    <w:rsid w:val="00940A1C"/>
    <w:rsid w:val="009413BF"/>
    <w:rsid w:val="00941734"/>
    <w:rsid w:val="0094294D"/>
    <w:rsid w:val="009429CD"/>
    <w:rsid w:val="00942F32"/>
    <w:rsid w:val="0094317D"/>
    <w:rsid w:val="009433F9"/>
    <w:rsid w:val="00943730"/>
    <w:rsid w:val="00943772"/>
    <w:rsid w:val="00943A76"/>
    <w:rsid w:val="00943BBF"/>
    <w:rsid w:val="009440DE"/>
    <w:rsid w:val="009447E1"/>
    <w:rsid w:val="0094640F"/>
    <w:rsid w:val="00946A07"/>
    <w:rsid w:val="00946D16"/>
    <w:rsid w:val="0094758D"/>
    <w:rsid w:val="00947B59"/>
    <w:rsid w:val="00947C02"/>
    <w:rsid w:val="00947E93"/>
    <w:rsid w:val="00950615"/>
    <w:rsid w:val="00950CA5"/>
    <w:rsid w:val="00951207"/>
    <w:rsid w:val="00952884"/>
    <w:rsid w:val="00952B2D"/>
    <w:rsid w:val="00952C85"/>
    <w:rsid w:val="00952D52"/>
    <w:rsid w:val="0095300C"/>
    <w:rsid w:val="0095321C"/>
    <w:rsid w:val="00953304"/>
    <w:rsid w:val="00953419"/>
    <w:rsid w:val="0095379B"/>
    <w:rsid w:val="009537A9"/>
    <w:rsid w:val="00954490"/>
    <w:rsid w:val="00954C41"/>
    <w:rsid w:val="009557C8"/>
    <w:rsid w:val="00955C65"/>
    <w:rsid w:val="00955CDD"/>
    <w:rsid w:val="00955E9D"/>
    <w:rsid w:val="00956651"/>
    <w:rsid w:val="0095698C"/>
    <w:rsid w:val="00956C00"/>
    <w:rsid w:val="00956D47"/>
    <w:rsid w:val="00960060"/>
    <w:rsid w:val="009600C8"/>
    <w:rsid w:val="0096114D"/>
    <w:rsid w:val="009623E8"/>
    <w:rsid w:val="00962850"/>
    <w:rsid w:val="00962E60"/>
    <w:rsid w:val="00963224"/>
    <w:rsid w:val="009632EE"/>
    <w:rsid w:val="0096436B"/>
    <w:rsid w:val="0096483B"/>
    <w:rsid w:val="0096540D"/>
    <w:rsid w:val="00966B24"/>
    <w:rsid w:val="00966B6A"/>
    <w:rsid w:val="0096727B"/>
    <w:rsid w:val="00967B32"/>
    <w:rsid w:val="0097068E"/>
    <w:rsid w:val="009706D6"/>
    <w:rsid w:val="009709CE"/>
    <w:rsid w:val="00970A2B"/>
    <w:rsid w:val="00970AA9"/>
    <w:rsid w:val="00971C85"/>
    <w:rsid w:val="00972540"/>
    <w:rsid w:val="00972F02"/>
    <w:rsid w:val="00973045"/>
    <w:rsid w:val="0097358A"/>
    <w:rsid w:val="00974BB2"/>
    <w:rsid w:val="00975550"/>
    <w:rsid w:val="009758AC"/>
    <w:rsid w:val="0097638A"/>
    <w:rsid w:val="009768D6"/>
    <w:rsid w:val="00977756"/>
    <w:rsid w:val="00980615"/>
    <w:rsid w:val="00980792"/>
    <w:rsid w:val="00980A30"/>
    <w:rsid w:val="00980EA8"/>
    <w:rsid w:val="009810FC"/>
    <w:rsid w:val="009811BF"/>
    <w:rsid w:val="00981D4F"/>
    <w:rsid w:val="0098272A"/>
    <w:rsid w:val="00982C22"/>
    <w:rsid w:val="00983CFC"/>
    <w:rsid w:val="00983DA3"/>
    <w:rsid w:val="0098771E"/>
    <w:rsid w:val="00987FE3"/>
    <w:rsid w:val="009903E7"/>
    <w:rsid w:val="00990DC2"/>
    <w:rsid w:val="00990F16"/>
    <w:rsid w:val="00991793"/>
    <w:rsid w:val="00991D95"/>
    <w:rsid w:val="0099219C"/>
    <w:rsid w:val="00992783"/>
    <w:rsid w:val="00993085"/>
    <w:rsid w:val="009930FB"/>
    <w:rsid w:val="0099381A"/>
    <w:rsid w:val="00993C50"/>
    <w:rsid w:val="0099429B"/>
    <w:rsid w:val="0099433C"/>
    <w:rsid w:val="00994568"/>
    <w:rsid w:val="00994B8A"/>
    <w:rsid w:val="00994C9D"/>
    <w:rsid w:val="009955F6"/>
    <w:rsid w:val="0099565B"/>
    <w:rsid w:val="00997563"/>
    <w:rsid w:val="009A0167"/>
    <w:rsid w:val="009A0AE5"/>
    <w:rsid w:val="009A113B"/>
    <w:rsid w:val="009A23C5"/>
    <w:rsid w:val="009A2C0C"/>
    <w:rsid w:val="009A313E"/>
    <w:rsid w:val="009A3B8F"/>
    <w:rsid w:val="009A3CB7"/>
    <w:rsid w:val="009A406E"/>
    <w:rsid w:val="009A488A"/>
    <w:rsid w:val="009A5313"/>
    <w:rsid w:val="009A536C"/>
    <w:rsid w:val="009A55CF"/>
    <w:rsid w:val="009A566B"/>
    <w:rsid w:val="009A5672"/>
    <w:rsid w:val="009A5A05"/>
    <w:rsid w:val="009A6372"/>
    <w:rsid w:val="009A659B"/>
    <w:rsid w:val="009A6875"/>
    <w:rsid w:val="009A6F70"/>
    <w:rsid w:val="009A72AD"/>
    <w:rsid w:val="009A73C0"/>
    <w:rsid w:val="009A7F0D"/>
    <w:rsid w:val="009B11E4"/>
    <w:rsid w:val="009B1C03"/>
    <w:rsid w:val="009B2014"/>
    <w:rsid w:val="009B23CC"/>
    <w:rsid w:val="009B261A"/>
    <w:rsid w:val="009B31C4"/>
    <w:rsid w:val="009B38D8"/>
    <w:rsid w:val="009B38E8"/>
    <w:rsid w:val="009B3C9B"/>
    <w:rsid w:val="009B4009"/>
    <w:rsid w:val="009B42F1"/>
    <w:rsid w:val="009B452B"/>
    <w:rsid w:val="009B5146"/>
    <w:rsid w:val="009B6F22"/>
    <w:rsid w:val="009B6FD8"/>
    <w:rsid w:val="009B759B"/>
    <w:rsid w:val="009B77FA"/>
    <w:rsid w:val="009B7811"/>
    <w:rsid w:val="009B7850"/>
    <w:rsid w:val="009C099E"/>
    <w:rsid w:val="009C0D8C"/>
    <w:rsid w:val="009C12A4"/>
    <w:rsid w:val="009C148F"/>
    <w:rsid w:val="009C169B"/>
    <w:rsid w:val="009C27AC"/>
    <w:rsid w:val="009C2887"/>
    <w:rsid w:val="009C367B"/>
    <w:rsid w:val="009C3707"/>
    <w:rsid w:val="009C4092"/>
    <w:rsid w:val="009C45CA"/>
    <w:rsid w:val="009C4C43"/>
    <w:rsid w:val="009C511A"/>
    <w:rsid w:val="009C5599"/>
    <w:rsid w:val="009C5AB3"/>
    <w:rsid w:val="009C5AB5"/>
    <w:rsid w:val="009C625E"/>
    <w:rsid w:val="009C7ED5"/>
    <w:rsid w:val="009D008C"/>
    <w:rsid w:val="009D0566"/>
    <w:rsid w:val="009D08A1"/>
    <w:rsid w:val="009D102A"/>
    <w:rsid w:val="009D1151"/>
    <w:rsid w:val="009D13FD"/>
    <w:rsid w:val="009D1C14"/>
    <w:rsid w:val="009D2166"/>
    <w:rsid w:val="009D2517"/>
    <w:rsid w:val="009D260B"/>
    <w:rsid w:val="009D2EEE"/>
    <w:rsid w:val="009D31D4"/>
    <w:rsid w:val="009D3269"/>
    <w:rsid w:val="009D3B3D"/>
    <w:rsid w:val="009D3C5C"/>
    <w:rsid w:val="009D3E4F"/>
    <w:rsid w:val="009D443F"/>
    <w:rsid w:val="009D449A"/>
    <w:rsid w:val="009D45A2"/>
    <w:rsid w:val="009D4B45"/>
    <w:rsid w:val="009D5626"/>
    <w:rsid w:val="009D5AF7"/>
    <w:rsid w:val="009D5D55"/>
    <w:rsid w:val="009D6126"/>
    <w:rsid w:val="009D6E38"/>
    <w:rsid w:val="009D6FFD"/>
    <w:rsid w:val="009D7695"/>
    <w:rsid w:val="009D785F"/>
    <w:rsid w:val="009D7D35"/>
    <w:rsid w:val="009D7D5E"/>
    <w:rsid w:val="009D7FD7"/>
    <w:rsid w:val="009E0645"/>
    <w:rsid w:val="009E0797"/>
    <w:rsid w:val="009E1509"/>
    <w:rsid w:val="009E1BC9"/>
    <w:rsid w:val="009E27FA"/>
    <w:rsid w:val="009E2F9E"/>
    <w:rsid w:val="009E3267"/>
    <w:rsid w:val="009E3BA0"/>
    <w:rsid w:val="009E3E79"/>
    <w:rsid w:val="009E43A3"/>
    <w:rsid w:val="009E4A62"/>
    <w:rsid w:val="009E5A4C"/>
    <w:rsid w:val="009E5D62"/>
    <w:rsid w:val="009E5EE8"/>
    <w:rsid w:val="009E659C"/>
    <w:rsid w:val="009E6C72"/>
    <w:rsid w:val="009E7615"/>
    <w:rsid w:val="009E7D2C"/>
    <w:rsid w:val="009E7D90"/>
    <w:rsid w:val="009F0C7D"/>
    <w:rsid w:val="009F0EF2"/>
    <w:rsid w:val="009F13C8"/>
    <w:rsid w:val="009F1622"/>
    <w:rsid w:val="009F18A1"/>
    <w:rsid w:val="009F1985"/>
    <w:rsid w:val="009F1EF5"/>
    <w:rsid w:val="009F26E4"/>
    <w:rsid w:val="009F2B88"/>
    <w:rsid w:val="009F2BAF"/>
    <w:rsid w:val="009F33AE"/>
    <w:rsid w:val="009F34F4"/>
    <w:rsid w:val="009F3A69"/>
    <w:rsid w:val="009F4031"/>
    <w:rsid w:val="009F405B"/>
    <w:rsid w:val="009F488A"/>
    <w:rsid w:val="009F49A1"/>
    <w:rsid w:val="009F4B43"/>
    <w:rsid w:val="009F4D20"/>
    <w:rsid w:val="009F576E"/>
    <w:rsid w:val="009F5E53"/>
    <w:rsid w:val="009F63F1"/>
    <w:rsid w:val="009F669B"/>
    <w:rsid w:val="009F6B9F"/>
    <w:rsid w:val="009F6D13"/>
    <w:rsid w:val="009F7040"/>
    <w:rsid w:val="009F74A3"/>
    <w:rsid w:val="009F76F7"/>
    <w:rsid w:val="00A01375"/>
    <w:rsid w:val="00A01537"/>
    <w:rsid w:val="00A020BE"/>
    <w:rsid w:val="00A02711"/>
    <w:rsid w:val="00A02E49"/>
    <w:rsid w:val="00A02F5E"/>
    <w:rsid w:val="00A0418D"/>
    <w:rsid w:val="00A053F3"/>
    <w:rsid w:val="00A059DA"/>
    <w:rsid w:val="00A05C47"/>
    <w:rsid w:val="00A05E69"/>
    <w:rsid w:val="00A066F4"/>
    <w:rsid w:val="00A07005"/>
    <w:rsid w:val="00A07C3E"/>
    <w:rsid w:val="00A1032C"/>
    <w:rsid w:val="00A10B05"/>
    <w:rsid w:val="00A10EB6"/>
    <w:rsid w:val="00A115A6"/>
    <w:rsid w:val="00A12A7B"/>
    <w:rsid w:val="00A13DF8"/>
    <w:rsid w:val="00A13E16"/>
    <w:rsid w:val="00A13FC1"/>
    <w:rsid w:val="00A145DD"/>
    <w:rsid w:val="00A152C8"/>
    <w:rsid w:val="00A15852"/>
    <w:rsid w:val="00A1600C"/>
    <w:rsid w:val="00A16C78"/>
    <w:rsid w:val="00A16D3E"/>
    <w:rsid w:val="00A1708C"/>
    <w:rsid w:val="00A17202"/>
    <w:rsid w:val="00A17679"/>
    <w:rsid w:val="00A2218F"/>
    <w:rsid w:val="00A22CF4"/>
    <w:rsid w:val="00A22DD0"/>
    <w:rsid w:val="00A24245"/>
    <w:rsid w:val="00A243EA"/>
    <w:rsid w:val="00A24583"/>
    <w:rsid w:val="00A24644"/>
    <w:rsid w:val="00A24A78"/>
    <w:rsid w:val="00A25023"/>
    <w:rsid w:val="00A250D6"/>
    <w:rsid w:val="00A2531B"/>
    <w:rsid w:val="00A254F3"/>
    <w:rsid w:val="00A255DF"/>
    <w:rsid w:val="00A259DF"/>
    <w:rsid w:val="00A25F10"/>
    <w:rsid w:val="00A26189"/>
    <w:rsid w:val="00A26391"/>
    <w:rsid w:val="00A27444"/>
    <w:rsid w:val="00A27C15"/>
    <w:rsid w:val="00A27CFD"/>
    <w:rsid w:val="00A27DF1"/>
    <w:rsid w:val="00A307ED"/>
    <w:rsid w:val="00A3089E"/>
    <w:rsid w:val="00A31E17"/>
    <w:rsid w:val="00A31E47"/>
    <w:rsid w:val="00A32C4B"/>
    <w:rsid w:val="00A32D72"/>
    <w:rsid w:val="00A330C9"/>
    <w:rsid w:val="00A330FA"/>
    <w:rsid w:val="00A334F0"/>
    <w:rsid w:val="00A34152"/>
    <w:rsid w:val="00A34E48"/>
    <w:rsid w:val="00A35ED6"/>
    <w:rsid w:val="00A36B73"/>
    <w:rsid w:val="00A36E7E"/>
    <w:rsid w:val="00A375A6"/>
    <w:rsid w:val="00A376E9"/>
    <w:rsid w:val="00A37906"/>
    <w:rsid w:val="00A37D1B"/>
    <w:rsid w:val="00A400C9"/>
    <w:rsid w:val="00A40947"/>
    <w:rsid w:val="00A40C6B"/>
    <w:rsid w:val="00A40FAF"/>
    <w:rsid w:val="00A41408"/>
    <w:rsid w:val="00A41739"/>
    <w:rsid w:val="00A41B66"/>
    <w:rsid w:val="00A42582"/>
    <w:rsid w:val="00A42CF9"/>
    <w:rsid w:val="00A4343E"/>
    <w:rsid w:val="00A435A2"/>
    <w:rsid w:val="00A4374D"/>
    <w:rsid w:val="00A4381C"/>
    <w:rsid w:val="00A43823"/>
    <w:rsid w:val="00A43C07"/>
    <w:rsid w:val="00A4440D"/>
    <w:rsid w:val="00A444D2"/>
    <w:rsid w:val="00A44A93"/>
    <w:rsid w:val="00A44CBB"/>
    <w:rsid w:val="00A4635D"/>
    <w:rsid w:val="00A47299"/>
    <w:rsid w:val="00A47D2B"/>
    <w:rsid w:val="00A50E35"/>
    <w:rsid w:val="00A51817"/>
    <w:rsid w:val="00A51CCB"/>
    <w:rsid w:val="00A51DC9"/>
    <w:rsid w:val="00A51EFE"/>
    <w:rsid w:val="00A52104"/>
    <w:rsid w:val="00A5240F"/>
    <w:rsid w:val="00A52487"/>
    <w:rsid w:val="00A5250A"/>
    <w:rsid w:val="00A52EC7"/>
    <w:rsid w:val="00A5338C"/>
    <w:rsid w:val="00A53DF9"/>
    <w:rsid w:val="00A5480C"/>
    <w:rsid w:val="00A5491D"/>
    <w:rsid w:val="00A5520F"/>
    <w:rsid w:val="00A55CD2"/>
    <w:rsid w:val="00A5642D"/>
    <w:rsid w:val="00A567EF"/>
    <w:rsid w:val="00A56CCC"/>
    <w:rsid w:val="00A5731B"/>
    <w:rsid w:val="00A57396"/>
    <w:rsid w:val="00A609B2"/>
    <w:rsid w:val="00A60DE9"/>
    <w:rsid w:val="00A6109E"/>
    <w:rsid w:val="00A61199"/>
    <w:rsid w:val="00A6215F"/>
    <w:rsid w:val="00A6229A"/>
    <w:rsid w:val="00A6254A"/>
    <w:rsid w:val="00A6287B"/>
    <w:rsid w:val="00A64AD8"/>
    <w:rsid w:val="00A64B0B"/>
    <w:rsid w:val="00A64C76"/>
    <w:rsid w:val="00A65436"/>
    <w:rsid w:val="00A654D8"/>
    <w:rsid w:val="00A65AAD"/>
    <w:rsid w:val="00A65DEF"/>
    <w:rsid w:val="00A65F9D"/>
    <w:rsid w:val="00A6703A"/>
    <w:rsid w:val="00A6785F"/>
    <w:rsid w:val="00A67A93"/>
    <w:rsid w:val="00A7085C"/>
    <w:rsid w:val="00A70A0E"/>
    <w:rsid w:val="00A70CCC"/>
    <w:rsid w:val="00A71468"/>
    <w:rsid w:val="00A71768"/>
    <w:rsid w:val="00A719CF"/>
    <w:rsid w:val="00A71F07"/>
    <w:rsid w:val="00A720C6"/>
    <w:rsid w:val="00A72683"/>
    <w:rsid w:val="00A726DA"/>
    <w:rsid w:val="00A7281B"/>
    <w:rsid w:val="00A72A38"/>
    <w:rsid w:val="00A72A3A"/>
    <w:rsid w:val="00A72ABE"/>
    <w:rsid w:val="00A72E73"/>
    <w:rsid w:val="00A7317B"/>
    <w:rsid w:val="00A73738"/>
    <w:rsid w:val="00A738A8"/>
    <w:rsid w:val="00A73B7E"/>
    <w:rsid w:val="00A73B81"/>
    <w:rsid w:val="00A73C3E"/>
    <w:rsid w:val="00A73E76"/>
    <w:rsid w:val="00A74695"/>
    <w:rsid w:val="00A752A6"/>
    <w:rsid w:val="00A77274"/>
    <w:rsid w:val="00A7742B"/>
    <w:rsid w:val="00A774DB"/>
    <w:rsid w:val="00A7782F"/>
    <w:rsid w:val="00A8024F"/>
    <w:rsid w:val="00A80ACE"/>
    <w:rsid w:val="00A81B11"/>
    <w:rsid w:val="00A823A2"/>
    <w:rsid w:val="00A82B89"/>
    <w:rsid w:val="00A82CA4"/>
    <w:rsid w:val="00A832C5"/>
    <w:rsid w:val="00A83492"/>
    <w:rsid w:val="00A83CD3"/>
    <w:rsid w:val="00A84064"/>
    <w:rsid w:val="00A84127"/>
    <w:rsid w:val="00A841B6"/>
    <w:rsid w:val="00A844F2"/>
    <w:rsid w:val="00A84A38"/>
    <w:rsid w:val="00A84F70"/>
    <w:rsid w:val="00A85173"/>
    <w:rsid w:val="00A85C0B"/>
    <w:rsid w:val="00A8601B"/>
    <w:rsid w:val="00A86385"/>
    <w:rsid w:val="00A86B16"/>
    <w:rsid w:val="00A86F84"/>
    <w:rsid w:val="00A87924"/>
    <w:rsid w:val="00A87D20"/>
    <w:rsid w:val="00A91530"/>
    <w:rsid w:val="00A93453"/>
    <w:rsid w:val="00A93D32"/>
    <w:rsid w:val="00A9426C"/>
    <w:rsid w:val="00A946CC"/>
    <w:rsid w:val="00A94E08"/>
    <w:rsid w:val="00A95F26"/>
    <w:rsid w:val="00A9620E"/>
    <w:rsid w:val="00A96548"/>
    <w:rsid w:val="00A971F1"/>
    <w:rsid w:val="00A973E2"/>
    <w:rsid w:val="00A97815"/>
    <w:rsid w:val="00AA041D"/>
    <w:rsid w:val="00AA0C37"/>
    <w:rsid w:val="00AA1AC2"/>
    <w:rsid w:val="00AA2137"/>
    <w:rsid w:val="00AA2235"/>
    <w:rsid w:val="00AA2387"/>
    <w:rsid w:val="00AA24E3"/>
    <w:rsid w:val="00AA2658"/>
    <w:rsid w:val="00AA3AD5"/>
    <w:rsid w:val="00AA4146"/>
    <w:rsid w:val="00AA44B8"/>
    <w:rsid w:val="00AA45CC"/>
    <w:rsid w:val="00AA47DB"/>
    <w:rsid w:val="00AA4B65"/>
    <w:rsid w:val="00AA577D"/>
    <w:rsid w:val="00AA5A0C"/>
    <w:rsid w:val="00AA5A17"/>
    <w:rsid w:val="00AA5F0C"/>
    <w:rsid w:val="00AA69A1"/>
    <w:rsid w:val="00AA7392"/>
    <w:rsid w:val="00AA743A"/>
    <w:rsid w:val="00AA795E"/>
    <w:rsid w:val="00AB00DB"/>
    <w:rsid w:val="00AB016C"/>
    <w:rsid w:val="00AB05FC"/>
    <w:rsid w:val="00AB0800"/>
    <w:rsid w:val="00AB0A7D"/>
    <w:rsid w:val="00AB19A0"/>
    <w:rsid w:val="00AB1CBC"/>
    <w:rsid w:val="00AB1E6B"/>
    <w:rsid w:val="00AB251D"/>
    <w:rsid w:val="00AB2B36"/>
    <w:rsid w:val="00AB3332"/>
    <w:rsid w:val="00AB33B0"/>
    <w:rsid w:val="00AB3BDD"/>
    <w:rsid w:val="00AB3C2D"/>
    <w:rsid w:val="00AB3E29"/>
    <w:rsid w:val="00AB422B"/>
    <w:rsid w:val="00AB46CD"/>
    <w:rsid w:val="00AB5AAC"/>
    <w:rsid w:val="00AB5E13"/>
    <w:rsid w:val="00AB662E"/>
    <w:rsid w:val="00AB677C"/>
    <w:rsid w:val="00AB70C8"/>
    <w:rsid w:val="00AB7534"/>
    <w:rsid w:val="00AB7B8A"/>
    <w:rsid w:val="00AB7BF1"/>
    <w:rsid w:val="00AB7E61"/>
    <w:rsid w:val="00AB7E92"/>
    <w:rsid w:val="00AB7FD5"/>
    <w:rsid w:val="00AC0C29"/>
    <w:rsid w:val="00AC0F66"/>
    <w:rsid w:val="00AC10E8"/>
    <w:rsid w:val="00AC1528"/>
    <w:rsid w:val="00AC213D"/>
    <w:rsid w:val="00AC23BF"/>
    <w:rsid w:val="00AC2E89"/>
    <w:rsid w:val="00AC382C"/>
    <w:rsid w:val="00AC4312"/>
    <w:rsid w:val="00AC4318"/>
    <w:rsid w:val="00AC4B96"/>
    <w:rsid w:val="00AC4F02"/>
    <w:rsid w:val="00AC4F97"/>
    <w:rsid w:val="00AC5873"/>
    <w:rsid w:val="00AC5AAC"/>
    <w:rsid w:val="00AC5BFE"/>
    <w:rsid w:val="00AC7576"/>
    <w:rsid w:val="00AC7A0A"/>
    <w:rsid w:val="00AC7B15"/>
    <w:rsid w:val="00AD0C8F"/>
    <w:rsid w:val="00AD1186"/>
    <w:rsid w:val="00AD14A5"/>
    <w:rsid w:val="00AD1EF5"/>
    <w:rsid w:val="00AD2981"/>
    <w:rsid w:val="00AD2B47"/>
    <w:rsid w:val="00AD2C0F"/>
    <w:rsid w:val="00AD30B1"/>
    <w:rsid w:val="00AD403B"/>
    <w:rsid w:val="00AD4293"/>
    <w:rsid w:val="00AD50D3"/>
    <w:rsid w:val="00AD56BB"/>
    <w:rsid w:val="00AD59AA"/>
    <w:rsid w:val="00AD5EF9"/>
    <w:rsid w:val="00AD7874"/>
    <w:rsid w:val="00AD7A25"/>
    <w:rsid w:val="00AD7ED3"/>
    <w:rsid w:val="00AD7FB3"/>
    <w:rsid w:val="00AE006F"/>
    <w:rsid w:val="00AE015F"/>
    <w:rsid w:val="00AE018F"/>
    <w:rsid w:val="00AE0751"/>
    <w:rsid w:val="00AE0DF8"/>
    <w:rsid w:val="00AE11C0"/>
    <w:rsid w:val="00AE1E6A"/>
    <w:rsid w:val="00AE1F1B"/>
    <w:rsid w:val="00AE2031"/>
    <w:rsid w:val="00AE214F"/>
    <w:rsid w:val="00AE2171"/>
    <w:rsid w:val="00AE387E"/>
    <w:rsid w:val="00AE3C8C"/>
    <w:rsid w:val="00AE490A"/>
    <w:rsid w:val="00AE4E90"/>
    <w:rsid w:val="00AE5241"/>
    <w:rsid w:val="00AE54F7"/>
    <w:rsid w:val="00AE5CEC"/>
    <w:rsid w:val="00AE60C0"/>
    <w:rsid w:val="00AE617F"/>
    <w:rsid w:val="00AE681D"/>
    <w:rsid w:val="00AE6C90"/>
    <w:rsid w:val="00AE7E2C"/>
    <w:rsid w:val="00AF02A3"/>
    <w:rsid w:val="00AF03DB"/>
    <w:rsid w:val="00AF0A42"/>
    <w:rsid w:val="00AF1001"/>
    <w:rsid w:val="00AF1B28"/>
    <w:rsid w:val="00AF2A66"/>
    <w:rsid w:val="00AF4732"/>
    <w:rsid w:val="00AF51C9"/>
    <w:rsid w:val="00AF5589"/>
    <w:rsid w:val="00AF5BD1"/>
    <w:rsid w:val="00AF5C6A"/>
    <w:rsid w:val="00AF62C0"/>
    <w:rsid w:val="00AF66CF"/>
    <w:rsid w:val="00AF678F"/>
    <w:rsid w:val="00AF6EE2"/>
    <w:rsid w:val="00AF7510"/>
    <w:rsid w:val="00AF7950"/>
    <w:rsid w:val="00AF7CF2"/>
    <w:rsid w:val="00B00060"/>
    <w:rsid w:val="00B00300"/>
    <w:rsid w:val="00B0066F"/>
    <w:rsid w:val="00B00AFF"/>
    <w:rsid w:val="00B00BD9"/>
    <w:rsid w:val="00B01099"/>
    <w:rsid w:val="00B012DB"/>
    <w:rsid w:val="00B0185C"/>
    <w:rsid w:val="00B02024"/>
    <w:rsid w:val="00B0212D"/>
    <w:rsid w:val="00B02704"/>
    <w:rsid w:val="00B02724"/>
    <w:rsid w:val="00B028D3"/>
    <w:rsid w:val="00B03E0C"/>
    <w:rsid w:val="00B04B1D"/>
    <w:rsid w:val="00B054DA"/>
    <w:rsid w:val="00B05B4E"/>
    <w:rsid w:val="00B07029"/>
    <w:rsid w:val="00B0751C"/>
    <w:rsid w:val="00B10856"/>
    <w:rsid w:val="00B1111F"/>
    <w:rsid w:val="00B119E4"/>
    <w:rsid w:val="00B11A48"/>
    <w:rsid w:val="00B11AE6"/>
    <w:rsid w:val="00B11CFB"/>
    <w:rsid w:val="00B121E7"/>
    <w:rsid w:val="00B12601"/>
    <w:rsid w:val="00B129FB"/>
    <w:rsid w:val="00B13164"/>
    <w:rsid w:val="00B13BFF"/>
    <w:rsid w:val="00B1410C"/>
    <w:rsid w:val="00B14548"/>
    <w:rsid w:val="00B145FE"/>
    <w:rsid w:val="00B154A5"/>
    <w:rsid w:val="00B15951"/>
    <w:rsid w:val="00B15B60"/>
    <w:rsid w:val="00B166A1"/>
    <w:rsid w:val="00B17148"/>
    <w:rsid w:val="00B1719E"/>
    <w:rsid w:val="00B1727F"/>
    <w:rsid w:val="00B1765C"/>
    <w:rsid w:val="00B17998"/>
    <w:rsid w:val="00B179B4"/>
    <w:rsid w:val="00B20A2A"/>
    <w:rsid w:val="00B225CC"/>
    <w:rsid w:val="00B2298D"/>
    <w:rsid w:val="00B22B61"/>
    <w:rsid w:val="00B22EFC"/>
    <w:rsid w:val="00B22F58"/>
    <w:rsid w:val="00B23888"/>
    <w:rsid w:val="00B23AD7"/>
    <w:rsid w:val="00B244F7"/>
    <w:rsid w:val="00B253EC"/>
    <w:rsid w:val="00B25D4E"/>
    <w:rsid w:val="00B25DC0"/>
    <w:rsid w:val="00B261CD"/>
    <w:rsid w:val="00B26236"/>
    <w:rsid w:val="00B2695C"/>
    <w:rsid w:val="00B270D2"/>
    <w:rsid w:val="00B2710D"/>
    <w:rsid w:val="00B27A49"/>
    <w:rsid w:val="00B27A71"/>
    <w:rsid w:val="00B27D72"/>
    <w:rsid w:val="00B3030B"/>
    <w:rsid w:val="00B303ED"/>
    <w:rsid w:val="00B30540"/>
    <w:rsid w:val="00B30CCA"/>
    <w:rsid w:val="00B314F8"/>
    <w:rsid w:val="00B3181F"/>
    <w:rsid w:val="00B3273B"/>
    <w:rsid w:val="00B32ACE"/>
    <w:rsid w:val="00B32DA5"/>
    <w:rsid w:val="00B32EB3"/>
    <w:rsid w:val="00B330F8"/>
    <w:rsid w:val="00B3357F"/>
    <w:rsid w:val="00B336D8"/>
    <w:rsid w:val="00B339B1"/>
    <w:rsid w:val="00B348D2"/>
    <w:rsid w:val="00B34F08"/>
    <w:rsid w:val="00B354E8"/>
    <w:rsid w:val="00B35705"/>
    <w:rsid w:val="00B357FE"/>
    <w:rsid w:val="00B363E0"/>
    <w:rsid w:val="00B36779"/>
    <w:rsid w:val="00B36814"/>
    <w:rsid w:val="00B37957"/>
    <w:rsid w:val="00B37996"/>
    <w:rsid w:val="00B418CA"/>
    <w:rsid w:val="00B4210E"/>
    <w:rsid w:val="00B4219A"/>
    <w:rsid w:val="00B4239F"/>
    <w:rsid w:val="00B42BAA"/>
    <w:rsid w:val="00B42BBA"/>
    <w:rsid w:val="00B42BCA"/>
    <w:rsid w:val="00B42C80"/>
    <w:rsid w:val="00B43599"/>
    <w:rsid w:val="00B4365A"/>
    <w:rsid w:val="00B444BC"/>
    <w:rsid w:val="00B45401"/>
    <w:rsid w:val="00B4614D"/>
    <w:rsid w:val="00B46515"/>
    <w:rsid w:val="00B46697"/>
    <w:rsid w:val="00B466A8"/>
    <w:rsid w:val="00B478BF"/>
    <w:rsid w:val="00B503C7"/>
    <w:rsid w:val="00B503DC"/>
    <w:rsid w:val="00B51C5A"/>
    <w:rsid w:val="00B52149"/>
    <w:rsid w:val="00B522A0"/>
    <w:rsid w:val="00B5327F"/>
    <w:rsid w:val="00B53D8D"/>
    <w:rsid w:val="00B53E3D"/>
    <w:rsid w:val="00B5428E"/>
    <w:rsid w:val="00B54A7E"/>
    <w:rsid w:val="00B54DED"/>
    <w:rsid w:val="00B56401"/>
    <w:rsid w:val="00B56D82"/>
    <w:rsid w:val="00B57888"/>
    <w:rsid w:val="00B57915"/>
    <w:rsid w:val="00B57942"/>
    <w:rsid w:val="00B609EB"/>
    <w:rsid w:val="00B60B22"/>
    <w:rsid w:val="00B60D3E"/>
    <w:rsid w:val="00B60D76"/>
    <w:rsid w:val="00B60E90"/>
    <w:rsid w:val="00B6158F"/>
    <w:rsid w:val="00B615C1"/>
    <w:rsid w:val="00B61877"/>
    <w:rsid w:val="00B625CB"/>
    <w:rsid w:val="00B62798"/>
    <w:rsid w:val="00B62E70"/>
    <w:rsid w:val="00B638FB"/>
    <w:rsid w:val="00B649BD"/>
    <w:rsid w:val="00B64A20"/>
    <w:rsid w:val="00B64C94"/>
    <w:rsid w:val="00B64F4B"/>
    <w:rsid w:val="00B65524"/>
    <w:rsid w:val="00B65753"/>
    <w:rsid w:val="00B65CA3"/>
    <w:rsid w:val="00B661F2"/>
    <w:rsid w:val="00B66512"/>
    <w:rsid w:val="00B66850"/>
    <w:rsid w:val="00B66B2E"/>
    <w:rsid w:val="00B672AA"/>
    <w:rsid w:val="00B67302"/>
    <w:rsid w:val="00B677AD"/>
    <w:rsid w:val="00B67B95"/>
    <w:rsid w:val="00B67CCF"/>
    <w:rsid w:val="00B67F59"/>
    <w:rsid w:val="00B67F99"/>
    <w:rsid w:val="00B67FA0"/>
    <w:rsid w:val="00B70B94"/>
    <w:rsid w:val="00B70E6F"/>
    <w:rsid w:val="00B71179"/>
    <w:rsid w:val="00B7171A"/>
    <w:rsid w:val="00B71B8E"/>
    <w:rsid w:val="00B7243A"/>
    <w:rsid w:val="00B72556"/>
    <w:rsid w:val="00B726A2"/>
    <w:rsid w:val="00B72720"/>
    <w:rsid w:val="00B72C56"/>
    <w:rsid w:val="00B72CF3"/>
    <w:rsid w:val="00B7337E"/>
    <w:rsid w:val="00B73BA1"/>
    <w:rsid w:val="00B74D16"/>
    <w:rsid w:val="00B74F5E"/>
    <w:rsid w:val="00B7571E"/>
    <w:rsid w:val="00B7599F"/>
    <w:rsid w:val="00B75C01"/>
    <w:rsid w:val="00B75DF1"/>
    <w:rsid w:val="00B768F4"/>
    <w:rsid w:val="00B7749D"/>
    <w:rsid w:val="00B77B55"/>
    <w:rsid w:val="00B77BE1"/>
    <w:rsid w:val="00B77C04"/>
    <w:rsid w:val="00B80A88"/>
    <w:rsid w:val="00B80ADC"/>
    <w:rsid w:val="00B80C72"/>
    <w:rsid w:val="00B81B76"/>
    <w:rsid w:val="00B821D2"/>
    <w:rsid w:val="00B82454"/>
    <w:rsid w:val="00B825EE"/>
    <w:rsid w:val="00B826BF"/>
    <w:rsid w:val="00B8290C"/>
    <w:rsid w:val="00B82A09"/>
    <w:rsid w:val="00B82AE1"/>
    <w:rsid w:val="00B82ED5"/>
    <w:rsid w:val="00B833CD"/>
    <w:rsid w:val="00B8463C"/>
    <w:rsid w:val="00B84678"/>
    <w:rsid w:val="00B84980"/>
    <w:rsid w:val="00B84BA7"/>
    <w:rsid w:val="00B85CDC"/>
    <w:rsid w:val="00B86353"/>
    <w:rsid w:val="00B86F8E"/>
    <w:rsid w:val="00B87E0B"/>
    <w:rsid w:val="00B907DF"/>
    <w:rsid w:val="00B908AE"/>
    <w:rsid w:val="00B9147F"/>
    <w:rsid w:val="00B9167D"/>
    <w:rsid w:val="00B91C20"/>
    <w:rsid w:val="00B92C32"/>
    <w:rsid w:val="00B933FF"/>
    <w:rsid w:val="00B935E6"/>
    <w:rsid w:val="00B93808"/>
    <w:rsid w:val="00B93F42"/>
    <w:rsid w:val="00B944C9"/>
    <w:rsid w:val="00B9492A"/>
    <w:rsid w:val="00B94BFD"/>
    <w:rsid w:val="00B95ADF"/>
    <w:rsid w:val="00B97225"/>
    <w:rsid w:val="00B97518"/>
    <w:rsid w:val="00B97628"/>
    <w:rsid w:val="00B97793"/>
    <w:rsid w:val="00B979A7"/>
    <w:rsid w:val="00BA0815"/>
    <w:rsid w:val="00BA0A07"/>
    <w:rsid w:val="00BA11DF"/>
    <w:rsid w:val="00BA1A07"/>
    <w:rsid w:val="00BA24D1"/>
    <w:rsid w:val="00BA2B79"/>
    <w:rsid w:val="00BA33FA"/>
    <w:rsid w:val="00BA360E"/>
    <w:rsid w:val="00BA3E93"/>
    <w:rsid w:val="00BA41F1"/>
    <w:rsid w:val="00BA4272"/>
    <w:rsid w:val="00BA4433"/>
    <w:rsid w:val="00BA5A31"/>
    <w:rsid w:val="00BA5CF1"/>
    <w:rsid w:val="00BA5E02"/>
    <w:rsid w:val="00BA7183"/>
    <w:rsid w:val="00BA7CA3"/>
    <w:rsid w:val="00BA7EE1"/>
    <w:rsid w:val="00BB000F"/>
    <w:rsid w:val="00BB00DE"/>
    <w:rsid w:val="00BB0428"/>
    <w:rsid w:val="00BB04D6"/>
    <w:rsid w:val="00BB080B"/>
    <w:rsid w:val="00BB0C44"/>
    <w:rsid w:val="00BB104A"/>
    <w:rsid w:val="00BB137B"/>
    <w:rsid w:val="00BB1A65"/>
    <w:rsid w:val="00BB1C54"/>
    <w:rsid w:val="00BB2CEA"/>
    <w:rsid w:val="00BB312E"/>
    <w:rsid w:val="00BB350F"/>
    <w:rsid w:val="00BB3819"/>
    <w:rsid w:val="00BB3A5E"/>
    <w:rsid w:val="00BB433D"/>
    <w:rsid w:val="00BB4E6F"/>
    <w:rsid w:val="00BB4F65"/>
    <w:rsid w:val="00BB54CA"/>
    <w:rsid w:val="00BB608E"/>
    <w:rsid w:val="00BB60B3"/>
    <w:rsid w:val="00BB61E4"/>
    <w:rsid w:val="00BB61E9"/>
    <w:rsid w:val="00BB6581"/>
    <w:rsid w:val="00BB79E5"/>
    <w:rsid w:val="00BB7B14"/>
    <w:rsid w:val="00BC02AB"/>
    <w:rsid w:val="00BC06CD"/>
    <w:rsid w:val="00BC0A56"/>
    <w:rsid w:val="00BC0CFC"/>
    <w:rsid w:val="00BC1C33"/>
    <w:rsid w:val="00BC1C63"/>
    <w:rsid w:val="00BC20A2"/>
    <w:rsid w:val="00BC340E"/>
    <w:rsid w:val="00BC3532"/>
    <w:rsid w:val="00BC3905"/>
    <w:rsid w:val="00BC4E68"/>
    <w:rsid w:val="00BC4FDF"/>
    <w:rsid w:val="00BC5764"/>
    <w:rsid w:val="00BC6061"/>
    <w:rsid w:val="00BC7821"/>
    <w:rsid w:val="00BD0D87"/>
    <w:rsid w:val="00BD0F86"/>
    <w:rsid w:val="00BD100A"/>
    <w:rsid w:val="00BD2663"/>
    <w:rsid w:val="00BD266E"/>
    <w:rsid w:val="00BD2F5E"/>
    <w:rsid w:val="00BD354B"/>
    <w:rsid w:val="00BD3892"/>
    <w:rsid w:val="00BD4412"/>
    <w:rsid w:val="00BD492A"/>
    <w:rsid w:val="00BD588E"/>
    <w:rsid w:val="00BD6404"/>
    <w:rsid w:val="00BD68BC"/>
    <w:rsid w:val="00BD6FA5"/>
    <w:rsid w:val="00BD7C45"/>
    <w:rsid w:val="00BD7FD7"/>
    <w:rsid w:val="00BE01EA"/>
    <w:rsid w:val="00BE1A4B"/>
    <w:rsid w:val="00BE21A4"/>
    <w:rsid w:val="00BE2800"/>
    <w:rsid w:val="00BE3EE2"/>
    <w:rsid w:val="00BE4B49"/>
    <w:rsid w:val="00BE4E48"/>
    <w:rsid w:val="00BE50D3"/>
    <w:rsid w:val="00BE52B0"/>
    <w:rsid w:val="00BE6438"/>
    <w:rsid w:val="00BE694D"/>
    <w:rsid w:val="00BE6E17"/>
    <w:rsid w:val="00BE79B1"/>
    <w:rsid w:val="00BF112D"/>
    <w:rsid w:val="00BF1CC5"/>
    <w:rsid w:val="00BF2795"/>
    <w:rsid w:val="00BF32AA"/>
    <w:rsid w:val="00BF3575"/>
    <w:rsid w:val="00BF3C3F"/>
    <w:rsid w:val="00BF4071"/>
    <w:rsid w:val="00BF4249"/>
    <w:rsid w:val="00BF44C4"/>
    <w:rsid w:val="00BF5443"/>
    <w:rsid w:val="00BF66BD"/>
    <w:rsid w:val="00BF67C3"/>
    <w:rsid w:val="00BF7572"/>
    <w:rsid w:val="00BF7942"/>
    <w:rsid w:val="00C00883"/>
    <w:rsid w:val="00C00BDE"/>
    <w:rsid w:val="00C0187C"/>
    <w:rsid w:val="00C01EA4"/>
    <w:rsid w:val="00C02FEB"/>
    <w:rsid w:val="00C03208"/>
    <w:rsid w:val="00C0357C"/>
    <w:rsid w:val="00C03C8E"/>
    <w:rsid w:val="00C03EC1"/>
    <w:rsid w:val="00C05363"/>
    <w:rsid w:val="00C05B15"/>
    <w:rsid w:val="00C05CCB"/>
    <w:rsid w:val="00C067C0"/>
    <w:rsid w:val="00C06EC8"/>
    <w:rsid w:val="00C07474"/>
    <w:rsid w:val="00C079E5"/>
    <w:rsid w:val="00C07ADA"/>
    <w:rsid w:val="00C07DFE"/>
    <w:rsid w:val="00C07F4C"/>
    <w:rsid w:val="00C07FA7"/>
    <w:rsid w:val="00C100E4"/>
    <w:rsid w:val="00C103E8"/>
    <w:rsid w:val="00C10FC9"/>
    <w:rsid w:val="00C11006"/>
    <w:rsid w:val="00C111A5"/>
    <w:rsid w:val="00C11983"/>
    <w:rsid w:val="00C12893"/>
    <w:rsid w:val="00C12AF4"/>
    <w:rsid w:val="00C12BE9"/>
    <w:rsid w:val="00C12F7F"/>
    <w:rsid w:val="00C13209"/>
    <w:rsid w:val="00C13EAA"/>
    <w:rsid w:val="00C13F36"/>
    <w:rsid w:val="00C13F49"/>
    <w:rsid w:val="00C15E6C"/>
    <w:rsid w:val="00C16235"/>
    <w:rsid w:val="00C167B3"/>
    <w:rsid w:val="00C16B28"/>
    <w:rsid w:val="00C171BC"/>
    <w:rsid w:val="00C172AB"/>
    <w:rsid w:val="00C174E3"/>
    <w:rsid w:val="00C1750F"/>
    <w:rsid w:val="00C17582"/>
    <w:rsid w:val="00C177BA"/>
    <w:rsid w:val="00C206CB"/>
    <w:rsid w:val="00C20F30"/>
    <w:rsid w:val="00C214AA"/>
    <w:rsid w:val="00C217A2"/>
    <w:rsid w:val="00C218D8"/>
    <w:rsid w:val="00C21A2E"/>
    <w:rsid w:val="00C22050"/>
    <w:rsid w:val="00C22AE4"/>
    <w:rsid w:val="00C22DFC"/>
    <w:rsid w:val="00C22ED0"/>
    <w:rsid w:val="00C23974"/>
    <w:rsid w:val="00C23B45"/>
    <w:rsid w:val="00C24649"/>
    <w:rsid w:val="00C24786"/>
    <w:rsid w:val="00C2496D"/>
    <w:rsid w:val="00C24ACC"/>
    <w:rsid w:val="00C24D52"/>
    <w:rsid w:val="00C25102"/>
    <w:rsid w:val="00C253AA"/>
    <w:rsid w:val="00C25493"/>
    <w:rsid w:val="00C254AC"/>
    <w:rsid w:val="00C2701E"/>
    <w:rsid w:val="00C272E9"/>
    <w:rsid w:val="00C27516"/>
    <w:rsid w:val="00C27D4E"/>
    <w:rsid w:val="00C27DA6"/>
    <w:rsid w:val="00C30A16"/>
    <w:rsid w:val="00C30EA2"/>
    <w:rsid w:val="00C30FD3"/>
    <w:rsid w:val="00C31082"/>
    <w:rsid w:val="00C313F1"/>
    <w:rsid w:val="00C314B8"/>
    <w:rsid w:val="00C327EF"/>
    <w:rsid w:val="00C3280E"/>
    <w:rsid w:val="00C33D96"/>
    <w:rsid w:val="00C33E93"/>
    <w:rsid w:val="00C3409E"/>
    <w:rsid w:val="00C346B8"/>
    <w:rsid w:val="00C34C64"/>
    <w:rsid w:val="00C34CF0"/>
    <w:rsid w:val="00C352DA"/>
    <w:rsid w:val="00C355EA"/>
    <w:rsid w:val="00C36528"/>
    <w:rsid w:val="00C3772A"/>
    <w:rsid w:val="00C378CA"/>
    <w:rsid w:val="00C37C1D"/>
    <w:rsid w:val="00C4069C"/>
    <w:rsid w:val="00C40BF6"/>
    <w:rsid w:val="00C40DB5"/>
    <w:rsid w:val="00C41605"/>
    <w:rsid w:val="00C417F3"/>
    <w:rsid w:val="00C4198D"/>
    <w:rsid w:val="00C42709"/>
    <w:rsid w:val="00C43459"/>
    <w:rsid w:val="00C4390F"/>
    <w:rsid w:val="00C43BD9"/>
    <w:rsid w:val="00C43D80"/>
    <w:rsid w:val="00C443D2"/>
    <w:rsid w:val="00C44497"/>
    <w:rsid w:val="00C4489E"/>
    <w:rsid w:val="00C454E7"/>
    <w:rsid w:val="00C45606"/>
    <w:rsid w:val="00C45C92"/>
    <w:rsid w:val="00C46098"/>
    <w:rsid w:val="00C4614A"/>
    <w:rsid w:val="00C461A8"/>
    <w:rsid w:val="00C468CD"/>
    <w:rsid w:val="00C46BBC"/>
    <w:rsid w:val="00C470A7"/>
    <w:rsid w:val="00C473B2"/>
    <w:rsid w:val="00C47AB5"/>
    <w:rsid w:val="00C509C5"/>
    <w:rsid w:val="00C50B07"/>
    <w:rsid w:val="00C50DA8"/>
    <w:rsid w:val="00C51200"/>
    <w:rsid w:val="00C51321"/>
    <w:rsid w:val="00C51630"/>
    <w:rsid w:val="00C5255F"/>
    <w:rsid w:val="00C52F3D"/>
    <w:rsid w:val="00C53001"/>
    <w:rsid w:val="00C53088"/>
    <w:rsid w:val="00C54BD7"/>
    <w:rsid w:val="00C54D89"/>
    <w:rsid w:val="00C54F33"/>
    <w:rsid w:val="00C551E9"/>
    <w:rsid w:val="00C557F0"/>
    <w:rsid w:val="00C56460"/>
    <w:rsid w:val="00C5708C"/>
    <w:rsid w:val="00C57412"/>
    <w:rsid w:val="00C57500"/>
    <w:rsid w:val="00C576A8"/>
    <w:rsid w:val="00C57B81"/>
    <w:rsid w:val="00C60930"/>
    <w:rsid w:val="00C60C62"/>
    <w:rsid w:val="00C60D48"/>
    <w:rsid w:val="00C60E98"/>
    <w:rsid w:val="00C619C5"/>
    <w:rsid w:val="00C61E9D"/>
    <w:rsid w:val="00C62C78"/>
    <w:rsid w:val="00C62DB9"/>
    <w:rsid w:val="00C63106"/>
    <w:rsid w:val="00C63511"/>
    <w:rsid w:val="00C63FFB"/>
    <w:rsid w:val="00C64A67"/>
    <w:rsid w:val="00C65160"/>
    <w:rsid w:val="00C65C65"/>
    <w:rsid w:val="00C65D77"/>
    <w:rsid w:val="00C66950"/>
    <w:rsid w:val="00C66AAD"/>
    <w:rsid w:val="00C66BB3"/>
    <w:rsid w:val="00C66D91"/>
    <w:rsid w:val="00C66EFE"/>
    <w:rsid w:val="00C673CE"/>
    <w:rsid w:val="00C70041"/>
    <w:rsid w:val="00C7226A"/>
    <w:rsid w:val="00C73221"/>
    <w:rsid w:val="00C7351F"/>
    <w:rsid w:val="00C73694"/>
    <w:rsid w:val="00C741FA"/>
    <w:rsid w:val="00C74767"/>
    <w:rsid w:val="00C74852"/>
    <w:rsid w:val="00C74F41"/>
    <w:rsid w:val="00C756EE"/>
    <w:rsid w:val="00C757B8"/>
    <w:rsid w:val="00C75E1A"/>
    <w:rsid w:val="00C7669E"/>
    <w:rsid w:val="00C808FE"/>
    <w:rsid w:val="00C81366"/>
    <w:rsid w:val="00C81C0E"/>
    <w:rsid w:val="00C81E3F"/>
    <w:rsid w:val="00C8205A"/>
    <w:rsid w:val="00C823CB"/>
    <w:rsid w:val="00C82AC1"/>
    <w:rsid w:val="00C82D9F"/>
    <w:rsid w:val="00C82DE7"/>
    <w:rsid w:val="00C8489B"/>
    <w:rsid w:val="00C85529"/>
    <w:rsid w:val="00C859DD"/>
    <w:rsid w:val="00C87179"/>
    <w:rsid w:val="00C874F4"/>
    <w:rsid w:val="00C87825"/>
    <w:rsid w:val="00C90401"/>
    <w:rsid w:val="00C907CD"/>
    <w:rsid w:val="00C908A4"/>
    <w:rsid w:val="00C91CFC"/>
    <w:rsid w:val="00C92515"/>
    <w:rsid w:val="00C9293F"/>
    <w:rsid w:val="00C92C8F"/>
    <w:rsid w:val="00C93285"/>
    <w:rsid w:val="00C93474"/>
    <w:rsid w:val="00C937E9"/>
    <w:rsid w:val="00C939CE"/>
    <w:rsid w:val="00C94277"/>
    <w:rsid w:val="00C9447B"/>
    <w:rsid w:val="00C948C6"/>
    <w:rsid w:val="00C94C4B"/>
    <w:rsid w:val="00C94CE9"/>
    <w:rsid w:val="00C94D1E"/>
    <w:rsid w:val="00C95420"/>
    <w:rsid w:val="00C95600"/>
    <w:rsid w:val="00C95F91"/>
    <w:rsid w:val="00C96370"/>
    <w:rsid w:val="00C96421"/>
    <w:rsid w:val="00C96796"/>
    <w:rsid w:val="00C96BB9"/>
    <w:rsid w:val="00C96D14"/>
    <w:rsid w:val="00C96F0B"/>
    <w:rsid w:val="00C970F0"/>
    <w:rsid w:val="00C975C9"/>
    <w:rsid w:val="00C9760E"/>
    <w:rsid w:val="00C97EAA"/>
    <w:rsid w:val="00CA04AD"/>
    <w:rsid w:val="00CA0DA8"/>
    <w:rsid w:val="00CA11D8"/>
    <w:rsid w:val="00CA11DC"/>
    <w:rsid w:val="00CA1D98"/>
    <w:rsid w:val="00CA31C7"/>
    <w:rsid w:val="00CA3503"/>
    <w:rsid w:val="00CA3696"/>
    <w:rsid w:val="00CA40AD"/>
    <w:rsid w:val="00CA47E0"/>
    <w:rsid w:val="00CA49C4"/>
    <w:rsid w:val="00CA49C9"/>
    <w:rsid w:val="00CA4BE5"/>
    <w:rsid w:val="00CA4EFC"/>
    <w:rsid w:val="00CA52AE"/>
    <w:rsid w:val="00CA5330"/>
    <w:rsid w:val="00CA5B6C"/>
    <w:rsid w:val="00CA659A"/>
    <w:rsid w:val="00CA71DA"/>
    <w:rsid w:val="00CA7609"/>
    <w:rsid w:val="00CA782B"/>
    <w:rsid w:val="00CA7964"/>
    <w:rsid w:val="00CB0709"/>
    <w:rsid w:val="00CB0B7C"/>
    <w:rsid w:val="00CB0BCF"/>
    <w:rsid w:val="00CB0CC8"/>
    <w:rsid w:val="00CB1A81"/>
    <w:rsid w:val="00CB1D79"/>
    <w:rsid w:val="00CB2FFA"/>
    <w:rsid w:val="00CB324D"/>
    <w:rsid w:val="00CB3BE8"/>
    <w:rsid w:val="00CB3E9B"/>
    <w:rsid w:val="00CB40D8"/>
    <w:rsid w:val="00CB4561"/>
    <w:rsid w:val="00CB4767"/>
    <w:rsid w:val="00CB4AE5"/>
    <w:rsid w:val="00CB4C50"/>
    <w:rsid w:val="00CB5AA6"/>
    <w:rsid w:val="00CB6B0C"/>
    <w:rsid w:val="00CB6BEE"/>
    <w:rsid w:val="00CC003C"/>
    <w:rsid w:val="00CC01D8"/>
    <w:rsid w:val="00CC0CD0"/>
    <w:rsid w:val="00CC14BB"/>
    <w:rsid w:val="00CC1594"/>
    <w:rsid w:val="00CC1C18"/>
    <w:rsid w:val="00CC1E9C"/>
    <w:rsid w:val="00CC2177"/>
    <w:rsid w:val="00CC2F2B"/>
    <w:rsid w:val="00CC3016"/>
    <w:rsid w:val="00CC4BCA"/>
    <w:rsid w:val="00CC4DC3"/>
    <w:rsid w:val="00CC5029"/>
    <w:rsid w:val="00CC5975"/>
    <w:rsid w:val="00CC59C3"/>
    <w:rsid w:val="00CC59CC"/>
    <w:rsid w:val="00CC5AD8"/>
    <w:rsid w:val="00CC5CA9"/>
    <w:rsid w:val="00CC60E5"/>
    <w:rsid w:val="00CC64FE"/>
    <w:rsid w:val="00CC6C50"/>
    <w:rsid w:val="00CC6EB4"/>
    <w:rsid w:val="00CC760A"/>
    <w:rsid w:val="00CC7625"/>
    <w:rsid w:val="00CC7D75"/>
    <w:rsid w:val="00CD04B1"/>
    <w:rsid w:val="00CD0ADC"/>
    <w:rsid w:val="00CD1102"/>
    <w:rsid w:val="00CD16C4"/>
    <w:rsid w:val="00CD195C"/>
    <w:rsid w:val="00CD1CD9"/>
    <w:rsid w:val="00CD220E"/>
    <w:rsid w:val="00CD26A3"/>
    <w:rsid w:val="00CD301C"/>
    <w:rsid w:val="00CD35AA"/>
    <w:rsid w:val="00CD4527"/>
    <w:rsid w:val="00CD462C"/>
    <w:rsid w:val="00CD48F0"/>
    <w:rsid w:val="00CD498F"/>
    <w:rsid w:val="00CD4EBD"/>
    <w:rsid w:val="00CD5483"/>
    <w:rsid w:val="00CD5900"/>
    <w:rsid w:val="00CD6035"/>
    <w:rsid w:val="00CD6170"/>
    <w:rsid w:val="00CD6617"/>
    <w:rsid w:val="00CD6871"/>
    <w:rsid w:val="00CD7220"/>
    <w:rsid w:val="00CD74AA"/>
    <w:rsid w:val="00CD7C68"/>
    <w:rsid w:val="00CE0467"/>
    <w:rsid w:val="00CE0475"/>
    <w:rsid w:val="00CE0B62"/>
    <w:rsid w:val="00CE0D85"/>
    <w:rsid w:val="00CE2BFA"/>
    <w:rsid w:val="00CE2BFC"/>
    <w:rsid w:val="00CE2C51"/>
    <w:rsid w:val="00CE3170"/>
    <w:rsid w:val="00CE32EC"/>
    <w:rsid w:val="00CE3A91"/>
    <w:rsid w:val="00CE3EEB"/>
    <w:rsid w:val="00CE47CE"/>
    <w:rsid w:val="00CE487D"/>
    <w:rsid w:val="00CE4F1A"/>
    <w:rsid w:val="00CE5239"/>
    <w:rsid w:val="00CE53AB"/>
    <w:rsid w:val="00CE574D"/>
    <w:rsid w:val="00CE57A2"/>
    <w:rsid w:val="00CE582B"/>
    <w:rsid w:val="00CE5AD7"/>
    <w:rsid w:val="00CE5CC9"/>
    <w:rsid w:val="00CE6129"/>
    <w:rsid w:val="00CE66A6"/>
    <w:rsid w:val="00CE7475"/>
    <w:rsid w:val="00CE75F8"/>
    <w:rsid w:val="00CE7A79"/>
    <w:rsid w:val="00CE7F48"/>
    <w:rsid w:val="00CF01C1"/>
    <w:rsid w:val="00CF0383"/>
    <w:rsid w:val="00CF08C2"/>
    <w:rsid w:val="00CF08D7"/>
    <w:rsid w:val="00CF1454"/>
    <w:rsid w:val="00CF19E8"/>
    <w:rsid w:val="00CF1B53"/>
    <w:rsid w:val="00CF2C3D"/>
    <w:rsid w:val="00CF3001"/>
    <w:rsid w:val="00CF36AB"/>
    <w:rsid w:val="00CF37C5"/>
    <w:rsid w:val="00CF3983"/>
    <w:rsid w:val="00CF3C7F"/>
    <w:rsid w:val="00CF4068"/>
    <w:rsid w:val="00CF4C6C"/>
    <w:rsid w:val="00CF5628"/>
    <w:rsid w:val="00CF565E"/>
    <w:rsid w:val="00CF58F5"/>
    <w:rsid w:val="00CF596C"/>
    <w:rsid w:val="00CF5AB8"/>
    <w:rsid w:val="00CF647B"/>
    <w:rsid w:val="00CF65E4"/>
    <w:rsid w:val="00CF68EA"/>
    <w:rsid w:val="00CF6B6F"/>
    <w:rsid w:val="00CF6F87"/>
    <w:rsid w:val="00CF745B"/>
    <w:rsid w:val="00CF76BD"/>
    <w:rsid w:val="00CF7940"/>
    <w:rsid w:val="00CF7B2F"/>
    <w:rsid w:val="00CF7BEA"/>
    <w:rsid w:val="00D000D6"/>
    <w:rsid w:val="00D00378"/>
    <w:rsid w:val="00D00452"/>
    <w:rsid w:val="00D0062C"/>
    <w:rsid w:val="00D0067B"/>
    <w:rsid w:val="00D00EC5"/>
    <w:rsid w:val="00D011F3"/>
    <w:rsid w:val="00D01D36"/>
    <w:rsid w:val="00D02602"/>
    <w:rsid w:val="00D0261C"/>
    <w:rsid w:val="00D027D7"/>
    <w:rsid w:val="00D02F2A"/>
    <w:rsid w:val="00D033B9"/>
    <w:rsid w:val="00D040B3"/>
    <w:rsid w:val="00D041C5"/>
    <w:rsid w:val="00D0443C"/>
    <w:rsid w:val="00D04CC3"/>
    <w:rsid w:val="00D04DA2"/>
    <w:rsid w:val="00D05224"/>
    <w:rsid w:val="00D05F05"/>
    <w:rsid w:val="00D068FF"/>
    <w:rsid w:val="00D07303"/>
    <w:rsid w:val="00D075DC"/>
    <w:rsid w:val="00D07632"/>
    <w:rsid w:val="00D079BC"/>
    <w:rsid w:val="00D07FB8"/>
    <w:rsid w:val="00D100A9"/>
    <w:rsid w:val="00D10B8A"/>
    <w:rsid w:val="00D11110"/>
    <w:rsid w:val="00D11152"/>
    <w:rsid w:val="00D11154"/>
    <w:rsid w:val="00D11FBE"/>
    <w:rsid w:val="00D12437"/>
    <w:rsid w:val="00D125D9"/>
    <w:rsid w:val="00D13280"/>
    <w:rsid w:val="00D1395F"/>
    <w:rsid w:val="00D13AA2"/>
    <w:rsid w:val="00D13DF5"/>
    <w:rsid w:val="00D148C2"/>
    <w:rsid w:val="00D1496F"/>
    <w:rsid w:val="00D14ECD"/>
    <w:rsid w:val="00D150E4"/>
    <w:rsid w:val="00D15271"/>
    <w:rsid w:val="00D15373"/>
    <w:rsid w:val="00D1541A"/>
    <w:rsid w:val="00D1574F"/>
    <w:rsid w:val="00D15D8C"/>
    <w:rsid w:val="00D15F26"/>
    <w:rsid w:val="00D16098"/>
    <w:rsid w:val="00D16608"/>
    <w:rsid w:val="00D1710D"/>
    <w:rsid w:val="00D20365"/>
    <w:rsid w:val="00D20513"/>
    <w:rsid w:val="00D20856"/>
    <w:rsid w:val="00D20873"/>
    <w:rsid w:val="00D20AA3"/>
    <w:rsid w:val="00D21491"/>
    <w:rsid w:val="00D23024"/>
    <w:rsid w:val="00D24082"/>
    <w:rsid w:val="00D24669"/>
    <w:rsid w:val="00D24D79"/>
    <w:rsid w:val="00D24DB5"/>
    <w:rsid w:val="00D254DF"/>
    <w:rsid w:val="00D25F40"/>
    <w:rsid w:val="00D2644C"/>
    <w:rsid w:val="00D2673D"/>
    <w:rsid w:val="00D267D7"/>
    <w:rsid w:val="00D269E4"/>
    <w:rsid w:val="00D26E52"/>
    <w:rsid w:val="00D270A9"/>
    <w:rsid w:val="00D27E15"/>
    <w:rsid w:val="00D3111E"/>
    <w:rsid w:val="00D31F05"/>
    <w:rsid w:val="00D32587"/>
    <w:rsid w:val="00D32855"/>
    <w:rsid w:val="00D32E61"/>
    <w:rsid w:val="00D32E6D"/>
    <w:rsid w:val="00D338A5"/>
    <w:rsid w:val="00D34F93"/>
    <w:rsid w:val="00D34FEF"/>
    <w:rsid w:val="00D35608"/>
    <w:rsid w:val="00D35A54"/>
    <w:rsid w:val="00D35F21"/>
    <w:rsid w:val="00D3657B"/>
    <w:rsid w:val="00D36BF9"/>
    <w:rsid w:val="00D36D3A"/>
    <w:rsid w:val="00D36F75"/>
    <w:rsid w:val="00D3722C"/>
    <w:rsid w:val="00D3751D"/>
    <w:rsid w:val="00D37614"/>
    <w:rsid w:val="00D37A08"/>
    <w:rsid w:val="00D37AC7"/>
    <w:rsid w:val="00D37BD2"/>
    <w:rsid w:val="00D37E70"/>
    <w:rsid w:val="00D40159"/>
    <w:rsid w:val="00D4094D"/>
    <w:rsid w:val="00D41B94"/>
    <w:rsid w:val="00D4228A"/>
    <w:rsid w:val="00D42A70"/>
    <w:rsid w:val="00D42B6F"/>
    <w:rsid w:val="00D42C9C"/>
    <w:rsid w:val="00D430B2"/>
    <w:rsid w:val="00D433D2"/>
    <w:rsid w:val="00D4341C"/>
    <w:rsid w:val="00D437AE"/>
    <w:rsid w:val="00D438A4"/>
    <w:rsid w:val="00D43CF4"/>
    <w:rsid w:val="00D43F32"/>
    <w:rsid w:val="00D44B4E"/>
    <w:rsid w:val="00D44C15"/>
    <w:rsid w:val="00D45147"/>
    <w:rsid w:val="00D4536D"/>
    <w:rsid w:val="00D453A5"/>
    <w:rsid w:val="00D45E14"/>
    <w:rsid w:val="00D461D5"/>
    <w:rsid w:val="00D46331"/>
    <w:rsid w:val="00D46AB8"/>
    <w:rsid w:val="00D46C50"/>
    <w:rsid w:val="00D46ED1"/>
    <w:rsid w:val="00D46FA1"/>
    <w:rsid w:val="00D47BB9"/>
    <w:rsid w:val="00D500CF"/>
    <w:rsid w:val="00D501F2"/>
    <w:rsid w:val="00D50264"/>
    <w:rsid w:val="00D50CB2"/>
    <w:rsid w:val="00D50D12"/>
    <w:rsid w:val="00D516DF"/>
    <w:rsid w:val="00D51D43"/>
    <w:rsid w:val="00D520FB"/>
    <w:rsid w:val="00D52123"/>
    <w:rsid w:val="00D5225C"/>
    <w:rsid w:val="00D52892"/>
    <w:rsid w:val="00D52C38"/>
    <w:rsid w:val="00D52E4A"/>
    <w:rsid w:val="00D5342A"/>
    <w:rsid w:val="00D538CB"/>
    <w:rsid w:val="00D54D9C"/>
    <w:rsid w:val="00D5582A"/>
    <w:rsid w:val="00D558CF"/>
    <w:rsid w:val="00D55CD1"/>
    <w:rsid w:val="00D55DDF"/>
    <w:rsid w:val="00D56CEC"/>
    <w:rsid w:val="00D57104"/>
    <w:rsid w:val="00D57604"/>
    <w:rsid w:val="00D57736"/>
    <w:rsid w:val="00D57A82"/>
    <w:rsid w:val="00D57CA2"/>
    <w:rsid w:val="00D60A6E"/>
    <w:rsid w:val="00D60D28"/>
    <w:rsid w:val="00D60EA8"/>
    <w:rsid w:val="00D60EA9"/>
    <w:rsid w:val="00D61036"/>
    <w:rsid w:val="00D6128A"/>
    <w:rsid w:val="00D6143D"/>
    <w:rsid w:val="00D616D6"/>
    <w:rsid w:val="00D61A02"/>
    <w:rsid w:val="00D61C5B"/>
    <w:rsid w:val="00D624F8"/>
    <w:rsid w:val="00D62710"/>
    <w:rsid w:val="00D63C8E"/>
    <w:rsid w:val="00D6674A"/>
    <w:rsid w:val="00D66A8D"/>
    <w:rsid w:val="00D66E86"/>
    <w:rsid w:val="00D66F5C"/>
    <w:rsid w:val="00D67266"/>
    <w:rsid w:val="00D6773E"/>
    <w:rsid w:val="00D67F6F"/>
    <w:rsid w:val="00D700BC"/>
    <w:rsid w:val="00D705EC"/>
    <w:rsid w:val="00D70B15"/>
    <w:rsid w:val="00D71D3A"/>
    <w:rsid w:val="00D71E26"/>
    <w:rsid w:val="00D72090"/>
    <w:rsid w:val="00D72895"/>
    <w:rsid w:val="00D72925"/>
    <w:rsid w:val="00D72DCA"/>
    <w:rsid w:val="00D73225"/>
    <w:rsid w:val="00D73864"/>
    <w:rsid w:val="00D73BFF"/>
    <w:rsid w:val="00D74B37"/>
    <w:rsid w:val="00D74FF1"/>
    <w:rsid w:val="00D758BE"/>
    <w:rsid w:val="00D75B26"/>
    <w:rsid w:val="00D76AC9"/>
    <w:rsid w:val="00D76AE9"/>
    <w:rsid w:val="00D77184"/>
    <w:rsid w:val="00D773BC"/>
    <w:rsid w:val="00D77A6D"/>
    <w:rsid w:val="00D8019C"/>
    <w:rsid w:val="00D80809"/>
    <w:rsid w:val="00D80F88"/>
    <w:rsid w:val="00D812C2"/>
    <w:rsid w:val="00D81619"/>
    <w:rsid w:val="00D81727"/>
    <w:rsid w:val="00D81A77"/>
    <w:rsid w:val="00D820B2"/>
    <w:rsid w:val="00D829AD"/>
    <w:rsid w:val="00D82D5B"/>
    <w:rsid w:val="00D82F53"/>
    <w:rsid w:val="00D83081"/>
    <w:rsid w:val="00D836A5"/>
    <w:rsid w:val="00D8392A"/>
    <w:rsid w:val="00D83DC4"/>
    <w:rsid w:val="00D83F6B"/>
    <w:rsid w:val="00D8451A"/>
    <w:rsid w:val="00D84DAF"/>
    <w:rsid w:val="00D8581F"/>
    <w:rsid w:val="00D858E9"/>
    <w:rsid w:val="00D85A62"/>
    <w:rsid w:val="00D86059"/>
    <w:rsid w:val="00D8617C"/>
    <w:rsid w:val="00D866CD"/>
    <w:rsid w:val="00D86846"/>
    <w:rsid w:val="00D86C1D"/>
    <w:rsid w:val="00D86CED"/>
    <w:rsid w:val="00D870E8"/>
    <w:rsid w:val="00D877E3"/>
    <w:rsid w:val="00D87911"/>
    <w:rsid w:val="00D87ED0"/>
    <w:rsid w:val="00D90270"/>
    <w:rsid w:val="00D90A1B"/>
    <w:rsid w:val="00D9111F"/>
    <w:rsid w:val="00D9141F"/>
    <w:rsid w:val="00D92123"/>
    <w:rsid w:val="00D92979"/>
    <w:rsid w:val="00D941AD"/>
    <w:rsid w:val="00D94371"/>
    <w:rsid w:val="00D94740"/>
    <w:rsid w:val="00D94E55"/>
    <w:rsid w:val="00D95082"/>
    <w:rsid w:val="00D950DA"/>
    <w:rsid w:val="00D95B39"/>
    <w:rsid w:val="00D95BA7"/>
    <w:rsid w:val="00D95C3E"/>
    <w:rsid w:val="00D96257"/>
    <w:rsid w:val="00D967FA"/>
    <w:rsid w:val="00D96CF2"/>
    <w:rsid w:val="00D96F34"/>
    <w:rsid w:val="00D97924"/>
    <w:rsid w:val="00DA05CB"/>
    <w:rsid w:val="00DA0926"/>
    <w:rsid w:val="00DA108B"/>
    <w:rsid w:val="00DA12F3"/>
    <w:rsid w:val="00DA13F3"/>
    <w:rsid w:val="00DA1DD4"/>
    <w:rsid w:val="00DA2424"/>
    <w:rsid w:val="00DA308E"/>
    <w:rsid w:val="00DA3C42"/>
    <w:rsid w:val="00DA4030"/>
    <w:rsid w:val="00DA406D"/>
    <w:rsid w:val="00DA43E1"/>
    <w:rsid w:val="00DA4504"/>
    <w:rsid w:val="00DA4534"/>
    <w:rsid w:val="00DA4555"/>
    <w:rsid w:val="00DA4757"/>
    <w:rsid w:val="00DA5CED"/>
    <w:rsid w:val="00DA6025"/>
    <w:rsid w:val="00DA6121"/>
    <w:rsid w:val="00DA6384"/>
    <w:rsid w:val="00DA6703"/>
    <w:rsid w:val="00DA69B2"/>
    <w:rsid w:val="00DA6C95"/>
    <w:rsid w:val="00DA72A6"/>
    <w:rsid w:val="00DA78A3"/>
    <w:rsid w:val="00DA7AD3"/>
    <w:rsid w:val="00DA7D0A"/>
    <w:rsid w:val="00DB0AF0"/>
    <w:rsid w:val="00DB0C97"/>
    <w:rsid w:val="00DB0D24"/>
    <w:rsid w:val="00DB0D84"/>
    <w:rsid w:val="00DB17C5"/>
    <w:rsid w:val="00DB1B25"/>
    <w:rsid w:val="00DB1D2E"/>
    <w:rsid w:val="00DB2C6B"/>
    <w:rsid w:val="00DB3D32"/>
    <w:rsid w:val="00DB45C6"/>
    <w:rsid w:val="00DB492D"/>
    <w:rsid w:val="00DB4965"/>
    <w:rsid w:val="00DB4F9C"/>
    <w:rsid w:val="00DB570B"/>
    <w:rsid w:val="00DB573E"/>
    <w:rsid w:val="00DB5935"/>
    <w:rsid w:val="00DB5FA8"/>
    <w:rsid w:val="00DB658A"/>
    <w:rsid w:val="00DB6B09"/>
    <w:rsid w:val="00DB6E1A"/>
    <w:rsid w:val="00DB6F14"/>
    <w:rsid w:val="00DC0190"/>
    <w:rsid w:val="00DC0622"/>
    <w:rsid w:val="00DC0877"/>
    <w:rsid w:val="00DC0ADA"/>
    <w:rsid w:val="00DC0C14"/>
    <w:rsid w:val="00DC1040"/>
    <w:rsid w:val="00DC10D8"/>
    <w:rsid w:val="00DC11B6"/>
    <w:rsid w:val="00DC14E3"/>
    <w:rsid w:val="00DC1757"/>
    <w:rsid w:val="00DC1DA8"/>
    <w:rsid w:val="00DC2A6A"/>
    <w:rsid w:val="00DC2DE8"/>
    <w:rsid w:val="00DC3648"/>
    <w:rsid w:val="00DC36A9"/>
    <w:rsid w:val="00DC3B80"/>
    <w:rsid w:val="00DC3DD9"/>
    <w:rsid w:val="00DC4E6A"/>
    <w:rsid w:val="00DC51AA"/>
    <w:rsid w:val="00DC57A4"/>
    <w:rsid w:val="00DC5AFE"/>
    <w:rsid w:val="00DC5DE6"/>
    <w:rsid w:val="00DC64BD"/>
    <w:rsid w:val="00DC65C8"/>
    <w:rsid w:val="00DC66C6"/>
    <w:rsid w:val="00DC6717"/>
    <w:rsid w:val="00DC6B6F"/>
    <w:rsid w:val="00DC7156"/>
    <w:rsid w:val="00DC72CF"/>
    <w:rsid w:val="00DD075A"/>
    <w:rsid w:val="00DD0791"/>
    <w:rsid w:val="00DD154F"/>
    <w:rsid w:val="00DD1C65"/>
    <w:rsid w:val="00DD3548"/>
    <w:rsid w:val="00DD414B"/>
    <w:rsid w:val="00DD4422"/>
    <w:rsid w:val="00DD443F"/>
    <w:rsid w:val="00DD4739"/>
    <w:rsid w:val="00DD48CD"/>
    <w:rsid w:val="00DD499F"/>
    <w:rsid w:val="00DD4C75"/>
    <w:rsid w:val="00DD4F34"/>
    <w:rsid w:val="00DD4F72"/>
    <w:rsid w:val="00DD5345"/>
    <w:rsid w:val="00DD5A8D"/>
    <w:rsid w:val="00DD60EC"/>
    <w:rsid w:val="00DD6401"/>
    <w:rsid w:val="00DD6765"/>
    <w:rsid w:val="00DD67DB"/>
    <w:rsid w:val="00DD74A2"/>
    <w:rsid w:val="00DD7A94"/>
    <w:rsid w:val="00DE0B70"/>
    <w:rsid w:val="00DE0FCD"/>
    <w:rsid w:val="00DE118B"/>
    <w:rsid w:val="00DE133F"/>
    <w:rsid w:val="00DE13C7"/>
    <w:rsid w:val="00DE1427"/>
    <w:rsid w:val="00DE15AE"/>
    <w:rsid w:val="00DE15F9"/>
    <w:rsid w:val="00DE1B5E"/>
    <w:rsid w:val="00DE1E2F"/>
    <w:rsid w:val="00DE2208"/>
    <w:rsid w:val="00DE2B81"/>
    <w:rsid w:val="00DE2F18"/>
    <w:rsid w:val="00DE3AA2"/>
    <w:rsid w:val="00DE3E9F"/>
    <w:rsid w:val="00DE4163"/>
    <w:rsid w:val="00DE4AAD"/>
    <w:rsid w:val="00DE5440"/>
    <w:rsid w:val="00DE5578"/>
    <w:rsid w:val="00DE616E"/>
    <w:rsid w:val="00DE68ED"/>
    <w:rsid w:val="00DE6B5D"/>
    <w:rsid w:val="00DE6ED8"/>
    <w:rsid w:val="00DE7919"/>
    <w:rsid w:val="00DE7B43"/>
    <w:rsid w:val="00DE7C90"/>
    <w:rsid w:val="00DF0398"/>
    <w:rsid w:val="00DF0D7B"/>
    <w:rsid w:val="00DF1A6D"/>
    <w:rsid w:val="00DF1E3B"/>
    <w:rsid w:val="00DF1E43"/>
    <w:rsid w:val="00DF234D"/>
    <w:rsid w:val="00DF267F"/>
    <w:rsid w:val="00DF278D"/>
    <w:rsid w:val="00DF299A"/>
    <w:rsid w:val="00DF2B00"/>
    <w:rsid w:val="00DF2D7F"/>
    <w:rsid w:val="00DF326E"/>
    <w:rsid w:val="00DF3588"/>
    <w:rsid w:val="00DF370F"/>
    <w:rsid w:val="00DF3FFE"/>
    <w:rsid w:val="00DF4114"/>
    <w:rsid w:val="00DF449F"/>
    <w:rsid w:val="00DF4972"/>
    <w:rsid w:val="00DF4A2F"/>
    <w:rsid w:val="00DF4B30"/>
    <w:rsid w:val="00DF6097"/>
    <w:rsid w:val="00DF6599"/>
    <w:rsid w:val="00DF73A8"/>
    <w:rsid w:val="00DF7D7A"/>
    <w:rsid w:val="00E0051E"/>
    <w:rsid w:val="00E019F9"/>
    <w:rsid w:val="00E01F8E"/>
    <w:rsid w:val="00E02457"/>
    <w:rsid w:val="00E026A8"/>
    <w:rsid w:val="00E027FC"/>
    <w:rsid w:val="00E02D62"/>
    <w:rsid w:val="00E03D29"/>
    <w:rsid w:val="00E040B0"/>
    <w:rsid w:val="00E04678"/>
    <w:rsid w:val="00E049AB"/>
    <w:rsid w:val="00E053CE"/>
    <w:rsid w:val="00E05645"/>
    <w:rsid w:val="00E058D0"/>
    <w:rsid w:val="00E05D16"/>
    <w:rsid w:val="00E05FE3"/>
    <w:rsid w:val="00E07057"/>
    <w:rsid w:val="00E07519"/>
    <w:rsid w:val="00E0760A"/>
    <w:rsid w:val="00E07797"/>
    <w:rsid w:val="00E106D8"/>
    <w:rsid w:val="00E108E4"/>
    <w:rsid w:val="00E112B8"/>
    <w:rsid w:val="00E112E8"/>
    <w:rsid w:val="00E11458"/>
    <w:rsid w:val="00E11571"/>
    <w:rsid w:val="00E12597"/>
    <w:rsid w:val="00E129E2"/>
    <w:rsid w:val="00E1353E"/>
    <w:rsid w:val="00E13BDA"/>
    <w:rsid w:val="00E14571"/>
    <w:rsid w:val="00E14E0F"/>
    <w:rsid w:val="00E14F90"/>
    <w:rsid w:val="00E153C5"/>
    <w:rsid w:val="00E15453"/>
    <w:rsid w:val="00E155A2"/>
    <w:rsid w:val="00E15747"/>
    <w:rsid w:val="00E15AC8"/>
    <w:rsid w:val="00E161A6"/>
    <w:rsid w:val="00E174E6"/>
    <w:rsid w:val="00E17D50"/>
    <w:rsid w:val="00E20019"/>
    <w:rsid w:val="00E20373"/>
    <w:rsid w:val="00E20917"/>
    <w:rsid w:val="00E20A3D"/>
    <w:rsid w:val="00E212F8"/>
    <w:rsid w:val="00E21328"/>
    <w:rsid w:val="00E213B4"/>
    <w:rsid w:val="00E21767"/>
    <w:rsid w:val="00E2241E"/>
    <w:rsid w:val="00E2272A"/>
    <w:rsid w:val="00E22F12"/>
    <w:rsid w:val="00E23782"/>
    <w:rsid w:val="00E23E24"/>
    <w:rsid w:val="00E24152"/>
    <w:rsid w:val="00E242B4"/>
    <w:rsid w:val="00E25884"/>
    <w:rsid w:val="00E25A56"/>
    <w:rsid w:val="00E25C80"/>
    <w:rsid w:val="00E25D69"/>
    <w:rsid w:val="00E25D97"/>
    <w:rsid w:val="00E25E96"/>
    <w:rsid w:val="00E262C1"/>
    <w:rsid w:val="00E26B1E"/>
    <w:rsid w:val="00E26E04"/>
    <w:rsid w:val="00E2720D"/>
    <w:rsid w:val="00E274BF"/>
    <w:rsid w:val="00E278A6"/>
    <w:rsid w:val="00E278F8"/>
    <w:rsid w:val="00E27F47"/>
    <w:rsid w:val="00E27FD1"/>
    <w:rsid w:val="00E307A7"/>
    <w:rsid w:val="00E30E50"/>
    <w:rsid w:val="00E30E88"/>
    <w:rsid w:val="00E313D6"/>
    <w:rsid w:val="00E315BA"/>
    <w:rsid w:val="00E32134"/>
    <w:rsid w:val="00E32261"/>
    <w:rsid w:val="00E3234E"/>
    <w:rsid w:val="00E32DEA"/>
    <w:rsid w:val="00E33839"/>
    <w:rsid w:val="00E33D98"/>
    <w:rsid w:val="00E34044"/>
    <w:rsid w:val="00E34200"/>
    <w:rsid w:val="00E344EF"/>
    <w:rsid w:val="00E347F3"/>
    <w:rsid w:val="00E34D4B"/>
    <w:rsid w:val="00E34E12"/>
    <w:rsid w:val="00E351CB"/>
    <w:rsid w:val="00E352B3"/>
    <w:rsid w:val="00E35803"/>
    <w:rsid w:val="00E35B18"/>
    <w:rsid w:val="00E35E17"/>
    <w:rsid w:val="00E35FC4"/>
    <w:rsid w:val="00E37DEB"/>
    <w:rsid w:val="00E40502"/>
    <w:rsid w:val="00E40B17"/>
    <w:rsid w:val="00E40D32"/>
    <w:rsid w:val="00E417AE"/>
    <w:rsid w:val="00E41995"/>
    <w:rsid w:val="00E41F3B"/>
    <w:rsid w:val="00E42FDF"/>
    <w:rsid w:val="00E43780"/>
    <w:rsid w:val="00E439D9"/>
    <w:rsid w:val="00E439EE"/>
    <w:rsid w:val="00E43B7B"/>
    <w:rsid w:val="00E4455A"/>
    <w:rsid w:val="00E44C69"/>
    <w:rsid w:val="00E454B6"/>
    <w:rsid w:val="00E459CD"/>
    <w:rsid w:val="00E45A0F"/>
    <w:rsid w:val="00E46798"/>
    <w:rsid w:val="00E46E31"/>
    <w:rsid w:val="00E46EAA"/>
    <w:rsid w:val="00E46EC0"/>
    <w:rsid w:val="00E46FA2"/>
    <w:rsid w:val="00E4746E"/>
    <w:rsid w:val="00E47716"/>
    <w:rsid w:val="00E47AA0"/>
    <w:rsid w:val="00E47DD0"/>
    <w:rsid w:val="00E47E1A"/>
    <w:rsid w:val="00E50494"/>
    <w:rsid w:val="00E50C27"/>
    <w:rsid w:val="00E50D94"/>
    <w:rsid w:val="00E50F14"/>
    <w:rsid w:val="00E5173D"/>
    <w:rsid w:val="00E51ACC"/>
    <w:rsid w:val="00E5261E"/>
    <w:rsid w:val="00E52C51"/>
    <w:rsid w:val="00E53EE5"/>
    <w:rsid w:val="00E53F9D"/>
    <w:rsid w:val="00E54368"/>
    <w:rsid w:val="00E5472E"/>
    <w:rsid w:val="00E54746"/>
    <w:rsid w:val="00E54BE2"/>
    <w:rsid w:val="00E54D2D"/>
    <w:rsid w:val="00E54FC4"/>
    <w:rsid w:val="00E55A08"/>
    <w:rsid w:val="00E56321"/>
    <w:rsid w:val="00E563CF"/>
    <w:rsid w:val="00E56488"/>
    <w:rsid w:val="00E570C9"/>
    <w:rsid w:val="00E57A40"/>
    <w:rsid w:val="00E57D41"/>
    <w:rsid w:val="00E57F92"/>
    <w:rsid w:val="00E57FBB"/>
    <w:rsid w:val="00E57FDE"/>
    <w:rsid w:val="00E60160"/>
    <w:rsid w:val="00E601E7"/>
    <w:rsid w:val="00E602C7"/>
    <w:rsid w:val="00E60361"/>
    <w:rsid w:val="00E608BC"/>
    <w:rsid w:val="00E60E03"/>
    <w:rsid w:val="00E6100D"/>
    <w:rsid w:val="00E6127B"/>
    <w:rsid w:val="00E61330"/>
    <w:rsid w:val="00E6220B"/>
    <w:rsid w:val="00E62B44"/>
    <w:rsid w:val="00E62DD4"/>
    <w:rsid w:val="00E636E9"/>
    <w:rsid w:val="00E6377F"/>
    <w:rsid w:val="00E6437E"/>
    <w:rsid w:val="00E644D0"/>
    <w:rsid w:val="00E648CA"/>
    <w:rsid w:val="00E65566"/>
    <w:rsid w:val="00E657E5"/>
    <w:rsid w:val="00E65A79"/>
    <w:rsid w:val="00E65D7E"/>
    <w:rsid w:val="00E6605C"/>
    <w:rsid w:val="00E662F0"/>
    <w:rsid w:val="00E70446"/>
    <w:rsid w:val="00E70453"/>
    <w:rsid w:val="00E7101E"/>
    <w:rsid w:val="00E712C3"/>
    <w:rsid w:val="00E71434"/>
    <w:rsid w:val="00E71DE3"/>
    <w:rsid w:val="00E71EDC"/>
    <w:rsid w:val="00E7261B"/>
    <w:rsid w:val="00E729AC"/>
    <w:rsid w:val="00E72B3C"/>
    <w:rsid w:val="00E72EA6"/>
    <w:rsid w:val="00E73851"/>
    <w:rsid w:val="00E73882"/>
    <w:rsid w:val="00E7413F"/>
    <w:rsid w:val="00E74CF9"/>
    <w:rsid w:val="00E751E1"/>
    <w:rsid w:val="00E753EC"/>
    <w:rsid w:val="00E75C0C"/>
    <w:rsid w:val="00E76352"/>
    <w:rsid w:val="00E76C33"/>
    <w:rsid w:val="00E77C78"/>
    <w:rsid w:val="00E80361"/>
    <w:rsid w:val="00E80AEA"/>
    <w:rsid w:val="00E81407"/>
    <w:rsid w:val="00E824EA"/>
    <w:rsid w:val="00E825C4"/>
    <w:rsid w:val="00E82883"/>
    <w:rsid w:val="00E82EFA"/>
    <w:rsid w:val="00E83135"/>
    <w:rsid w:val="00E83844"/>
    <w:rsid w:val="00E8420E"/>
    <w:rsid w:val="00E851BA"/>
    <w:rsid w:val="00E85353"/>
    <w:rsid w:val="00E856F2"/>
    <w:rsid w:val="00E85BB3"/>
    <w:rsid w:val="00E85E29"/>
    <w:rsid w:val="00E867CD"/>
    <w:rsid w:val="00E86D02"/>
    <w:rsid w:val="00E878E9"/>
    <w:rsid w:val="00E87D86"/>
    <w:rsid w:val="00E87E22"/>
    <w:rsid w:val="00E87F29"/>
    <w:rsid w:val="00E9067D"/>
    <w:rsid w:val="00E915CB"/>
    <w:rsid w:val="00E9160D"/>
    <w:rsid w:val="00E92086"/>
    <w:rsid w:val="00E923C7"/>
    <w:rsid w:val="00E924B1"/>
    <w:rsid w:val="00E9293E"/>
    <w:rsid w:val="00E93A65"/>
    <w:rsid w:val="00E9405C"/>
    <w:rsid w:val="00E94D5B"/>
    <w:rsid w:val="00E95077"/>
    <w:rsid w:val="00E95D53"/>
    <w:rsid w:val="00E95D81"/>
    <w:rsid w:val="00E965F3"/>
    <w:rsid w:val="00E96D2A"/>
    <w:rsid w:val="00E96D4F"/>
    <w:rsid w:val="00E9705D"/>
    <w:rsid w:val="00E97BE0"/>
    <w:rsid w:val="00EA0AFA"/>
    <w:rsid w:val="00EA117B"/>
    <w:rsid w:val="00EA1194"/>
    <w:rsid w:val="00EA11E9"/>
    <w:rsid w:val="00EA16FA"/>
    <w:rsid w:val="00EA2035"/>
    <w:rsid w:val="00EA27FA"/>
    <w:rsid w:val="00EA2D60"/>
    <w:rsid w:val="00EA314E"/>
    <w:rsid w:val="00EA344F"/>
    <w:rsid w:val="00EA34A4"/>
    <w:rsid w:val="00EA37D7"/>
    <w:rsid w:val="00EA38DB"/>
    <w:rsid w:val="00EA493E"/>
    <w:rsid w:val="00EA53C8"/>
    <w:rsid w:val="00EA568D"/>
    <w:rsid w:val="00EA5DAE"/>
    <w:rsid w:val="00EA637C"/>
    <w:rsid w:val="00EA7177"/>
    <w:rsid w:val="00EA77DE"/>
    <w:rsid w:val="00EA7E93"/>
    <w:rsid w:val="00EB1081"/>
    <w:rsid w:val="00EB14C8"/>
    <w:rsid w:val="00EB1D99"/>
    <w:rsid w:val="00EB20C1"/>
    <w:rsid w:val="00EB2A89"/>
    <w:rsid w:val="00EB2EF6"/>
    <w:rsid w:val="00EB3E35"/>
    <w:rsid w:val="00EB42FE"/>
    <w:rsid w:val="00EB47BB"/>
    <w:rsid w:val="00EB4DEB"/>
    <w:rsid w:val="00EB5661"/>
    <w:rsid w:val="00EB56D7"/>
    <w:rsid w:val="00EB579E"/>
    <w:rsid w:val="00EB677C"/>
    <w:rsid w:val="00EB6AD1"/>
    <w:rsid w:val="00EC01FE"/>
    <w:rsid w:val="00EC06E4"/>
    <w:rsid w:val="00EC0D9D"/>
    <w:rsid w:val="00EC15B7"/>
    <w:rsid w:val="00EC2474"/>
    <w:rsid w:val="00EC2921"/>
    <w:rsid w:val="00EC2DC2"/>
    <w:rsid w:val="00EC32CC"/>
    <w:rsid w:val="00EC4094"/>
    <w:rsid w:val="00EC4B2E"/>
    <w:rsid w:val="00EC5869"/>
    <w:rsid w:val="00EC5B0A"/>
    <w:rsid w:val="00EC62D0"/>
    <w:rsid w:val="00EC7EAF"/>
    <w:rsid w:val="00ED0F2B"/>
    <w:rsid w:val="00ED0F6A"/>
    <w:rsid w:val="00ED1576"/>
    <w:rsid w:val="00ED1827"/>
    <w:rsid w:val="00ED288C"/>
    <w:rsid w:val="00ED28E4"/>
    <w:rsid w:val="00ED2904"/>
    <w:rsid w:val="00ED2953"/>
    <w:rsid w:val="00ED299C"/>
    <w:rsid w:val="00ED30FA"/>
    <w:rsid w:val="00ED3211"/>
    <w:rsid w:val="00ED32F5"/>
    <w:rsid w:val="00ED36A0"/>
    <w:rsid w:val="00ED3F64"/>
    <w:rsid w:val="00ED3F79"/>
    <w:rsid w:val="00ED424C"/>
    <w:rsid w:val="00ED435E"/>
    <w:rsid w:val="00ED50B7"/>
    <w:rsid w:val="00ED54D7"/>
    <w:rsid w:val="00ED5FCA"/>
    <w:rsid w:val="00ED60CE"/>
    <w:rsid w:val="00ED66F3"/>
    <w:rsid w:val="00ED698D"/>
    <w:rsid w:val="00ED6BD4"/>
    <w:rsid w:val="00ED71E9"/>
    <w:rsid w:val="00ED75DB"/>
    <w:rsid w:val="00ED7A83"/>
    <w:rsid w:val="00ED7E20"/>
    <w:rsid w:val="00EE0B90"/>
    <w:rsid w:val="00EE1169"/>
    <w:rsid w:val="00EE20C2"/>
    <w:rsid w:val="00EE228E"/>
    <w:rsid w:val="00EE2863"/>
    <w:rsid w:val="00EE2B70"/>
    <w:rsid w:val="00EE3EFB"/>
    <w:rsid w:val="00EE452F"/>
    <w:rsid w:val="00EE4D99"/>
    <w:rsid w:val="00EE53A1"/>
    <w:rsid w:val="00EE5F2A"/>
    <w:rsid w:val="00EE61B0"/>
    <w:rsid w:val="00EE62B6"/>
    <w:rsid w:val="00EE6D3A"/>
    <w:rsid w:val="00EE71DE"/>
    <w:rsid w:val="00EE75F9"/>
    <w:rsid w:val="00EE786D"/>
    <w:rsid w:val="00EE78C5"/>
    <w:rsid w:val="00EE7F03"/>
    <w:rsid w:val="00EF044A"/>
    <w:rsid w:val="00EF0C9C"/>
    <w:rsid w:val="00EF0DDB"/>
    <w:rsid w:val="00EF0F7B"/>
    <w:rsid w:val="00EF12A4"/>
    <w:rsid w:val="00EF1609"/>
    <w:rsid w:val="00EF2572"/>
    <w:rsid w:val="00EF25FD"/>
    <w:rsid w:val="00EF271D"/>
    <w:rsid w:val="00EF29C5"/>
    <w:rsid w:val="00EF2B4E"/>
    <w:rsid w:val="00EF2CE0"/>
    <w:rsid w:val="00EF3295"/>
    <w:rsid w:val="00EF3477"/>
    <w:rsid w:val="00EF3D9D"/>
    <w:rsid w:val="00EF49A4"/>
    <w:rsid w:val="00EF57D0"/>
    <w:rsid w:val="00EF5C6A"/>
    <w:rsid w:val="00EF5D3C"/>
    <w:rsid w:val="00EF618F"/>
    <w:rsid w:val="00EF62E5"/>
    <w:rsid w:val="00EF682C"/>
    <w:rsid w:val="00EF6C3D"/>
    <w:rsid w:val="00EF6EFE"/>
    <w:rsid w:val="00EF70D4"/>
    <w:rsid w:val="00EF7B8E"/>
    <w:rsid w:val="00F00A7F"/>
    <w:rsid w:val="00F00B0E"/>
    <w:rsid w:val="00F00C79"/>
    <w:rsid w:val="00F00C7C"/>
    <w:rsid w:val="00F01102"/>
    <w:rsid w:val="00F011FB"/>
    <w:rsid w:val="00F013F1"/>
    <w:rsid w:val="00F03A2F"/>
    <w:rsid w:val="00F03B6D"/>
    <w:rsid w:val="00F04076"/>
    <w:rsid w:val="00F04EEA"/>
    <w:rsid w:val="00F0542C"/>
    <w:rsid w:val="00F05679"/>
    <w:rsid w:val="00F05A16"/>
    <w:rsid w:val="00F068E6"/>
    <w:rsid w:val="00F07582"/>
    <w:rsid w:val="00F07BE3"/>
    <w:rsid w:val="00F103E0"/>
    <w:rsid w:val="00F1051A"/>
    <w:rsid w:val="00F1064C"/>
    <w:rsid w:val="00F10DE9"/>
    <w:rsid w:val="00F11453"/>
    <w:rsid w:val="00F11645"/>
    <w:rsid w:val="00F11868"/>
    <w:rsid w:val="00F11FE9"/>
    <w:rsid w:val="00F123D5"/>
    <w:rsid w:val="00F12A59"/>
    <w:rsid w:val="00F12D61"/>
    <w:rsid w:val="00F13DB2"/>
    <w:rsid w:val="00F14983"/>
    <w:rsid w:val="00F14BAF"/>
    <w:rsid w:val="00F1522E"/>
    <w:rsid w:val="00F15520"/>
    <w:rsid w:val="00F15A75"/>
    <w:rsid w:val="00F15EB7"/>
    <w:rsid w:val="00F163C6"/>
    <w:rsid w:val="00F16CF8"/>
    <w:rsid w:val="00F16D59"/>
    <w:rsid w:val="00F20026"/>
    <w:rsid w:val="00F20B17"/>
    <w:rsid w:val="00F20B6B"/>
    <w:rsid w:val="00F20BEE"/>
    <w:rsid w:val="00F20DD5"/>
    <w:rsid w:val="00F212F6"/>
    <w:rsid w:val="00F2213B"/>
    <w:rsid w:val="00F22718"/>
    <w:rsid w:val="00F22DBA"/>
    <w:rsid w:val="00F23AA7"/>
    <w:rsid w:val="00F23CAF"/>
    <w:rsid w:val="00F23E3D"/>
    <w:rsid w:val="00F23F4B"/>
    <w:rsid w:val="00F242CD"/>
    <w:rsid w:val="00F24C66"/>
    <w:rsid w:val="00F24ED6"/>
    <w:rsid w:val="00F254CD"/>
    <w:rsid w:val="00F254FC"/>
    <w:rsid w:val="00F255C0"/>
    <w:rsid w:val="00F25A55"/>
    <w:rsid w:val="00F25DD4"/>
    <w:rsid w:val="00F25F9B"/>
    <w:rsid w:val="00F26AF7"/>
    <w:rsid w:val="00F26DCA"/>
    <w:rsid w:val="00F26E6E"/>
    <w:rsid w:val="00F2702E"/>
    <w:rsid w:val="00F27225"/>
    <w:rsid w:val="00F27286"/>
    <w:rsid w:val="00F274D9"/>
    <w:rsid w:val="00F279EE"/>
    <w:rsid w:val="00F27C5D"/>
    <w:rsid w:val="00F27D4D"/>
    <w:rsid w:val="00F27DE0"/>
    <w:rsid w:val="00F27EA6"/>
    <w:rsid w:val="00F30463"/>
    <w:rsid w:val="00F30DC3"/>
    <w:rsid w:val="00F317E5"/>
    <w:rsid w:val="00F317F0"/>
    <w:rsid w:val="00F31AC8"/>
    <w:rsid w:val="00F32128"/>
    <w:rsid w:val="00F3241F"/>
    <w:rsid w:val="00F325EF"/>
    <w:rsid w:val="00F32606"/>
    <w:rsid w:val="00F32F7E"/>
    <w:rsid w:val="00F33231"/>
    <w:rsid w:val="00F33434"/>
    <w:rsid w:val="00F33D69"/>
    <w:rsid w:val="00F3438F"/>
    <w:rsid w:val="00F3446D"/>
    <w:rsid w:val="00F3473B"/>
    <w:rsid w:val="00F347DE"/>
    <w:rsid w:val="00F3494D"/>
    <w:rsid w:val="00F34E3A"/>
    <w:rsid w:val="00F36301"/>
    <w:rsid w:val="00F36335"/>
    <w:rsid w:val="00F37961"/>
    <w:rsid w:val="00F379D3"/>
    <w:rsid w:val="00F404C0"/>
    <w:rsid w:val="00F40862"/>
    <w:rsid w:val="00F4096E"/>
    <w:rsid w:val="00F41036"/>
    <w:rsid w:val="00F411CE"/>
    <w:rsid w:val="00F41450"/>
    <w:rsid w:val="00F41924"/>
    <w:rsid w:val="00F41EB9"/>
    <w:rsid w:val="00F427C1"/>
    <w:rsid w:val="00F42900"/>
    <w:rsid w:val="00F43130"/>
    <w:rsid w:val="00F43187"/>
    <w:rsid w:val="00F4338A"/>
    <w:rsid w:val="00F43473"/>
    <w:rsid w:val="00F43506"/>
    <w:rsid w:val="00F43C13"/>
    <w:rsid w:val="00F44026"/>
    <w:rsid w:val="00F4430E"/>
    <w:rsid w:val="00F44468"/>
    <w:rsid w:val="00F448B3"/>
    <w:rsid w:val="00F44ACB"/>
    <w:rsid w:val="00F44C23"/>
    <w:rsid w:val="00F453F2"/>
    <w:rsid w:val="00F45D53"/>
    <w:rsid w:val="00F45E50"/>
    <w:rsid w:val="00F46162"/>
    <w:rsid w:val="00F461B8"/>
    <w:rsid w:val="00F46EA5"/>
    <w:rsid w:val="00F4719E"/>
    <w:rsid w:val="00F47B99"/>
    <w:rsid w:val="00F47CFC"/>
    <w:rsid w:val="00F47D44"/>
    <w:rsid w:val="00F50830"/>
    <w:rsid w:val="00F50B79"/>
    <w:rsid w:val="00F50C37"/>
    <w:rsid w:val="00F50E25"/>
    <w:rsid w:val="00F51EEF"/>
    <w:rsid w:val="00F52843"/>
    <w:rsid w:val="00F5294B"/>
    <w:rsid w:val="00F52B93"/>
    <w:rsid w:val="00F52ED5"/>
    <w:rsid w:val="00F53135"/>
    <w:rsid w:val="00F53A10"/>
    <w:rsid w:val="00F542F5"/>
    <w:rsid w:val="00F544DC"/>
    <w:rsid w:val="00F54772"/>
    <w:rsid w:val="00F54E5A"/>
    <w:rsid w:val="00F550D3"/>
    <w:rsid w:val="00F5511E"/>
    <w:rsid w:val="00F55412"/>
    <w:rsid w:val="00F55454"/>
    <w:rsid w:val="00F555C4"/>
    <w:rsid w:val="00F5621D"/>
    <w:rsid w:val="00F5742C"/>
    <w:rsid w:val="00F57A21"/>
    <w:rsid w:val="00F57E3A"/>
    <w:rsid w:val="00F6124A"/>
    <w:rsid w:val="00F61FB8"/>
    <w:rsid w:val="00F62105"/>
    <w:rsid w:val="00F62110"/>
    <w:rsid w:val="00F621E2"/>
    <w:rsid w:val="00F62486"/>
    <w:rsid w:val="00F62490"/>
    <w:rsid w:val="00F62731"/>
    <w:rsid w:val="00F631C2"/>
    <w:rsid w:val="00F63E55"/>
    <w:rsid w:val="00F65111"/>
    <w:rsid w:val="00F65F23"/>
    <w:rsid w:val="00F66493"/>
    <w:rsid w:val="00F66DC9"/>
    <w:rsid w:val="00F674AE"/>
    <w:rsid w:val="00F67641"/>
    <w:rsid w:val="00F67DAB"/>
    <w:rsid w:val="00F70DBB"/>
    <w:rsid w:val="00F721EB"/>
    <w:rsid w:val="00F72E12"/>
    <w:rsid w:val="00F72E9A"/>
    <w:rsid w:val="00F74243"/>
    <w:rsid w:val="00F74410"/>
    <w:rsid w:val="00F744A5"/>
    <w:rsid w:val="00F74689"/>
    <w:rsid w:val="00F74969"/>
    <w:rsid w:val="00F74DE8"/>
    <w:rsid w:val="00F74ED6"/>
    <w:rsid w:val="00F75529"/>
    <w:rsid w:val="00F75C25"/>
    <w:rsid w:val="00F76305"/>
    <w:rsid w:val="00F7643C"/>
    <w:rsid w:val="00F76510"/>
    <w:rsid w:val="00F76735"/>
    <w:rsid w:val="00F76E3A"/>
    <w:rsid w:val="00F770C0"/>
    <w:rsid w:val="00F778CC"/>
    <w:rsid w:val="00F77901"/>
    <w:rsid w:val="00F77C2E"/>
    <w:rsid w:val="00F77EE4"/>
    <w:rsid w:val="00F803B4"/>
    <w:rsid w:val="00F8069C"/>
    <w:rsid w:val="00F80D8A"/>
    <w:rsid w:val="00F8156A"/>
    <w:rsid w:val="00F81D23"/>
    <w:rsid w:val="00F81EAF"/>
    <w:rsid w:val="00F823E1"/>
    <w:rsid w:val="00F82DD7"/>
    <w:rsid w:val="00F8376C"/>
    <w:rsid w:val="00F8398B"/>
    <w:rsid w:val="00F83A64"/>
    <w:rsid w:val="00F83A95"/>
    <w:rsid w:val="00F85CD4"/>
    <w:rsid w:val="00F8627B"/>
    <w:rsid w:val="00F8635B"/>
    <w:rsid w:val="00F86DB1"/>
    <w:rsid w:val="00F87645"/>
    <w:rsid w:val="00F877C7"/>
    <w:rsid w:val="00F90E83"/>
    <w:rsid w:val="00F91036"/>
    <w:rsid w:val="00F9104A"/>
    <w:rsid w:val="00F91E69"/>
    <w:rsid w:val="00F9200F"/>
    <w:rsid w:val="00F92317"/>
    <w:rsid w:val="00F93649"/>
    <w:rsid w:val="00F9377B"/>
    <w:rsid w:val="00F937DE"/>
    <w:rsid w:val="00F93B36"/>
    <w:rsid w:val="00F93D27"/>
    <w:rsid w:val="00F93EFC"/>
    <w:rsid w:val="00F94481"/>
    <w:rsid w:val="00F946F3"/>
    <w:rsid w:val="00F94A31"/>
    <w:rsid w:val="00F94D97"/>
    <w:rsid w:val="00F94E75"/>
    <w:rsid w:val="00F9577B"/>
    <w:rsid w:val="00F95F78"/>
    <w:rsid w:val="00F965B9"/>
    <w:rsid w:val="00F970BA"/>
    <w:rsid w:val="00F97212"/>
    <w:rsid w:val="00F97289"/>
    <w:rsid w:val="00F97FA4"/>
    <w:rsid w:val="00FA05B0"/>
    <w:rsid w:val="00FA07D8"/>
    <w:rsid w:val="00FA0A97"/>
    <w:rsid w:val="00FA1CAF"/>
    <w:rsid w:val="00FA21D5"/>
    <w:rsid w:val="00FA2511"/>
    <w:rsid w:val="00FA28B8"/>
    <w:rsid w:val="00FA2916"/>
    <w:rsid w:val="00FA2C4C"/>
    <w:rsid w:val="00FA2E7A"/>
    <w:rsid w:val="00FA3279"/>
    <w:rsid w:val="00FA333F"/>
    <w:rsid w:val="00FA36C3"/>
    <w:rsid w:val="00FA3D1E"/>
    <w:rsid w:val="00FA40BC"/>
    <w:rsid w:val="00FA4A47"/>
    <w:rsid w:val="00FA51FB"/>
    <w:rsid w:val="00FA52F7"/>
    <w:rsid w:val="00FA5B5C"/>
    <w:rsid w:val="00FA62F6"/>
    <w:rsid w:val="00FA63DD"/>
    <w:rsid w:val="00FA7387"/>
    <w:rsid w:val="00FB06DE"/>
    <w:rsid w:val="00FB0826"/>
    <w:rsid w:val="00FB0DA3"/>
    <w:rsid w:val="00FB0E60"/>
    <w:rsid w:val="00FB1990"/>
    <w:rsid w:val="00FB21E3"/>
    <w:rsid w:val="00FB23FE"/>
    <w:rsid w:val="00FB26EF"/>
    <w:rsid w:val="00FB2A81"/>
    <w:rsid w:val="00FB2FEF"/>
    <w:rsid w:val="00FB3231"/>
    <w:rsid w:val="00FB3E94"/>
    <w:rsid w:val="00FB3F14"/>
    <w:rsid w:val="00FB5242"/>
    <w:rsid w:val="00FB58FF"/>
    <w:rsid w:val="00FB5964"/>
    <w:rsid w:val="00FB6EC2"/>
    <w:rsid w:val="00FB72F1"/>
    <w:rsid w:val="00FB739C"/>
    <w:rsid w:val="00FB77CB"/>
    <w:rsid w:val="00FC085E"/>
    <w:rsid w:val="00FC0CA2"/>
    <w:rsid w:val="00FC0CDE"/>
    <w:rsid w:val="00FC0FA7"/>
    <w:rsid w:val="00FC14C7"/>
    <w:rsid w:val="00FC1DBF"/>
    <w:rsid w:val="00FC1EF9"/>
    <w:rsid w:val="00FC2539"/>
    <w:rsid w:val="00FC25EF"/>
    <w:rsid w:val="00FC2A14"/>
    <w:rsid w:val="00FC3492"/>
    <w:rsid w:val="00FC3B35"/>
    <w:rsid w:val="00FC3BEB"/>
    <w:rsid w:val="00FC419C"/>
    <w:rsid w:val="00FC48CD"/>
    <w:rsid w:val="00FC4CC7"/>
    <w:rsid w:val="00FC551C"/>
    <w:rsid w:val="00FC5701"/>
    <w:rsid w:val="00FC657B"/>
    <w:rsid w:val="00FC6B6F"/>
    <w:rsid w:val="00FC6E32"/>
    <w:rsid w:val="00FD03B6"/>
    <w:rsid w:val="00FD07A7"/>
    <w:rsid w:val="00FD0AAA"/>
    <w:rsid w:val="00FD1241"/>
    <w:rsid w:val="00FD1300"/>
    <w:rsid w:val="00FD14E3"/>
    <w:rsid w:val="00FD17C9"/>
    <w:rsid w:val="00FD315D"/>
    <w:rsid w:val="00FD3A35"/>
    <w:rsid w:val="00FD3CE6"/>
    <w:rsid w:val="00FD476D"/>
    <w:rsid w:val="00FD531E"/>
    <w:rsid w:val="00FD534C"/>
    <w:rsid w:val="00FD5573"/>
    <w:rsid w:val="00FD5594"/>
    <w:rsid w:val="00FD5B39"/>
    <w:rsid w:val="00FD6110"/>
    <w:rsid w:val="00FD6165"/>
    <w:rsid w:val="00FD7246"/>
    <w:rsid w:val="00FD72F4"/>
    <w:rsid w:val="00FD7FE3"/>
    <w:rsid w:val="00FE09CE"/>
    <w:rsid w:val="00FE0FE5"/>
    <w:rsid w:val="00FE1D5E"/>
    <w:rsid w:val="00FE1FEC"/>
    <w:rsid w:val="00FE2424"/>
    <w:rsid w:val="00FE37BC"/>
    <w:rsid w:val="00FE3A1D"/>
    <w:rsid w:val="00FE3D83"/>
    <w:rsid w:val="00FE4F9C"/>
    <w:rsid w:val="00FE5677"/>
    <w:rsid w:val="00FE57A0"/>
    <w:rsid w:val="00FE5A6E"/>
    <w:rsid w:val="00FE5AA1"/>
    <w:rsid w:val="00FE5EAD"/>
    <w:rsid w:val="00FE6E07"/>
    <w:rsid w:val="00FE70BA"/>
    <w:rsid w:val="00FF05AC"/>
    <w:rsid w:val="00FF08DA"/>
    <w:rsid w:val="00FF1F40"/>
    <w:rsid w:val="00FF21A5"/>
    <w:rsid w:val="00FF28D8"/>
    <w:rsid w:val="00FF49CA"/>
    <w:rsid w:val="00FF4E15"/>
    <w:rsid w:val="00FF53B2"/>
    <w:rsid w:val="00FF578D"/>
    <w:rsid w:val="00FF578E"/>
    <w:rsid w:val="00FF59F3"/>
    <w:rsid w:val="00FF5EA3"/>
    <w:rsid w:val="00FF60B2"/>
    <w:rsid w:val="00FF6310"/>
    <w:rsid w:val="00FF6507"/>
    <w:rsid w:val="00FF65C7"/>
    <w:rsid w:val="00FF6A7F"/>
    <w:rsid w:val="00FF6B23"/>
    <w:rsid w:val="00FF6F56"/>
    <w:rsid w:val="00FF6FD8"/>
    <w:rsid w:val="00FF7130"/>
    <w:rsid w:val="00FF713C"/>
    <w:rsid w:val="00FF749C"/>
    <w:rsid w:val="00FF76B4"/>
    <w:rsid w:val="197D4E58"/>
    <w:rsid w:val="2554641A"/>
    <w:rsid w:val="31A8DA09"/>
    <w:rsid w:val="45C49AAC"/>
    <w:rsid w:val="6745E0E2"/>
    <w:rsid w:val="722BB3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f" fillcolor="white" stroke="f">
      <v:fill color="white" on="f"/>
      <v:stroke on="f"/>
      <v:textbox inset="0,0,0,0"/>
    </o:shapedefaults>
    <o:shapelayout v:ext="edit">
      <o:idmap v:ext="edit" data="2"/>
    </o:shapelayout>
  </w:shapeDefaults>
  <w:decimalSymbol w:val="."/>
  <w:listSeparator w:val=","/>
  <w14:docId w14:val="025F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15D"/>
    <w:pPr>
      <w:spacing w:after="240"/>
    </w:pPr>
    <w:rPr>
      <w:rFonts w:ascii="Arial" w:hAnsi="Arial"/>
      <w:color w:val="616365"/>
      <w:sz w:val="20"/>
    </w:rPr>
  </w:style>
  <w:style w:type="paragraph" w:styleId="Heading1">
    <w:name w:val="heading 1"/>
    <w:basedOn w:val="Normal"/>
    <w:next w:val="Normal"/>
    <w:link w:val="Heading1Char"/>
    <w:autoRedefine/>
    <w:uiPriority w:val="9"/>
    <w:qFormat/>
    <w:rsid w:val="004B58E7"/>
    <w:pPr>
      <w:numPr>
        <w:numId w:val="1"/>
      </w:numPr>
      <w:tabs>
        <w:tab w:val="clear" w:pos="360"/>
        <w:tab w:val="num" w:pos="851"/>
      </w:tabs>
      <w:spacing w:before="120" w:line="240" w:lineRule="auto"/>
      <w:ind w:left="851" w:right="-188" w:hanging="851"/>
      <w:outlineLvl w:val="0"/>
    </w:pPr>
    <w:rPr>
      <w:rFonts w:eastAsiaTheme="majorEastAsia" w:cstheme="majorBidi"/>
      <w:bCs/>
      <w:sz w:val="56"/>
      <w:szCs w:val="28"/>
    </w:rPr>
  </w:style>
  <w:style w:type="paragraph" w:styleId="Heading2">
    <w:name w:val="heading 2"/>
    <w:basedOn w:val="Heading3"/>
    <w:next w:val="Normal"/>
    <w:link w:val="Heading2Char"/>
    <w:uiPriority w:val="9"/>
    <w:unhideWhenUsed/>
    <w:rsid w:val="00B62E70"/>
    <w:pPr>
      <w:tabs>
        <w:tab w:val="clear" w:pos="792"/>
        <w:tab w:val="num" w:pos="993"/>
      </w:tabs>
      <w:spacing w:after="120"/>
      <w:ind w:left="993" w:hanging="993"/>
      <w:outlineLvl w:val="1"/>
    </w:pPr>
    <w:rPr>
      <w:sz w:val="40"/>
      <w:szCs w:val="40"/>
    </w:rPr>
  </w:style>
  <w:style w:type="paragraph" w:styleId="Heading3">
    <w:name w:val="heading 3"/>
    <w:aliases w:val="Sub title,Heading2,Sub heading (heading 2)"/>
    <w:basedOn w:val="Normal"/>
    <w:next w:val="Normal"/>
    <w:link w:val="Heading3Char"/>
    <w:uiPriority w:val="9"/>
    <w:unhideWhenUsed/>
    <w:qFormat/>
    <w:rsid w:val="00522B10"/>
    <w:pPr>
      <w:keepNext/>
      <w:keepLines/>
      <w:numPr>
        <w:ilvl w:val="1"/>
        <w:numId w:val="1"/>
      </w:numPr>
      <w:spacing w:before="360"/>
      <w:outlineLvl w:val="2"/>
    </w:pPr>
    <w:rPr>
      <w:rFonts w:eastAsiaTheme="majorEastAsia" w:cstheme="majorBidi"/>
      <w:bCs/>
      <w:sz w:val="32"/>
    </w:rPr>
  </w:style>
  <w:style w:type="paragraph" w:styleId="Heading4">
    <w:name w:val="heading 4"/>
    <w:basedOn w:val="Heading3"/>
    <w:next w:val="Normal"/>
    <w:link w:val="Heading4Char"/>
    <w:uiPriority w:val="9"/>
    <w:unhideWhenUsed/>
    <w:rsid w:val="00567888"/>
    <w:pPr>
      <w:numPr>
        <w:ilvl w:val="0"/>
        <w:numId w:val="0"/>
      </w:numPr>
      <w:spacing w:after="120"/>
      <w:ind w:left="431" w:hanging="431"/>
      <w:outlineLvl w:val="3"/>
    </w:pPr>
  </w:style>
  <w:style w:type="paragraph" w:styleId="Heading5">
    <w:name w:val="heading 5"/>
    <w:basedOn w:val="Heading4"/>
    <w:next w:val="Normal"/>
    <w:link w:val="Heading5Char"/>
    <w:uiPriority w:val="9"/>
    <w:unhideWhenUsed/>
    <w:qFormat/>
    <w:rsid w:val="0059055B"/>
    <w:pPr>
      <w:outlineLvl w:val="4"/>
    </w:pPr>
    <w:rPr>
      <w:sz w:val="24"/>
    </w:rPr>
  </w:style>
  <w:style w:type="paragraph" w:styleId="Heading6">
    <w:name w:val="heading 6"/>
    <w:basedOn w:val="Heading5"/>
    <w:next w:val="Normal"/>
    <w:link w:val="Heading6Char"/>
    <w:uiPriority w:val="9"/>
    <w:unhideWhenUsed/>
    <w:qFormat/>
    <w:rsid w:val="00D46ED1"/>
    <w:pPr>
      <w:outlineLvl w:val="5"/>
    </w:pPr>
  </w:style>
  <w:style w:type="paragraph" w:styleId="Heading7">
    <w:name w:val="heading 7"/>
    <w:basedOn w:val="Heading6"/>
    <w:next w:val="Normal"/>
    <w:link w:val="Heading7Char"/>
    <w:uiPriority w:val="9"/>
    <w:unhideWhenUsed/>
    <w:qFormat/>
    <w:rsid w:val="00D46ED1"/>
    <w:pPr>
      <w:outlineLvl w:val="6"/>
    </w:pPr>
  </w:style>
  <w:style w:type="paragraph" w:styleId="Heading8">
    <w:name w:val="heading 8"/>
    <w:basedOn w:val="Heading7"/>
    <w:next w:val="Normal"/>
    <w:link w:val="Heading8Char"/>
    <w:uiPriority w:val="9"/>
    <w:unhideWhenUsed/>
    <w:qFormat/>
    <w:rsid w:val="00D46ED1"/>
    <w:pPr>
      <w:outlineLvl w:val="7"/>
    </w:pPr>
  </w:style>
  <w:style w:type="paragraph" w:styleId="Heading9">
    <w:name w:val="heading 9"/>
    <w:basedOn w:val="Heading8"/>
    <w:next w:val="Normal"/>
    <w:link w:val="Heading9Char"/>
    <w:uiPriority w:val="9"/>
    <w:unhideWhenUsed/>
    <w:qFormat/>
    <w:rsid w:val="00D46E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8E7"/>
    <w:rPr>
      <w:rFonts w:ascii="Arial" w:eastAsiaTheme="majorEastAsia" w:hAnsi="Arial" w:cstheme="majorBidi"/>
      <w:bCs/>
      <w:color w:val="616365"/>
      <w:sz w:val="56"/>
      <w:szCs w:val="28"/>
    </w:rPr>
  </w:style>
  <w:style w:type="character" w:customStyle="1" w:styleId="Heading3Char">
    <w:name w:val="Heading 3 Char"/>
    <w:aliases w:val="Sub title Char,Heading2 Char,Sub heading (heading 2) Char"/>
    <w:basedOn w:val="DefaultParagraphFont"/>
    <w:link w:val="Heading3"/>
    <w:uiPriority w:val="9"/>
    <w:rsid w:val="00522B10"/>
    <w:rPr>
      <w:rFonts w:ascii="Arial" w:eastAsiaTheme="majorEastAsia" w:hAnsi="Arial" w:cstheme="majorBidi"/>
      <w:bCs/>
      <w:color w:val="616365"/>
      <w:sz w:val="32"/>
    </w:rPr>
  </w:style>
  <w:style w:type="character" w:customStyle="1" w:styleId="Heading2Char">
    <w:name w:val="Heading 2 Char"/>
    <w:basedOn w:val="DefaultParagraphFont"/>
    <w:link w:val="Heading2"/>
    <w:uiPriority w:val="9"/>
    <w:rsid w:val="00B62E70"/>
    <w:rPr>
      <w:rFonts w:ascii="Arial" w:eastAsiaTheme="majorEastAsia" w:hAnsi="Arial" w:cstheme="majorBidi"/>
      <w:bCs/>
      <w:color w:val="616365"/>
      <w:sz w:val="40"/>
      <w:szCs w:val="40"/>
    </w:rPr>
  </w:style>
  <w:style w:type="character" w:customStyle="1" w:styleId="Heading4Char">
    <w:name w:val="Heading 4 Char"/>
    <w:basedOn w:val="DefaultParagraphFont"/>
    <w:link w:val="Heading4"/>
    <w:uiPriority w:val="9"/>
    <w:rsid w:val="00567888"/>
    <w:rPr>
      <w:rFonts w:ascii="Arial" w:eastAsiaTheme="majorEastAsia" w:hAnsi="Arial" w:cstheme="majorBidi"/>
      <w:bCs/>
      <w:color w:val="616365"/>
      <w:sz w:val="32"/>
    </w:rPr>
  </w:style>
  <w:style w:type="character" w:customStyle="1" w:styleId="Heading5Char">
    <w:name w:val="Heading 5 Char"/>
    <w:basedOn w:val="DefaultParagraphFont"/>
    <w:link w:val="Heading5"/>
    <w:uiPriority w:val="9"/>
    <w:rsid w:val="0059055B"/>
    <w:rPr>
      <w:rFonts w:ascii="Arial" w:eastAsiaTheme="majorEastAsia" w:hAnsi="Arial" w:cstheme="majorBidi"/>
      <w:bCs/>
      <w:color w:val="616365"/>
      <w:sz w:val="24"/>
    </w:rPr>
  </w:style>
  <w:style w:type="character" w:customStyle="1" w:styleId="Heading6Char">
    <w:name w:val="Heading 6 Char"/>
    <w:basedOn w:val="DefaultParagraphFont"/>
    <w:link w:val="Heading6"/>
    <w:uiPriority w:val="9"/>
    <w:rsid w:val="00D46ED1"/>
    <w:rPr>
      <w:rFonts w:ascii="Arial" w:hAnsi="Arial"/>
      <w:b/>
      <w:color w:val="616365"/>
      <w:sz w:val="20"/>
    </w:rPr>
  </w:style>
  <w:style w:type="character" w:customStyle="1" w:styleId="Heading7Char">
    <w:name w:val="Heading 7 Char"/>
    <w:basedOn w:val="DefaultParagraphFont"/>
    <w:link w:val="Heading7"/>
    <w:uiPriority w:val="9"/>
    <w:rsid w:val="00D46ED1"/>
    <w:rPr>
      <w:rFonts w:ascii="Arial" w:hAnsi="Arial"/>
      <w:b/>
      <w:color w:val="616365"/>
      <w:sz w:val="20"/>
    </w:rPr>
  </w:style>
  <w:style w:type="character" w:customStyle="1" w:styleId="Heading8Char">
    <w:name w:val="Heading 8 Char"/>
    <w:basedOn w:val="DefaultParagraphFont"/>
    <w:link w:val="Heading8"/>
    <w:uiPriority w:val="9"/>
    <w:rsid w:val="00D46ED1"/>
    <w:rPr>
      <w:rFonts w:ascii="Arial" w:hAnsi="Arial"/>
      <w:b/>
      <w:color w:val="616365"/>
      <w:sz w:val="20"/>
    </w:rPr>
  </w:style>
  <w:style w:type="character" w:customStyle="1" w:styleId="Heading9Char">
    <w:name w:val="Heading 9 Char"/>
    <w:basedOn w:val="DefaultParagraphFont"/>
    <w:link w:val="Heading9"/>
    <w:uiPriority w:val="9"/>
    <w:rsid w:val="00D46ED1"/>
    <w:rPr>
      <w:rFonts w:ascii="Arial" w:hAnsi="Arial"/>
      <w:b/>
      <w:color w:val="616365"/>
      <w:sz w:val="20"/>
    </w:rPr>
  </w:style>
  <w:style w:type="paragraph" w:customStyle="1" w:styleId="Bullet1">
    <w:name w:val="Bullet1"/>
    <w:basedOn w:val="Normal"/>
    <w:qFormat/>
    <w:rsid w:val="00561B31"/>
    <w:pPr>
      <w:numPr>
        <w:numId w:val="2"/>
      </w:numPr>
      <w:spacing w:after="120" w:line="300" w:lineRule="auto"/>
      <w:contextualSpacing/>
    </w:pPr>
    <w:rPr>
      <w:rFonts w:eastAsia="Times New Roman" w:cs="Arial"/>
      <w:iCs/>
      <w:szCs w:val="20"/>
    </w:rPr>
  </w:style>
  <w:style w:type="paragraph" w:customStyle="1" w:styleId="Bullet2">
    <w:name w:val="Bullet2"/>
    <w:basedOn w:val="Bullet1"/>
    <w:qFormat/>
    <w:rsid w:val="00561B31"/>
    <w:pPr>
      <w:numPr>
        <w:ilvl w:val="1"/>
      </w:numPr>
    </w:pPr>
  </w:style>
  <w:style w:type="paragraph" w:customStyle="1" w:styleId="Bullet3">
    <w:name w:val="Bullet3"/>
    <w:basedOn w:val="Bullet2"/>
    <w:qFormat/>
    <w:rsid w:val="00561B31"/>
    <w:pPr>
      <w:numPr>
        <w:ilvl w:val="2"/>
      </w:numPr>
    </w:pPr>
  </w:style>
  <w:style w:type="paragraph" w:styleId="Caption">
    <w:name w:val="caption"/>
    <w:basedOn w:val="Normal"/>
    <w:next w:val="Normal"/>
    <w:qFormat/>
    <w:rsid w:val="00CB0BCF"/>
    <w:pPr>
      <w:tabs>
        <w:tab w:val="left" w:pos="993"/>
      </w:tabs>
      <w:spacing w:before="240" w:after="120" w:line="240" w:lineRule="auto"/>
      <w:ind w:left="567" w:hanging="567"/>
      <w:jc w:val="center"/>
    </w:pPr>
    <w:rPr>
      <w:noProof/>
      <w:color w:val="0E3A6C"/>
      <w:szCs w:val="24"/>
    </w:rPr>
  </w:style>
  <w:style w:type="paragraph" w:customStyle="1" w:styleId="NonArrowBulletsBullets">
    <w:name w:val="Non Arrow BulletsBullets"/>
    <w:basedOn w:val="Normal"/>
    <w:qFormat/>
    <w:rsid w:val="00FA40BC"/>
    <w:pPr>
      <w:numPr>
        <w:numId w:val="3"/>
      </w:numPr>
      <w:spacing w:before="120" w:after="120" w:line="312" w:lineRule="auto"/>
      <w:contextualSpacing/>
    </w:pPr>
    <w:rPr>
      <w:rFonts w:eastAsiaTheme="majorEastAsia" w:cstheme="majorBidi"/>
      <w:iCs/>
      <w:szCs w:val="20"/>
    </w:rPr>
  </w:style>
  <w:style w:type="character" w:styleId="PageNumber">
    <w:name w:val="page number"/>
    <w:basedOn w:val="DefaultParagraphFont"/>
    <w:uiPriority w:val="99"/>
    <w:rsid w:val="00FA40BC"/>
    <w:rPr>
      <w:rFonts w:ascii="Arial" w:hAnsi="Arial" w:cs="Times New Roman"/>
      <w:sz w:val="16"/>
    </w:rPr>
  </w:style>
  <w:style w:type="paragraph" w:styleId="Quote">
    <w:name w:val="Quote"/>
    <w:basedOn w:val="Normal"/>
    <w:link w:val="QuoteChar"/>
    <w:uiPriority w:val="99"/>
    <w:rsid w:val="00F46162"/>
    <w:pPr>
      <w:ind w:left="993" w:hanging="426"/>
    </w:pPr>
  </w:style>
  <w:style w:type="character" w:customStyle="1" w:styleId="QuoteChar">
    <w:name w:val="Quote Char"/>
    <w:basedOn w:val="DefaultParagraphFont"/>
    <w:link w:val="Quote"/>
    <w:uiPriority w:val="99"/>
    <w:rsid w:val="00F46162"/>
    <w:rPr>
      <w:rFonts w:ascii="Arial" w:hAnsi="Arial"/>
      <w:color w:val="616365"/>
      <w:sz w:val="20"/>
    </w:rPr>
  </w:style>
  <w:style w:type="paragraph" w:customStyle="1" w:styleId="Tablecontent">
    <w:name w:val="Table content"/>
    <w:basedOn w:val="Normal"/>
    <w:link w:val="TablecontentChar"/>
    <w:qFormat/>
    <w:rsid w:val="00522B10"/>
    <w:pPr>
      <w:spacing w:before="120" w:after="120" w:line="240" w:lineRule="auto"/>
    </w:pPr>
    <w:rPr>
      <w:rFonts w:cs="Arial"/>
      <w:sz w:val="16"/>
      <w:szCs w:val="18"/>
    </w:rPr>
  </w:style>
  <w:style w:type="paragraph" w:styleId="TOC1">
    <w:name w:val="toc 1"/>
    <w:basedOn w:val="Normal"/>
    <w:next w:val="Normal"/>
    <w:autoRedefine/>
    <w:uiPriority w:val="39"/>
    <w:unhideWhenUsed/>
    <w:rsid w:val="00FA40BC"/>
    <w:pPr>
      <w:spacing w:after="100"/>
    </w:pPr>
    <w:rPr>
      <w:rFonts w:eastAsiaTheme="minorEastAsia"/>
      <w:lang w:val="en-US"/>
    </w:rPr>
  </w:style>
  <w:style w:type="paragraph" w:styleId="TOC2">
    <w:name w:val="toc 2"/>
    <w:basedOn w:val="Normal"/>
    <w:next w:val="Normal"/>
    <w:autoRedefine/>
    <w:uiPriority w:val="39"/>
    <w:unhideWhenUsed/>
    <w:rsid w:val="00FA40BC"/>
    <w:pPr>
      <w:spacing w:after="100"/>
      <w:ind w:left="220"/>
    </w:pPr>
    <w:rPr>
      <w:rFonts w:eastAsiaTheme="minorEastAsia"/>
      <w:lang w:val="en-US"/>
    </w:rPr>
  </w:style>
  <w:style w:type="paragraph" w:styleId="TOC3">
    <w:name w:val="toc 3"/>
    <w:basedOn w:val="Normal"/>
    <w:next w:val="Normal"/>
    <w:autoRedefine/>
    <w:uiPriority w:val="39"/>
    <w:unhideWhenUsed/>
    <w:rsid w:val="00FA40BC"/>
    <w:pPr>
      <w:spacing w:after="100"/>
      <w:ind w:left="440"/>
    </w:pPr>
    <w:rPr>
      <w:rFonts w:eastAsiaTheme="minorEastAsia"/>
      <w:lang w:val="en-US"/>
    </w:rPr>
  </w:style>
  <w:style w:type="paragraph" w:styleId="TOCHeading">
    <w:name w:val="TOC Heading"/>
    <w:basedOn w:val="Heading1"/>
    <w:next w:val="Normal"/>
    <w:uiPriority w:val="39"/>
    <w:unhideWhenUsed/>
    <w:qFormat/>
    <w:rsid w:val="00FA40BC"/>
    <w:pPr>
      <w:keepNext/>
      <w:keepLines/>
      <w:numPr>
        <w:numId w:val="0"/>
      </w:numPr>
      <w:ind w:right="0"/>
      <w:contextualSpacing/>
      <w:outlineLvl w:val="9"/>
    </w:pPr>
    <w:rPr>
      <w:lang w:val="en-US"/>
    </w:rPr>
  </w:style>
  <w:style w:type="paragraph" w:styleId="BalloonText">
    <w:name w:val="Balloon Text"/>
    <w:basedOn w:val="Normal"/>
    <w:link w:val="BalloonTextChar"/>
    <w:uiPriority w:val="99"/>
    <w:unhideWhenUsed/>
    <w:rsid w:val="00FA4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A40BC"/>
    <w:rPr>
      <w:rFonts w:ascii="Tahoma" w:hAnsi="Tahoma" w:cs="Tahoma"/>
      <w:color w:val="616365"/>
      <w:sz w:val="16"/>
      <w:szCs w:val="16"/>
    </w:rPr>
  </w:style>
  <w:style w:type="character" w:styleId="Hyperlink">
    <w:name w:val="Hyperlink"/>
    <w:basedOn w:val="DefaultParagraphFont"/>
    <w:uiPriority w:val="99"/>
    <w:unhideWhenUsed/>
    <w:rsid w:val="00D46ED1"/>
    <w:rPr>
      <w:rFonts w:ascii="Arial" w:hAnsi="Arial"/>
      <w:color w:val="FDC82F" w:themeColor="accent1"/>
      <w:sz w:val="20"/>
      <w:u w:val="single"/>
    </w:rPr>
  </w:style>
  <w:style w:type="paragraph" w:styleId="TableofFigures">
    <w:name w:val="table of figures"/>
    <w:basedOn w:val="Normal"/>
    <w:next w:val="Normal"/>
    <w:uiPriority w:val="99"/>
    <w:unhideWhenUsed/>
    <w:rsid w:val="00C54D89"/>
    <w:pPr>
      <w:tabs>
        <w:tab w:val="left" w:pos="1418"/>
        <w:tab w:val="right" w:leader="dot" w:pos="8653"/>
      </w:tabs>
      <w:spacing w:before="120" w:after="0"/>
      <w:ind w:left="1418" w:hanging="1418"/>
    </w:pPr>
    <w:rPr>
      <w:noProof/>
    </w:rPr>
  </w:style>
  <w:style w:type="paragraph" w:styleId="Title">
    <w:name w:val="Title"/>
    <w:basedOn w:val="Normal"/>
    <w:next w:val="Normal"/>
    <w:link w:val="TitleChar"/>
    <w:uiPriority w:val="10"/>
    <w:qFormat/>
    <w:rsid w:val="00B20A2A"/>
    <w:pPr>
      <w:spacing w:after="0" w:line="216" w:lineRule="auto"/>
    </w:pPr>
    <w:rPr>
      <w:noProof/>
      <w:color w:val="808080" w:themeColor="background1" w:themeShade="80"/>
      <w:sz w:val="96"/>
      <w:szCs w:val="96"/>
      <w:lang w:eastAsia="en-AU"/>
    </w:rPr>
  </w:style>
  <w:style w:type="character" w:customStyle="1" w:styleId="TitleChar">
    <w:name w:val="Title Char"/>
    <w:basedOn w:val="DefaultParagraphFont"/>
    <w:link w:val="Title"/>
    <w:uiPriority w:val="10"/>
    <w:rsid w:val="00B20A2A"/>
    <w:rPr>
      <w:rFonts w:ascii="Arial" w:hAnsi="Arial"/>
      <w:noProof/>
      <w:color w:val="808080" w:themeColor="background1" w:themeShade="80"/>
      <w:sz w:val="96"/>
      <w:szCs w:val="96"/>
      <w:lang w:eastAsia="en-AU"/>
    </w:rPr>
  </w:style>
  <w:style w:type="paragraph" w:styleId="Header">
    <w:name w:val="header"/>
    <w:basedOn w:val="Normal"/>
    <w:link w:val="HeaderChar"/>
    <w:uiPriority w:val="99"/>
    <w:unhideWhenUsed/>
    <w:rsid w:val="00B20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A2A"/>
    <w:rPr>
      <w:rFonts w:ascii="Arial" w:hAnsi="Arial"/>
      <w:color w:val="616365"/>
      <w:sz w:val="20"/>
    </w:rPr>
  </w:style>
  <w:style w:type="paragraph" w:styleId="Footer">
    <w:name w:val="footer"/>
    <w:basedOn w:val="Normal"/>
    <w:link w:val="FooterChar"/>
    <w:uiPriority w:val="99"/>
    <w:unhideWhenUsed/>
    <w:rsid w:val="00B20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A2A"/>
    <w:rPr>
      <w:rFonts w:ascii="Arial" w:hAnsi="Arial"/>
      <w:color w:val="616365"/>
      <w:sz w:val="20"/>
    </w:rPr>
  </w:style>
  <w:style w:type="paragraph" w:styleId="ListParagraph">
    <w:name w:val="List Paragraph"/>
    <w:aliases w:val="DdeM List Paragraph,Recommendation,List Paragraph1"/>
    <w:basedOn w:val="Normal"/>
    <w:link w:val="ListParagraphChar"/>
    <w:uiPriority w:val="34"/>
    <w:qFormat/>
    <w:rsid w:val="00FF6A7F"/>
    <w:pPr>
      <w:ind w:left="720"/>
      <w:contextualSpacing/>
    </w:pPr>
  </w:style>
  <w:style w:type="paragraph" w:styleId="Revision">
    <w:name w:val="Revision"/>
    <w:hidden/>
    <w:uiPriority w:val="99"/>
    <w:semiHidden/>
    <w:rsid w:val="00D5582A"/>
    <w:pPr>
      <w:spacing w:after="0" w:line="240" w:lineRule="auto"/>
    </w:pPr>
  </w:style>
  <w:style w:type="character" w:styleId="CommentReference">
    <w:name w:val="annotation reference"/>
    <w:basedOn w:val="DefaultParagraphFont"/>
    <w:uiPriority w:val="99"/>
    <w:unhideWhenUsed/>
    <w:rsid w:val="00DC5DE6"/>
    <w:rPr>
      <w:sz w:val="16"/>
      <w:szCs w:val="16"/>
    </w:rPr>
  </w:style>
  <w:style w:type="paragraph" w:styleId="CommentText">
    <w:name w:val="annotation text"/>
    <w:basedOn w:val="Normal"/>
    <w:link w:val="CommentTextChar"/>
    <w:uiPriority w:val="99"/>
    <w:unhideWhenUsed/>
    <w:rsid w:val="00DC5DE6"/>
    <w:pPr>
      <w:spacing w:line="240" w:lineRule="auto"/>
    </w:pPr>
    <w:rPr>
      <w:szCs w:val="20"/>
    </w:rPr>
  </w:style>
  <w:style w:type="character" w:customStyle="1" w:styleId="CommentTextChar">
    <w:name w:val="Comment Text Char"/>
    <w:basedOn w:val="DefaultParagraphFont"/>
    <w:link w:val="CommentText"/>
    <w:uiPriority w:val="99"/>
    <w:rsid w:val="00DC5DE6"/>
    <w:rPr>
      <w:rFonts w:ascii="Arial" w:hAnsi="Arial"/>
      <w:color w:val="616365"/>
      <w:sz w:val="20"/>
      <w:szCs w:val="20"/>
    </w:rPr>
  </w:style>
  <w:style w:type="paragraph" w:styleId="CommentSubject">
    <w:name w:val="annotation subject"/>
    <w:basedOn w:val="CommentText"/>
    <w:next w:val="CommentText"/>
    <w:link w:val="CommentSubjectChar"/>
    <w:uiPriority w:val="99"/>
    <w:unhideWhenUsed/>
    <w:rsid w:val="00DC5DE6"/>
    <w:rPr>
      <w:b/>
      <w:bCs/>
    </w:rPr>
  </w:style>
  <w:style w:type="character" w:customStyle="1" w:styleId="CommentSubjectChar">
    <w:name w:val="Comment Subject Char"/>
    <w:basedOn w:val="CommentTextChar"/>
    <w:link w:val="CommentSubject"/>
    <w:uiPriority w:val="99"/>
    <w:rsid w:val="00DC5DE6"/>
    <w:rPr>
      <w:rFonts w:ascii="Arial" w:hAnsi="Arial"/>
      <w:b/>
      <w:bCs/>
      <w:color w:val="616365"/>
      <w:sz w:val="20"/>
      <w:szCs w:val="20"/>
    </w:rPr>
  </w:style>
  <w:style w:type="paragraph" w:styleId="NormalWeb">
    <w:name w:val="Normal (Web)"/>
    <w:basedOn w:val="Normal"/>
    <w:uiPriority w:val="99"/>
    <w:unhideWhenUsed/>
    <w:rsid w:val="002E61D5"/>
    <w:rPr>
      <w:rFonts w:cs="Arial"/>
    </w:rPr>
  </w:style>
  <w:style w:type="table" w:styleId="TableGrid">
    <w:name w:val="Table Grid"/>
    <w:aliases w:val="MOJ Table Grid"/>
    <w:basedOn w:val="TableNormal"/>
    <w:uiPriority w:val="59"/>
    <w:unhideWhenUsed/>
    <w:rsid w:val="000E1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unhideWhenUsed/>
    <w:rsid w:val="00B52149"/>
    <w:pPr>
      <w:ind w:left="566" w:hanging="283"/>
      <w:contextualSpacing/>
    </w:pPr>
  </w:style>
  <w:style w:type="paragraph" w:customStyle="1" w:styleId="sub-subHeadingheading3">
    <w:name w:val="sub-sub Heading (heading 3)"/>
    <w:basedOn w:val="Heading3"/>
    <w:link w:val="sub-subHeadingheading3Char"/>
    <w:qFormat/>
    <w:rsid w:val="00386D90"/>
    <w:pPr>
      <w:numPr>
        <w:ilvl w:val="0"/>
        <w:numId w:val="0"/>
      </w:numPr>
      <w:spacing w:before="0" w:after="120"/>
    </w:pPr>
    <w:rPr>
      <w:color w:val="595959" w:themeColor="text1" w:themeTint="A6"/>
      <w:sz w:val="24"/>
      <w:szCs w:val="24"/>
    </w:rPr>
  </w:style>
  <w:style w:type="character" w:customStyle="1" w:styleId="sub-subHeadingheading3Char">
    <w:name w:val="sub-sub Heading (heading 3) Char"/>
    <w:basedOn w:val="DefaultParagraphFont"/>
    <w:link w:val="sub-subHeadingheading3"/>
    <w:rsid w:val="00386D90"/>
    <w:rPr>
      <w:rFonts w:ascii="Arial" w:eastAsiaTheme="majorEastAsia" w:hAnsi="Arial" w:cstheme="majorBidi"/>
      <w:bCs/>
      <w:color w:val="595959" w:themeColor="text1" w:themeTint="A6"/>
      <w:sz w:val="24"/>
      <w:szCs w:val="24"/>
    </w:rPr>
  </w:style>
  <w:style w:type="table" w:customStyle="1" w:styleId="LightList-Accent12">
    <w:name w:val="Light List - Accent 12"/>
    <w:basedOn w:val="TableNormal"/>
    <w:uiPriority w:val="61"/>
    <w:rsid w:val="00DC5AFE"/>
    <w:pPr>
      <w:spacing w:after="0" w:line="240" w:lineRule="auto"/>
    </w:pPr>
    <w:tblPr>
      <w:tblStyleRowBandSize w:val="1"/>
      <w:tblStyleColBandSize w:val="1"/>
      <w:tblBorders>
        <w:top w:val="single" w:sz="8" w:space="0" w:color="FDC82F" w:themeColor="accent1"/>
        <w:left w:val="single" w:sz="8" w:space="0" w:color="FDC82F" w:themeColor="accent1"/>
        <w:bottom w:val="single" w:sz="8" w:space="0" w:color="FDC82F" w:themeColor="accent1"/>
        <w:right w:val="single" w:sz="8" w:space="0" w:color="FDC82F" w:themeColor="accent1"/>
      </w:tblBorders>
    </w:tblPr>
    <w:tblStylePr w:type="firstRow">
      <w:pPr>
        <w:spacing w:before="0" w:after="0" w:line="240" w:lineRule="auto"/>
      </w:pPr>
      <w:rPr>
        <w:b/>
        <w:bCs/>
        <w:color w:val="FFFFFF" w:themeColor="background1"/>
      </w:rPr>
      <w:tblPr/>
      <w:tcPr>
        <w:shd w:val="clear" w:color="auto" w:fill="FDC82F" w:themeFill="accent1"/>
      </w:tcPr>
    </w:tblStylePr>
    <w:tblStylePr w:type="lastRow">
      <w:pPr>
        <w:spacing w:before="0" w:after="0" w:line="240" w:lineRule="auto"/>
      </w:pPr>
      <w:rPr>
        <w:b/>
        <w:bCs/>
      </w:rPr>
      <w:tblPr/>
      <w:tcPr>
        <w:tcBorders>
          <w:top w:val="double" w:sz="6" w:space="0" w:color="FDC82F" w:themeColor="accent1"/>
          <w:left w:val="single" w:sz="8" w:space="0" w:color="FDC82F" w:themeColor="accent1"/>
          <w:bottom w:val="single" w:sz="8" w:space="0" w:color="FDC82F" w:themeColor="accent1"/>
          <w:right w:val="single" w:sz="8" w:space="0" w:color="FDC82F" w:themeColor="accent1"/>
        </w:tcBorders>
      </w:tcPr>
    </w:tblStylePr>
    <w:tblStylePr w:type="firstCol">
      <w:rPr>
        <w:b/>
        <w:bCs/>
      </w:rPr>
    </w:tblStylePr>
    <w:tblStylePr w:type="lastCol">
      <w:rPr>
        <w:b/>
        <w:bCs/>
      </w:rPr>
    </w:tblStylePr>
    <w:tblStylePr w:type="band1Vert">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tblStylePr w:type="band1Horz">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style>
  <w:style w:type="table" w:customStyle="1" w:styleId="CBtabledefaultorange">
    <w:name w:val="CB table default orange"/>
    <w:basedOn w:val="TableNormal"/>
    <w:rsid w:val="00F946F3"/>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customStyle="1" w:styleId="Bullets">
    <w:name w:val="Bullets"/>
    <w:basedOn w:val="Normal"/>
    <w:link w:val="BulletsChar"/>
    <w:qFormat/>
    <w:rsid w:val="00F946F3"/>
    <w:pPr>
      <w:spacing w:before="120" w:after="120" w:line="360" w:lineRule="auto"/>
      <w:ind w:left="720" w:hanging="363"/>
      <w:contextualSpacing/>
    </w:pPr>
    <w:rPr>
      <w:rFonts w:eastAsiaTheme="majorEastAsia" w:cstheme="majorBidi"/>
      <w:iCs/>
      <w:szCs w:val="20"/>
    </w:rPr>
  </w:style>
  <w:style w:type="character" w:customStyle="1" w:styleId="BulletsChar">
    <w:name w:val="Bullets Char"/>
    <w:basedOn w:val="DefaultParagraphFont"/>
    <w:link w:val="Bullets"/>
    <w:rsid w:val="00F946F3"/>
    <w:rPr>
      <w:rFonts w:ascii="Arial" w:eastAsiaTheme="majorEastAsia" w:hAnsi="Arial" w:cstheme="majorBidi"/>
      <w:iCs/>
      <w:color w:val="616365"/>
      <w:sz w:val="20"/>
      <w:szCs w:val="20"/>
    </w:rPr>
  </w:style>
  <w:style w:type="paragraph" w:customStyle="1" w:styleId="WhiteHeading">
    <w:name w:val="White Heading"/>
    <w:basedOn w:val="Normal"/>
    <w:qFormat/>
    <w:rsid w:val="009D008C"/>
    <w:pPr>
      <w:spacing w:before="240" w:line="240" w:lineRule="auto"/>
    </w:pPr>
    <w:rPr>
      <w:color w:val="FFFFFF" w:themeColor="background1"/>
      <w:sz w:val="40"/>
      <w:szCs w:val="40"/>
    </w:rPr>
  </w:style>
  <w:style w:type="paragraph" w:customStyle="1" w:styleId="OrangeNumber">
    <w:name w:val="Orange Number"/>
    <w:basedOn w:val="ListParagraph"/>
    <w:qFormat/>
    <w:rsid w:val="00D1395F"/>
    <w:pPr>
      <w:numPr>
        <w:numId w:val="4"/>
      </w:numPr>
      <w:spacing w:before="240" w:after="60"/>
      <w:ind w:left="425" w:hanging="425"/>
    </w:pPr>
    <w:rPr>
      <w:color w:val="FDC82F" w:themeColor="accent1"/>
      <w:sz w:val="24"/>
      <w:szCs w:val="24"/>
    </w:rPr>
  </w:style>
  <w:style w:type="paragraph" w:styleId="FootnoteText">
    <w:name w:val="footnote text"/>
    <w:basedOn w:val="Normal"/>
    <w:link w:val="FootnoteTextChar"/>
    <w:unhideWhenUsed/>
    <w:rsid w:val="00D1395F"/>
    <w:pPr>
      <w:spacing w:after="0" w:line="240" w:lineRule="auto"/>
      <w:ind w:left="567" w:hanging="567"/>
    </w:pPr>
    <w:rPr>
      <w:szCs w:val="20"/>
    </w:rPr>
  </w:style>
  <w:style w:type="character" w:customStyle="1" w:styleId="FootnoteTextChar">
    <w:name w:val="Footnote Text Char"/>
    <w:basedOn w:val="DefaultParagraphFont"/>
    <w:link w:val="FootnoteText"/>
    <w:rsid w:val="00D1395F"/>
    <w:rPr>
      <w:rFonts w:ascii="Arial" w:hAnsi="Arial"/>
      <w:color w:val="616365"/>
      <w:sz w:val="20"/>
      <w:szCs w:val="20"/>
    </w:rPr>
  </w:style>
  <w:style w:type="character" w:styleId="FootnoteReference">
    <w:name w:val="footnote reference"/>
    <w:basedOn w:val="DefaultParagraphFont"/>
    <w:unhideWhenUsed/>
    <w:rsid w:val="00D1395F"/>
    <w:rPr>
      <w:vertAlign w:val="superscript"/>
    </w:rPr>
  </w:style>
  <w:style w:type="paragraph" w:customStyle="1" w:styleId="PTNormalResponse">
    <w:name w:val="PT Normal Response"/>
    <w:basedOn w:val="Normal"/>
    <w:rsid w:val="00CD220E"/>
    <w:pPr>
      <w:spacing w:before="120" w:after="60" w:line="240" w:lineRule="auto"/>
    </w:pPr>
    <w:rPr>
      <w:rFonts w:eastAsia="Times New Roman" w:cs="Times New Roman"/>
      <w:color w:val="auto"/>
      <w:szCs w:val="20"/>
    </w:rPr>
  </w:style>
  <w:style w:type="paragraph" w:customStyle="1" w:styleId="xmsonormal">
    <w:name w:val="x_msonormal"/>
    <w:basedOn w:val="Normal"/>
    <w:rsid w:val="00F3796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
    <w:name w:val="Table Text"/>
    <w:uiPriority w:val="99"/>
    <w:qFormat/>
    <w:rsid w:val="00FC0CA2"/>
    <w:pPr>
      <w:spacing w:before="60" w:after="60" w:line="240" w:lineRule="auto"/>
    </w:pPr>
    <w:rPr>
      <w:rFonts w:ascii="Calibri" w:eastAsia="Times New Roman" w:hAnsi="Calibri" w:cs="Calibri"/>
      <w:lang w:eastAsia="en-AU"/>
    </w:rPr>
  </w:style>
  <w:style w:type="paragraph" w:customStyle="1" w:styleId="TableHeading">
    <w:name w:val="Table Heading"/>
    <w:qFormat/>
    <w:rsid w:val="00FC0CA2"/>
    <w:pPr>
      <w:spacing w:before="60" w:after="60" w:line="240" w:lineRule="auto"/>
    </w:pPr>
    <w:rPr>
      <w:rFonts w:ascii="Calibri" w:eastAsia="Times New Roman" w:hAnsi="Calibri" w:cs="Calibri"/>
      <w:b/>
      <w:noProof/>
      <w:lang w:eastAsia="en-AU"/>
    </w:rPr>
  </w:style>
  <w:style w:type="table" w:customStyle="1" w:styleId="Tabbedtable">
    <w:name w:val="Tabbed table"/>
    <w:basedOn w:val="TableNormal"/>
    <w:uiPriority w:val="99"/>
    <w:rsid w:val="00FC0CA2"/>
    <w:pPr>
      <w:spacing w:after="0" w:line="240" w:lineRule="auto"/>
    </w:pPr>
    <w:rPr>
      <w:rFonts w:ascii="Arial" w:eastAsia="Times New Roman" w:hAnsi="Arial" w:cs="Times New Roman"/>
      <w:sz w:val="20"/>
      <w:szCs w:val="20"/>
      <w:lang w:eastAsia="en-AU"/>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BFBFBF" w:themeColor="background1" w:themeShade="BF"/>
          <w:left w:val="single" w:sz="8" w:space="0" w:color="auto"/>
          <w:bottom w:val="single" w:sz="8" w:space="0" w:color="auto"/>
          <w:right w:val="single" w:sz="8" w:space="0" w:color="auto"/>
          <w:insideH w:val="nil"/>
          <w:insideV w:val="single" w:sz="8" w:space="0" w:color="BFBFBF"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tblStylePr w:type="seCell">
      <w:tblPr/>
      <w:tcPr>
        <w:tcBorders>
          <w:top w:val="single" w:sz="8" w:space="0" w:color="BFBFBF" w:themeColor="background1" w:themeShade="BF"/>
          <w:left w:val="single" w:sz="8" w:space="0" w:color="BFBFBF"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BFBFBF" w:themeColor="background1" w:themeShade="BF"/>
          <w:left w:val="single" w:sz="8" w:space="0" w:color="auto"/>
          <w:bottom w:val="single" w:sz="8" w:space="0" w:color="auto"/>
          <w:right w:val="single" w:sz="8" w:space="0" w:color="BFBFBF" w:themeColor="background1" w:themeShade="BF"/>
          <w:insideH w:val="nil"/>
          <w:insideV w:val="nil"/>
          <w:tl2br w:val="nil"/>
          <w:tr2bl w:val="nil"/>
        </w:tcBorders>
        <w:shd w:val="clear" w:color="auto" w:fill="auto"/>
      </w:tcPr>
    </w:tblStylePr>
  </w:style>
  <w:style w:type="character" w:customStyle="1" w:styleId="UnresolvedMention1">
    <w:name w:val="Unresolved Mention1"/>
    <w:basedOn w:val="DefaultParagraphFont"/>
    <w:uiPriority w:val="99"/>
    <w:semiHidden/>
    <w:unhideWhenUsed/>
    <w:rsid w:val="00A52EC7"/>
    <w:rPr>
      <w:color w:val="808080"/>
      <w:shd w:val="clear" w:color="auto" w:fill="E6E6E6"/>
    </w:rPr>
  </w:style>
  <w:style w:type="paragraph" w:customStyle="1" w:styleId="Question">
    <w:name w:val="Question"/>
    <w:basedOn w:val="Normal"/>
    <w:qFormat/>
    <w:rsid w:val="00555873"/>
    <w:pPr>
      <w:spacing w:after="120"/>
      <w:ind w:left="709" w:hanging="709"/>
    </w:pPr>
  </w:style>
  <w:style w:type="paragraph" w:customStyle="1" w:styleId="BASE">
    <w:name w:val="BASE"/>
    <w:basedOn w:val="Normal"/>
    <w:qFormat/>
    <w:rsid w:val="006B1349"/>
    <w:pPr>
      <w:spacing w:after="0" w:line="240" w:lineRule="auto"/>
      <w:ind w:left="607" w:hanging="607"/>
    </w:pPr>
    <w:rPr>
      <w:sz w:val="16"/>
      <w:szCs w:val="16"/>
    </w:rPr>
  </w:style>
  <w:style w:type="table" w:customStyle="1" w:styleId="Style3">
    <w:name w:val="Style3"/>
    <w:basedOn w:val="TableNormal"/>
    <w:uiPriority w:val="99"/>
    <w:qFormat/>
    <w:rsid w:val="0001044D"/>
    <w:pPr>
      <w:spacing w:after="0" w:line="240" w:lineRule="auto"/>
    </w:pPr>
    <w:tblPr>
      <w:tblStyleRowBandSize w:val="1"/>
      <w:tblStyleColBandSize w:val="1"/>
      <w:tblInd w:w="0" w:type="nil"/>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s="Arial" w:hint="default"/>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100" w:beforeAutospacing="1" w:afterLines="0" w:after="100" w:afterAutospacing="1"/>
      </w:pPr>
    </w:tblStylePr>
    <w:tblStylePr w:type="band1Horz">
      <w:pPr>
        <w:jc w:val="left"/>
      </w:pPr>
    </w:tblStylePr>
    <w:tblStylePr w:type="band2Horz">
      <w:pPr>
        <w:jc w:val="left"/>
      </w:pPr>
    </w:tblStylePr>
  </w:style>
  <w:style w:type="character" w:styleId="Mention">
    <w:name w:val="Mention"/>
    <w:basedOn w:val="DefaultParagraphFont"/>
    <w:uiPriority w:val="99"/>
    <w:unhideWhenUsed/>
    <w:rsid w:val="00E86D02"/>
    <w:rPr>
      <w:color w:val="2B579A"/>
      <w:shd w:val="clear" w:color="auto" w:fill="E1DFDD"/>
    </w:rPr>
  </w:style>
  <w:style w:type="character" w:styleId="UnresolvedMention">
    <w:name w:val="Unresolved Mention"/>
    <w:basedOn w:val="DefaultParagraphFont"/>
    <w:uiPriority w:val="99"/>
    <w:semiHidden/>
    <w:unhideWhenUsed/>
    <w:rsid w:val="006B56DF"/>
    <w:rPr>
      <w:color w:val="605E5C"/>
      <w:shd w:val="clear" w:color="auto" w:fill="E1DFDD"/>
    </w:rPr>
  </w:style>
  <w:style w:type="character" w:customStyle="1" w:styleId="ListParagraphChar">
    <w:name w:val="List Paragraph Char"/>
    <w:aliases w:val="DdeM List Paragraph Char,Recommendation Char,List Paragraph1 Char"/>
    <w:link w:val="ListParagraph"/>
    <w:uiPriority w:val="34"/>
    <w:rsid w:val="005568D4"/>
    <w:rPr>
      <w:rFonts w:ascii="Arial" w:hAnsi="Arial"/>
      <w:color w:val="616365"/>
      <w:sz w:val="20"/>
    </w:rPr>
  </w:style>
  <w:style w:type="paragraph" w:customStyle="1" w:styleId="pf0">
    <w:name w:val="pf0"/>
    <w:basedOn w:val="Normal"/>
    <w:rsid w:val="008E0483"/>
    <w:pPr>
      <w:spacing w:before="100" w:beforeAutospacing="1" w:after="100" w:afterAutospacing="1" w:line="240" w:lineRule="auto"/>
    </w:pPr>
    <w:rPr>
      <w:rFonts w:ascii="Times New Roman" w:eastAsia="Times New Roman" w:hAnsi="Times New Roman" w:cs="Times New Roman"/>
      <w:color w:val="auto"/>
      <w:sz w:val="24"/>
      <w:szCs w:val="24"/>
      <w:lang w:eastAsia="zh-CN"/>
    </w:rPr>
  </w:style>
  <w:style w:type="character" w:customStyle="1" w:styleId="cf01">
    <w:name w:val="cf01"/>
    <w:basedOn w:val="DefaultParagraphFont"/>
    <w:rsid w:val="008E0483"/>
    <w:rPr>
      <w:rFonts w:ascii="Segoe UI" w:hAnsi="Segoe UI" w:cs="Segoe UI" w:hint="default"/>
      <w:color w:val="616365"/>
      <w:sz w:val="18"/>
      <w:szCs w:val="18"/>
    </w:rPr>
  </w:style>
  <w:style w:type="numbering" w:styleId="111111">
    <w:name w:val="Outline List 2"/>
    <w:basedOn w:val="NoList"/>
    <w:rsid w:val="00037526"/>
    <w:pPr>
      <w:numPr>
        <w:numId w:val="10"/>
      </w:numPr>
    </w:pPr>
  </w:style>
  <w:style w:type="paragraph" w:customStyle="1" w:styleId="Header3">
    <w:name w:val="Header 3"/>
    <w:basedOn w:val="Normal"/>
    <w:next w:val="Normal"/>
    <w:rsid w:val="00037526"/>
    <w:pPr>
      <w:spacing w:before="240" w:after="120" w:line="240" w:lineRule="auto"/>
    </w:pPr>
    <w:rPr>
      <w:rFonts w:eastAsia="Times New Roman" w:cs="Times New Roman"/>
      <w:sz w:val="28"/>
      <w:szCs w:val="28"/>
      <w:lang w:eastAsia="en-AU"/>
    </w:rPr>
  </w:style>
  <w:style w:type="paragraph" w:customStyle="1" w:styleId="Sub-SubTitle">
    <w:name w:val="Sub-Sub Title"/>
    <w:basedOn w:val="Heading3"/>
    <w:qFormat/>
    <w:rsid w:val="00037526"/>
    <w:pPr>
      <w:numPr>
        <w:ilvl w:val="0"/>
        <w:numId w:val="0"/>
      </w:numPr>
      <w:tabs>
        <w:tab w:val="num" w:pos="1440"/>
      </w:tabs>
      <w:ind w:left="1304" w:right="-454" w:hanging="1304"/>
    </w:pPr>
    <w:rPr>
      <w:sz w:val="24"/>
    </w:rPr>
  </w:style>
  <w:style w:type="paragraph" w:customStyle="1" w:styleId="QuoteVEC">
    <w:name w:val="QuoteVEC"/>
    <w:basedOn w:val="Bullets"/>
    <w:qFormat/>
    <w:rsid w:val="00037526"/>
    <w:pPr>
      <w:spacing w:line="280" w:lineRule="atLeast"/>
      <w:ind w:left="714" w:firstLine="0"/>
      <w:contextualSpacing w:val="0"/>
    </w:pPr>
  </w:style>
  <w:style w:type="paragraph" w:styleId="BodyText">
    <w:name w:val="Body Text"/>
    <w:basedOn w:val="Normal"/>
    <w:link w:val="BodyTextChar"/>
    <w:rsid w:val="00B42C80"/>
    <w:pPr>
      <w:spacing w:after="120" w:line="240" w:lineRule="auto"/>
    </w:pPr>
    <w:rPr>
      <w:rFonts w:ascii="Calibri" w:eastAsia="Times New Roman" w:hAnsi="Calibri" w:cs="Times New Roman"/>
      <w:sz w:val="18"/>
      <w:szCs w:val="20"/>
      <w:lang w:eastAsia="en-AU"/>
    </w:rPr>
  </w:style>
  <w:style w:type="character" w:customStyle="1" w:styleId="BodyTextChar">
    <w:name w:val="Body Text Char"/>
    <w:basedOn w:val="DefaultParagraphFont"/>
    <w:link w:val="BodyText"/>
    <w:rsid w:val="00B42C80"/>
    <w:rPr>
      <w:rFonts w:ascii="Calibri" w:eastAsia="Times New Roman" w:hAnsi="Calibri" w:cs="Times New Roman"/>
      <w:color w:val="616365"/>
      <w:sz w:val="18"/>
      <w:szCs w:val="20"/>
      <w:lang w:eastAsia="en-AU"/>
    </w:rPr>
  </w:style>
  <w:style w:type="paragraph" w:styleId="BodyText2">
    <w:name w:val="Body Text 2"/>
    <w:basedOn w:val="Normal"/>
    <w:link w:val="BodyText2Char"/>
    <w:uiPriority w:val="99"/>
    <w:rsid w:val="00B42C80"/>
    <w:pPr>
      <w:widowControl w:val="0"/>
      <w:numPr>
        <w:ilvl w:val="12"/>
      </w:numPr>
      <w:tabs>
        <w:tab w:val="left" w:pos="-1440"/>
      </w:tabs>
    </w:pPr>
    <w:rPr>
      <w:rFonts w:cs="Times New Roman"/>
      <w:b/>
      <w:sz w:val="24"/>
      <w:lang w:eastAsia="zh-CN"/>
    </w:rPr>
  </w:style>
  <w:style w:type="character" w:customStyle="1" w:styleId="BodyText2Char">
    <w:name w:val="Body Text 2 Char"/>
    <w:basedOn w:val="DefaultParagraphFont"/>
    <w:link w:val="BodyText2"/>
    <w:uiPriority w:val="99"/>
    <w:rsid w:val="00B42C80"/>
    <w:rPr>
      <w:rFonts w:ascii="Arial" w:hAnsi="Arial" w:cs="Times New Roman"/>
      <w:b/>
      <w:color w:val="616365"/>
      <w:sz w:val="24"/>
      <w:lang w:eastAsia="zh-CN"/>
    </w:rPr>
  </w:style>
  <w:style w:type="paragraph" w:styleId="BodyTextIndent">
    <w:name w:val="Body Text Indent"/>
    <w:basedOn w:val="Normal"/>
    <w:link w:val="BodyTextIndentChar"/>
    <w:rsid w:val="00B42C80"/>
    <w:pPr>
      <w:widowControl w:val="0"/>
      <w:tabs>
        <w:tab w:val="right" w:leader="dot" w:pos="7088"/>
      </w:tabs>
      <w:ind w:firstLine="720"/>
    </w:pPr>
    <w:rPr>
      <w:rFonts w:ascii="Univers" w:hAnsi="Univers" w:cs="Times New Roman"/>
      <w:sz w:val="22"/>
      <w:lang w:eastAsia="zh-CN"/>
    </w:rPr>
  </w:style>
  <w:style w:type="character" w:customStyle="1" w:styleId="BodyTextIndentChar">
    <w:name w:val="Body Text Indent Char"/>
    <w:basedOn w:val="DefaultParagraphFont"/>
    <w:link w:val="BodyTextIndent"/>
    <w:rsid w:val="00B42C80"/>
    <w:rPr>
      <w:rFonts w:ascii="Univers" w:hAnsi="Univers" w:cs="Times New Roman"/>
      <w:color w:val="616365"/>
      <w:lang w:eastAsia="zh-CN"/>
    </w:rPr>
  </w:style>
  <w:style w:type="paragraph" w:styleId="BodyText3">
    <w:name w:val="Body Text 3"/>
    <w:basedOn w:val="Normal"/>
    <w:link w:val="BodyText3Char"/>
    <w:rsid w:val="00B42C80"/>
    <w:pPr>
      <w:spacing w:after="120" w:line="240" w:lineRule="auto"/>
    </w:pPr>
    <w:rPr>
      <w:rFonts w:ascii="Calibri" w:eastAsia="Times New Roman" w:hAnsi="Calibri" w:cs="Times New Roman"/>
      <w:sz w:val="16"/>
      <w:szCs w:val="16"/>
      <w:lang w:val="en-US"/>
    </w:rPr>
  </w:style>
  <w:style w:type="character" w:customStyle="1" w:styleId="BodyText3Char">
    <w:name w:val="Body Text 3 Char"/>
    <w:basedOn w:val="DefaultParagraphFont"/>
    <w:link w:val="BodyText3"/>
    <w:rsid w:val="00B42C80"/>
    <w:rPr>
      <w:rFonts w:ascii="Calibri" w:eastAsia="Times New Roman" w:hAnsi="Calibri" w:cs="Times New Roman"/>
      <w:color w:val="616365"/>
      <w:sz w:val="16"/>
      <w:szCs w:val="16"/>
      <w:lang w:val="en-US"/>
    </w:rPr>
  </w:style>
  <w:style w:type="paragraph" w:styleId="BodyTextIndent2">
    <w:name w:val="Body Text Indent 2"/>
    <w:basedOn w:val="Normal"/>
    <w:link w:val="BodyTextIndent2Char"/>
    <w:rsid w:val="00B42C80"/>
    <w:pPr>
      <w:widowControl w:val="0"/>
      <w:tabs>
        <w:tab w:val="left" w:pos="-1440"/>
      </w:tabs>
      <w:ind w:left="-10"/>
    </w:pPr>
    <w:rPr>
      <w:rFonts w:ascii="Univers" w:hAnsi="Univers" w:cs="Times New Roman"/>
      <w:sz w:val="24"/>
      <w:lang w:eastAsia="zh-CN"/>
    </w:rPr>
  </w:style>
  <w:style w:type="character" w:customStyle="1" w:styleId="BodyTextIndent2Char">
    <w:name w:val="Body Text Indent 2 Char"/>
    <w:basedOn w:val="DefaultParagraphFont"/>
    <w:link w:val="BodyTextIndent2"/>
    <w:rsid w:val="00B42C80"/>
    <w:rPr>
      <w:rFonts w:ascii="Univers" w:hAnsi="Univers" w:cs="Times New Roman"/>
      <w:color w:val="616365"/>
      <w:sz w:val="24"/>
      <w:lang w:eastAsia="zh-CN"/>
    </w:rPr>
  </w:style>
  <w:style w:type="paragraph" w:styleId="Subtitle">
    <w:name w:val="Subtitle"/>
    <w:aliases w:val="Content bulletpoint"/>
    <w:basedOn w:val="Normal"/>
    <w:next w:val="Normal"/>
    <w:link w:val="SubtitleChar"/>
    <w:uiPriority w:val="11"/>
    <w:qFormat/>
    <w:rsid w:val="00B42C80"/>
    <w:pPr>
      <w:spacing w:after="120" w:line="360" w:lineRule="auto"/>
      <w:ind w:left="720" w:hanging="360"/>
      <w:contextualSpacing/>
    </w:pPr>
    <w:rPr>
      <w:rFonts w:eastAsiaTheme="majorEastAsia" w:cstheme="majorBidi"/>
      <w:iCs/>
      <w:szCs w:val="24"/>
    </w:rPr>
  </w:style>
  <w:style w:type="character" w:customStyle="1" w:styleId="SubtitleChar">
    <w:name w:val="Subtitle Char"/>
    <w:aliases w:val="Content bulletpoint Char"/>
    <w:basedOn w:val="DefaultParagraphFont"/>
    <w:link w:val="Subtitle"/>
    <w:uiPriority w:val="11"/>
    <w:rsid w:val="00B42C80"/>
    <w:rPr>
      <w:rFonts w:ascii="Arial" w:eastAsiaTheme="majorEastAsia" w:hAnsi="Arial" w:cstheme="majorBidi"/>
      <w:iCs/>
      <w:color w:val="616365"/>
      <w:sz w:val="20"/>
      <w:szCs w:val="24"/>
    </w:rPr>
  </w:style>
  <w:style w:type="paragraph" w:customStyle="1" w:styleId="Bullet20">
    <w:name w:val="Bullet 2"/>
    <w:basedOn w:val="Normal"/>
    <w:rsid w:val="00B42C80"/>
    <w:pPr>
      <w:numPr>
        <w:numId w:val="11"/>
      </w:numPr>
      <w:spacing w:line="360" w:lineRule="auto"/>
    </w:pPr>
    <w:rPr>
      <w:rFonts w:ascii="Tahoma" w:hAnsi="Tahoma" w:cs="Tahoma"/>
      <w:sz w:val="22"/>
      <w:lang w:val="en-US"/>
    </w:rPr>
  </w:style>
  <w:style w:type="paragraph" w:styleId="BodyTextIndent3">
    <w:name w:val="Body Text Indent 3"/>
    <w:basedOn w:val="Normal"/>
    <w:link w:val="BodyTextIndent3Char"/>
    <w:uiPriority w:val="99"/>
    <w:rsid w:val="00B42C80"/>
    <w:pPr>
      <w:ind w:left="720"/>
    </w:pPr>
    <w:rPr>
      <w:rFonts w:ascii="Tahoma" w:hAnsi="Tahoma" w:cs="Times New Roman"/>
      <w:b/>
      <w:sz w:val="22"/>
      <w:lang w:eastAsia="en-AU"/>
    </w:rPr>
  </w:style>
  <w:style w:type="character" w:customStyle="1" w:styleId="BodyTextIndent3Char">
    <w:name w:val="Body Text Indent 3 Char"/>
    <w:basedOn w:val="DefaultParagraphFont"/>
    <w:link w:val="BodyTextIndent3"/>
    <w:uiPriority w:val="99"/>
    <w:rsid w:val="00B42C80"/>
    <w:rPr>
      <w:rFonts w:ascii="Tahoma" w:hAnsi="Tahoma" w:cs="Times New Roman"/>
      <w:b/>
      <w:color w:val="616365"/>
      <w:lang w:eastAsia="en-AU"/>
    </w:rPr>
  </w:style>
  <w:style w:type="paragraph" w:customStyle="1" w:styleId="Default">
    <w:name w:val="Default"/>
    <w:rsid w:val="00B42C80"/>
    <w:pPr>
      <w:autoSpaceDE w:val="0"/>
      <w:autoSpaceDN w:val="0"/>
      <w:adjustRightInd w:val="0"/>
      <w:spacing w:after="0" w:line="240" w:lineRule="auto"/>
    </w:pPr>
    <w:rPr>
      <w:rFonts w:ascii="Arial" w:eastAsiaTheme="minorEastAsia" w:hAnsi="Arial" w:cs="Arial"/>
      <w:color w:val="000000"/>
      <w:sz w:val="24"/>
      <w:szCs w:val="24"/>
      <w:lang w:eastAsia="en-AU"/>
    </w:rPr>
  </w:style>
  <w:style w:type="character" w:customStyle="1" w:styleId="TablecontentChar">
    <w:name w:val="Table content Char"/>
    <w:basedOn w:val="DefaultParagraphFont"/>
    <w:link w:val="Tablecontent"/>
    <w:rsid w:val="00B42C80"/>
    <w:rPr>
      <w:rFonts w:ascii="Arial" w:hAnsi="Arial" w:cs="Arial"/>
      <w:color w:val="616365"/>
      <w:sz w:val="16"/>
      <w:szCs w:val="18"/>
    </w:rPr>
  </w:style>
  <w:style w:type="paragraph" w:customStyle="1" w:styleId="PropDetailsmainpage">
    <w:name w:val="Prop Details main page"/>
    <w:basedOn w:val="Normal"/>
    <w:link w:val="PropDetailsmainpageChar"/>
    <w:rsid w:val="00B42C80"/>
    <w:pPr>
      <w:spacing w:line="360" w:lineRule="auto"/>
      <w:contextualSpacing/>
    </w:pPr>
    <w:rPr>
      <w:color w:val="404041"/>
    </w:rPr>
  </w:style>
  <w:style w:type="character" w:customStyle="1" w:styleId="PropDetailsmainpageChar">
    <w:name w:val="Prop Details main page Char"/>
    <w:basedOn w:val="DefaultParagraphFont"/>
    <w:link w:val="PropDetailsmainpage"/>
    <w:rsid w:val="00B42C80"/>
    <w:rPr>
      <w:rFonts w:ascii="Arial" w:hAnsi="Arial"/>
      <w:color w:val="404041"/>
      <w:sz w:val="20"/>
    </w:rPr>
  </w:style>
  <w:style w:type="paragraph" w:customStyle="1" w:styleId="ColorfulList-Accent12">
    <w:name w:val="Colorful List - Accent 12"/>
    <w:basedOn w:val="Normal"/>
    <w:uiPriority w:val="34"/>
    <w:qFormat/>
    <w:rsid w:val="00B42C80"/>
    <w:pPr>
      <w:spacing w:after="200"/>
      <w:ind w:left="720"/>
      <w:contextualSpacing/>
    </w:pPr>
    <w:rPr>
      <w:rFonts w:ascii="Calibri" w:eastAsia="Calibri" w:hAnsi="Calibri" w:cs="Times New Roman"/>
      <w:sz w:val="22"/>
    </w:rPr>
  </w:style>
  <w:style w:type="paragraph" w:customStyle="1" w:styleId="BasicParagraph">
    <w:name w:val="[Basic Paragraph]"/>
    <w:basedOn w:val="Normal"/>
    <w:uiPriority w:val="99"/>
    <w:rsid w:val="00B42C80"/>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character" w:customStyle="1" w:styleId="apple-style-span">
    <w:name w:val="apple-style-span"/>
    <w:basedOn w:val="DefaultParagraphFont"/>
    <w:rsid w:val="00B42C80"/>
  </w:style>
  <w:style w:type="paragraph" w:customStyle="1" w:styleId="BodyText1">
    <w:name w:val="Body Text1"/>
    <w:basedOn w:val="Normal"/>
    <w:uiPriority w:val="99"/>
    <w:rsid w:val="00B42C80"/>
    <w:pPr>
      <w:suppressAutoHyphens/>
      <w:autoSpaceDE w:val="0"/>
      <w:autoSpaceDN w:val="0"/>
      <w:adjustRightInd w:val="0"/>
      <w:spacing w:after="0" w:line="288" w:lineRule="auto"/>
      <w:textAlignment w:val="center"/>
    </w:pPr>
    <w:rPr>
      <w:rFonts w:ascii="Akzidenz Grotesk BE Regular" w:hAnsi="Akzidenz Grotesk BE Regular" w:cs="Akzidenz Grotesk BE Regular"/>
      <w:color w:val="807E82"/>
      <w:sz w:val="24"/>
      <w:szCs w:val="24"/>
      <w:lang w:val="en-US"/>
    </w:rPr>
  </w:style>
  <w:style w:type="paragraph" w:customStyle="1" w:styleId="Bullet">
    <w:name w:val="Bullet"/>
    <w:aliases w:val="b1,b1 Char1 Char,Bullet Char1 Char Char Char Char Char Char1,b1 Char Char Char1,Bullet Char1 Char Char1 Char,Bullet Char1 Char Char Char,Bullet Char1 Char1 Char,b1 Char Char2 Char,Bullet Char1 Char Char Char Char,b1 Char Char Char Char,b1 Char1"/>
    <w:basedOn w:val="Normal"/>
    <w:rsid w:val="00B42C80"/>
    <w:pPr>
      <w:numPr>
        <w:numId w:val="12"/>
      </w:numPr>
      <w:spacing w:after="120" w:line="240" w:lineRule="auto"/>
      <w:jc w:val="both"/>
    </w:pPr>
    <w:rPr>
      <w:rFonts w:ascii="Tahoma" w:eastAsia="Times New Roman" w:hAnsi="Tahoma" w:cs="Times New Roman"/>
      <w:color w:val="auto"/>
      <w:sz w:val="22"/>
      <w:szCs w:val="20"/>
      <w:lang w:val="en-GB"/>
    </w:rPr>
  </w:style>
  <w:style w:type="paragraph" w:customStyle="1" w:styleId="Bulletpoint">
    <w:name w:val="Bulletpoint"/>
    <w:basedOn w:val="Normal"/>
    <w:rsid w:val="00B42C80"/>
    <w:pPr>
      <w:numPr>
        <w:numId w:val="13"/>
      </w:numPr>
      <w:spacing w:after="0" w:line="240" w:lineRule="auto"/>
      <w:jc w:val="both"/>
    </w:pPr>
    <w:rPr>
      <w:rFonts w:eastAsia="Times New Roman" w:cs="Times New Roman"/>
      <w:sz w:val="16"/>
      <w:szCs w:val="16"/>
    </w:rPr>
  </w:style>
  <w:style w:type="paragraph" w:customStyle="1" w:styleId="Bulletpointtext">
    <w:name w:val="Bulletpoint text"/>
    <w:basedOn w:val="Bulletpoint"/>
    <w:rsid w:val="00B42C80"/>
    <w:pPr>
      <w:numPr>
        <w:numId w:val="0"/>
      </w:numPr>
    </w:pPr>
  </w:style>
  <w:style w:type="paragraph" w:customStyle="1" w:styleId="SubHeadingsection">
    <w:name w:val="Sub Heading section"/>
    <w:basedOn w:val="Subtitle"/>
    <w:rsid w:val="00B42C80"/>
    <w:pPr>
      <w:ind w:left="0" w:firstLine="0"/>
    </w:pPr>
    <w:rPr>
      <w:b/>
      <w:szCs w:val="20"/>
    </w:rPr>
  </w:style>
  <w:style w:type="paragraph" w:customStyle="1" w:styleId="Checkboxes">
    <w:name w:val="Checkboxes"/>
    <w:basedOn w:val="Normal"/>
    <w:rsid w:val="00B42C80"/>
    <w:pPr>
      <w:spacing w:before="360" w:after="360" w:line="360" w:lineRule="auto"/>
      <w:ind w:right="851"/>
      <w:jc w:val="both"/>
    </w:pPr>
    <w:rPr>
      <w:rFonts w:ascii="Tahoma" w:eastAsia="Times New Roman" w:hAnsi="Tahoma" w:cs="Tahoma"/>
      <w:color w:val="auto"/>
      <w:szCs w:val="20"/>
      <w:lang w:val="en-GB"/>
    </w:rPr>
  </w:style>
  <w:style w:type="paragraph" w:customStyle="1" w:styleId="Circleheadings">
    <w:name w:val="Circle headings"/>
    <w:basedOn w:val="Heading3"/>
    <w:rsid w:val="00B42C80"/>
    <w:pPr>
      <w:numPr>
        <w:ilvl w:val="0"/>
        <w:numId w:val="0"/>
      </w:numPr>
      <w:spacing w:after="0" w:line="216" w:lineRule="auto"/>
      <w:contextualSpacing/>
      <w:jc w:val="center"/>
      <w:outlineLvl w:val="9"/>
    </w:pPr>
  </w:style>
  <w:style w:type="paragraph" w:customStyle="1" w:styleId="dash">
    <w:name w:val="dash"/>
    <w:basedOn w:val="Normal"/>
    <w:rsid w:val="00B42C80"/>
    <w:pPr>
      <w:numPr>
        <w:numId w:val="14"/>
      </w:numPr>
      <w:tabs>
        <w:tab w:val="left" w:pos="851"/>
      </w:tabs>
      <w:spacing w:after="120" w:line="360" w:lineRule="auto"/>
      <w:ind w:right="851"/>
      <w:jc w:val="both"/>
    </w:pPr>
    <w:rPr>
      <w:rFonts w:ascii="Tahoma" w:eastAsia="Times New Roman" w:hAnsi="Tahoma" w:cs="Tahoma"/>
      <w:color w:val="auto"/>
      <w:sz w:val="22"/>
      <w:lang w:val="en-GB"/>
    </w:rPr>
  </w:style>
  <w:style w:type="paragraph" w:customStyle="1" w:styleId="Diagram">
    <w:name w:val="Diagram"/>
    <w:basedOn w:val="Normal"/>
    <w:rsid w:val="00B42C80"/>
    <w:pPr>
      <w:spacing w:after="0" w:line="320" w:lineRule="exact"/>
      <w:jc w:val="both"/>
    </w:pPr>
    <w:rPr>
      <w:rFonts w:ascii="Futura Md BT" w:eastAsia="Times New Roman" w:hAnsi="Futura Md BT" w:cs="Times New Roman"/>
      <w:szCs w:val="20"/>
      <w:lang w:val="en-US"/>
    </w:rPr>
  </w:style>
  <w:style w:type="paragraph" w:customStyle="1" w:styleId="Flowchartbodytext">
    <w:name w:val="Flowchart bodytext"/>
    <w:basedOn w:val="Normal"/>
    <w:rsid w:val="00B42C80"/>
    <w:pPr>
      <w:spacing w:after="0" w:line="240" w:lineRule="auto"/>
      <w:jc w:val="center"/>
    </w:pPr>
    <w:rPr>
      <w:rFonts w:ascii="Verdana" w:eastAsia="Times New Roman" w:hAnsi="Verdana" w:cs="Tahoma"/>
      <w:sz w:val="18"/>
      <w:szCs w:val="20"/>
      <w:lang w:eastAsia="en-AU"/>
    </w:rPr>
  </w:style>
  <w:style w:type="paragraph" w:customStyle="1" w:styleId="FlowchartHeading">
    <w:name w:val="Flowchart Heading"/>
    <w:basedOn w:val="Normal"/>
    <w:rsid w:val="00B42C80"/>
    <w:pPr>
      <w:spacing w:after="120" w:line="240" w:lineRule="auto"/>
      <w:jc w:val="center"/>
    </w:pPr>
    <w:rPr>
      <w:rFonts w:ascii="Verdana" w:eastAsia="Times New Roman" w:hAnsi="Verdana" w:cs="Tahoma"/>
      <w:b/>
      <w:sz w:val="24"/>
      <w:szCs w:val="36"/>
      <w:lang w:eastAsia="en-AU"/>
    </w:rPr>
  </w:style>
  <w:style w:type="paragraph" w:customStyle="1" w:styleId="Header2">
    <w:name w:val="Header 2"/>
    <w:basedOn w:val="Normal"/>
    <w:next w:val="Normal"/>
    <w:rsid w:val="00B42C80"/>
    <w:pPr>
      <w:spacing w:before="360" w:after="0" w:line="240" w:lineRule="auto"/>
    </w:pPr>
    <w:rPr>
      <w:rFonts w:ascii="Verdana" w:eastAsia="Times New Roman" w:hAnsi="Verdana" w:cs="Times New Roman"/>
      <w:b/>
      <w:caps/>
      <w:sz w:val="18"/>
      <w:szCs w:val="20"/>
      <w:lang w:eastAsia="en-AU"/>
    </w:rPr>
  </w:style>
  <w:style w:type="paragraph" w:customStyle="1" w:styleId="Header3Char">
    <w:name w:val="Header 3 Char"/>
    <w:basedOn w:val="Normal"/>
    <w:next w:val="Normal"/>
    <w:rsid w:val="00B42C80"/>
    <w:pPr>
      <w:spacing w:before="240" w:after="120" w:line="240" w:lineRule="auto"/>
    </w:pPr>
    <w:rPr>
      <w:rFonts w:ascii="Verdana" w:eastAsia="Times New Roman" w:hAnsi="Verdana" w:cs="Times New Roman"/>
      <w:b/>
      <w:sz w:val="18"/>
      <w:szCs w:val="24"/>
      <w:lang w:eastAsia="en-AU"/>
    </w:rPr>
  </w:style>
  <w:style w:type="paragraph" w:customStyle="1" w:styleId="Header3Char1CharCharCharChar">
    <w:name w:val="Header 3 Char1 Char Char Char Char"/>
    <w:basedOn w:val="Normal"/>
    <w:next w:val="Normal"/>
    <w:rsid w:val="00B42C80"/>
    <w:pPr>
      <w:spacing w:before="240" w:after="120" w:line="240" w:lineRule="auto"/>
    </w:pPr>
    <w:rPr>
      <w:rFonts w:ascii="Verdana" w:eastAsia="Times New Roman" w:hAnsi="Verdana" w:cs="Times New Roman"/>
      <w:b/>
      <w:sz w:val="18"/>
      <w:szCs w:val="24"/>
      <w:lang w:eastAsia="en-AU"/>
    </w:rPr>
  </w:style>
  <w:style w:type="paragraph" w:customStyle="1" w:styleId="Headings">
    <w:name w:val="Headings"/>
    <w:basedOn w:val="Normal"/>
    <w:rsid w:val="00B42C80"/>
    <w:pPr>
      <w:spacing w:after="0" w:line="240" w:lineRule="auto"/>
      <w:jc w:val="both"/>
    </w:pPr>
    <w:rPr>
      <w:rFonts w:eastAsia="Times New Roman" w:cs="Times New Roman"/>
      <w:b/>
      <w:szCs w:val="16"/>
    </w:rPr>
  </w:style>
  <w:style w:type="paragraph" w:customStyle="1" w:styleId="largebullet">
    <w:name w:val="large bullet"/>
    <w:basedOn w:val="Heading3"/>
    <w:qFormat/>
    <w:rsid w:val="00B42C80"/>
    <w:pPr>
      <w:numPr>
        <w:ilvl w:val="0"/>
        <w:numId w:val="0"/>
      </w:numPr>
      <w:spacing w:line="120" w:lineRule="auto"/>
    </w:pPr>
    <w:rPr>
      <w:rFonts w:ascii="CBR Arrows" w:hAnsi="CBR Arrows"/>
      <w:color w:val="FDC82F" w:themeColor="accent1"/>
      <w:sz w:val="100"/>
      <w:szCs w:val="100"/>
      <w:vertAlign w:val="subscript"/>
    </w:rPr>
  </w:style>
  <w:style w:type="paragraph" w:customStyle="1" w:styleId="Level1Bullets">
    <w:name w:val="Level 1 Bullets"/>
    <w:basedOn w:val="Normal"/>
    <w:rsid w:val="00B42C80"/>
    <w:pPr>
      <w:numPr>
        <w:numId w:val="15"/>
      </w:numPr>
      <w:spacing w:after="0" w:line="360" w:lineRule="auto"/>
    </w:pPr>
    <w:rPr>
      <w:rFonts w:ascii="Tahoma" w:eastAsia="Times New Roman" w:hAnsi="Tahoma" w:cs="Times New Roman"/>
      <w:szCs w:val="20"/>
    </w:rPr>
  </w:style>
  <w:style w:type="table" w:styleId="LightShading-Accent2">
    <w:name w:val="Light Shading Accent 2"/>
    <w:basedOn w:val="TableNormal"/>
    <w:uiPriority w:val="60"/>
    <w:rsid w:val="00B42C80"/>
    <w:pPr>
      <w:spacing w:after="0" w:line="240" w:lineRule="auto"/>
    </w:pPr>
    <w:rPr>
      <w:color w:val="1A91BD" w:themeColor="accent2" w:themeShade="BF"/>
    </w:rPr>
    <w:tblPr>
      <w:tblStyleRowBandSize w:val="1"/>
      <w:tblStyleColBandSize w:val="1"/>
      <w:tblBorders>
        <w:top w:val="single" w:sz="8" w:space="0" w:color="3DB7E4" w:themeColor="accent2"/>
        <w:bottom w:val="single" w:sz="8" w:space="0" w:color="3DB7E4" w:themeColor="accent2"/>
      </w:tblBorders>
    </w:tblPr>
    <w:tblStylePr w:type="fir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la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DF8" w:themeFill="accent2" w:themeFillTint="3F"/>
      </w:tcPr>
    </w:tblStylePr>
    <w:tblStylePr w:type="band1Horz">
      <w:tblPr/>
      <w:tcPr>
        <w:tcBorders>
          <w:left w:val="nil"/>
          <w:right w:val="nil"/>
          <w:insideH w:val="nil"/>
          <w:insideV w:val="nil"/>
        </w:tcBorders>
        <w:shd w:val="clear" w:color="auto" w:fill="CFEDF8" w:themeFill="accent2" w:themeFillTint="3F"/>
      </w:tcPr>
    </w:tblStylePr>
  </w:style>
  <w:style w:type="paragraph" w:styleId="ListBullet">
    <w:name w:val="List Bullet"/>
    <w:basedOn w:val="Normal"/>
    <w:rsid w:val="00B42C80"/>
    <w:pPr>
      <w:tabs>
        <w:tab w:val="num" w:pos="360"/>
      </w:tabs>
      <w:spacing w:after="0" w:line="240" w:lineRule="auto"/>
      <w:ind w:left="360" w:hanging="360"/>
    </w:pPr>
    <w:rPr>
      <w:rFonts w:ascii="Calibri" w:eastAsia="Times New Roman" w:hAnsi="Calibri" w:cs="Times New Roman"/>
      <w:sz w:val="24"/>
      <w:szCs w:val="24"/>
      <w:lang w:val="en-US"/>
    </w:rPr>
  </w:style>
  <w:style w:type="paragraph" w:styleId="ListBullet2">
    <w:name w:val="List Bullet 2"/>
    <w:basedOn w:val="Normal"/>
    <w:rsid w:val="00B42C80"/>
    <w:pPr>
      <w:tabs>
        <w:tab w:val="num" w:pos="643"/>
      </w:tabs>
      <w:spacing w:after="0" w:line="240" w:lineRule="auto"/>
      <w:ind w:left="643" w:hanging="360"/>
    </w:pPr>
    <w:rPr>
      <w:rFonts w:ascii="Verdana" w:eastAsia="Times New Roman" w:hAnsi="Verdana" w:cs="Times New Roman"/>
      <w:color w:val="auto"/>
      <w:szCs w:val="24"/>
      <w:lang w:val="en-US"/>
    </w:rPr>
  </w:style>
  <w:style w:type="paragraph" w:customStyle="1" w:styleId="MainText">
    <w:name w:val="Main Text"/>
    <w:basedOn w:val="Normal"/>
    <w:rsid w:val="00B42C80"/>
    <w:pPr>
      <w:spacing w:after="0" w:line="240" w:lineRule="auto"/>
      <w:jc w:val="both"/>
    </w:pPr>
    <w:rPr>
      <w:rFonts w:eastAsia="Times New Roman" w:cs="Times New Roman"/>
      <w:szCs w:val="16"/>
    </w:rPr>
  </w:style>
  <w:style w:type="paragraph" w:customStyle="1" w:styleId="MAINTITLEHEADING">
    <w:name w:val="MAIN TITLE HEADING"/>
    <w:basedOn w:val="Heading1"/>
    <w:qFormat/>
    <w:rsid w:val="00B42C80"/>
    <w:pPr>
      <w:numPr>
        <w:numId w:val="0"/>
      </w:numPr>
      <w:spacing w:before="0" w:after="600"/>
      <w:ind w:right="397"/>
    </w:pPr>
    <w:rPr>
      <w:color w:val="FFFFFF" w:themeColor="background1"/>
      <w:sz w:val="72"/>
      <w:szCs w:val="72"/>
    </w:rPr>
  </w:style>
  <w:style w:type="paragraph" w:styleId="NoSpacing">
    <w:name w:val="No Spacing"/>
    <w:aliases w:val="Heading Paragraph"/>
    <w:uiPriority w:val="1"/>
    <w:rsid w:val="00B42C80"/>
    <w:pPr>
      <w:spacing w:after="240" w:line="360" w:lineRule="auto"/>
    </w:pPr>
    <w:rPr>
      <w:rFonts w:ascii="Arial" w:hAnsi="Arial"/>
      <w:color w:val="414141"/>
      <w:sz w:val="20"/>
    </w:rPr>
  </w:style>
  <w:style w:type="paragraph" w:customStyle="1" w:styleId="Non-contentstitle">
    <w:name w:val="Non-contents title"/>
    <w:basedOn w:val="Heading2"/>
    <w:qFormat/>
    <w:rsid w:val="00B42C80"/>
    <w:pPr>
      <w:numPr>
        <w:numId w:val="146"/>
      </w:numPr>
      <w:spacing w:after="960"/>
      <w:ind w:left="431" w:hanging="431"/>
    </w:pPr>
    <w:rPr>
      <w:b/>
      <w:sz w:val="56"/>
    </w:rPr>
  </w:style>
  <w:style w:type="paragraph" w:customStyle="1" w:styleId="normalsmall">
    <w:name w:val="normal small"/>
    <w:basedOn w:val="Normal"/>
    <w:rsid w:val="00B42C80"/>
    <w:pPr>
      <w:spacing w:before="40" w:after="0" w:line="240" w:lineRule="auto"/>
    </w:pPr>
    <w:rPr>
      <w:rFonts w:ascii="Tahoma" w:eastAsia="Times New Roman" w:hAnsi="Tahoma" w:cs="Tahoma"/>
      <w:color w:val="auto"/>
      <w:lang w:val="en-GB"/>
    </w:rPr>
  </w:style>
  <w:style w:type="paragraph" w:customStyle="1" w:styleId="TableNormal1">
    <w:name w:val="Table Normal1"/>
    <w:basedOn w:val="Normal"/>
    <w:rsid w:val="00B42C80"/>
    <w:pPr>
      <w:spacing w:after="0" w:line="360" w:lineRule="auto"/>
      <w:ind w:right="851"/>
    </w:pPr>
    <w:rPr>
      <w:rFonts w:ascii="Tahoma" w:eastAsia="Times New Roman" w:hAnsi="Tahoma" w:cs="Tahoma"/>
      <w:color w:val="auto"/>
      <w:sz w:val="22"/>
      <w:lang w:val="en-GB"/>
    </w:rPr>
  </w:style>
  <w:style w:type="paragraph" w:customStyle="1" w:styleId="plainBullet">
    <w:name w:val="plain Bullet"/>
    <w:basedOn w:val="Bullets"/>
    <w:qFormat/>
    <w:rsid w:val="00B42C80"/>
    <w:pPr>
      <w:numPr>
        <w:numId w:val="16"/>
      </w:numPr>
    </w:pPr>
  </w:style>
  <w:style w:type="paragraph" w:customStyle="1" w:styleId="numbering">
    <w:name w:val="numbering"/>
    <w:basedOn w:val="plainBullet"/>
    <w:qFormat/>
    <w:rsid w:val="00B42C80"/>
    <w:pPr>
      <w:numPr>
        <w:numId w:val="17"/>
      </w:numPr>
    </w:pPr>
  </w:style>
  <w:style w:type="paragraph" w:customStyle="1" w:styleId="Quotes">
    <w:name w:val="Quotes"/>
    <w:basedOn w:val="Normal"/>
    <w:next w:val="Normal"/>
    <w:rsid w:val="00B42C80"/>
    <w:pPr>
      <w:spacing w:before="120" w:after="120" w:line="360" w:lineRule="auto"/>
      <w:ind w:left="357" w:right="851"/>
    </w:pPr>
    <w:rPr>
      <w:rFonts w:ascii="Tahoma" w:eastAsia="Times New Roman" w:hAnsi="Tahoma" w:cs="Tahoma"/>
      <w:i/>
      <w:iCs/>
      <w:color w:val="auto"/>
      <w:sz w:val="22"/>
      <w:lang w:val="en-GB"/>
    </w:rPr>
  </w:style>
  <w:style w:type="paragraph" w:customStyle="1" w:styleId="SectionHeaderTOC">
    <w:name w:val="Section Header (TOC)"/>
    <w:next w:val="Heading1"/>
    <w:rsid w:val="00B42C80"/>
    <w:pPr>
      <w:pBdr>
        <w:bottom w:val="single" w:sz="2" w:space="1" w:color="F79623"/>
      </w:pBdr>
      <w:spacing w:before="240" w:after="60" w:line="240" w:lineRule="auto"/>
    </w:pPr>
    <w:rPr>
      <w:rFonts w:ascii="Verdana" w:eastAsiaTheme="minorEastAsia" w:hAnsi="Verdana" w:cs="Arial"/>
      <w:b/>
      <w:bCs/>
      <w:color w:val="F79623"/>
      <w:kern w:val="32"/>
      <w:sz w:val="32"/>
      <w:szCs w:val="32"/>
      <w:lang w:val="en-US"/>
    </w:rPr>
  </w:style>
  <w:style w:type="paragraph" w:customStyle="1" w:styleId="StyleHeading712ptAutoSmallcapsAfter0ptLinespaci">
    <w:name w:val="Style Heading 7 + 12 pt Auto Small caps After:  0 pt Line spaci..."/>
    <w:basedOn w:val="Heading7"/>
    <w:rsid w:val="00B42C80"/>
    <w:pPr>
      <w:keepLines w:val="0"/>
      <w:spacing w:before="120" w:after="0" w:line="240" w:lineRule="auto"/>
      <w:ind w:left="0" w:right="851" w:firstLine="0"/>
      <w:jc w:val="center"/>
    </w:pPr>
    <w:rPr>
      <w:rFonts w:ascii="Tahoma" w:eastAsia="Times New Roman" w:hAnsi="Tahoma" w:cs="Times New Roman"/>
      <w:b/>
      <w:smallCaps/>
      <w:color w:val="auto"/>
      <w:szCs w:val="20"/>
      <w:lang w:val="en-GB"/>
    </w:rPr>
  </w:style>
  <w:style w:type="paragraph" w:customStyle="1" w:styleId="StyleHeading712ptNotBoldAutoSmallcapsAfter0pt">
    <w:name w:val="Style Heading 7 + 12 pt Not Bold Auto Small caps After:  0 pt ..."/>
    <w:basedOn w:val="Heading7"/>
    <w:rsid w:val="00B42C80"/>
    <w:pPr>
      <w:keepLines w:val="0"/>
      <w:spacing w:before="120" w:after="0" w:line="240" w:lineRule="auto"/>
      <w:ind w:left="0" w:right="851" w:firstLine="0"/>
      <w:jc w:val="center"/>
    </w:pPr>
    <w:rPr>
      <w:rFonts w:ascii="Tahoma" w:eastAsia="Times New Roman" w:hAnsi="Tahoma" w:cs="Times New Roman"/>
      <w:bCs w:val="0"/>
      <w:smallCaps/>
      <w:color w:val="auto"/>
      <w:szCs w:val="20"/>
      <w:lang w:val="en-GB"/>
    </w:rPr>
  </w:style>
  <w:style w:type="numbering" w:customStyle="1" w:styleId="StyleOutlinenumberedSymbolsymbol">
    <w:name w:val="Style Outline numbered Symbol (symbol)"/>
    <w:rsid w:val="00B42C80"/>
    <w:pPr>
      <w:numPr>
        <w:numId w:val="18"/>
      </w:numPr>
    </w:pPr>
  </w:style>
  <w:style w:type="table" w:customStyle="1" w:styleId="Style1">
    <w:name w:val="Style1"/>
    <w:basedOn w:val="TableNormal"/>
    <w:uiPriority w:val="99"/>
    <w:qFormat/>
    <w:rsid w:val="00B42C80"/>
    <w:pPr>
      <w:spacing w:after="0" w:line="240" w:lineRule="auto"/>
    </w:pPr>
    <w:rPr>
      <w:rFonts w:ascii="Arial" w:hAnsi="Arial"/>
    </w:rPr>
    <w:tblPr/>
  </w:style>
  <w:style w:type="table" w:customStyle="1" w:styleId="Style2">
    <w:name w:val="Style2"/>
    <w:basedOn w:val="TableNormal"/>
    <w:uiPriority w:val="99"/>
    <w:qFormat/>
    <w:rsid w:val="00B42C80"/>
    <w:pPr>
      <w:spacing w:after="0" w:line="240" w:lineRule="auto"/>
    </w:p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style>
  <w:style w:type="paragraph" w:customStyle="1" w:styleId="SubHeadingpara">
    <w:name w:val="Sub Heading para"/>
    <w:basedOn w:val="Normal"/>
    <w:rsid w:val="00B42C80"/>
    <w:pPr>
      <w:spacing w:after="0" w:line="240" w:lineRule="auto"/>
      <w:jc w:val="both"/>
    </w:pPr>
    <w:rPr>
      <w:rFonts w:eastAsia="Times New Roman" w:cs="Times New Roman"/>
      <w:b/>
      <w:sz w:val="16"/>
      <w:szCs w:val="16"/>
    </w:rPr>
  </w:style>
  <w:style w:type="character" w:styleId="SubtleReference">
    <w:name w:val="Subtle Reference"/>
    <w:basedOn w:val="DefaultParagraphFont"/>
    <w:uiPriority w:val="31"/>
    <w:rsid w:val="00B42C80"/>
    <w:rPr>
      <w:smallCaps/>
      <w:color w:val="3DB7E4" w:themeColor="accent2"/>
      <w:u w:val="single"/>
    </w:rPr>
  </w:style>
  <w:style w:type="paragraph" w:customStyle="1" w:styleId="Tablecontentsmall">
    <w:name w:val="Table content (small)"/>
    <w:basedOn w:val="Tablecontent"/>
    <w:qFormat/>
    <w:rsid w:val="00B42C80"/>
    <w:pPr>
      <w:spacing w:before="0" w:after="0"/>
    </w:pPr>
    <w:rPr>
      <w:sz w:val="18"/>
    </w:rPr>
  </w:style>
  <w:style w:type="paragraph" w:customStyle="1" w:styleId="TableHeader1">
    <w:name w:val="Table Header 1"/>
    <w:basedOn w:val="Normal"/>
    <w:rsid w:val="00B42C80"/>
    <w:pPr>
      <w:spacing w:before="40" w:after="40" w:line="240" w:lineRule="auto"/>
      <w:jc w:val="center"/>
    </w:pPr>
    <w:rPr>
      <w:rFonts w:ascii="Verdana" w:eastAsia="Times New Roman" w:hAnsi="Verdana" w:cs="Times New Roman"/>
      <w:b/>
      <w:bCs/>
      <w:caps/>
      <w:sz w:val="18"/>
      <w:szCs w:val="20"/>
      <w:lang w:eastAsia="en-AU"/>
    </w:rPr>
  </w:style>
  <w:style w:type="paragraph" w:customStyle="1" w:styleId="TableHeader2">
    <w:name w:val="Table Header 2"/>
    <w:basedOn w:val="Normal"/>
    <w:rsid w:val="00B42C80"/>
    <w:pPr>
      <w:spacing w:before="40" w:after="40" w:line="240" w:lineRule="auto"/>
    </w:pPr>
    <w:rPr>
      <w:rFonts w:ascii="Verdana" w:eastAsia="Times New Roman" w:hAnsi="Verdana" w:cs="Times New Roman"/>
      <w:b/>
      <w:bCs/>
      <w:sz w:val="18"/>
      <w:szCs w:val="20"/>
      <w:lang w:eastAsia="en-AU"/>
    </w:rPr>
  </w:style>
  <w:style w:type="paragraph" w:customStyle="1" w:styleId="TableofContents">
    <w:name w:val="Table of Contents"/>
    <w:basedOn w:val="Normal"/>
    <w:rsid w:val="00B42C80"/>
    <w:pPr>
      <w:spacing w:before="240" w:after="120" w:line="360" w:lineRule="auto"/>
      <w:ind w:right="851"/>
      <w:jc w:val="both"/>
    </w:pPr>
    <w:rPr>
      <w:rFonts w:ascii="Tahoma" w:eastAsia="Times New Roman" w:hAnsi="Tahoma" w:cs="Tahoma"/>
      <w:b/>
      <w:bCs/>
      <w:color w:val="008080"/>
      <w:sz w:val="36"/>
      <w:szCs w:val="36"/>
      <w:lang w:val="en-GB"/>
    </w:rPr>
  </w:style>
  <w:style w:type="paragraph" w:customStyle="1" w:styleId="Tabletitle">
    <w:name w:val="Table title"/>
    <w:basedOn w:val="Normal"/>
    <w:qFormat/>
    <w:rsid w:val="00B42C80"/>
    <w:pPr>
      <w:spacing w:after="120"/>
    </w:pPr>
    <w:rPr>
      <w:sz w:val="28"/>
    </w:rPr>
  </w:style>
  <w:style w:type="paragraph" w:customStyle="1" w:styleId="Tablescontents">
    <w:name w:val="Tables contents"/>
    <w:basedOn w:val="Tabletitle"/>
    <w:qFormat/>
    <w:rsid w:val="00B42C80"/>
  </w:style>
  <w:style w:type="paragraph" w:customStyle="1" w:styleId="Whitetitleheading">
    <w:name w:val="White title heading"/>
    <w:basedOn w:val="MAINTITLEHEADING"/>
    <w:rsid w:val="00B42C80"/>
    <w:rPr>
      <w:color w:val="FFFFFF"/>
    </w:rPr>
  </w:style>
  <w:style w:type="paragraph" w:customStyle="1" w:styleId="Box">
    <w:name w:val="Box"/>
    <w:basedOn w:val="Normal"/>
    <w:rsid w:val="00B42C80"/>
    <w:pPr>
      <w:jc w:val="center"/>
    </w:pPr>
    <w:rPr>
      <w:rFonts w:eastAsia="Times New Roman" w:cs="Times New Roman"/>
      <w:color w:val="3DB7E4" w:themeColor="accent2"/>
      <w:sz w:val="22"/>
      <w:szCs w:val="20"/>
    </w:rPr>
  </w:style>
  <w:style w:type="paragraph" w:customStyle="1" w:styleId="response">
    <w:name w:val="response"/>
    <w:qFormat/>
    <w:rsid w:val="00B42C80"/>
    <w:pPr>
      <w:tabs>
        <w:tab w:val="right" w:pos="9027"/>
      </w:tabs>
      <w:spacing w:after="60" w:line="240" w:lineRule="auto"/>
      <w:ind w:left="709"/>
    </w:pPr>
    <w:rPr>
      <w:rFonts w:ascii="Arial" w:hAnsi="Arial"/>
      <w:color w:val="616365"/>
      <w:sz w:val="20"/>
    </w:rPr>
  </w:style>
  <w:style w:type="paragraph" w:customStyle="1" w:styleId="Bullets1">
    <w:name w:val="Bullets1"/>
    <w:basedOn w:val="Bullets"/>
    <w:rsid w:val="00B42C80"/>
    <w:pPr>
      <w:numPr>
        <w:numId w:val="19"/>
      </w:numPr>
    </w:pPr>
    <w:rPr>
      <w:iCs w:val="0"/>
      <w:color w:val="3DB7E4" w:themeColor="accent2"/>
    </w:rPr>
  </w:style>
  <w:style w:type="paragraph" w:customStyle="1" w:styleId="Rating">
    <w:name w:val="Rating"/>
    <w:basedOn w:val="Normal"/>
    <w:rsid w:val="00B42C80"/>
    <w:pPr>
      <w:jc w:val="center"/>
    </w:pPr>
    <w:rPr>
      <w:rFonts w:eastAsia="Times New Roman" w:cs="Times New Roman"/>
      <w:color w:val="3DB7E4" w:themeColor="accent2"/>
      <w:sz w:val="16"/>
      <w:szCs w:val="20"/>
    </w:rPr>
  </w:style>
  <w:style w:type="paragraph" w:customStyle="1" w:styleId="TableHeader">
    <w:name w:val="Table Header"/>
    <w:basedOn w:val="Normal"/>
    <w:rsid w:val="00B42C80"/>
    <w:pPr>
      <w:jc w:val="center"/>
    </w:pPr>
    <w:rPr>
      <w:rFonts w:eastAsia="Times New Roman" w:cs="Times New Roman"/>
      <w:b/>
      <w:bCs/>
      <w:color w:val="3DB7E4" w:themeColor="accent2"/>
      <w:szCs w:val="20"/>
    </w:rPr>
  </w:style>
  <w:style w:type="character" w:customStyle="1" w:styleId="multitext">
    <w:name w:val="multi text"/>
    <w:basedOn w:val="DefaultParagraphFont"/>
    <w:rsid w:val="00B42C80"/>
  </w:style>
  <w:style w:type="character" w:customStyle="1" w:styleId="Title1">
    <w:name w:val="Title1"/>
    <w:basedOn w:val="DefaultParagraphFont"/>
    <w:rsid w:val="00B42C80"/>
    <w:rPr>
      <w:sz w:val="56"/>
    </w:rPr>
  </w:style>
  <w:style w:type="paragraph" w:customStyle="1" w:styleId="Instruction">
    <w:name w:val="Instruction"/>
    <w:basedOn w:val="Normal"/>
    <w:qFormat/>
    <w:rsid w:val="00B42C80"/>
    <w:pPr>
      <w:spacing w:before="480" w:after="0" w:line="240" w:lineRule="auto"/>
    </w:pPr>
    <w:rPr>
      <w:b/>
    </w:rPr>
  </w:style>
  <w:style w:type="paragraph" w:customStyle="1" w:styleId="numberedresponse">
    <w:name w:val="numbered response"/>
    <w:basedOn w:val="response"/>
    <w:qFormat/>
    <w:rsid w:val="00B42C80"/>
    <w:pPr>
      <w:numPr>
        <w:numId w:val="20"/>
      </w:numPr>
    </w:pPr>
  </w:style>
  <w:style w:type="paragraph" w:customStyle="1" w:styleId="Style4">
    <w:name w:val="Style4"/>
    <w:basedOn w:val="Normal"/>
    <w:link w:val="Style4Char"/>
    <w:qFormat/>
    <w:rsid w:val="00B42C80"/>
    <w:rPr>
      <w:b/>
      <w:color w:val="FDC82F" w:themeColor="accent1"/>
      <w:sz w:val="24"/>
    </w:rPr>
  </w:style>
  <w:style w:type="character" w:customStyle="1" w:styleId="Style4Char">
    <w:name w:val="Style4 Char"/>
    <w:basedOn w:val="DefaultParagraphFont"/>
    <w:link w:val="Style4"/>
    <w:rsid w:val="00B42C80"/>
    <w:rPr>
      <w:rFonts w:ascii="Arial" w:hAnsi="Arial"/>
      <w:b/>
      <w:color w:val="FDC82F" w:themeColor="accent1"/>
      <w:sz w:val="24"/>
    </w:rPr>
  </w:style>
  <w:style w:type="paragraph" w:customStyle="1" w:styleId="StylenumberedresponseUnderline">
    <w:name w:val="Style numbered response + Underline"/>
    <w:basedOn w:val="numberedresponse"/>
    <w:rsid w:val="00B42C80"/>
  </w:style>
  <w:style w:type="character" w:customStyle="1" w:styleId="apple-converted-space">
    <w:name w:val="apple-converted-space"/>
    <w:basedOn w:val="DefaultParagraphFont"/>
    <w:rsid w:val="00B42C80"/>
  </w:style>
  <w:style w:type="character" w:customStyle="1" w:styleId="BodyTextforTablesChar">
    <w:name w:val="Body Text for Tables Char"/>
    <w:link w:val="BodyTextforTables"/>
    <w:rsid w:val="00B42C80"/>
    <w:rPr>
      <w:rFonts w:ascii="Arial" w:hAnsi="Arial"/>
      <w:color w:val="333333"/>
      <w:sz w:val="18"/>
      <w:szCs w:val="24"/>
    </w:rPr>
  </w:style>
  <w:style w:type="paragraph" w:customStyle="1" w:styleId="BodyTextforTables">
    <w:name w:val="Body Text for Tables"/>
    <w:basedOn w:val="BodyText"/>
    <w:link w:val="BodyTextforTablesChar"/>
    <w:rsid w:val="00B42C80"/>
    <w:pPr>
      <w:tabs>
        <w:tab w:val="left" w:pos="709"/>
      </w:tabs>
      <w:spacing w:before="40" w:after="0" w:line="200" w:lineRule="atLeast"/>
      <w:ind w:left="709" w:hanging="709"/>
    </w:pPr>
    <w:rPr>
      <w:rFonts w:ascii="Arial" w:eastAsiaTheme="minorHAnsi" w:hAnsi="Arial" w:cstheme="minorBidi"/>
      <w:color w:val="333333"/>
      <w:szCs w:val="24"/>
      <w:lang w:eastAsia="en-US"/>
    </w:rPr>
  </w:style>
  <w:style w:type="paragraph" w:customStyle="1" w:styleId="Anchor">
    <w:name w:val="Anchor"/>
    <w:basedOn w:val="Normal"/>
    <w:rsid w:val="00355332"/>
    <w:pPr>
      <w:tabs>
        <w:tab w:val="right" w:pos="10204"/>
      </w:tabs>
    </w:pPr>
    <w:rPr>
      <w:rFonts w:eastAsia="Times New Roman" w:cs="Arial"/>
    </w:rPr>
  </w:style>
  <w:style w:type="paragraph" w:customStyle="1" w:styleId="SKIP">
    <w:name w:val="SKIP"/>
    <w:basedOn w:val="Normal"/>
    <w:qFormat/>
    <w:rsid w:val="00355332"/>
    <w:pPr>
      <w:spacing w:before="24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4986">
      <w:bodyDiv w:val="1"/>
      <w:marLeft w:val="0"/>
      <w:marRight w:val="0"/>
      <w:marTop w:val="0"/>
      <w:marBottom w:val="0"/>
      <w:divBdr>
        <w:top w:val="none" w:sz="0" w:space="0" w:color="auto"/>
        <w:left w:val="none" w:sz="0" w:space="0" w:color="auto"/>
        <w:bottom w:val="none" w:sz="0" w:space="0" w:color="auto"/>
        <w:right w:val="none" w:sz="0" w:space="0" w:color="auto"/>
      </w:divBdr>
    </w:div>
    <w:div w:id="94833786">
      <w:bodyDiv w:val="1"/>
      <w:marLeft w:val="0"/>
      <w:marRight w:val="0"/>
      <w:marTop w:val="0"/>
      <w:marBottom w:val="0"/>
      <w:divBdr>
        <w:top w:val="none" w:sz="0" w:space="0" w:color="auto"/>
        <w:left w:val="none" w:sz="0" w:space="0" w:color="auto"/>
        <w:bottom w:val="none" w:sz="0" w:space="0" w:color="auto"/>
        <w:right w:val="none" w:sz="0" w:space="0" w:color="auto"/>
      </w:divBdr>
    </w:div>
    <w:div w:id="130637567">
      <w:bodyDiv w:val="1"/>
      <w:marLeft w:val="0"/>
      <w:marRight w:val="0"/>
      <w:marTop w:val="0"/>
      <w:marBottom w:val="0"/>
      <w:divBdr>
        <w:top w:val="none" w:sz="0" w:space="0" w:color="auto"/>
        <w:left w:val="none" w:sz="0" w:space="0" w:color="auto"/>
        <w:bottom w:val="none" w:sz="0" w:space="0" w:color="auto"/>
        <w:right w:val="none" w:sz="0" w:space="0" w:color="auto"/>
      </w:divBdr>
    </w:div>
    <w:div w:id="383725166">
      <w:bodyDiv w:val="1"/>
      <w:marLeft w:val="0"/>
      <w:marRight w:val="0"/>
      <w:marTop w:val="0"/>
      <w:marBottom w:val="0"/>
      <w:divBdr>
        <w:top w:val="none" w:sz="0" w:space="0" w:color="auto"/>
        <w:left w:val="none" w:sz="0" w:space="0" w:color="auto"/>
        <w:bottom w:val="none" w:sz="0" w:space="0" w:color="auto"/>
        <w:right w:val="none" w:sz="0" w:space="0" w:color="auto"/>
      </w:divBdr>
    </w:div>
    <w:div w:id="746347911">
      <w:bodyDiv w:val="1"/>
      <w:marLeft w:val="0"/>
      <w:marRight w:val="0"/>
      <w:marTop w:val="0"/>
      <w:marBottom w:val="0"/>
      <w:divBdr>
        <w:top w:val="none" w:sz="0" w:space="0" w:color="auto"/>
        <w:left w:val="none" w:sz="0" w:space="0" w:color="auto"/>
        <w:bottom w:val="none" w:sz="0" w:space="0" w:color="auto"/>
        <w:right w:val="none" w:sz="0" w:space="0" w:color="auto"/>
      </w:divBdr>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749011962">
      <w:bodyDiv w:val="1"/>
      <w:marLeft w:val="0"/>
      <w:marRight w:val="0"/>
      <w:marTop w:val="0"/>
      <w:marBottom w:val="0"/>
      <w:divBdr>
        <w:top w:val="none" w:sz="0" w:space="0" w:color="auto"/>
        <w:left w:val="none" w:sz="0" w:space="0" w:color="auto"/>
        <w:bottom w:val="none" w:sz="0" w:space="0" w:color="auto"/>
        <w:right w:val="none" w:sz="0" w:space="0" w:color="auto"/>
      </w:divBdr>
    </w:div>
    <w:div w:id="897592239">
      <w:bodyDiv w:val="1"/>
      <w:marLeft w:val="0"/>
      <w:marRight w:val="0"/>
      <w:marTop w:val="0"/>
      <w:marBottom w:val="0"/>
      <w:divBdr>
        <w:top w:val="none" w:sz="0" w:space="0" w:color="auto"/>
        <w:left w:val="none" w:sz="0" w:space="0" w:color="auto"/>
        <w:bottom w:val="none" w:sz="0" w:space="0" w:color="auto"/>
        <w:right w:val="none" w:sz="0" w:space="0" w:color="auto"/>
      </w:divBdr>
    </w:div>
    <w:div w:id="923730701">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50188730">
      <w:bodyDiv w:val="1"/>
      <w:marLeft w:val="0"/>
      <w:marRight w:val="0"/>
      <w:marTop w:val="0"/>
      <w:marBottom w:val="0"/>
      <w:divBdr>
        <w:top w:val="none" w:sz="0" w:space="0" w:color="auto"/>
        <w:left w:val="none" w:sz="0" w:space="0" w:color="auto"/>
        <w:bottom w:val="none" w:sz="0" w:space="0" w:color="auto"/>
        <w:right w:val="none" w:sz="0" w:space="0" w:color="auto"/>
      </w:divBdr>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363819065">
      <w:bodyDiv w:val="1"/>
      <w:marLeft w:val="0"/>
      <w:marRight w:val="0"/>
      <w:marTop w:val="0"/>
      <w:marBottom w:val="0"/>
      <w:divBdr>
        <w:top w:val="none" w:sz="0" w:space="0" w:color="auto"/>
        <w:left w:val="none" w:sz="0" w:space="0" w:color="auto"/>
        <w:bottom w:val="none" w:sz="0" w:space="0" w:color="auto"/>
        <w:right w:val="none" w:sz="0" w:space="0" w:color="auto"/>
      </w:divBdr>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595899161">
      <w:bodyDiv w:val="1"/>
      <w:marLeft w:val="0"/>
      <w:marRight w:val="0"/>
      <w:marTop w:val="0"/>
      <w:marBottom w:val="0"/>
      <w:divBdr>
        <w:top w:val="none" w:sz="0" w:space="0" w:color="auto"/>
        <w:left w:val="none" w:sz="0" w:space="0" w:color="auto"/>
        <w:bottom w:val="none" w:sz="0" w:space="0" w:color="auto"/>
        <w:right w:val="none" w:sz="0" w:space="0" w:color="auto"/>
      </w:divBdr>
    </w:div>
    <w:div w:id="1606376664">
      <w:bodyDiv w:val="1"/>
      <w:marLeft w:val="0"/>
      <w:marRight w:val="0"/>
      <w:marTop w:val="0"/>
      <w:marBottom w:val="0"/>
      <w:divBdr>
        <w:top w:val="none" w:sz="0" w:space="0" w:color="auto"/>
        <w:left w:val="none" w:sz="0" w:space="0" w:color="auto"/>
        <w:bottom w:val="none" w:sz="0" w:space="0" w:color="auto"/>
        <w:right w:val="none" w:sz="0" w:space="0" w:color="auto"/>
      </w:divBdr>
    </w:div>
    <w:div w:id="1646593010">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9.xml"/><Relationship Id="rId21" Type="http://schemas.openxmlformats.org/officeDocument/2006/relationships/image" Target="media/image6.png"/><Relationship Id="rId42" Type="http://schemas.openxmlformats.org/officeDocument/2006/relationships/chart" Target="charts/chart12.xml"/><Relationship Id="rId63" Type="http://schemas.openxmlformats.org/officeDocument/2006/relationships/chart" Target="charts/chart32.xml"/><Relationship Id="rId84" Type="http://schemas.openxmlformats.org/officeDocument/2006/relationships/chart" Target="charts/chart50.xml"/><Relationship Id="rId138" Type="http://schemas.openxmlformats.org/officeDocument/2006/relationships/image" Target="media/image30.png"/><Relationship Id="rId159" Type="http://schemas.openxmlformats.org/officeDocument/2006/relationships/chart" Target="charts/chart110.xml"/><Relationship Id="rId170" Type="http://schemas.openxmlformats.org/officeDocument/2006/relationships/chart" Target="charts/chart121.xml"/><Relationship Id="rId191" Type="http://schemas.openxmlformats.org/officeDocument/2006/relationships/chart" Target="charts/chart142.xml"/><Relationship Id="rId205" Type="http://schemas.openxmlformats.org/officeDocument/2006/relationships/chart" Target="charts/chart156.xml"/><Relationship Id="rId107" Type="http://schemas.openxmlformats.org/officeDocument/2006/relationships/chart" Target="charts/chart71.xm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22.xml"/><Relationship Id="rId74" Type="http://schemas.openxmlformats.org/officeDocument/2006/relationships/chart" Target="charts/chart41.xml"/><Relationship Id="rId128" Type="http://schemas.openxmlformats.org/officeDocument/2006/relationships/chart" Target="charts/chart89.xml"/><Relationship Id="rId149" Type="http://schemas.openxmlformats.org/officeDocument/2006/relationships/image" Target="media/image34.png"/><Relationship Id="rId5" Type="http://schemas.openxmlformats.org/officeDocument/2006/relationships/customXml" Target="../customXml/item5.xml"/><Relationship Id="rId95" Type="http://schemas.openxmlformats.org/officeDocument/2006/relationships/chart" Target="charts/chart60.xml"/><Relationship Id="rId160" Type="http://schemas.openxmlformats.org/officeDocument/2006/relationships/chart" Target="charts/chart111.xml"/><Relationship Id="rId181" Type="http://schemas.openxmlformats.org/officeDocument/2006/relationships/chart" Target="charts/chart132.xml"/><Relationship Id="rId216" Type="http://schemas.openxmlformats.org/officeDocument/2006/relationships/fontTable" Target="fontTable.xml"/><Relationship Id="rId22" Type="http://schemas.openxmlformats.org/officeDocument/2006/relationships/image" Target="media/image7.png"/><Relationship Id="rId43" Type="http://schemas.openxmlformats.org/officeDocument/2006/relationships/chart" Target="charts/chart13.xml"/><Relationship Id="rId64" Type="http://schemas.openxmlformats.org/officeDocument/2006/relationships/chart" Target="charts/chart33.xml"/><Relationship Id="rId118" Type="http://schemas.openxmlformats.org/officeDocument/2006/relationships/chart" Target="charts/chart80.xml"/><Relationship Id="rId139" Type="http://schemas.openxmlformats.org/officeDocument/2006/relationships/image" Target="media/image31.png"/><Relationship Id="rId85" Type="http://schemas.openxmlformats.org/officeDocument/2006/relationships/chart" Target="charts/chart51.xml"/><Relationship Id="rId150" Type="http://schemas.openxmlformats.org/officeDocument/2006/relationships/footer" Target="footer5.xml"/><Relationship Id="rId171" Type="http://schemas.openxmlformats.org/officeDocument/2006/relationships/chart" Target="charts/chart122.xml"/><Relationship Id="rId192" Type="http://schemas.openxmlformats.org/officeDocument/2006/relationships/chart" Target="charts/chart143.xml"/><Relationship Id="rId206" Type="http://schemas.openxmlformats.org/officeDocument/2006/relationships/chart" Target="charts/chart157.xml"/><Relationship Id="rId12" Type="http://schemas.openxmlformats.org/officeDocument/2006/relationships/endnotes" Target="endnotes.xml"/><Relationship Id="rId33" Type="http://schemas.openxmlformats.org/officeDocument/2006/relationships/chart" Target="charts/chart3.xml"/><Relationship Id="rId108" Type="http://schemas.openxmlformats.org/officeDocument/2006/relationships/chart" Target="charts/chart72.xml"/><Relationship Id="rId129" Type="http://schemas.openxmlformats.org/officeDocument/2006/relationships/chart" Target="charts/chart90.xml"/><Relationship Id="rId54" Type="http://schemas.openxmlformats.org/officeDocument/2006/relationships/chart" Target="charts/chart23.xml"/><Relationship Id="rId75" Type="http://schemas.openxmlformats.org/officeDocument/2006/relationships/chart" Target="charts/chart42.xml"/><Relationship Id="rId96" Type="http://schemas.openxmlformats.org/officeDocument/2006/relationships/chart" Target="charts/chart61.xml"/><Relationship Id="rId140" Type="http://schemas.openxmlformats.org/officeDocument/2006/relationships/chart" Target="charts/chart99.xml"/><Relationship Id="rId161" Type="http://schemas.openxmlformats.org/officeDocument/2006/relationships/chart" Target="charts/chart112.xml"/><Relationship Id="rId182" Type="http://schemas.openxmlformats.org/officeDocument/2006/relationships/chart" Target="charts/chart133.xml"/><Relationship Id="rId217"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image" Target="media/image8.png"/><Relationship Id="rId119" Type="http://schemas.openxmlformats.org/officeDocument/2006/relationships/chart" Target="charts/chart81.xml"/><Relationship Id="rId44" Type="http://schemas.openxmlformats.org/officeDocument/2006/relationships/chart" Target="charts/chart14.xml"/><Relationship Id="rId65" Type="http://schemas.openxmlformats.org/officeDocument/2006/relationships/chart" Target="charts/chart34.xml"/><Relationship Id="rId86" Type="http://schemas.openxmlformats.org/officeDocument/2006/relationships/chart" Target="charts/chart52.xml"/><Relationship Id="rId130" Type="http://schemas.openxmlformats.org/officeDocument/2006/relationships/chart" Target="charts/chart91.xml"/><Relationship Id="rId151" Type="http://schemas.openxmlformats.org/officeDocument/2006/relationships/chart" Target="charts/chart105.xml"/><Relationship Id="rId172" Type="http://schemas.openxmlformats.org/officeDocument/2006/relationships/chart" Target="charts/chart123.xml"/><Relationship Id="rId193" Type="http://schemas.openxmlformats.org/officeDocument/2006/relationships/chart" Target="charts/chart144.xml"/><Relationship Id="rId207" Type="http://schemas.openxmlformats.org/officeDocument/2006/relationships/chart" Target="charts/chart158.xml"/><Relationship Id="rId13" Type="http://schemas.openxmlformats.org/officeDocument/2006/relationships/header" Target="header1.xml"/><Relationship Id="rId109" Type="http://schemas.openxmlformats.org/officeDocument/2006/relationships/chart" Target="charts/chart73.xml"/><Relationship Id="rId34" Type="http://schemas.openxmlformats.org/officeDocument/2006/relationships/chart" Target="charts/chart4.xml"/><Relationship Id="rId55" Type="http://schemas.openxmlformats.org/officeDocument/2006/relationships/chart" Target="charts/chart24.xml"/><Relationship Id="rId76" Type="http://schemas.openxmlformats.org/officeDocument/2006/relationships/chart" Target="charts/chart43.xml"/><Relationship Id="rId97" Type="http://schemas.openxmlformats.org/officeDocument/2006/relationships/chart" Target="charts/chart62.xml"/><Relationship Id="rId120" Type="http://schemas.openxmlformats.org/officeDocument/2006/relationships/chart" Target="charts/chart82.xml"/><Relationship Id="rId141" Type="http://schemas.openxmlformats.org/officeDocument/2006/relationships/chart" Target="charts/chart100.xml"/><Relationship Id="rId7" Type="http://schemas.openxmlformats.org/officeDocument/2006/relationships/numbering" Target="numbering.xml"/><Relationship Id="rId162" Type="http://schemas.openxmlformats.org/officeDocument/2006/relationships/chart" Target="charts/chart113.xml"/><Relationship Id="rId183" Type="http://schemas.openxmlformats.org/officeDocument/2006/relationships/chart" Target="charts/chart134.xml"/><Relationship Id="rId24" Type="http://schemas.openxmlformats.org/officeDocument/2006/relationships/image" Target="media/image9.png"/><Relationship Id="rId45" Type="http://schemas.openxmlformats.org/officeDocument/2006/relationships/chart" Target="charts/chart15.xml"/><Relationship Id="rId66" Type="http://schemas.openxmlformats.org/officeDocument/2006/relationships/chart" Target="charts/chart35.xml"/><Relationship Id="rId87" Type="http://schemas.openxmlformats.org/officeDocument/2006/relationships/chart" Target="charts/chart53.xml"/><Relationship Id="rId110" Type="http://schemas.openxmlformats.org/officeDocument/2006/relationships/image" Target="media/image26.png"/><Relationship Id="rId131" Type="http://schemas.openxmlformats.org/officeDocument/2006/relationships/chart" Target="charts/chart92.xml"/><Relationship Id="rId152" Type="http://schemas.openxmlformats.org/officeDocument/2006/relationships/chart" Target="charts/chart106.xml"/><Relationship Id="rId173" Type="http://schemas.openxmlformats.org/officeDocument/2006/relationships/chart" Target="charts/chart124.xml"/><Relationship Id="rId194" Type="http://schemas.openxmlformats.org/officeDocument/2006/relationships/chart" Target="charts/chart145.xml"/><Relationship Id="rId208" Type="http://schemas.openxmlformats.org/officeDocument/2006/relationships/chart" Target="charts/chart159.xml"/><Relationship Id="rId14" Type="http://schemas.openxmlformats.org/officeDocument/2006/relationships/header" Target="header2.xml"/><Relationship Id="rId30" Type="http://schemas.openxmlformats.org/officeDocument/2006/relationships/chart" Target="charts/chart1.xml"/><Relationship Id="rId35" Type="http://schemas.openxmlformats.org/officeDocument/2006/relationships/chart" Target="charts/chart5.xml"/><Relationship Id="rId56" Type="http://schemas.openxmlformats.org/officeDocument/2006/relationships/chart" Target="charts/chart25.xml"/><Relationship Id="rId77" Type="http://schemas.openxmlformats.org/officeDocument/2006/relationships/chart" Target="charts/chart44.xml"/><Relationship Id="rId100" Type="http://schemas.openxmlformats.org/officeDocument/2006/relationships/chart" Target="charts/chart65.xml"/><Relationship Id="rId105" Type="http://schemas.openxmlformats.org/officeDocument/2006/relationships/chart" Target="charts/chart69.xml"/><Relationship Id="rId126" Type="http://schemas.openxmlformats.org/officeDocument/2006/relationships/image" Target="media/image29.png"/><Relationship Id="rId147" Type="http://schemas.openxmlformats.org/officeDocument/2006/relationships/image" Target="media/image32.png"/><Relationship Id="rId168" Type="http://schemas.openxmlformats.org/officeDocument/2006/relationships/chart" Target="charts/chart119.xml"/><Relationship Id="rId8" Type="http://schemas.openxmlformats.org/officeDocument/2006/relationships/styles" Target="styles.xml"/><Relationship Id="rId51" Type="http://schemas.openxmlformats.org/officeDocument/2006/relationships/image" Target="media/image17.png"/><Relationship Id="rId72" Type="http://schemas.openxmlformats.org/officeDocument/2006/relationships/image" Target="media/image20.png"/><Relationship Id="rId93" Type="http://schemas.openxmlformats.org/officeDocument/2006/relationships/image" Target="media/image16.png"/><Relationship Id="rId98" Type="http://schemas.openxmlformats.org/officeDocument/2006/relationships/chart" Target="charts/chart63.xml"/><Relationship Id="rId121" Type="http://schemas.openxmlformats.org/officeDocument/2006/relationships/chart" Target="charts/chart83.xml"/><Relationship Id="rId142" Type="http://schemas.openxmlformats.org/officeDocument/2006/relationships/chart" Target="charts/chart101.xml"/><Relationship Id="rId163" Type="http://schemas.openxmlformats.org/officeDocument/2006/relationships/chart" Target="charts/chart114.xml"/><Relationship Id="rId184" Type="http://schemas.openxmlformats.org/officeDocument/2006/relationships/chart" Target="charts/chart135.xml"/><Relationship Id="rId189" Type="http://schemas.openxmlformats.org/officeDocument/2006/relationships/chart" Target="charts/chart140.xml"/><Relationship Id="rId3" Type="http://schemas.openxmlformats.org/officeDocument/2006/relationships/customXml" Target="../customXml/item3.xml"/><Relationship Id="rId214" Type="http://schemas.openxmlformats.org/officeDocument/2006/relationships/image" Target="media/image41.jpeg"/><Relationship Id="rId25" Type="http://schemas.openxmlformats.org/officeDocument/2006/relationships/image" Target="media/image10.png"/><Relationship Id="rId46" Type="http://schemas.openxmlformats.org/officeDocument/2006/relationships/chart" Target="charts/chart16.xml"/><Relationship Id="rId67" Type="http://schemas.openxmlformats.org/officeDocument/2006/relationships/chart" Target="charts/chart36.xml"/><Relationship Id="rId116" Type="http://schemas.openxmlformats.org/officeDocument/2006/relationships/chart" Target="charts/chart78.xml"/><Relationship Id="rId137" Type="http://schemas.openxmlformats.org/officeDocument/2006/relationships/chart" Target="charts/chart98.xml"/><Relationship Id="rId158" Type="http://schemas.openxmlformats.org/officeDocument/2006/relationships/chart" Target="charts/chart109.xml"/><Relationship Id="rId20" Type="http://schemas.openxmlformats.org/officeDocument/2006/relationships/image" Target="media/image5.png"/><Relationship Id="rId41" Type="http://schemas.openxmlformats.org/officeDocument/2006/relationships/chart" Target="charts/chart11.xml"/><Relationship Id="rId62" Type="http://schemas.openxmlformats.org/officeDocument/2006/relationships/chart" Target="charts/chart31.xml"/><Relationship Id="rId83" Type="http://schemas.openxmlformats.org/officeDocument/2006/relationships/chart" Target="charts/chart49.xml"/><Relationship Id="rId88" Type="http://schemas.openxmlformats.org/officeDocument/2006/relationships/chart" Target="charts/chart54.xml"/><Relationship Id="rId111" Type="http://schemas.openxmlformats.org/officeDocument/2006/relationships/chart" Target="charts/chart74.xml"/><Relationship Id="rId132" Type="http://schemas.openxmlformats.org/officeDocument/2006/relationships/chart" Target="charts/chart93.xml"/><Relationship Id="rId153" Type="http://schemas.openxmlformats.org/officeDocument/2006/relationships/chart" Target="charts/chart107.xml"/><Relationship Id="rId174" Type="http://schemas.openxmlformats.org/officeDocument/2006/relationships/chart" Target="charts/chart125.xml"/><Relationship Id="rId179" Type="http://schemas.openxmlformats.org/officeDocument/2006/relationships/chart" Target="charts/chart130.xml"/><Relationship Id="rId195" Type="http://schemas.openxmlformats.org/officeDocument/2006/relationships/chart" Target="charts/chart146.xml"/><Relationship Id="rId209" Type="http://schemas.openxmlformats.org/officeDocument/2006/relationships/chart" Target="charts/chart160.xml"/><Relationship Id="rId190" Type="http://schemas.openxmlformats.org/officeDocument/2006/relationships/chart" Target="charts/chart141.xml"/><Relationship Id="rId204" Type="http://schemas.openxmlformats.org/officeDocument/2006/relationships/chart" Target="charts/chart155.xml"/><Relationship Id="rId15" Type="http://schemas.openxmlformats.org/officeDocument/2006/relationships/footer" Target="footer1.xml"/><Relationship Id="rId36" Type="http://schemas.openxmlformats.org/officeDocument/2006/relationships/chart" Target="charts/chart6.xml"/><Relationship Id="rId57" Type="http://schemas.openxmlformats.org/officeDocument/2006/relationships/chart" Target="charts/chart26.xml"/><Relationship Id="rId106" Type="http://schemas.openxmlformats.org/officeDocument/2006/relationships/chart" Target="charts/chart70.xml"/><Relationship Id="rId127" Type="http://schemas.openxmlformats.org/officeDocument/2006/relationships/chart" Target="charts/chart88.xml"/><Relationship Id="rId10" Type="http://schemas.openxmlformats.org/officeDocument/2006/relationships/webSettings" Target="webSettings.xml"/><Relationship Id="rId31" Type="http://schemas.openxmlformats.org/officeDocument/2006/relationships/chart" Target="charts/chart2.xml"/><Relationship Id="rId52" Type="http://schemas.openxmlformats.org/officeDocument/2006/relationships/chart" Target="charts/chart21.xml"/><Relationship Id="rId73" Type="http://schemas.openxmlformats.org/officeDocument/2006/relationships/chart" Target="charts/chart40.xml"/><Relationship Id="rId78" Type="http://schemas.openxmlformats.org/officeDocument/2006/relationships/chart" Target="charts/chart45.xml"/><Relationship Id="rId94" Type="http://schemas.openxmlformats.org/officeDocument/2006/relationships/chart" Target="charts/chart59.xml"/><Relationship Id="rId99" Type="http://schemas.openxmlformats.org/officeDocument/2006/relationships/chart" Target="charts/chart64.xml"/><Relationship Id="rId101" Type="http://schemas.openxmlformats.org/officeDocument/2006/relationships/chart" Target="charts/chart66.xml"/><Relationship Id="rId122" Type="http://schemas.openxmlformats.org/officeDocument/2006/relationships/chart" Target="charts/chart84.xml"/><Relationship Id="rId143" Type="http://schemas.openxmlformats.org/officeDocument/2006/relationships/chart" Target="charts/chart102.xml"/><Relationship Id="rId148" Type="http://schemas.openxmlformats.org/officeDocument/2006/relationships/image" Target="media/image33.png"/><Relationship Id="rId164" Type="http://schemas.openxmlformats.org/officeDocument/2006/relationships/chart" Target="charts/chart115.xml"/><Relationship Id="rId169" Type="http://schemas.openxmlformats.org/officeDocument/2006/relationships/chart" Target="charts/chart120.xml"/><Relationship Id="rId185" Type="http://schemas.openxmlformats.org/officeDocument/2006/relationships/chart" Target="charts/chart136.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chart" Target="charts/chart131.xml"/><Relationship Id="rId210" Type="http://schemas.openxmlformats.org/officeDocument/2006/relationships/image" Target="media/image39.png"/><Relationship Id="rId215" Type="http://schemas.openxmlformats.org/officeDocument/2006/relationships/footer" Target="footer6.xml"/><Relationship Id="rId26" Type="http://schemas.openxmlformats.org/officeDocument/2006/relationships/image" Target="media/image11.png"/><Relationship Id="rId47" Type="http://schemas.openxmlformats.org/officeDocument/2006/relationships/chart" Target="charts/chart17.xml"/><Relationship Id="rId68" Type="http://schemas.openxmlformats.org/officeDocument/2006/relationships/chart" Target="charts/chart37.xml"/><Relationship Id="rId89" Type="http://schemas.openxmlformats.org/officeDocument/2006/relationships/chart" Target="charts/chart55.xml"/><Relationship Id="rId112" Type="http://schemas.openxmlformats.org/officeDocument/2006/relationships/chart" Target="charts/chart75.xml"/><Relationship Id="rId133" Type="http://schemas.openxmlformats.org/officeDocument/2006/relationships/chart" Target="charts/chart94.xml"/><Relationship Id="rId154" Type="http://schemas.openxmlformats.org/officeDocument/2006/relationships/image" Target="media/image35.jpeg"/><Relationship Id="rId175" Type="http://schemas.openxmlformats.org/officeDocument/2006/relationships/chart" Target="charts/chart126.xml"/><Relationship Id="rId196" Type="http://schemas.openxmlformats.org/officeDocument/2006/relationships/chart" Target="charts/chart147.xml"/><Relationship Id="rId200" Type="http://schemas.openxmlformats.org/officeDocument/2006/relationships/chart" Target="charts/chart151.xml"/><Relationship Id="rId16" Type="http://schemas.openxmlformats.org/officeDocument/2006/relationships/footer" Target="footer2.xml"/><Relationship Id="rId37" Type="http://schemas.openxmlformats.org/officeDocument/2006/relationships/chart" Target="charts/chart7.xml"/><Relationship Id="rId58" Type="http://schemas.openxmlformats.org/officeDocument/2006/relationships/chart" Target="charts/chart27.xml"/><Relationship Id="rId79" Type="http://schemas.openxmlformats.org/officeDocument/2006/relationships/chart" Target="charts/chart46.xml"/><Relationship Id="rId102" Type="http://schemas.openxmlformats.org/officeDocument/2006/relationships/image" Target="media/image25.png"/><Relationship Id="rId123" Type="http://schemas.openxmlformats.org/officeDocument/2006/relationships/chart" Target="charts/chart85.xml"/><Relationship Id="rId144" Type="http://schemas.openxmlformats.org/officeDocument/2006/relationships/chart" Target="charts/chart103.xml"/><Relationship Id="rId90" Type="http://schemas.openxmlformats.org/officeDocument/2006/relationships/chart" Target="charts/chart56.xml"/><Relationship Id="rId165" Type="http://schemas.openxmlformats.org/officeDocument/2006/relationships/chart" Target="charts/chart116.xml"/><Relationship Id="rId186" Type="http://schemas.openxmlformats.org/officeDocument/2006/relationships/chart" Target="charts/chart137.xml"/><Relationship Id="rId211" Type="http://schemas.openxmlformats.org/officeDocument/2006/relationships/image" Target="cid:image001.png@01D47138.912E60B0" TargetMode="External"/><Relationship Id="rId27" Type="http://schemas.openxmlformats.org/officeDocument/2006/relationships/image" Target="media/image12.png"/><Relationship Id="rId48" Type="http://schemas.openxmlformats.org/officeDocument/2006/relationships/chart" Target="charts/chart18.xml"/><Relationship Id="rId69" Type="http://schemas.openxmlformats.org/officeDocument/2006/relationships/chart" Target="charts/chart38.xml"/><Relationship Id="rId113" Type="http://schemas.openxmlformats.org/officeDocument/2006/relationships/chart" Target="charts/chart76.xml"/><Relationship Id="rId134" Type="http://schemas.openxmlformats.org/officeDocument/2006/relationships/chart" Target="charts/chart95.xml"/><Relationship Id="rId80" Type="http://schemas.openxmlformats.org/officeDocument/2006/relationships/chart" Target="charts/chart47.xml"/><Relationship Id="rId155" Type="http://schemas.openxmlformats.org/officeDocument/2006/relationships/image" Target="cid:image006.jpg@01D96233.EF434E40" TargetMode="External"/><Relationship Id="rId176" Type="http://schemas.openxmlformats.org/officeDocument/2006/relationships/chart" Target="charts/chart127.xml"/><Relationship Id="rId197" Type="http://schemas.openxmlformats.org/officeDocument/2006/relationships/chart" Target="charts/chart148.xml"/><Relationship Id="rId201" Type="http://schemas.openxmlformats.org/officeDocument/2006/relationships/chart" Target="charts/chart152.xml"/><Relationship Id="rId17" Type="http://schemas.openxmlformats.org/officeDocument/2006/relationships/header" Target="header3.xml"/><Relationship Id="rId38" Type="http://schemas.openxmlformats.org/officeDocument/2006/relationships/chart" Target="charts/chart8.xml"/><Relationship Id="rId59" Type="http://schemas.openxmlformats.org/officeDocument/2006/relationships/chart" Target="charts/chart28.xml"/><Relationship Id="rId103" Type="http://schemas.openxmlformats.org/officeDocument/2006/relationships/chart" Target="charts/chart67.xml"/><Relationship Id="rId124" Type="http://schemas.openxmlformats.org/officeDocument/2006/relationships/chart" Target="charts/chart86.xml"/><Relationship Id="rId70" Type="http://schemas.openxmlformats.org/officeDocument/2006/relationships/chart" Target="charts/chart39.xml"/><Relationship Id="rId91" Type="http://schemas.openxmlformats.org/officeDocument/2006/relationships/chart" Target="charts/chart57.xml"/><Relationship Id="rId145" Type="http://schemas.openxmlformats.org/officeDocument/2006/relationships/chart" Target="charts/chart104.xml"/><Relationship Id="rId166" Type="http://schemas.openxmlformats.org/officeDocument/2006/relationships/chart" Target="charts/chart117.xml"/><Relationship Id="rId187" Type="http://schemas.openxmlformats.org/officeDocument/2006/relationships/chart" Target="charts/chart138.xml"/><Relationship Id="rId1" Type="http://schemas.openxmlformats.org/officeDocument/2006/relationships/customXml" Target="../customXml/item1.xml"/><Relationship Id="rId212" Type="http://schemas.openxmlformats.org/officeDocument/2006/relationships/image" Target="media/image40.png"/><Relationship Id="rId28" Type="http://schemas.openxmlformats.org/officeDocument/2006/relationships/image" Target="media/image13.png"/><Relationship Id="rId49" Type="http://schemas.openxmlformats.org/officeDocument/2006/relationships/chart" Target="charts/chart19.xml"/><Relationship Id="rId114" Type="http://schemas.openxmlformats.org/officeDocument/2006/relationships/chart" Target="charts/chart77.xml"/><Relationship Id="rId60" Type="http://schemas.openxmlformats.org/officeDocument/2006/relationships/chart" Target="charts/chart29.xml"/><Relationship Id="rId81" Type="http://schemas.openxmlformats.org/officeDocument/2006/relationships/image" Target="media/image22.png"/><Relationship Id="rId135" Type="http://schemas.openxmlformats.org/officeDocument/2006/relationships/chart" Target="charts/chart96.xml"/><Relationship Id="rId156" Type="http://schemas.openxmlformats.org/officeDocument/2006/relationships/hyperlink" Target="https://urldefense.com/v3/__https:/www.vec.vic.gov.au/candidates-and-parties/become-a-state-election-candidate/state-election-candidate-resources__;!!ChkSI1R549c!R_aVoldhbojn98ScMzSKij2k17j2aXCWYW-CgXNVFdIbWbz6omCMjzuNCCEm43Iv6LGBbOPNjwIcifRA5DiHymsIZ9W6Gg$" TargetMode="External"/><Relationship Id="rId177" Type="http://schemas.openxmlformats.org/officeDocument/2006/relationships/chart" Target="charts/chart128.xml"/><Relationship Id="rId198" Type="http://schemas.openxmlformats.org/officeDocument/2006/relationships/chart" Target="charts/chart149.xml"/><Relationship Id="rId202" Type="http://schemas.openxmlformats.org/officeDocument/2006/relationships/chart" Target="charts/chart153.xml"/><Relationship Id="rId18" Type="http://schemas.openxmlformats.org/officeDocument/2006/relationships/footer" Target="footer3.xml"/><Relationship Id="rId39" Type="http://schemas.openxmlformats.org/officeDocument/2006/relationships/chart" Target="charts/chart9.xml"/><Relationship Id="rId50" Type="http://schemas.openxmlformats.org/officeDocument/2006/relationships/chart" Target="charts/chart20.xml"/><Relationship Id="rId104" Type="http://schemas.openxmlformats.org/officeDocument/2006/relationships/chart" Target="charts/chart68.xml"/><Relationship Id="rId125" Type="http://schemas.openxmlformats.org/officeDocument/2006/relationships/chart" Target="charts/chart87.xml"/><Relationship Id="rId146" Type="http://schemas.openxmlformats.org/officeDocument/2006/relationships/footer" Target="footer4.xml"/><Relationship Id="rId167" Type="http://schemas.openxmlformats.org/officeDocument/2006/relationships/chart" Target="charts/chart118.xml"/><Relationship Id="rId188" Type="http://schemas.openxmlformats.org/officeDocument/2006/relationships/chart" Target="charts/chart139.xml"/><Relationship Id="rId71" Type="http://schemas.openxmlformats.org/officeDocument/2006/relationships/image" Target="media/image19.png"/><Relationship Id="rId92" Type="http://schemas.openxmlformats.org/officeDocument/2006/relationships/chart" Target="charts/chart58.xml"/><Relationship Id="rId213" Type="http://schemas.openxmlformats.org/officeDocument/2006/relationships/hyperlink" Target="mailto:Ashley.Carr@vec.vic.gov.au" TargetMode="External"/><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chart" Target="charts/chart10.xml"/><Relationship Id="rId115" Type="http://schemas.openxmlformats.org/officeDocument/2006/relationships/image" Target="media/image27.png"/><Relationship Id="rId136" Type="http://schemas.openxmlformats.org/officeDocument/2006/relationships/chart" Target="charts/chart97.xml"/><Relationship Id="rId157" Type="http://schemas.openxmlformats.org/officeDocument/2006/relationships/chart" Target="charts/chart108.xml"/><Relationship Id="rId178" Type="http://schemas.openxmlformats.org/officeDocument/2006/relationships/chart" Target="charts/chart129.xml"/><Relationship Id="rId61" Type="http://schemas.openxmlformats.org/officeDocument/2006/relationships/chart" Target="charts/chart30.xml"/><Relationship Id="rId82" Type="http://schemas.openxmlformats.org/officeDocument/2006/relationships/chart" Target="charts/chart48.xml"/><Relationship Id="rId199" Type="http://schemas.openxmlformats.org/officeDocument/2006/relationships/chart" Target="charts/chart150.xml"/><Relationship Id="rId203" Type="http://schemas.openxmlformats.org/officeDocument/2006/relationships/chart" Target="charts/chart154.xml"/><Relationship Id="rId19"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package" Target="../embeddings/Microsoft_Excel_Worksheet105.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package" Target="../embeddings/Microsoft_Excel_Worksheet106.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package" Target="../embeddings/Microsoft_Excel_Worksheet123.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package" Target="../embeddings/Microsoft_Excel_Worksheet127.xlsx"/><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package" Target="../embeddings/Microsoft_Excel_Worksheet129.xlsx"/><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4.xml"/></Relationships>
</file>

<file path=word/charts/_rels/chart135.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package" Target="../embeddings/Microsoft_Excel_Worksheet134.xlsx"/><Relationship Id="rId1" Type="http://schemas.openxmlformats.org/officeDocument/2006/relationships/themeOverride" Target="../theme/themeOverride135.xml"/></Relationships>
</file>

<file path=word/charts/_rels/chart136.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package" Target="../embeddings/Microsoft_Excel_Worksheet135.xlsx"/><Relationship Id="rId1" Type="http://schemas.openxmlformats.org/officeDocument/2006/relationships/themeOverride" Target="../theme/themeOverride136.xml"/></Relationships>
</file>

<file path=word/charts/_rels/chart137.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package" Target="../embeddings/Microsoft_Excel_Worksheet136.xlsx"/><Relationship Id="rId1" Type="http://schemas.openxmlformats.org/officeDocument/2006/relationships/themeOverride" Target="../theme/themeOverride137.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138.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13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package" Target="../embeddings/Microsoft_Excel_Worksheet139.xlsx"/><Relationship Id="rId1" Type="http://schemas.openxmlformats.org/officeDocument/2006/relationships/themeOverride" Target="../theme/themeOverride140.xml"/></Relationships>
</file>

<file path=word/charts/_rels/chart141.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package" Target="../embeddings/Microsoft_Excel_Worksheet140.xlsx"/><Relationship Id="rId1" Type="http://schemas.openxmlformats.org/officeDocument/2006/relationships/themeOverride" Target="../theme/themeOverride141.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142.xml"/></Relationships>
</file>

<file path=word/charts/_rels/chart143.xml.rels><?xml version="1.0" encoding="UTF-8" standalone="yes"?>
<Relationships xmlns="http://schemas.openxmlformats.org/package/2006/relationships"><Relationship Id="rId3" Type="http://schemas.openxmlformats.org/officeDocument/2006/relationships/chartUserShapes" Target="../drawings/drawing58.xml"/><Relationship Id="rId2" Type="http://schemas.openxmlformats.org/officeDocument/2006/relationships/package" Target="../embeddings/Microsoft_Excel_Worksheet142.xlsx"/><Relationship Id="rId1" Type="http://schemas.openxmlformats.org/officeDocument/2006/relationships/themeOverride" Target="../theme/themeOverride143.xml"/></Relationships>
</file>

<file path=word/charts/_rels/chart144.xml.rels><?xml version="1.0" encoding="UTF-8" standalone="yes"?>
<Relationships xmlns="http://schemas.openxmlformats.org/package/2006/relationships"><Relationship Id="rId3" Type="http://schemas.openxmlformats.org/officeDocument/2006/relationships/chartUserShapes" Target="../drawings/drawing59.xml"/><Relationship Id="rId2" Type="http://schemas.openxmlformats.org/officeDocument/2006/relationships/package" Target="../embeddings/Microsoft_Excel_Worksheet143.xlsx"/><Relationship Id="rId1" Type="http://schemas.openxmlformats.org/officeDocument/2006/relationships/themeOverride" Target="../theme/themeOverride144.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44.xlsx"/><Relationship Id="rId1" Type="http://schemas.openxmlformats.org/officeDocument/2006/relationships/themeOverride" Target="../theme/themeOverride145.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146.xml"/></Relationships>
</file>

<file path=word/charts/_rels/chart147.xml.rels><?xml version="1.0" encoding="UTF-8" standalone="yes"?>
<Relationships xmlns="http://schemas.openxmlformats.org/package/2006/relationships"><Relationship Id="rId3" Type="http://schemas.openxmlformats.org/officeDocument/2006/relationships/package" Target="../embeddings/Microsoft_Excel_Worksheet146.xlsx"/><Relationship Id="rId2" Type="http://schemas.microsoft.com/office/2011/relationships/chartColorStyle" Target="colors1.xml"/><Relationship Id="rId1" Type="http://schemas.microsoft.com/office/2011/relationships/chartStyle" Target="style1.xm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47.xlsx"/></Relationships>
</file>

<file path=word/charts/_rels/chart149.xml.rels><?xml version="1.0" encoding="UTF-8" standalone="yes"?>
<Relationships xmlns="http://schemas.openxmlformats.org/package/2006/relationships"><Relationship Id="rId3" Type="http://schemas.openxmlformats.org/officeDocument/2006/relationships/package" Target="../embeddings/Microsoft_Excel_Worksheet148.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50.xml.rels><?xml version="1.0" encoding="UTF-8" standalone="yes"?>
<Relationships xmlns="http://schemas.openxmlformats.org/package/2006/relationships"><Relationship Id="rId3" Type="http://schemas.openxmlformats.org/officeDocument/2006/relationships/package" Target="../embeddings/Microsoft_Excel_Worksheet149.xlsx"/><Relationship Id="rId2" Type="http://schemas.microsoft.com/office/2011/relationships/chartColorStyle" Target="colors4.xml"/><Relationship Id="rId1" Type="http://schemas.microsoft.com/office/2011/relationships/chartStyle" Target="style4.xm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50.xlsx"/></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51.xlsx"/></Relationships>
</file>

<file path=word/charts/_rels/chart153.xml.rels><?xml version="1.0" encoding="UTF-8" standalone="yes"?>
<Relationships xmlns="http://schemas.openxmlformats.org/package/2006/relationships"><Relationship Id="rId2" Type="http://schemas.openxmlformats.org/officeDocument/2006/relationships/chartUserShapes" Target="../drawings/drawing60.xml"/><Relationship Id="rId1" Type="http://schemas.openxmlformats.org/officeDocument/2006/relationships/package" Target="../embeddings/Microsoft_Excel_Worksheet152.xlsx"/></Relationships>
</file>

<file path=word/charts/_rels/chart154.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package" Target="../embeddings/Microsoft_Excel_Worksheet153.xlsx"/><Relationship Id="rId1" Type="http://schemas.openxmlformats.org/officeDocument/2006/relationships/themeOverride" Target="../theme/themeOverride150.xml"/></Relationships>
</file>

<file path=word/charts/_rels/chart155.xml.rels><?xml version="1.0" encoding="UTF-8" standalone="yes"?>
<Relationships xmlns="http://schemas.openxmlformats.org/package/2006/relationships"><Relationship Id="rId3" Type="http://schemas.openxmlformats.org/officeDocument/2006/relationships/chartUserShapes" Target="../drawings/drawing62.xml"/><Relationship Id="rId2" Type="http://schemas.openxmlformats.org/officeDocument/2006/relationships/package" Target="../embeddings/Microsoft_Excel_Worksheet154.xlsx"/><Relationship Id="rId1" Type="http://schemas.openxmlformats.org/officeDocument/2006/relationships/themeOverride" Target="../theme/themeOverride151.xml"/></Relationships>
</file>

<file path=word/charts/_rels/chart156.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package" Target="../embeddings/Microsoft_Excel_Worksheet155.xlsx"/></Relationships>
</file>

<file path=word/charts/_rels/chart157.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package" Target="../embeddings/Microsoft_Excel_Worksheet156.xlsx"/></Relationships>
</file>

<file path=word/charts/_rels/chart158.xml.rels><?xml version="1.0" encoding="UTF-8" standalone="yes"?>
<Relationships xmlns="http://schemas.openxmlformats.org/package/2006/relationships"><Relationship Id="rId2" Type="http://schemas.openxmlformats.org/officeDocument/2006/relationships/chartUserShapes" Target="../drawings/drawing65.xml"/><Relationship Id="rId1" Type="http://schemas.openxmlformats.org/officeDocument/2006/relationships/package" Target="../embeddings/Microsoft_Excel_Worksheet157.xlsx"/></Relationships>
</file>

<file path=word/charts/_rels/chart159.xml.rels><?xml version="1.0" encoding="UTF-8" standalone="yes"?>
<Relationships xmlns="http://schemas.openxmlformats.org/package/2006/relationships"><Relationship Id="rId2" Type="http://schemas.openxmlformats.org/officeDocument/2006/relationships/chartUserShapes" Target="../drawings/drawing66.xml"/><Relationship Id="rId1" Type="http://schemas.openxmlformats.org/officeDocument/2006/relationships/package" Target="../embeddings/Microsoft_Excel_Worksheet158.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60.xml.rels><?xml version="1.0" encoding="UTF-8" standalone="yes"?>
<Relationships xmlns="http://schemas.openxmlformats.org/package/2006/relationships"><Relationship Id="rId2" Type="http://schemas.openxmlformats.org/officeDocument/2006/relationships/chartUserShapes" Target="../drawings/drawing67.xml"/><Relationship Id="rId1" Type="http://schemas.openxmlformats.org/officeDocument/2006/relationships/package" Target="../embeddings/Microsoft_Excel_Worksheet159.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62.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63.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64.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65.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66.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67.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68.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69.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70.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71.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72.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73.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74.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75.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Microsoft_Excel_Worksheet76.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Microsoft_Excel_Worksheet78.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79.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80.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package" Target="../embeddings/Microsoft_Excel_Worksheet82.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Worksheet83.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Microsoft_Excel_Worksheet84.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package" Target="../embeddings/Microsoft_Excel_Worksheet85.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 </c:v>
                </c:pt>
              </c:strCache>
            </c:strRef>
          </c:tx>
          <c:spPr>
            <a:solidFill>
              <a:srgbClr val="A30134"/>
            </a:solidFill>
            <a:ln>
              <a:noFill/>
            </a:ln>
            <a:effectLst/>
          </c:spPr>
          <c:invertIfNegative val="0"/>
          <c:dLbls>
            <c:dLbl>
              <c:idx val="0"/>
              <c:layout>
                <c:manualLayout>
                  <c:x val="2.3361756804111669E-3"/>
                  <c:y val="3.3308088397347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D-4C96-A97C-7196FB879B6E}"/>
                </c:ext>
              </c:extLst>
            </c:dLbl>
            <c:dLbl>
              <c:idx val="1"/>
              <c:layout>
                <c:manualLayout>
                  <c:x val="7.0085270412335006E-3"/>
                  <c:y val="4.0712868906653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F2-4F19-832D-4D49C5CDBC09}"/>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c:v>
                </c:pt>
                <c:pt idx="1">
                  <c:v>2018</c:v>
                </c:pt>
              </c:strCache>
            </c:strRef>
          </c:cat>
          <c:val>
            <c:numRef>
              <c:f>Sheet1!$B$2:$B$3</c:f>
              <c:numCache>
                <c:formatCode>0%</c:formatCode>
                <c:ptCount val="2"/>
                <c:pt idx="0">
                  <c:v>3.9306438242610001E-2</c:v>
                </c:pt>
                <c:pt idx="1">
                  <c:v>2.6463323636165902E-2</c:v>
                </c:pt>
              </c:numCache>
            </c:numRef>
          </c:val>
          <c:extLs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2.3361756804111456E-3"/>
                  <c:y val="-4.9382300494880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D-4C96-A97C-7196FB879B6E}"/>
                </c:ext>
              </c:extLst>
            </c:dLbl>
            <c:dLbl>
              <c:idx val="1"/>
              <c:layout>
                <c:manualLayout>
                  <c:x val="-2.1414696352702708E-17"/>
                  <c:y val="-6.1068702290076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F2-4F19-832D-4D49C5CDBC09}"/>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c:v>
                </c:pt>
                <c:pt idx="1">
                  <c:v>2018</c:v>
                </c:pt>
              </c:strCache>
            </c:strRef>
          </c:cat>
          <c:val>
            <c:numRef>
              <c:f>Sheet1!$C$2:$C$3</c:f>
              <c:numCache>
                <c:formatCode>0%</c:formatCode>
                <c:ptCount val="2"/>
                <c:pt idx="0">
                  <c:v>3.999723680575E-2</c:v>
                </c:pt>
                <c:pt idx="1">
                  <c:v>3.4656253141438512E-2</c:v>
                </c:pt>
              </c:numCache>
            </c:numRef>
          </c:val>
          <c:extLs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c:v>
                </c:pt>
                <c:pt idx="1">
                  <c:v>2018</c:v>
                </c:pt>
              </c:strCache>
            </c:strRef>
          </c:cat>
          <c:val>
            <c:numRef>
              <c:f>Sheet1!$D$2:$D$3</c:f>
              <c:numCache>
                <c:formatCode>0%</c:formatCode>
                <c:ptCount val="2"/>
                <c:pt idx="0">
                  <c:v>0.10458690245920001</c:v>
                </c:pt>
                <c:pt idx="1">
                  <c:v>0.10270332344135634</c:v>
                </c:pt>
              </c:numCache>
            </c:numRef>
          </c:val>
          <c:extLs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c:v>
                </c:pt>
                <c:pt idx="1">
                  <c:v>2018</c:v>
                </c:pt>
              </c:strCache>
            </c:strRef>
          </c:cat>
          <c:val>
            <c:numRef>
              <c:f>Sheet1!$E$2:$E$3</c:f>
              <c:numCache>
                <c:formatCode>0%</c:formatCode>
                <c:ptCount val="2"/>
                <c:pt idx="0">
                  <c:v>0.31790549875660001</c:v>
                </c:pt>
                <c:pt idx="1">
                  <c:v>0.3669795240663245</c:v>
                </c:pt>
              </c:numCache>
            </c:numRef>
          </c:val>
          <c:extLst>
            <c:ext xmlns:c16="http://schemas.microsoft.com/office/drawing/2014/chart" uri="{C3380CC4-5D6E-409C-BE32-E72D297353CC}">
              <c16:uniqueId val="{00000003-E298-454E-92FA-26284267F0ED}"/>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c:v>
                </c:pt>
                <c:pt idx="1">
                  <c:v>2018</c:v>
                </c:pt>
              </c:strCache>
            </c:strRef>
          </c:cat>
          <c:val>
            <c:numRef>
              <c:f>Sheet1!$F$2:$F$3</c:f>
              <c:numCache>
                <c:formatCode>0%</c:formatCode>
                <c:ptCount val="2"/>
                <c:pt idx="0">
                  <c:v>0.49820392373580002</c:v>
                </c:pt>
                <c:pt idx="1">
                  <c:v>0.46919757571467563</c:v>
                </c:pt>
              </c:numCache>
            </c:numRef>
          </c:val>
          <c:extLs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48476279174780573"/>
          <c:h val="0.98998595965882275"/>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BF4F-42CD-AC55-D2D5BB7E09A1}"/>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BF4F-42CD-AC55-D2D5BB7E09A1}"/>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BF4F-42CD-AC55-D2D5BB7E09A1}"/>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0-EE80-4CF5-ACA2-FD5AF16E8B5F}"/>
              </c:ext>
            </c:extLst>
          </c:dPt>
          <c:dPt>
            <c:idx val="4"/>
            <c:invertIfNegative val="0"/>
            <c:bubble3D val="0"/>
            <c:spPr>
              <a:solidFill>
                <a:srgbClr val="0E3A6C"/>
              </a:solidFill>
              <a:ln>
                <a:noFill/>
              </a:ln>
              <a:effectLst/>
            </c:spPr>
            <c:extLst>
              <c:ext xmlns:c16="http://schemas.microsoft.com/office/drawing/2014/chart" uri="{C3380CC4-5D6E-409C-BE32-E72D297353CC}">
                <c16:uniqueId val="{00000002-2B00-449A-B109-78891BD3E6C3}"/>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Voter Alert</c:v>
                </c:pt>
                <c:pt idx="1">
                  <c:v>Free to air TV</c:v>
                </c:pt>
                <c:pt idx="2">
                  <c:v>Social media</c:v>
                </c:pt>
                <c:pt idx="3">
                  <c:v>Radio</c:v>
                </c:pt>
                <c:pt idx="4">
                  <c:v>Posters</c:v>
                </c:pt>
              </c:strCache>
            </c:strRef>
          </c:cat>
          <c:val>
            <c:numRef>
              <c:f>Sheet1!$B$2:$B$6</c:f>
              <c:numCache>
                <c:formatCode>0%</c:formatCode>
                <c:ptCount val="5"/>
                <c:pt idx="0">
                  <c:v>0.32699275362320002</c:v>
                </c:pt>
                <c:pt idx="1">
                  <c:v>0.30615942028990001</c:v>
                </c:pt>
                <c:pt idx="2">
                  <c:v>0.30163043478259999</c:v>
                </c:pt>
                <c:pt idx="3">
                  <c:v>0.25634057971009999</c:v>
                </c:pt>
                <c:pt idx="4">
                  <c:v>0.2382246376812</c:v>
                </c:pt>
              </c:numCache>
            </c:numRef>
          </c:val>
          <c:extLst>
            <c:ext xmlns:c16="http://schemas.microsoft.com/office/drawing/2014/chart" uri="{C3380CC4-5D6E-409C-BE32-E72D297353CC}">
              <c16:uniqueId val="{00000000-3483-4DF1-BDF2-C188DAB82D75}"/>
            </c:ext>
          </c:extLst>
        </c:ser>
        <c:dLbls>
          <c:showLegendKey val="0"/>
          <c:showVal val="0"/>
          <c:showCatName val="0"/>
          <c:showSerName val="0"/>
          <c:showPercent val="0"/>
          <c:showBubbleSize val="0"/>
        </c:dLbls>
        <c:gapWidth val="50"/>
        <c:axId val="421389056"/>
        <c:axId val="421390592"/>
      </c:barChart>
      <c:catAx>
        <c:axId val="421389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1390592"/>
        <c:crosses val="autoZero"/>
        <c:auto val="1"/>
        <c:lblAlgn val="ctr"/>
        <c:lblOffset val="100"/>
        <c:noMultiLvlLbl val="0"/>
      </c:catAx>
      <c:valAx>
        <c:axId val="421390592"/>
        <c:scaling>
          <c:orientation val="minMax"/>
        </c:scaling>
        <c:delete val="1"/>
        <c:axPos val="t"/>
        <c:numFmt formatCode="0%" sourceLinked="1"/>
        <c:majorTickMark val="none"/>
        <c:minorTickMark val="none"/>
        <c:tickLblPos val="nextTo"/>
        <c:crossAx val="4213890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dLbl>
              <c:idx val="0"/>
              <c:layout>
                <c:manualLayout>
                  <c:x val="7.0085270412334789E-3"/>
                  <c:y val="3.7199821235085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B6-489B-A653-94879DD44FE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Sheet1!$B$2</c:f>
              <c:numCache>
                <c:formatCode>0%</c:formatCode>
                <c:ptCount val="1"/>
                <c:pt idx="0">
                  <c:v>8.1669691470050002E-2</c:v>
                </c:pt>
              </c:numCache>
            </c:numRef>
          </c:val>
          <c:extLst>
            <c:ext xmlns:c16="http://schemas.microsoft.com/office/drawing/2014/chart" uri="{C3380CC4-5D6E-409C-BE32-E72D297353CC}">
              <c16:uniqueId val="{00000001-00B6-489B-A653-94879DD44FE6}"/>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0"/>
                  <c:y val="7.7839902515248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B6-489B-A653-94879DD44FE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Sheet1!$C$2</c:f>
              <c:numCache>
                <c:formatCode>0%</c:formatCode>
                <c:ptCount val="1"/>
                <c:pt idx="0">
                  <c:v>5.9891107078039997E-2</c:v>
                </c:pt>
              </c:numCache>
            </c:numRef>
          </c:val>
          <c:extLst>
            <c:ext xmlns:c16="http://schemas.microsoft.com/office/drawing/2014/chart" uri="{C3380CC4-5D6E-409C-BE32-E72D297353CC}">
              <c16:uniqueId val="{00000003-00B6-489B-A653-94879DD44FE6}"/>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0.12522686025409999</c:v>
                </c:pt>
              </c:numCache>
            </c:numRef>
          </c:val>
          <c:extLst>
            <c:ext xmlns:c16="http://schemas.microsoft.com/office/drawing/2014/chart" uri="{C3380CC4-5D6E-409C-BE32-E72D297353CC}">
              <c16:uniqueId val="{00000004-00B6-489B-A653-94879DD44FE6}"/>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0.15970961887480001</c:v>
                </c:pt>
              </c:numCache>
            </c:numRef>
          </c:val>
          <c:extLst>
            <c:ext xmlns:c16="http://schemas.microsoft.com/office/drawing/2014/chart" uri="{C3380CC4-5D6E-409C-BE32-E72D297353CC}">
              <c16:uniqueId val="{00000005-00B6-489B-A653-94879DD44FE6}"/>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0.57350272232300004</c:v>
                </c:pt>
              </c:numCache>
            </c:numRef>
          </c:val>
          <c:extLst>
            <c:ext xmlns:c16="http://schemas.microsoft.com/office/drawing/2014/chart" uri="{C3380CC4-5D6E-409C-BE32-E72D297353CC}">
              <c16:uniqueId val="{00000006-00B6-489B-A653-94879DD44FE6}"/>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9958-4F8B-BE99-012163D2BCD2}"/>
              </c:ext>
            </c:extLst>
          </c:dPt>
          <c:dPt>
            <c:idx val="1"/>
            <c:bubble3D val="0"/>
            <c:spPr>
              <a:solidFill>
                <a:srgbClr val="A30134"/>
              </a:solidFill>
              <a:ln>
                <a:noFill/>
              </a:ln>
              <a:effectLst/>
            </c:spPr>
            <c:extLst>
              <c:ext xmlns:c16="http://schemas.microsoft.com/office/drawing/2014/chart" uri="{C3380CC4-5D6E-409C-BE32-E72D297353CC}">
                <c16:uniqueId val="{00000002-9958-4F8B-BE99-012163D2BCD2}"/>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9958-4F8B-BE99-012163D2BCD2}"/>
              </c:ext>
            </c:extLst>
          </c:dPt>
          <c:dLbls>
            <c:dLbl>
              <c:idx val="2"/>
              <c:spPr>
                <a:noFill/>
                <a:ln>
                  <a:noFill/>
                </a:ln>
                <a:effectLst/>
              </c:spPr>
              <c:txPr>
                <a:bodyPr wrap="square" lIns="38100" tIns="19050" rIns="38100" bIns="19050" anchor="ctr">
                  <a:spAutoFit/>
                </a:bodyPr>
                <a:lstStyle/>
                <a:p>
                  <a:pPr>
                    <a:defRPr>
                      <a:solidFill>
                        <a:schemeClr val="tx1">
                          <a:lumMod val="85000"/>
                          <a:lumOff val="15000"/>
                        </a:schemeClr>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9958-4F8B-BE99-012163D2BCD2}"/>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Prefer not to say</c:v>
                </c:pt>
              </c:strCache>
            </c:strRef>
          </c:cat>
          <c:val>
            <c:numRef>
              <c:f>Sheet1!$B$2:$D$2</c:f>
              <c:numCache>
                <c:formatCode>0%</c:formatCode>
                <c:ptCount val="3"/>
                <c:pt idx="0">
                  <c:v>0.1716312056738</c:v>
                </c:pt>
                <c:pt idx="1">
                  <c:v>0.78203309692669998</c:v>
                </c:pt>
                <c:pt idx="2">
                  <c:v>4.6335697399530001E-2</c:v>
                </c:pt>
              </c:numCache>
            </c:numRef>
          </c:val>
          <c:extLst>
            <c:ext xmlns:c16="http://schemas.microsoft.com/office/drawing/2014/chart" uri="{C3380CC4-5D6E-409C-BE32-E72D297353CC}">
              <c16:uniqueId val="{00000005-9958-4F8B-BE99-012163D2BCD2}"/>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50274243111270944"/>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C9D5-4CB8-9628-956B782E8DAB}"/>
              </c:ext>
            </c:extLst>
          </c:dPt>
          <c:dPt>
            <c:idx val="1"/>
            <c:bubble3D val="0"/>
            <c:spPr>
              <a:solidFill>
                <a:srgbClr val="A30134"/>
              </a:solidFill>
              <a:ln>
                <a:noFill/>
              </a:ln>
              <a:effectLst/>
            </c:spPr>
            <c:extLst>
              <c:ext xmlns:c16="http://schemas.microsoft.com/office/drawing/2014/chart" uri="{C3380CC4-5D6E-409C-BE32-E72D297353CC}">
                <c16:uniqueId val="{00000002-C9D5-4CB8-9628-956B782E8DAB}"/>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C9D5-4CB8-9628-956B782E8DAB}"/>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Sheet1!$B$1:$C$1</c:f>
              <c:strCache>
                <c:ptCount val="2"/>
                <c:pt idx="0">
                  <c:v>Yes</c:v>
                </c:pt>
                <c:pt idx="1">
                  <c:v>No</c:v>
                </c:pt>
              </c:strCache>
            </c:strRef>
          </c:cat>
          <c:val>
            <c:numRef>
              <c:f>Sheet1!$B$2:$C$2</c:f>
              <c:numCache>
                <c:formatCode>0%</c:formatCode>
                <c:ptCount val="2"/>
                <c:pt idx="0">
                  <c:v>0.29752066115699999</c:v>
                </c:pt>
                <c:pt idx="1">
                  <c:v>0.70247933884299996</c:v>
                </c:pt>
              </c:numCache>
            </c:numRef>
          </c:val>
          <c:extLst>
            <c:ext xmlns:c16="http://schemas.microsoft.com/office/drawing/2014/chart" uri="{C3380CC4-5D6E-409C-BE32-E72D297353CC}">
              <c16:uniqueId val="{00000005-C9D5-4CB8-9628-956B782E8DA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50274243111270944"/>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4EDD-4C22-911D-DDA97190E8FF}"/>
              </c:ext>
            </c:extLst>
          </c:dPt>
          <c:dPt>
            <c:idx val="1"/>
            <c:bubble3D val="0"/>
            <c:spPr>
              <a:solidFill>
                <a:srgbClr val="A30134"/>
              </a:solidFill>
              <a:ln>
                <a:noFill/>
              </a:ln>
              <a:effectLst/>
            </c:spPr>
            <c:extLst>
              <c:ext xmlns:c16="http://schemas.microsoft.com/office/drawing/2014/chart" uri="{C3380CC4-5D6E-409C-BE32-E72D297353CC}">
                <c16:uniqueId val="{00000002-4EDD-4C22-911D-DDA97190E8FF}"/>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4EDD-4C22-911D-DDA97190E8FF}"/>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Sheet1!$B$1:$C$1</c:f>
              <c:strCache>
                <c:ptCount val="2"/>
                <c:pt idx="0">
                  <c:v>Yes</c:v>
                </c:pt>
                <c:pt idx="1">
                  <c:v>No</c:v>
                </c:pt>
              </c:strCache>
            </c:strRef>
          </c:cat>
          <c:val>
            <c:numRef>
              <c:f>Sheet1!$B$2:$C$2</c:f>
              <c:numCache>
                <c:formatCode>0%</c:formatCode>
                <c:ptCount val="2"/>
                <c:pt idx="0">
                  <c:v>9.2592592592590006E-2</c:v>
                </c:pt>
                <c:pt idx="1">
                  <c:v>0.9074074074074</c:v>
                </c:pt>
              </c:numCache>
            </c:numRef>
          </c:val>
          <c:extLst>
            <c:ext xmlns:c16="http://schemas.microsoft.com/office/drawing/2014/chart" uri="{C3380CC4-5D6E-409C-BE32-E72D297353CC}">
              <c16:uniqueId val="{00000005-4EDD-4C22-911D-DDA97190E8FF}"/>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50274243111270944"/>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7334-4A5D-B9C3-073857649418}"/>
              </c:ext>
            </c:extLst>
          </c:dPt>
          <c:dPt>
            <c:idx val="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7334-4A5D-B9C3-073857649418}"/>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 could not make it to a voting centre on the day</c:v>
                </c:pt>
                <c:pt idx="1">
                  <c:v>I did not receive a postal vote in time</c:v>
                </c:pt>
                <c:pt idx="2">
                  <c:v>The queues were too long at the voting centre</c:v>
                </c:pt>
                <c:pt idx="3">
                  <c:v>I do not believe in voting</c:v>
                </c:pt>
                <c:pt idx="4">
                  <c:v>I am not eligible to vote</c:v>
                </c:pt>
                <c:pt idx="5">
                  <c:v>Something else, please specify</c:v>
                </c:pt>
                <c:pt idx="6">
                  <c:v>I prefer not to say</c:v>
                </c:pt>
              </c:strCache>
            </c:strRef>
          </c:cat>
          <c:val>
            <c:numRef>
              <c:f>Sheet1!$B$2:$B$8</c:f>
              <c:numCache>
                <c:formatCode>0%</c:formatCode>
                <c:ptCount val="7"/>
                <c:pt idx="0">
                  <c:v>0.3125</c:v>
                </c:pt>
                <c:pt idx="1">
                  <c:v>0.25</c:v>
                </c:pt>
                <c:pt idx="2">
                  <c:v>3.125E-2</c:v>
                </c:pt>
                <c:pt idx="3">
                  <c:v>3.125E-2</c:v>
                </c:pt>
                <c:pt idx="4">
                  <c:v>3.125E-2</c:v>
                </c:pt>
                <c:pt idx="5">
                  <c:v>0.4375</c:v>
                </c:pt>
                <c:pt idx="6">
                  <c:v>6.25E-2</c:v>
                </c:pt>
              </c:numCache>
            </c:numRef>
          </c:val>
          <c:extLst>
            <c:ext xmlns:c16="http://schemas.microsoft.com/office/drawing/2014/chart" uri="{C3380CC4-5D6E-409C-BE32-E72D297353CC}">
              <c16:uniqueId val="{00000000-EE21-4222-8ACE-AB115B5167CE}"/>
            </c:ext>
          </c:extLst>
        </c:ser>
        <c:dLbls>
          <c:showLegendKey val="0"/>
          <c:showVal val="0"/>
          <c:showCatName val="0"/>
          <c:showSerName val="0"/>
          <c:showPercent val="0"/>
          <c:showBubbleSize val="0"/>
        </c:dLbls>
        <c:gapWidth val="50"/>
        <c:axId val="360001920"/>
        <c:axId val="360003456"/>
      </c:barChart>
      <c:catAx>
        <c:axId val="36000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60003456"/>
        <c:crosses val="autoZero"/>
        <c:auto val="1"/>
        <c:lblAlgn val="ctr"/>
        <c:lblOffset val="100"/>
        <c:noMultiLvlLbl val="0"/>
      </c:catAx>
      <c:valAx>
        <c:axId val="360003456"/>
        <c:scaling>
          <c:orientation val="minMax"/>
        </c:scaling>
        <c:delete val="1"/>
        <c:axPos val="t"/>
        <c:numFmt formatCode="0%" sourceLinked="1"/>
        <c:majorTickMark val="none"/>
        <c:minorTickMark val="none"/>
        <c:tickLblPos val="nextTo"/>
        <c:crossAx val="360001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Not at all satisfied</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0.1020408163265</c:v>
                </c:pt>
              </c:numCache>
            </c:numRef>
          </c:val>
          <c:extLst>
            <c:ext xmlns:c16="http://schemas.microsoft.com/office/drawing/2014/chart" uri="{C3380CC4-5D6E-409C-BE32-E72D297353CC}">
              <c16:uniqueId val="{00000000-A1F7-484F-941C-DE04D0363DC0}"/>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8.1632653061220001E-2</c:v>
                </c:pt>
              </c:numCache>
            </c:numRef>
          </c:val>
          <c:extLst>
            <c:ext xmlns:c16="http://schemas.microsoft.com/office/drawing/2014/chart" uri="{C3380CC4-5D6E-409C-BE32-E72D297353CC}">
              <c16:uniqueId val="{00000001-A1F7-484F-941C-DE04D0363DC0}"/>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0.13265306122449999</c:v>
                </c:pt>
              </c:numCache>
            </c:numRef>
          </c:val>
          <c:extLst>
            <c:ext xmlns:c16="http://schemas.microsoft.com/office/drawing/2014/chart" uri="{C3380CC4-5D6E-409C-BE32-E72D297353CC}">
              <c16:uniqueId val="{00000002-A1F7-484F-941C-DE04D0363DC0}"/>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0.40816326530609998</c:v>
                </c:pt>
              </c:numCache>
            </c:numRef>
          </c:val>
          <c:extLst>
            <c:ext xmlns:c16="http://schemas.microsoft.com/office/drawing/2014/chart" uri="{C3380CC4-5D6E-409C-BE32-E72D297353CC}">
              <c16:uniqueId val="{00000003-A1F7-484F-941C-DE04D0363DC0}"/>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0.27551020408159999</c:v>
                </c:pt>
              </c:numCache>
            </c:numRef>
          </c:val>
          <c:extLst>
            <c:ext xmlns:c16="http://schemas.microsoft.com/office/drawing/2014/chart" uri="{C3380CC4-5D6E-409C-BE32-E72D297353CC}">
              <c16:uniqueId val="{00000004-A1F7-484F-941C-DE04D0363DC0}"/>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24582546560261"/>
          <c:y val="3.8608192619782815E-2"/>
          <c:w val="0.7587541745343973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Being transparent in processes and decisions</c:v>
                </c:pt>
                <c:pt idx="1">
                  <c:v>Taking an impartial approach towards candidates</c:v>
                </c:pt>
                <c:pt idx="2">
                  <c:v>Providing correct and up-to-date information to candidates</c:v>
                </c:pt>
                <c:pt idx="3">
                  <c:v>Providing relevant and useful advice to candidates when requested</c:v>
                </c:pt>
                <c:pt idx="4">
                  <c:v>Applying the campaigning rules fairly</c:v>
                </c:pt>
              </c:strCache>
            </c:strRef>
          </c:cat>
          <c:val>
            <c:numRef>
              <c:f>Sheet1!$B$2:$B$6</c:f>
              <c:numCache>
                <c:formatCode>0%</c:formatCode>
                <c:ptCount val="5"/>
                <c:pt idx="0">
                  <c:v>0.1063829787234</c:v>
                </c:pt>
                <c:pt idx="1">
                  <c:v>0.1382978723404</c:v>
                </c:pt>
                <c:pt idx="2">
                  <c:v>0.10344827586209999</c:v>
                </c:pt>
                <c:pt idx="3">
                  <c:v>0.1038961038961</c:v>
                </c:pt>
                <c:pt idx="4">
                  <c:v>0.15957446808510001</c:v>
                </c:pt>
              </c:numCache>
            </c:numRef>
          </c:val>
          <c:extLst>
            <c:ext xmlns:c16="http://schemas.microsoft.com/office/drawing/2014/chart" uri="{C3380CC4-5D6E-409C-BE32-E72D297353CC}">
              <c16:uniqueId val="{00000000-1F3A-4914-8CD7-B61BF0CA707A}"/>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Being transparent in processes and decisions</c:v>
                </c:pt>
                <c:pt idx="1">
                  <c:v>Taking an impartial approach towards candidates</c:v>
                </c:pt>
                <c:pt idx="2">
                  <c:v>Providing correct and up-to-date information to candidates</c:v>
                </c:pt>
                <c:pt idx="3">
                  <c:v>Providing relevant and useful advice to candidates when requested</c:v>
                </c:pt>
                <c:pt idx="4">
                  <c:v>Applying the campaigning rules fairly</c:v>
                </c:pt>
              </c:strCache>
            </c:strRef>
          </c:cat>
          <c:val>
            <c:numRef>
              <c:f>Sheet1!$C$2:$C$6</c:f>
              <c:numCache>
                <c:formatCode>0%</c:formatCode>
                <c:ptCount val="5"/>
                <c:pt idx="0">
                  <c:v>7.4468085106380005E-2</c:v>
                </c:pt>
                <c:pt idx="1">
                  <c:v>3.1914893617019997E-2</c:v>
                </c:pt>
                <c:pt idx="2">
                  <c:v>2.298850574713E-2</c:v>
                </c:pt>
                <c:pt idx="3">
                  <c:v>3.8961038961040001E-2</c:v>
                </c:pt>
                <c:pt idx="4">
                  <c:v>0.1063829787234</c:v>
                </c:pt>
              </c:numCache>
            </c:numRef>
          </c:val>
          <c:extLst>
            <c:ext xmlns:c16="http://schemas.microsoft.com/office/drawing/2014/chart" uri="{C3380CC4-5D6E-409C-BE32-E72D297353CC}">
              <c16:uniqueId val="{00000001-1F3A-4914-8CD7-B61BF0CA707A}"/>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Being transparent in processes and decisions</c:v>
                </c:pt>
                <c:pt idx="1">
                  <c:v>Taking an impartial approach towards candidates</c:v>
                </c:pt>
                <c:pt idx="2">
                  <c:v>Providing correct and up-to-date information to candidates</c:v>
                </c:pt>
                <c:pt idx="3">
                  <c:v>Providing relevant and useful advice to candidates when requested</c:v>
                </c:pt>
                <c:pt idx="4">
                  <c:v>Applying the campaigning rules fairly</c:v>
                </c:pt>
              </c:strCache>
            </c:strRef>
          </c:cat>
          <c:val>
            <c:numRef>
              <c:f>Sheet1!$D$2:$D$6</c:f>
              <c:numCache>
                <c:formatCode>0%</c:formatCode>
                <c:ptCount val="5"/>
                <c:pt idx="0">
                  <c:v>5.3191489361699998E-2</c:v>
                </c:pt>
                <c:pt idx="1">
                  <c:v>7.4468085106380005E-2</c:v>
                </c:pt>
                <c:pt idx="2">
                  <c:v>0.12643678160919999</c:v>
                </c:pt>
                <c:pt idx="3">
                  <c:v>0.14285714285709999</c:v>
                </c:pt>
                <c:pt idx="4">
                  <c:v>0.1063829787234</c:v>
                </c:pt>
              </c:numCache>
            </c:numRef>
          </c:val>
          <c:extLst>
            <c:ext xmlns:c16="http://schemas.microsoft.com/office/drawing/2014/chart" uri="{C3380CC4-5D6E-409C-BE32-E72D297353CC}">
              <c16:uniqueId val="{00000002-1F3A-4914-8CD7-B61BF0CA707A}"/>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Being transparent in processes and decisions</c:v>
                </c:pt>
                <c:pt idx="1">
                  <c:v>Taking an impartial approach towards candidates</c:v>
                </c:pt>
                <c:pt idx="2">
                  <c:v>Providing correct and up-to-date information to candidates</c:v>
                </c:pt>
                <c:pt idx="3">
                  <c:v>Providing relevant and useful advice to candidates when requested</c:v>
                </c:pt>
                <c:pt idx="4">
                  <c:v>Applying the campaigning rules fairly</c:v>
                </c:pt>
              </c:strCache>
            </c:strRef>
          </c:cat>
          <c:val>
            <c:numRef>
              <c:f>Sheet1!$E$2:$E$6</c:f>
              <c:numCache>
                <c:formatCode>0%</c:formatCode>
                <c:ptCount val="5"/>
                <c:pt idx="0">
                  <c:v>0.3829787234043</c:v>
                </c:pt>
                <c:pt idx="1">
                  <c:v>0.27659574468089998</c:v>
                </c:pt>
                <c:pt idx="2">
                  <c:v>0.45977011494249997</c:v>
                </c:pt>
                <c:pt idx="3">
                  <c:v>0.40259740259740001</c:v>
                </c:pt>
                <c:pt idx="4">
                  <c:v>0.22340425531909999</c:v>
                </c:pt>
              </c:numCache>
            </c:numRef>
          </c:val>
          <c:extLst>
            <c:ext xmlns:c16="http://schemas.microsoft.com/office/drawing/2014/chart" uri="{C3380CC4-5D6E-409C-BE32-E72D297353CC}">
              <c16:uniqueId val="{00000003-1F3A-4914-8CD7-B61BF0CA707A}"/>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Being transparent in processes and decisions</c:v>
                </c:pt>
                <c:pt idx="1">
                  <c:v>Taking an impartial approach towards candidates</c:v>
                </c:pt>
                <c:pt idx="2">
                  <c:v>Providing correct and up-to-date information to candidates</c:v>
                </c:pt>
                <c:pt idx="3">
                  <c:v>Providing relevant and useful advice to candidates when requested</c:v>
                </c:pt>
                <c:pt idx="4">
                  <c:v>Applying the campaigning rules fairly</c:v>
                </c:pt>
              </c:strCache>
            </c:strRef>
          </c:cat>
          <c:val>
            <c:numRef>
              <c:f>Sheet1!$F$2:$F$6</c:f>
              <c:numCache>
                <c:formatCode>0%</c:formatCode>
                <c:ptCount val="5"/>
                <c:pt idx="0">
                  <c:v>0.3829787234043</c:v>
                </c:pt>
                <c:pt idx="1">
                  <c:v>0.47872340425530002</c:v>
                </c:pt>
                <c:pt idx="2">
                  <c:v>0.28735632183909998</c:v>
                </c:pt>
                <c:pt idx="3">
                  <c:v>0.31168831168830002</c:v>
                </c:pt>
                <c:pt idx="4">
                  <c:v>0.40425531914890001</c:v>
                </c:pt>
              </c:numCache>
            </c:numRef>
          </c:val>
          <c:extLst>
            <c:ext xmlns:c16="http://schemas.microsoft.com/office/drawing/2014/chart" uri="{C3380CC4-5D6E-409C-BE32-E72D297353CC}">
              <c16:uniqueId val="{00000004-1F3A-4914-8CD7-B61BF0CA707A}"/>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90498932369026919"/>
          <c:w val="0.83322428114310731"/>
          <c:h val="7.6403140493148045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36520404287152"/>
          <c:y val="1.8404654158768591E-2"/>
          <c:w val="0.66063479595712837"/>
          <c:h val="0.92068309057934283"/>
        </c:manualLayout>
      </c:layout>
      <c:barChart>
        <c:barDir val="bar"/>
        <c:grouping val="percentStacked"/>
        <c:varyColors val="0"/>
        <c:ser>
          <c:idx val="0"/>
          <c:order val="0"/>
          <c:tx>
            <c:strRef>
              <c:f>Sheet1!$B$1</c:f>
              <c:strCache>
                <c:ptCount val="1"/>
                <c:pt idx="0">
                  <c:v>Extremely dissatisfied (1-2) </c:v>
                </c:pt>
              </c:strCache>
            </c:strRef>
          </c:tx>
          <c:spPr>
            <a:solidFill>
              <a:srgbClr val="A30134"/>
            </a:solidFill>
            <a:ln>
              <a:noFill/>
            </a:ln>
            <a:effectLst/>
          </c:spPr>
          <c:invertIfNegative val="0"/>
          <c:dLbls>
            <c:dLbl>
              <c:idx val="0"/>
              <c:layout>
                <c:manualLayout>
                  <c:x val="2.3361756804111239E-3"/>
                  <c:y val="7.500916526348915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74-4A4E-88D5-B496A5DCDE04}"/>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Acting impartially at all times</c:v>
                </c:pt>
                <c:pt idx="1">
                  <c:v>Providing you with accurate information about election arrangements</c:v>
                </c:pt>
                <c:pt idx="2">
                  <c:v>The Election Manager’s knowledge and capability</c:v>
                </c:pt>
                <c:pt idx="3">
                  <c:v>Responding to any enquiries that you raised</c:v>
                </c:pt>
                <c:pt idx="4">
                  <c:v>Overall arrangements at the voting centres on election day</c:v>
                </c:pt>
                <c:pt idx="5">
                  <c:v>Conducting the computerised draw for ballot paper positions</c:v>
                </c:pt>
                <c:pt idx="6">
                  <c:v>Counting the votes and keeping you informed via your scrutineers of the progressive results</c:v>
                </c:pt>
                <c:pt idx="7">
                  <c:v>Arranging for your nomination to stand in your electorate</c:v>
                </c:pt>
                <c:pt idx="8">
                  <c:v>Registration of your ‘how to vote’ cards</c:v>
                </c:pt>
              </c:strCache>
            </c:strRef>
          </c:cat>
          <c:val>
            <c:numRef>
              <c:f>Sheet1!$B$2:$B$10</c:f>
              <c:numCache>
                <c:formatCode>0%</c:formatCode>
                <c:ptCount val="9"/>
                <c:pt idx="0">
                  <c:v>6.8965517241380003E-2</c:v>
                </c:pt>
                <c:pt idx="1">
                  <c:v>0.1011235955056</c:v>
                </c:pt>
                <c:pt idx="2">
                  <c:v>7.4999999999999997E-2</c:v>
                </c:pt>
                <c:pt idx="3">
                  <c:v>0.15714285714289999</c:v>
                </c:pt>
                <c:pt idx="4">
                  <c:v>9.0909090909089996E-2</c:v>
                </c:pt>
                <c:pt idx="5">
                  <c:v>0.18571428571429999</c:v>
                </c:pt>
                <c:pt idx="6">
                  <c:v>0.1384615384615</c:v>
                </c:pt>
                <c:pt idx="7">
                  <c:v>6.6666666666669996E-2</c:v>
                </c:pt>
                <c:pt idx="8">
                  <c:v>0.15384615384620001</c:v>
                </c:pt>
              </c:numCache>
            </c:numRef>
          </c:val>
          <c:extLst>
            <c:ext xmlns:c16="http://schemas.microsoft.com/office/drawing/2014/chart" uri="{C3380CC4-5D6E-409C-BE32-E72D297353CC}">
              <c16:uniqueId val="{00000001-3674-4A4E-88D5-B496A5DCDE04}"/>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74-4A4E-88D5-B496A5DCDE04}"/>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74-4A4E-88D5-B496A5DCDE04}"/>
                </c:ext>
              </c:extLst>
            </c:dLbl>
            <c:dLbl>
              <c:idx val="7"/>
              <c:delete val="1"/>
              <c:extLst>
                <c:ext xmlns:c15="http://schemas.microsoft.com/office/drawing/2012/chart" uri="{CE6537A1-D6FC-4f65-9D91-7224C49458BB}"/>
                <c:ext xmlns:c16="http://schemas.microsoft.com/office/drawing/2014/chart" uri="{C3380CC4-5D6E-409C-BE32-E72D297353CC}">
                  <c16:uniqueId val="{00000004-3674-4A4E-88D5-B496A5DCDE04}"/>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Acting impartially at all times</c:v>
                </c:pt>
                <c:pt idx="1">
                  <c:v>Providing you with accurate information about election arrangements</c:v>
                </c:pt>
                <c:pt idx="2">
                  <c:v>The Election Manager’s knowledge and capability</c:v>
                </c:pt>
                <c:pt idx="3">
                  <c:v>Responding to any enquiries that you raised</c:v>
                </c:pt>
                <c:pt idx="4">
                  <c:v>Overall arrangements at the voting centres on election day</c:v>
                </c:pt>
                <c:pt idx="5">
                  <c:v>Conducting the computerised draw for ballot paper positions</c:v>
                </c:pt>
                <c:pt idx="6">
                  <c:v>Counting the votes and keeping you informed via your scrutineers of the progressive results</c:v>
                </c:pt>
                <c:pt idx="7">
                  <c:v>Arranging for your nomination to stand in your electorate</c:v>
                </c:pt>
                <c:pt idx="8">
                  <c:v>Registration of your ‘how to vote’ cards</c:v>
                </c:pt>
              </c:strCache>
            </c:strRef>
          </c:cat>
          <c:val>
            <c:numRef>
              <c:f>Sheet1!$C$2:$C$10</c:f>
              <c:numCache>
                <c:formatCode>0%</c:formatCode>
                <c:ptCount val="9"/>
                <c:pt idx="0">
                  <c:v>3.4482758620690002E-2</c:v>
                </c:pt>
                <c:pt idx="1">
                  <c:v>2.2471910112360001E-2</c:v>
                </c:pt>
                <c:pt idx="2">
                  <c:v>1.2500000000000001E-2</c:v>
                </c:pt>
                <c:pt idx="3">
                  <c:v>2.857142857143E-2</c:v>
                </c:pt>
                <c:pt idx="4">
                  <c:v>6.8181818181819995E-2</c:v>
                </c:pt>
                <c:pt idx="5">
                  <c:v>2.857142857143E-2</c:v>
                </c:pt>
                <c:pt idx="6">
                  <c:v>3.0769230769230001E-2</c:v>
                </c:pt>
                <c:pt idx="7">
                  <c:v>0</c:v>
                </c:pt>
                <c:pt idx="8">
                  <c:v>7.6923076923079994E-2</c:v>
                </c:pt>
              </c:numCache>
            </c:numRef>
          </c:val>
          <c:extLst>
            <c:ext xmlns:c16="http://schemas.microsoft.com/office/drawing/2014/chart" uri="{C3380CC4-5D6E-409C-BE32-E72D297353CC}">
              <c16:uniqueId val="{00000005-3674-4A4E-88D5-B496A5DCDE0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74-4A4E-88D5-B496A5DCDE04}"/>
                </c:ext>
              </c:extLst>
            </c:dLbl>
            <c:dLbl>
              <c:idx val="7"/>
              <c:delete val="1"/>
              <c:extLst>
                <c:ext xmlns:c15="http://schemas.microsoft.com/office/drawing/2012/chart" uri="{CE6537A1-D6FC-4f65-9D91-7224C49458BB}"/>
                <c:ext xmlns:c16="http://schemas.microsoft.com/office/drawing/2014/chart" uri="{C3380CC4-5D6E-409C-BE32-E72D297353CC}">
                  <c16:uniqueId val="{00000007-3674-4A4E-88D5-B496A5DCDE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Acting impartially at all times</c:v>
                </c:pt>
                <c:pt idx="1">
                  <c:v>Providing you with accurate information about election arrangements</c:v>
                </c:pt>
                <c:pt idx="2">
                  <c:v>The Election Manager’s knowledge and capability</c:v>
                </c:pt>
                <c:pt idx="3">
                  <c:v>Responding to any enquiries that you raised</c:v>
                </c:pt>
                <c:pt idx="4">
                  <c:v>Overall arrangements at the voting centres on election day</c:v>
                </c:pt>
                <c:pt idx="5">
                  <c:v>Conducting the computerised draw for ballot paper positions</c:v>
                </c:pt>
                <c:pt idx="6">
                  <c:v>Counting the votes and keeping you informed via your scrutineers of the progressive results</c:v>
                </c:pt>
                <c:pt idx="7">
                  <c:v>Arranging for your nomination to stand in your electorate</c:v>
                </c:pt>
                <c:pt idx="8">
                  <c:v>Registration of your ‘how to vote’ cards</c:v>
                </c:pt>
              </c:strCache>
            </c:strRef>
          </c:cat>
          <c:val>
            <c:numRef>
              <c:f>Sheet1!$D$2:$D$10</c:f>
              <c:numCache>
                <c:formatCode>0%</c:formatCode>
                <c:ptCount val="9"/>
                <c:pt idx="0">
                  <c:v>9.1954022988510006E-2</c:v>
                </c:pt>
                <c:pt idx="1">
                  <c:v>0.13483146067419999</c:v>
                </c:pt>
                <c:pt idx="2">
                  <c:v>0.1875</c:v>
                </c:pt>
                <c:pt idx="3">
                  <c:v>0.1</c:v>
                </c:pt>
                <c:pt idx="4">
                  <c:v>0.13636363636359999</c:v>
                </c:pt>
                <c:pt idx="5">
                  <c:v>0.1</c:v>
                </c:pt>
                <c:pt idx="6">
                  <c:v>0.15384615384620001</c:v>
                </c:pt>
                <c:pt idx="7">
                  <c:v>0</c:v>
                </c:pt>
                <c:pt idx="8">
                  <c:v>7.6923076923079994E-2</c:v>
                </c:pt>
              </c:numCache>
            </c:numRef>
          </c:val>
          <c:extLst>
            <c:ext xmlns:c16="http://schemas.microsoft.com/office/drawing/2014/chart" uri="{C3380CC4-5D6E-409C-BE32-E72D297353CC}">
              <c16:uniqueId val="{00000008-3674-4A4E-88D5-B496A5DCDE04}"/>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Acting impartially at all times</c:v>
                </c:pt>
                <c:pt idx="1">
                  <c:v>Providing you with accurate information about election arrangements</c:v>
                </c:pt>
                <c:pt idx="2">
                  <c:v>The Election Manager’s knowledge and capability</c:v>
                </c:pt>
                <c:pt idx="3">
                  <c:v>Responding to any enquiries that you raised</c:v>
                </c:pt>
                <c:pt idx="4">
                  <c:v>Overall arrangements at the voting centres on election day</c:v>
                </c:pt>
                <c:pt idx="5">
                  <c:v>Conducting the computerised draw for ballot paper positions</c:v>
                </c:pt>
                <c:pt idx="6">
                  <c:v>Counting the votes and keeping you informed via your scrutineers of the progressive results</c:v>
                </c:pt>
                <c:pt idx="7">
                  <c:v>Arranging for your nomination to stand in your electorate</c:v>
                </c:pt>
                <c:pt idx="8">
                  <c:v>Registration of your ‘how to vote’ cards</c:v>
                </c:pt>
              </c:strCache>
            </c:strRef>
          </c:cat>
          <c:val>
            <c:numRef>
              <c:f>Sheet1!$E$2:$E$10</c:f>
              <c:numCache>
                <c:formatCode>0%</c:formatCode>
                <c:ptCount val="9"/>
                <c:pt idx="0">
                  <c:v>0.21839080459769999</c:v>
                </c:pt>
                <c:pt idx="1">
                  <c:v>0.2696629213483</c:v>
                </c:pt>
                <c:pt idx="2">
                  <c:v>0.32500000000000001</c:v>
                </c:pt>
                <c:pt idx="3">
                  <c:v>0.2</c:v>
                </c:pt>
                <c:pt idx="4">
                  <c:v>0.38636363636359999</c:v>
                </c:pt>
                <c:pt idx="5">
                  <c:v>0.2</c:v>
                </c:pt>
                <c:pt idx="6">
                  <c:v>0.30769230769229999</c:v>
                </c:pt>
                <c:pt idx="7">
                  <c:v>0.2</c:v>
                </c:pt>
                <c:pt idx="8">
                  <c:v>0.30769230769229999</c:v>
                </c:pt>
              </c:numCache>
            </c:numRef>
          </c:val>
          <c:extLst>
            <c:ext xmlns:c16="http://schemas.microsoft.com/office/drawing/2014/chart" uri="{C3380CC4-5D6E-409C-BE32-E72D297353CC}">
              <c16:uniqueId val="{00000009-3674-4A4E-88D5-B496A5DCDE04}"/>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Acting impartially at all times</c:v>
                </c:pt>
                <c:pt idx="1">
                  <c:v>Providing you with accurate information about election arrangements</c:v>
                </c:pt>
                <c:pt idx="2">
                  <c:v>The Election Manager’s knowledge and capability</c:v>
                </c:pt>
                <c:pt idx="3">
                  <c:v>Responding to any enquiries that you raised</c:v>
                </c:pt>
                <c:pt idx="4">
                  <c:v>Overall arrangements at the voting centres on election day</c:v>
                </c:pt>
                <c:pt idx="5">
                  <c:v>Conducting the computerised draw for ballot paper positions</c:v>
                </c:pt>
                <c:pt idx="6">
                  <c:v>Counting the votes and keeping you informed via your scrutineers of the progressive results</c:v>
                </c:pt>
                <c:pt idx="7">
                  <c:v>Arranging for your nomination to stand in your electorate</c:v>
                </c:pt>
                <c:pt idx="8">
                  <c:v>Registration of your ‘how to vote’ cards</c:v>
                </c:pt>
              </c:strCache>
            </c:strRef>
          </c:cat>
          <c:val>
            <c:numRef>
              <c:f>Sheet1!$F$2:$F$10</c:f>
              <c:numCache>
                <c:formatCode>0%</c:formatCode>
                <c:ptCount val="9"/>
                <c:pt idx="0">
                  <c:v>0.5862068965517</c:v>
                </c:pt>
                <c:pt idx="1">
                  <c:v>0.47191011235960001</c:v>
                </c:pt>
                <c:pt idx="2">
                  <c:v>0.4</c:v>
                </c:pt>
                <c:pt idx="3">
                  <c:v>0.51428571428570002</c:v>
                </c:pt>
                <c:pt idx="4">
                  <c:v>0.31818181818180002</c:v>
                </c:pt>
                <c:pt idx="5">
                  <c:v>0.48571428571429998</c:v>
                </c:pt>
                <c:pt idx="6">
                  <c:v>0.3692307692308</c:v>
                </c:pt>
                <c:pt idx="7">
                  <c:v>0.73333333333329997</c:v>
                </c:pt>
                <c:pt idx="8">
                  <c:v>0.38461538461540001</c:v>
                </c:pt>
              </c:numCache>
            </c:numRef>
          </c:val>
          <c:extLst>
            <c:ext xmlns:c16="http://schemas.microsoft.com/office/drawing/2014/chart" uri="{C3380CC4-5D6E-409C-BE32-E72D297353CC}">
              <c16:uniqueId val="{0000000A-3674-4A4E-88D5-B496A5DCDE04}"/>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24627265009698809"/>
          <c:y val="0.93859313248281262"/>
          <c:w val="0.7514581323287165"/>
          <c:h val="6.0812308464392673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7B21-462E-9DEE-DED9BA7BCB09}"/>
              </c:ext>
            </c:extLst>
          </c:dPt>
          <c:dPt>
            <c:idx val="1"/>
            <c:bubble3D val="0"/>
            <c:spPr>
              <a:solidFill>
                <a:srgbClr val="A30134"/>
              </a:solidFill>
              <a:ln>
                <a:noFill/>
              </a:ln>
              <a:effectLst/>
            </c:spPr>
            <c:extLst>
              <c:ext xmlns:c16="http://schemas.microsoft.com/office/drawing/2014/chart" uri="{C3380CC4-5D6E-409C-BE32-E72D297353CC}">
                <c16:uniqueId val="{00000003-7B21-462E-9DEE-DED9BA7BCB09}"/>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7B21-462E-9DEE-DED9BA7BCB09}"/>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0.76</c:v>
                </c:pt>
                <c:pt idx="1">
                  <c:v>0.2</c:v>
                </c:pt>
                <c:pt idx="2">
                  <c:v>0.04</c:v>
                </c:pt>
              </c:numCache>
            </c:numRef>
          </c:val>
          <c:extLst>
            <c:ext xmlns:c16="http://schemas.microsoft.com/office/drawing/2014/chart" uri="{C3380CC4-5D6E-409C-BE32-E72D297353CC}">
              <c16:uniqueId val="{00000006-7B21-462E-9DEE-DED9BA7BCB09}"/>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ineffective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9B-4C88-9BCC-E515EB635AD4}"/>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Sheet1!$B$2</c:f>
              <c:numCache>
                <c:formatCode>0%</c:formatCode>
                <c:ptCount val="1"/>
                <c:pt idx="0">
                  <c:v>5.4054054054049998E-2</c:v>
                </c:pt>
              </c:numCache>
            </c:numRef>
          </c:val>
          <c:extLst>
            <c:ext xmlns:c16="http://schemas.microsoft.com/office/drawing/2014/chart" uri="{C3380CC4-5D6E-409C-BE32-E72D297353CC}">
              <c16:uniqueId val="{00000001-779B-4C88-9BCC-E515EB635AD4}"/>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2.1414696352702708E-17"/>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9B-4C88-9BCC-E515EB635AD4}"/>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Sheet1!$C$2</c:f>
              <c:numCache>
                <c:formatCode>0%</c:formatCode>
                <c:ptCount val="1"/>
                <c:pt idx="0">
                  <c:v>2.7027027027029998E-2</c:v>
                </c:pt>
              </c:numCache>
            </c:numRef>
          </c:val>
          <c:extLst>
            <c:ext xmlns:c16="http://schemas.microsoft.com/office/drawing/2014/chart" uri="{C3380CC4-5D6E-409C-BE32-E72D297353CC}">
              <c16:uniqueId val="{00000003-779B-4C88-9BCC-E515EB635AD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Sheet1!$D$2</c:f>
              <c:numCache>
                <c:formatCode>0%</c:formatCode>
                <c:ptCount val="1"/>
                <c:pt idx="0">
                  <c:v>0.1351351351351</c:v>
                </c:pt>
              </c:numCache>
            </c:numRef>
          </c:val>
          <c:extLst>
            <c:ext xmlns:c16="http://schemas.microsoft.com/office/drawing/2014/chart" uri="{C3380CC4-5D6E-409C-BE32-E72D297353CC}">
              <c16:uniqueId val="{00000004-779B-4C88-9BCC-E515EB635AD4}"/>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Sheet1!$E$2</c:f>
              <c:numCache>
                <c:formatCode>0%</c:formatCode>
                <c:ptCount val="1"/>
                <c:pt idx="0">
                  <c:v>0.4864864864865</c:v>
                </c:pt>
              </c:numCache>
            </c:numRef>
          </c:val>
          <c:extLst>
            <c:ext xmlns:c16="http://schemas.microsoft.com/office/drawing/2014/chart" uri="{C3380CC4-5D6E-409C-BE32-E72D297353CC}">
              <c16:uniqueId val="{00000005-779B-4C88-9BCC-E515EB635AD4}"/>
            </c:ext>
          </c:extLst>
        </c:ser>
        <c:ser>
          <c:idx val="4"/>
          <c:order val="4"/>
          <c:tx>
            <c:strRef>
              <c:f>Sheet1!$F$1</c:f>
              <c:strCache>
                <c:ptCount val="1"/>
                <c:pt idx="0">
                  <c:v>Extremely effective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Sheet1!$F$2</c:f>
              <c:numCache>
                <c:formatCode>0%</c:formatCode>
                <c:ptCount val="1"/>
                <c:pt idx="0">
                  <c:v>0.29729729729729998</c:v>
                </c:pt>
              </c:numCache>
            </c:numRef>
          </c:val>
          <c:extLst>
            <c:ext xmlns:c16="http://schemas.microsoft.com/office/drawing/2014/chart" uri="{C3380CC4-5D6E-409C-BE32-E72D297353CC}">
              <c16:uniqueId val="{00000006-779B-4C88-9BCC-E515EB635AD4}"/>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95349790898130871"/>
        </c:manualLayout>
      </c:layout>
      <c:barChart>
        <c:barDir val="bar"/>
        <c:grouping val="clustered"/>
        <c:varyColors val="0"/>
        <c:ser>
          <c:idx val="0"/>
          <c:order val="0"/>
          <c:tx>
            <c:strRef>
              <c:f>Sheet1!$B$1</c:f>
              <c:strCache>
                <c:ptCount val="1"/>
                <c:pt idx="0">
                  <c:v>Prompted</c:v>
                </c:pt>
              </c:strCache>
            </c:strRef>
          </c:tx>
          <c:spPr>
            <a:solidFill>
              <a:sysClr val="window" lastClr="FFFFFF">
                <a:lumMod val="75000"/>
              </a:sysClr>
            </a:solidFill>
            <a:ln>
              <a:noFill/>
            </a:ln>
            <a:effectLst/>
          </c:spPr>
          <c:invertIfNegative val="0"/>
          <c:dPt>
            <c:idx val="3"/>
            <c:invertIfNegative val="0"/>
            <c:bubble3D val="0"/>
            <c:extLst>
              <c:ext xmlns:c16="http://schemas.microsoft.com/office/drawing/2014/chart" uri="{C3380CC4-5D6E-409C-BE32-E72D297353CC}">
                <c16:uniqueId val="{00000001-1ADB-4C6B-94E6-5308CF1C2DF3}"/>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Free to air TV</c:v>
                </c:pt>
                <c:pt idx="1">
                  <c:v>Radio</c:v>
                </c:pt>
                <c:pt idx="2">
                  <c:v>Voter Alert</c:v>
                </c:pt>
                <c:pt idx="3">
                  <c:v>Social media</c:v>
                </c:pt>
                <c:pt idx="4">
                  <c:v>Newspaper articles</c:v>
                </c:pt>
              </c:strCache>
            </c:strRef>
          </c:cat>
          <c:val>
            <c:numRef>
              <c:f>Sheet1!$B$2:$B$6</c:f>
              <c:numCache>
                <c:formatCode>0%</c:formatCode>
                <c:ptCount val="5"/>
                <c:pt idx="0">
                  <c:v>0.39699570815450003</c:v>
                </c:pt>
                <c:pt idx="1">
                  <c:v>0.28540772532190001</c:v>
                </c:pt>
                <c:pt idx="2">
                  <c:v>0.27253218884120001</c:v>
                </c:pt>
                <c:pt idx="3">
                  <c:v>0.2628755364807</c:v>
                </c:pt>
                <c:pt idx="4">
                  <c:v>0.2092274678112</c:v>
                </c:pt>
              </c:numCache>
            </c:numRef>
          </c:val>
          <c:extLst>
            <c:ext xmlns:c16="http://schemas.microsoft.com/office/drawing/2014/chart" uri="{C3380CC4-5D6E-409C-BE32-E72D297353CC}">
              <c16:uniqueId val="{00000002-1ADB-4C6B-94E6-5308CF1C2DF3}"/>
            </c:ext>
          </c:extLst>
        </c:ser>
        <c:dLbls>
          <c:showLegendKey val="0"/>
          <c:showVal val="0"/>
          <c:showCatName val="0"/>
          <c:showSerName val="0"/>
          <c:showPercent val="0"/>
          <c:showBubbleSize val="0"/>
        </c:dLbls>
        <c:gapWidth val="50"/>
        <c:axId val="423120256"/>
        <c:axId val="423122048"/>
      </c:barChart>
      <c:catAx>
        <c:axId val="423120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122048"/>
        <c:crosses val="autoZero"/>
        <c:auto val="1"/>
        <c:lblAlgn val="ctr"/>
        <c:lblOffset val="100"/>
        <c:noMultiLvlLbl val="0"/>
      </c:catAx>
      <c:valAx>
        <c:axId val="423122048"/>
        <c:scaling>
          <c:orientation val="minMax"/>
        </c:scaling>
        <c:delete val="1"/>
        <c:axPos val="t"/>
        <c:numFmt formatCode="0%" sourceLinked="1"/>
        <c:majorTickMark val="none"/>
        <c:minorTickMark val="none"/>
        <c:tickLblPos val="nextTo"/>
        <c:crossAx val="4231202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BF40-464A-87D8-E4DE8F36FFD8}"/>
              </c:ext>
            </c:extLst>
          </c:dPt>
          <c:dPt>
            <c:idx val="1"/>
            <c:bubble3D val="0"/>
            <c:spPr>
              <a:solidFill>
                <a:srgbClr val="A30134"/>
              </a:solidFill>
              <a:ln>
                <a:noFill/>
              </a:ln>
              <a:effectLst/>
            </c:spPr>
            <c:extLst>
              <c:ext xmlns:c16="http://schemas.microsoft.com/office/drawing/2014/chart" uri="{C3380CC4-5D6E-409C-BE32-E72D297353CC}">
                <c16:uniqueId val="{00000003-BF40-464A-87D8-E4DE8F36FFD8}"/>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BF40-464A-87D8-E4DE8F36FFD8}"/>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0.25</c:v>
                </c:pt>
                <c:pt idx="1">
                  <c:v>0.66666666666670005</c:v>
                </c:pt>
                <c:pt idx="2">
                  <c:v>8.3333333333329998E-2</c:v>
                </c:pt>
              </c:numCache>
            </c:numRef>
          </c:val>
          <c:extLst>
            <c:ext xmlns:c16="http://schemas.microsoft.com/office/drawing/2014/chart" uri="{C3380CC4-5D6E-409C-BE32-E72D297353CC}">
              <c16:uniqueId val="{00000006-BF40-464A-87D8-E4DE8F36FFD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D389-4D54-B021-C779657EE23E}"/>
              </c:ext>
            </c:extLst>
          </c:dPt>
          <c:dPt>
            <c:idx val="1"/>
            <c:bubble3D val="0"/>
            <c:spPr>
              <a:solidFill>
                <a:srgbClr val="A30134"/>
              </a:solidFill>
              <a:ln>
                <a:noFill/>
              </a:ln>
              <a:effectLst/>
            </c:spPr>
            <c:extLst>
              <c:ext xmlns:c16="http://schemas.microsoft.com/office/drawing/2014/chart" uri="{C3380CC4-5D6E-409C-BE32-E72D297353CC}">
                <c16:uniqueId val="{00000003-D389-4D54-B021-C779657EE23E}"/>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D389-4D54-B021-C779657EE23E}"/>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0.5</c:v>
                </c:pt>
                <c:pt idx="1">
                  <c:v>0.4375</c:v>
                </c:pt>
                <c:pt idx="2">
                  <c:v>6.25E-2</c:v>
                </c:pt>
              </c:numCache>
            </c:numRef>
          </c:val>
          <c:extLst>
            <c:ext xmlns:c16="http://schemas.microsoft.com/office/drawing/2014/chart" uri="{C3380CC4-5D6E-409C-BE32-E72D297353CC}">
              <c16:uniqueId val="{00000006-D389-4D54-B021-C779657EE23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Not at all helpful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4B-4315-BFE3-3939569A772C}"/>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Sheet1!$B$2</c:f>
              <c:numCache>
                <c:formatCode>0%</c:formatCode>
                <c:ptCount val="1"/>
                <c:pt idx="0">
                  <c:v>0.125</c:v>
                </c:pt>
              </c:numCache>
            </c:numRef>
          </c:val>
          <c:extLst>
            <c:ext xmlns:c16="http://schemas.microsoft.com/office/drawing/2014/chart" uri="{C3380CC4-5D6E-409C-BE32-E72D297353CC}">
              <c16:uniqueId val="{00000001-9A4B-4315-BFE3-3939569A772C}"/>
            </c:ext>
          </c:extLst>
        </c:ser>
        <c:ser>
          <c:idx val="1"/>
          <c:order val="1"/>
          <c:tx>
            <c:strRef>
              <c:f>Sheet1!$C$1</c:f>
              <c:strCache>
                <c:ptCount val="1"/>
                <c:pt idx="0">
                  <c:v>3-4</c:v>
                </c:pt>
              </c:strCache>
            </c:strRef>
          </c:tx>
          <c:spPr>
            <a:solidFill>
              <a:srgbClr val="A30134">
                <a:alpha val="49804"/>
              </a:srgbClr>
            </a:solidFill>
            <a:ln>
              <a:noFill/>
            </a:ln>
            <a:effectLst/>
          </c:spPr>
          <c:invertIfNegative val="0"/>
          <c:cat>
            <c:strRef>
              <c:f>Sheet1!$A$2</c:f>
              <c:strCache>
                <c:ptCount val="1"/>
                <c:pt idx="0">
                  <c:v>Helpfulness</c:v>
                </c:pt>
              </c:strCache>
            </c:strRef>
          </c:cat>
          <c:val>
            <c:numRef>
              <c:f>Sheet1!$C$2</c:f>
              <c:numCache>
                <c:formatCode>0%</c:formatCode>
                <c:ptCount val="1"/>
                <c:pt idx="0">
                  <c:v>0</c:v>
                </c:pt>
              </c:numCache>
            </c:numRef>
          </c:val>
          <c:extLst>
            <c:ext xmlns:c16="http://schemas.microsoft.com/office/drawing/2014/chart" uri="{C3380CC4-5D6E-409C-BE32-E72D297353CC}">
              <c16:uniqueId val="{00000002-9A4B-4315-BFE3-3939569A772C}"/>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Sheet1!$D$2</c:f>
              <c:numCache>
                <c:formatCode>0%</c:formatCode>
                <c:ptCount val="1"/>
                <c:pt idx="0">
                  <c:v>0.375</c:v>
                </c:pt>
              </c:numCache>
            </c:numRef>
          </c:val>
          <c:extLst>
            <c:ext xmlns:c16="http://schemas.microsoft.com/office/drawing/2014/chart" uri="{C3380CC4-5D6E-409C-BE32-E72D297353CC}">
              <c16:uniqueId val="{00000003-9A4B-4315-BFE3-3939569A772C}"/>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Sheet1!$E$2</c:f>
              <c:numCache>
                <c:formatCode>0%</c:formatCode>
                <c:ptCount val="1"/>
                <c:pt idx="0">
                  <c:v>0.25</c:v>
                </c:pt>
              </c:numCache>
            </c:numRef>
          </c:val>
          <c:extLst>
            <c:ext xmlns:c16="http://schemas.microsoft.com/office/drawing/2014/chart" uri="{C3380CC4-5D6E-409C-BE32-E72D297353CC}">
              <c16:uniqueId val="{00000004-9A4B-4315-BFE3-3939569A772C}"/>
            </c:ext>
          </c:extLst>
        </c:ser>
        <c:ser>
          <c:idx val="4"/>
          <c:order val="4"/>
          <c:tx>
            <c:strRef>
              <c:f>Sheet1!$F$1</c:f>
              <c:strCache>
                <c:ptCount val="1"/>
                <c:pt idx="0">
                  <c:v>Extremely helpful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Sheet1!$F$2</c:f>
              <c:numCache>
                <c:formatCode>0%</c:formatCode>
                <c:ptCount val="1"/>
                <c:pt idx="0">
                  <c:v>0.25</c:v>
                </c:pt>
              </c:numCache>
            </c:numRef>
          </c:val>
          <c:extLst>
            <c:ext xmlns:c16="http://schemas.microsoft.com/office/drawing/2014/chart" uri="{C3380CC4-5D6E-409C-BE32-E72D297353CC}">
              <c16:uniqueId val="{00000005-9A4B-4315-BFE3-3939569A772C}"/>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BC-4280-9A08-CEEDE235EF4D}"/>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Sheet1!$B$2</c:f>
              <c:numCache>
                <c:formatCode>0%</c:formatCode>
                <c:ptCount val="1"/>
                <c:pt idx="0">
                  <c:v>0.13580246913579999</c:v>
                </c:pt>
              </c:numCache>
            </c:numRef>
          </c:val>
          <c:extLst>
            <c:ext xmlns:c16="http://schemas.microsoft.com/office/drawing/2014/chart" uri="{C3380CC4-5D6E-409C-BE32-E72D297353CC}">
              <c16:uniqueId val="{00000001-2FBC-4280-9A08-CEEDE235EF4D}"/>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9.8765432098770006E-2</c:v>
                </c:pt>
              </c:numCache>
            </c:numRef>
          </c:val>
          <c:extLst>
            <c:ext xmlns:c16="http://schemas.microsoft.com/office/drawing/2014/chart" uri="{C3380CC4-5D6E-409C-BE32-E72D297353CC}">
              <c16:uniqueId val="{00000002-2FBC-4280-9A08-CEEDE235EF4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0.1234567901235</c:v>
                </c:pt>
              </c:numCache>
            </c:numRef>
          </c:val>
          <c:extLst>
            <c:ext xmlns:c16="http://schemas.microsoft.com/office/drawing/2014/chart" uri="{C3380CC4-5D6E-409C-BE32-E72D297353CC}">
              <c16:uniqueId val="{00000003-2FBC-4280-9A08-CEEDE235EF4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0.27160493827159998</c:v>
                </c:pt>
              </c:numCache>
            </c:numRef>
          </c:val>
          <c:extLst>
            <c:ext xmlns:c16="http://schemas.microsoft.com/office/drawing/2014/chart" uri="{C3380CC4-5D6E-409C-BE32-E72D297353CC}">
              <c16:uniqueId val="{00000004-2FBC-4280-9A08-CEEDE235EF4D}"/>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0.37037037037039999</c:v>
                </c:pt>
              </c:numCache>
            </c:numRef>
          </c:val>
          <c:extLst>
            <c:ext xmlns:c16="http://schemas.microsoft.com/office/drawing/2014/chart" uri="{C3380CC4-5D6E-409C-BE32-E72D297353CC}">
              <c16:uniqueId val="{00000005-2FBC-4280-9A08-CEEDE235EF4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B-46A8-A602-2AD3BD916BA4}"/>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Sheet1!$B$2</c:f>
              <c:numCache>
                <c:formatCode>0%</c:formatCode>
                <c:ptCount val="1"/>
                <c:pt idx="0">
                  <c:v>0.15873015873019999</c:v>
                </c:pt>
              </c:numCache>
            </c:numRef>
          </c:val>
          <c:extLst>
            <c:ext xmlns:c16="http://schemas.microsoft.com/office/drawing/2014/chart" uri="{C3380CC4-5D6E-409C-BE32-E72D297353CC}">
              <c16:uniqueId val="{00000001-092B-46A8-A602-2AD3BD916BA4}"/>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6.3492063492060005E-2</c:v>
                </c:pt>
              </c:numCache>
            </c:numRef>
          </c:val>
          <c:extLst>
            <c:ext xmlns:c16="http://schemas.microsoft.com/office/drawing/2014/chart" uri="{C3380CC4-5D6E-409C-BE32-E72D297353CC}">
              <c16:uniqueId val="{00000002-092B-46A8-A602-2AD3BD916BA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0.1269841269841</c:v>
                </c:pt>
              </c:numCache>
            </c:numRef>
          </c:val>
          <c:extLst>
            <c:ext xmlns:c16="http://schemas.microsoft.com/office/drawing/2014/chart" uri="{C3380CC4-5D6E-409C-BE32-E72D297353CC}">
              <c16:uniqueId val="{00000003-092B-46A8-A602-2AD3BD916BA4}"/>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0.31746031746030001</c:v>
                </c:pt>
              </c:numCache>
            </c:numRef>
          </c:val>
          <c:extLst>
            <c:ext xmlns:c16="http://schemas.microsoft.com/office/drawing/2014/chart" uri="{C3380CC4-5D6E-409C-BE32-E72D297353CC}">
              <c16:uniqueId val="{00000004-092B-46A8-A602-2AD3BD916BA4}"/>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0.33333333333330001</c:v>
                </c:pt>
              </c:numCache>
            </c:numRef>
          </c:val>
          <c:extLst>
            <c:ext xmlns:c16="http://schemas.microsoft.com/office/drawing/2014/chart" uri="{C3380CC4-5D6E-409C-BE32-E72D297353CC}">
              <c16:uniqueId val="{00000005-092B-46A8-A602-2AD3BD916BA4}"/>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unconfident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58-41DF-ADE3-C8F0D317B9EF}"/>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Sheet1!$B$2</c:f>
              <c:numCache>
                <c:formatCode>0%</c:formatCode>
                <c:ptCount val="1"/>
                <c:pt idx="0">
                  <c:v>0.10126582278479999</c:v>
                </c:pt>
              </c:numCache>
            </c:numRef>
          </c:val>
          <c:extLst>
            <c:ext xmlns:c16="http://schemas.microsoft.com/office/drawing/2014/chart" uri="{C3380CC4-5D6E-409C-BE32-E72D297353CC}">
              <c16:uniqueId val="{00000001-6358-41DF-ADE3-C8F0D317B9EF}"/>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Confidence</c:v>
                </c:pt>
              </c:strCache>
            </c:strRef>
          </c:cat>
          <c:val>
            <c:numRef>
              <c:f>Sheet1!$C$2</c:f>
              <c:numCache>
                <c:formatCode>0%</c:formatCode>
                <c:ptCount val="1"/>
                <c:pt idx="0">
                  <c:v>3.7974683544300003E-2</c:v>
                </c:pt>
              </c:numCache>
            </c:numRef>
          </c:val>
          <c:extLst>
            <c:ext xmlns:c16="http://schemas.microsoft.com/office/drawing/2014/chart" uri="{C3380CC4-5D6E-409C-BE32-E72D297353CC}">
              <c16:uniqueId val="{00000002-6358-41DF-ADE3-C8F0D317B9EF}"/>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Sheet1!$D$2</c:f>
              <c:numCache>
                <c:formatCode>0%</c:formatCode>
                <c:ptCount val="1"/>
                <c:pt idx="0">
                  <c:v>3.7974683544300003E-2</c:v>
                </c:pt>
              </c:numCache>
            </c:numRef>
          </c:val>
          <c:extLst>
            <c:ext xmlns:c16="http://schemas.microsoft.com/office/drawing/2014/chart" uri="{C3380CC4-5D6E-409C-BE32-E72D297353CC}">
              <c16:uniqueId val="{00000003-6358-41DF-ADE3-C8F0D317B9EF}"/>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Sheet1!$E$2</c:f>
              <c:numCache>
                <c:formatCode>0%</c:formatCode>
                <c:ptCount val="1"/>
                <c:pt idx="0">
                  <c:v>0.27848101265820002</c:v>
                </c:pt>
              </c:numCache>
            </c:numRef>
          </c:val>
          <c:extLst>
            <c:ext xmlns:c16="http://schemas.microsoft.com/office/drawing/2014/chart" uri="{C3380CC4-5D6E-409C-BE32-E72D297353CC}">
              <c16:uniqueId val="{00000004-6358-41DF-ADE3-C8F0D317B9EF}"/>
            </c:ext>
          </c:extLst>
        </c:ser>
        <c:ser>
          <c:idx val="4"/>
          <c:order val="4"/>
          <c:tx>
            <c:strRef>
              <c:f>Sheet1!$F$1</c:f>
              <c:strCache>
                <c:ptCount val="1"/>
                <c:pt idx="0">
                  <c:v>Extremely confident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Sheet1!$F$2</c:f>
              <c:numCache>
                <c:formatCode>0%</c:formatCode>
                <c:ptCount val="1"/>
                <c:pt idx="0">
                  <c:v>0.54430379746839996</c:v>
                </c:pt>
              </c:numCache>
            </c:numRef>
          </c:val>
          <c:extLst>
            <c:ext xmlns:c16="http://schemas.microsoft.com/office/drawing/2014/chart" uri="{C3380CC4-5D6E-409C-BE32-E72D297353CC}">
              <c16:uniqueId val="{00000005-6358-41DF-ADE3-C8F0D317B9EF}"/>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2D64-4598-A6D6-EE8EFF21CC7C}"/>
              </c:ext>
            </c:extLst>
          </c:dPt>
          <c:dPt>
            <c:idx val="1"/>
            <c:bubble3D val="0"/>
            <c:spPr>
              <a:solidFill>
                <a:srgbClr val="A30134"/>
              </a:solidFill>
              <a:ln>
                <a:noFill/>
              </a:ln>
              <a:effectLst/>
            </c:spPr>
            <c:extLst>
              <c:ext xmlns:c16="http://schemas.microsoft.com/office/drawing/2014/chart" uri="{C3380CC4-5D6E-409C-BE32-E72D297353CC}">
                <c16:uniqueId val="{00000003-2D64-4598-A6D6-EE8EFF21CC7C}"/>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2D64-4598-A6D6-EE8EFF21CC7C}"/>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0.55000000000000004</c:v>
                </c:pt>
                <c:pt idx="1">
                  <c:v>0.25</c:v>
                </c:pt>
                <c:pt idx="2">
                  <c:v>0.2</c:v>
                </c:pt>
              </c:numCache>
            </c:numRef>
          </c:val>
          <c:extLst>
            <c:ext xmlns:c16="http://schemas.microsoft.com/office/drawing/2014/chart" uri="{C3380CC4-5D6E-409C-BE32-E72D297353CC}">
              <c16:uniqueId val="{00000006-2D64-4598-A6D6-EE8EFF21CC7C}"/>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Not at all helpful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31-453B-98C3-5545F64344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Sheet1!$B$2</c:f>
              <c:numCache>
                <c:formatCode>0%</c:formatCode>
                <c:ptCount val="1"/>
                <c:pt idx="0">
                  <c:v>0.08</c:v>
                </c:pt>
              </c:numCache>
            </c:numRef>
          </c:val>
          <c:extLst>
            <c:ext xmlns:c16="http://schemas.microsoft.com/office/drawing/2014/chart" uri="{C3380CC4-5D6E-409C-BE32-E72D297353CC}">
              <c16:uniqueId val="{00000001-B731-453B-98C3-5545F643446E}"/>
            </c:ext>
          </c:extLst>
        </c:ser>
        <c:ser>
          <c:idx val="1"/>
          <c:order val="1"/>
          <c:tx>
            <c:strRef>
              <c:f>Sheet1!$C$1</c:f>
              <c:strCache>
                <c:ptCount val="1"/>
                <c:pt idx="0">
                  <c:v>3-4</c:v>
                </c:pt>
              </c:strCache>
            </c:strRef>
          </c:tx>
          <c:spPr>
            <a:solidFill>
              <a:srgbClr val="A30134">
                <a:alpha val="49804"/>
              </a:srgbClr>
            </a:solidFill>
            <a:ln>
              <a:noFill/>
            </a:ln>
            <a:effectLst/>
          </c:spPr>
          <c:invertIfNegative val="0"/>
          <c:cat>
            <c:strRef>
              <c:f>Sheet1!$A$2</c:f>
              <c:strCache>
                <c:ptCount val="1"/>
                <c:pt idx="0">
                  <c:v>Helpfulness</c:v>
                </c:pt>
              </c:strCache>
            </c:strRef>
          </c:cat>
          <c:val>
            <c:numRef>
              <c:f>Sheet1!$C$2</c:f>
              <c:numCache>
                <c:formatCode>0%</c:formatCode>
                <c:ptCount val="1"/>
                <c:pt idx="0">
                  <c:v>0</c:v>
                </c:pt>
              </c:numCache>
            </c:numRef>
          </c:val>
          <c:extLst>
            <c:ext xmlns:c16="http://schemas.microsoft.com/office/drawing/2014/chart" uri="{C3380CC4-5D6E-409C-BE32-E72D297353CC}">
              <c16:uniqueId val="{00000002-B731-453B-98C3-5545F643446E}"/>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Sheet1!$D$2</c:f>
              <c:numCache>
                <c:formatCode>0%</c:formatCode>
                <c:ptCount val="1"/>
                <c:pt idx="0">
                  <c:v>0.24</c:v>
                </c:pt>
              </c:numCache>
            </c:numRef>
          </c:val>
          <c:extLst>
            <c:ext xmlns:c16="http://schemas.microsoft.com/office/drawing/2014/chart" uri="{C3380CC4-5D6E-409C-BE32-E72D297353CC}">
              <c16:uniqueId val="{00000003-B731-453B-98C3-5545F643446E}"/>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Sheet1!$E$2</c:f>
              <c:numCache>
                <c:formatCode>0%</c:formatCode>
                <c:ptCount val="1"/>
                <c:pt idx="0">
                  <c:v>0.28000000000000003</c:v>
                </c:pt>
              </c:numCache>
            </c:numRef>
          </c:val>
          <c:extLst>
            <c:ext xmlns:c16="http://schemas.microsoft.com/office/drawing/2014/chart" uri="{C3380CC4-5D6E-409C-BE32-E72D297353CC}">
              <c16:uniqueId val="{00000004-B731-453B-98C3-5545F643446E}"/>
            </c:ext>
          </c:extLst>
        </c:ser>
        <c:ser>
          <c:idx val="4"/>
          <c:order val="4"/>
          <c:tx>
            <c:strRef>
              <c:f>Sheet1!$F$1</c:f>
              <c:strCache>
                <c:ptCount val="1"/>
                <c:pt idx="0">
                  <c:v>Extremely helpful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Sheet1!$F$2</c:f>
              <c:numCache>
                <c:formatCode>0%</c:formatCode>
                <c:ptCount val="1"/>
                <c:pt idx="0">
                  <c:v>0.4</c:v>
                </c:pt>
              </c:numCache>
            </c:numRef>
          </c:val>
          <c:extLst>
            <c:ext xmlns:c16="http://schemas.microsoft.com/office/drawing/2014/chart" uri="{C3380CC4-5D6E-409C-BE32-E72D297353CC}">
              <c16:uniqueId val="{00000005-B731-453B-98C3-5545F643446E}"/>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1218-41FC-905B-036110653EED}"/>
              </c:ext>
            </c:extLst>
          </c:dPt>
          <c:dPt>
            <c:idx val="1"/>
            <c:bubble3D val="0"/>
            <c:spPr>
              <a:solidFill>
                <a:srgbClr val="A30134"/>
              </a:solidFill>
              <a:ln>
                <a:noFill/>
              </a:ln>
              <a:effectLst/>
            </c:spPr>
            <c:extLst>
              <c:ext xmlns:c16="http://schemas.microsoft.com/office/drawing/2014/chart" uri="{C3380CC4-5D6E-409C-BE32-E72D297353CC}">
                <c16:uniqueId val="{00000003-1218-41FC-905B-036110653EED}"/>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1218-41FC-905B-036110653EED}"/>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0.82</c:v>
                </c:pt>
                <c:pt idx="1">
                  <c:v>0.16</c:v>
                </c:pt>
                <c:pt idx="2">
                  <c:v>0.02</c:v>
                </c:pt>
              </c:numCache>
            </c:numRef>
          </c:val>
          <c:extLst>
            <c:ext xmlns:c16="http://schemas.microsoft.com/office/drawing/2014/chart" uri="{C3380CC4-5D6E-409C-BE32-E72D297353CC}">
              <c16:uniqueId val="{00000006-1218-41FC-905B-036110653EED}"/>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925073143453149"/>
          <c:y val="1.456443354416764E-2"/>
          <c:w val="0.490047247773505"/>
          <c:h val="0.97259412245600452"/>
        </c:manualLayout>
      </c:layout>
      <c:barChart>
        <c:barDir val="bar"/>
        <c:grouping val="clustered"/>
        <c:varyColors val="0"/>
        <c:ser>
          <c:idx val="0"/>
          <c:order val="0"/>
          <c:tx>
            <c:strRef>
              <c:f>Sheet1!$B$1</c:f>
              <c:strCache>
                <c:ptCount val="1"/>
                <c:pt idx="0">
                  <c:v>Prompted</c:v>
                </c:pt>
              </c:strCache>
            </c:strRef>
          </c:tx>
          <c:spPr>
            <a:solidFill>
              <a:srgbClr val="0E3A6C"/>
            </a:solidFill>
            <a:ln>
              <a:noFill/>
            </a:ln>
            <a:effectLst/>
          </c:spPr>
          <c:invertIfNegative val="0"/>
          <c:dPt>
            <c:idx val="1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86A0-4B48-AB63-CFE010818A6B}"/>
              </c:ext>
            </c:extLst>
          </c:dPt>
          <c:dPt>
            <c:idx val="17"/>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3-86A0-4B48-AB63-CFE010818A6B}"/>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Sheet1!$A$2:$A$19</c:f>
              <c:strCache>
                <c:ptCount val="18"/>
                <c:pt idx="0">
                  <c:v>Free to air TV</c:v>
                </c:pt>
                <c:pt idx="1">
                  <c:v>Internet – social media site</c:v>
                </c:pt>
                <c:pt idx="2">
                  <c:v>Catch up TV</c:v>
                </c:pt>
                <c:pt idx="3">
                  <c:v>Radio</c:v>
                </c:pt>
                <c:pt idx="4">
                  <c:v>Newspaper advertisements and articles</c:v>
                </c:pt>
                <c:pt idx="5">
                  <c:v>Internet – search</c:v>
                </c:pt>
                <c:pt idx="6">
                  <c:v>Internet – general</c:v>
                </c:pt>
                <c:pt idx="7">
                  <c:v>Victorian Electoral Commission website</c:v>
                </c:pt>
                <c:pt idx="8">
                  <c:v>Internet – video-sharing websites</c:v>
                </c:pt>
                <c:pt idx="9">
                  <c:v>Posters</c:v>
                </c:pt>
                <c:pt idx="10">
                  <c:v>Voter Alert </c:v>
                </c:pt>
                <c:pt idx="11">
                  <c:v>Outdoor advertising</c:v>
                </c:pt>
                <c:pt idx="12">
                  <c:v>The VEC Election Guide</c:v>
                </c:pt>
                <c:pt idx="13">
                  <c:v>Victorian Electoral Commission hotline </c:v>
                </c:pt>
                <c:pt idx="14">
                  <c:v>Internet - music streaming sites</c:v>
                </c:pt>
                <c:pt idx="15">
                  <c:v>EasyVote Guide</c:v>
                </c:pt>
                <c:pt idx="16">
                  <c:v>Elsewhere</c:v>
                </c:pt>
                <c:pt idx="17">
                  <c:v>Don't know / none of the above</c:v>
                </c:pt>
              </c:strCache>
            </c:strRef>
          </c:cat>
          <c:val>
            <c:numRef>
              <c:f>Sheet1!$B$2:$B$19</c:f>
              <c:numCache>
                <c:formatCode>0%</c:formatCode>
                <c:ptCount val="18"/>
                <c:pt idx="0">
                  <c:v>0.30120481927710002</c:v>
                </c:pt>
                <c:pt idx="1">
                  <c:v>0.30120481927710002</c:v>
                </c:pt>
                <c:pt idx="2">
                  <c:v>0.25301204819279999</c:v>
                </c:pt>
                <c:pt idx="3">
                  <c:v>0.20481927710840001</c:v>
                </c:pt>
                <c:pt idx="4">
                  <c:v>0.1807228915663</c:v>
                </c:pt>
                <c:pt idx="5">
                  <c:v>0.1686746987952</c:v>
                </c:pt>
                <c:pt idx="6">
                  <c:v>0.1204819277108</c:v>
                </c:pt>
                <c:pt idx="7">
                  <c:v>7.2289156626510004E-2</c:v>
                </c:pt>
                <c:pt idx="8">
                  <c:v>3.6144578313249999E-2</c:v>
                </c:pt>
                <c:pt idx="9">
                  <c:v>3.6144578313249999E-2</c:v>
                </c:pt>
                <c:pt idx="10">
                  <c:v>3.6144578313249999E-2</c:v>
                </c:pt>
                <c:pt idx="11">
                  <c:v>2.4096385542170001E-2</c:v>
                </c:pt>
                <c:pt idx="12">
                  <c:v>1.2048192771079999E-2</c:v>
                </c:pt>
                <c:pt idx="13">
                  <c:v>1.2048192771079999E-2</c:v>
                </c:pt>
                <c:pt idx="14">
                  <c:v>0</c:v>
                </c:pt>
                <c:pt idx="15">
                  <c:v>0</c:v>
                </c:pt>
                <c:pt idx="16">
                  <c:v>0.1686746987952</c:v>
                </c:pt>
                <c:pt idx="17">
                  <c:v>1.2048192771079999E-2</c:v>
                </c:pt>
              </c:numCache>
            </c:numRef>
          </c:val>
          <c:extLst>
            <c:ext xmlns:c16="http://schemas.microsoft.com/office/drawing/2014/chart" uri="{C3380CC4-5D6E-409C-BE32-E72D297353CC}">
              <c16:uniqueId val="{00000004-86A0-4B48-AB63-CFE010818A6B}"/>
            </c:ext>
          </c:extLst>
        </c:ser>
        <c:dLbls>
          <c:dLblPos val="outEnd"/>
          <c:showLegendKey val="0"/>
          <c:showVal val="1"/>
          <c:showCatName val="0"/>
          <c:showSerName val="0"/>
          <c:showPercent val="0"/>
          <c:showBubbleSize val="0"/>
        </c:dLbls>
        <c:gapWidth val="50"/>
        <c:axId val="399932416"/>
        <c:axId val="399942400"/>
      </c:barChart>
      <c:catAx>
        <c:axId val="39993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9942400"/>
        <c:crosses val="autoZero"/>
        <c:auto val="1"/>
        <c:lblAlgn val="ctr"/>
        <c:lblOffset val="100"/>
        <c:noMultiLvlLbl val="0"/>
      </c:catAx>
      <c:valAx>
        <c:axId val="399942400"/>
        <c:scaling>
          <c:orientation val="minMax"/>
        </c:scaling>
        <c:delete val="1"/>
        <c:axPos val="t"/>
        <c:numFmt formatCode="0%" sourceLinked="1"/>
        <c:majorTickMark val="none"/>
        <c:minorTickMark val="none"/>
        <c:tickLblPos val="nextTo"/>
        <c:crossAx val="3999324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42947156035468"/>
          <c:y val="1.456443354416764E-2"/>
          <c:w val="0.4815705284396453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1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7BBE-4E3F-A788-0E14F975F84A}"/>
              </c:ext>
            </c:extLst>
          </c:dPt>
          <c:dPt>
            <c:idx val="1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7BBE-4E3F-A788-0E14F975F84A}"/>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The date of the election</c:v>
                </c:pt>
                <c:pt idx="1">
                  <c:v>How to vote before election day</c:v>
                </c:pt>
                <c:pt idx="2">
                  <c:v>Enrolling to vote</c:v>
                </c:pt>
                <c:pt idx="3">
                  <c:v>The importance of voting</c:v>
                </c:pt>
                <c:pt idx="4">
                  <c:v>Your vote will help shape Victoria</c:v>
                </c:pt>
                <c:pt idx="5">
                  <c:v>Instructions for completing ballot papers correctly</c:v>
                </c:pt>
                <c:pt idx="6">
                  <c:v>Where to vote on election day</c:v>
                </c:pt>
                <c:pt idx="7">
                  <c:v>Where to find more information about the election</c:v>
                </c:pt>
                <c:pt idx="8">
                  <c:v>Assistance for Voting – By telephone</c:v>
                </c:pt>
                <c:pt idx="9">
                  <c:v>Assistance for Voting – In a different language</c:v>
                </c:pt>
                <c:pt idx="10">
                  <c:v>Assistance for Voting – Helping someone at a voting centre</c:v>
                </c:pt>
                <c:pt idx="11">
                  <c:v>The role of the VEC in dealing with misinformation or disinformation</c:v>
                </c:pt>
                <c:pt idx="12">
                  <c:v>How to identify incorrect electoral information</c:v>
                </c:pt>
                <c:pt idx="13">
                  <c:v>Close elections</c:v>
                </c:pt>
                <c:pt idx="14">
                  <c:v>Other</c:v>
                </c:pt>
                <c:pt idx="15">
                  <c:v>Don’t know / not sure / don’t recall</c:v>
                </c:pt>
                <c:pt idx="16">
                  <c:v>None of the above</c:v>
                </c:pt>
              </c:strCache>
            </c:strRef>
          </c:cat>
          <c:val>
            <c:numRef>
              <c:f>Sheet1!$B$2:$B$18</c:f>
              <c:numCache>
                <c:formatCode>0%</c:formatCode>
                <c:ptCount val="17"/>
                <c:pt idx="0">
                  <c:v>0.58712501139780005</c:v>
                </c:pt>
                <c:pt idx="1">
                  <c:v>0.48828303091089997</c:v>
                </c:pt>
                <c:pt idx="2">
                  <c:v>0.43548828303089998</c:v>
                </c:pt>
                <c:pt idx="3">
                  <c:v>0.37248107960240001</c:v>
                </c:pt>
                <c:pt idx="4">
                  <c:v>0.35989787544450003</c:v>
                </c:pt>
                <c:pt idx="5">
                  <c:v>0.34384973101119998</c:v>
                </c:pt>
                <c:pt idx="6">
                  <c:v>0.28704294702290001</c:v>
                </c:pt>
                <c:pt idx="7">
                  <c:v>0.26506793106589999</c:v>
                </c:pt>
                <c:pt idx="8">
                  <c:v>0.1160754992249</c:v>
                </c:pt>
                <c:pt idx="9">
                  <c:v>0.11370475061550001</c:v>
                </c:pt>
                <c:pt idx="10">
                  <c:v>0.101395094374</c:v>
                </c:pt>
                <c:pt idx="11">
                  <c:v>7.0575362450989998E-2</c:v>
                </c:pt>
                <c:pt idx="12">
                  <c:v>6.1274733290780002E-2</c:v>
                </c:pt>
                <c:pt idx="13">
                  <c:v>4.8053250661070003E-2</c:v>
                </c:pt>
                <c:pt idx="14">
                  <c:v>2.4984043038209999E-2</c:v>
                </c:pt>
                <c:pt idx="15">
                  <c:v>6.2368924956689997E-2</c:v>
                </c:pt>
                <c:pt idx="16">
                  <c:v>1.1580195130850001E-2</c:v>
                </c:pt>
              </c:numCache>
            </c:numRef>
          </c:val>
          <c:extLst>
            <c:ext xmlns:c16="http://schemas.microsoft.com/office/drawing/2014/chart" uri="{C3380CC4-5D6E-409C-BE32-E72D297353CC}">
              <c16:uniqueId val="{00000000-F28F-4159-8099-D1F475623314}"/>
            </c:ext>
          </c:extLst>
        </c:ser>
        <c:dLbls>
          <c:showLegendKey val="0"/>
          <c:showVal val="0"/>
          <c:showCatName val="0"/>
          <c:showSerName val="0"/>
          <c:showPercent val="0"/>
          <c:showBubbleSize val="0"/>
        </c:dLbls>
        <c:gapWidth val="50"/>
        <c:axId val="423101568"/>
        <c:axId val="423103104"/>
      </c:barChart>
      <c:catAx>
        <c:axId val="423101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3103104"/>
        <c:crosses val="autoZero"/>
        <c:auto val="1"/>
        <c:lblAlgn val="ctr"/>
        <c:lblOffset val="100"/>
        <c:noMultiLvlLbl val="0"/>
      </c:catAx>
      <c:valAx>
        <c:axId val="423103104"/>
        <c:scaling>
          <c:orientation val="minMax"/>
        </c:scaling>
        <c:delete val="1"/>
        <c:axPos val="t"/>
        <c:numFmt formatCode="0%" sourceLinked="1"/>
        <c:majorTickMark val="none"/>
        <c:minorTickMark val="none"/>
        <c:tickLblPos val="nextTo"/>
        <c:crossAx val="4231015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ineffective (1-2)</c:v>
                </c:pt>
              </c:strCache>
            </c:strRef>
          </c:tx>
          <c:spPr>
            <a:solidFill>
              <a:srgbClr val="A30134"/>
            </a:solidFill>
            <a:ln>
              <a:noFill/>
            </a:ln>
            <a:effectLst/>
          </c:spPr>
          <c:invertIfNegative val="0"/>
          <c:dLbls>
            <c:dLbl>
              <c:idx val="0"/>
              <c:layout>
                <c:manualLayout>
                  <c:x val="-2.3361756804111669E-3"/>
                  <c:y val="6.1287442162513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50-4FB2-A4DC-251901314DA2}"/>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Sheet1!$B$2</c:f>
              <c:numCache>
                <c:formatCode>0%</c:formatCode>
                <c:ptCount val="1"/>
                <c:pt idx="0">
                  <c:v>0.10256410256409999</c:v>
                </c:pt>
              </c:numCache>
            </c:numRef>
          </c:val>
          <c:extLst>
            <c:ext xmlns:c16="http://schemas.microsoft.com/office/drawing/2014/chart" uri="{C3380CC4-5D6E-409C-BE32-E72D297353CC}">
              <c16:uniqueId val="{00000001-7250-4FB2-A4DC-251901314DA2}"/>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Effectiveness</c:v>
                </c:pt>
              </c:strCache>
            </c:strRef>
          </c:cat>
          <c:val>
            <c:numRef>
              <c:f>Sheet1!$C$2</c:f>
              <c:numCache>
                <c:formatCode>0%</c:formatCode>
                <c:ptCount val="1"/>
                <c:pt idx="0">
                  <c:v>2.5641025641030001E-2</c:v>
                </c:pt>
              </c:numCache>
            </c:numRef>
          </c:val>
          <c:extLst>
            <c:ext xmlns:c16="http://schemas.microsoft.com/office/drawing/2014/chart" uri="{C3380CC4-5D6E-409C-BE32-E72D297353CC}">
              <c16:uniqueId val="{00000002-7250-4FB2-A4DC-251901314DA2}"/>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Sheet1!$D$2</c:f>
              <c:numCache>
                <c:formatCode>0%</c:formatCode>
                <c:ptCount val="1"/>
                <c:pt idx="0">
                  <c:v>0.24358974358970001</c:v>
                </c:pt>
              </c:numCache>
            </c:numRef>
          </c:val>
          <c:extLst>
            <c:ext xmlns:c16="http://schemas.microsoft.com/office/drawing/2014/chart" uri="{C3380CC4-5D6E-409C-BE32-E72D297353CC}">
              <c16:uniqueId val="{00000003-7250-4FB2-A4DC-251901314DA2}"/>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Sheet1!$E$2</c:f>
              <c:numCache>
                <c:formatCode>0%</c:formatCode>
                <c:ptCount val="1"/>
                <c:pt idx="0">
                  <c:v>0.41025641025639997</c:v>
                </c:pt>
              </c:numCache>
            </c:numRef>
          </c:val>
          <c:extLst>
            <c:ext xmlns:c16="http://schemas.microsoft.com/office/drawing/2014/chart" uri="{C3380CC4-5D6E-409C-BE32-E72D297353CC}">
              <c16:uniqueId val="{00000004-7250-4FB2-A4DC-251901314DA2}"/>
            </c:ext>
          </c:extLst>
        </c:ser>
        <c:ser>
          <c:idx val="4"/>
          <c:order val="4"/>
          <c:tx>
            <c:strRef>
              <c:f>Sheet1!$F$1</c:f>
              <c:strCache>
                <c:ptCount val="1"/>
                <c:pt idx="0">
                  <c:v>Extremely effective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Sheet1!$F$2</c:f>
              <c:numCache>
                <c:formatCode>0%</c:formatCode>
                <c:ptCount val="1"/>
                <c:pt idx="0">
                  <c:v>0.21794871794869999</c:v>
                </c:pt>
              </c:numCache>
            </c:numRef>
          </c:val>
          <c:extLst>
            <c:ext xmlns:c16="http://schemas.microsoft.com/office/drawing/2014/chart" uri="{C3380CC4-5D6E-409C-BE32-E72D297353CC}">
              <c16:uniqueId val="{00000005-7250-4FB2-A4DC-251901314DA2}"/>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Prompted</c:v>
                </c:pt>
              </c:strCache>
            </c:strRef>
          </c:tx>
          <c:spPr>
            <a:solidFill>
              <a:srgbClr val="0E3A6C"/>
            </a:solidFill>
            <a:ln>
              <a:noFill/>
            </a:ln>
            <a:effectLst/>
          </c:spPr>
          <c:invertIfNegative val="0"/>
          <c:dPt>
            <c:idx val="1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B5BE-4A9B-9C64-0515C6F8A840}"/>
              </c:ext>
            </c:extLst>
          </c:dPt>
          <c:dPt>
            <c:idx val="1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3-B5BE-4A9B-9C64-0515C6F8A840}"/>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Enrolling to vote</c:v>
                </c:pt>
                <c:pt idx="1">
                  <c:v>How to vote before election day</c:v>
                </c:pt>
                <c:pt idx="2">
                  <c:v>The date of the election</c:v>
                </c:pt>
                <c:pt idx="3">
                  <c:v>Where to vote</c:v>
                </c:pt>
                <c:pt idx="4">
                  <c:v>The importance of voting</c:v>
                </c:pt>
                <c:pt idx="5">
                  <c:v>Where to find more information about the election</c:v>
                </c:pt>
                <c:pt idx="6">
                  <c:v>Instructions for completing ballot papers correctly</c:v>
                </c:pt>
                <c:pt idx="7">
                  <c:v>How to complete ballots correctly</c:v>
                </c:pt>
                <c:pt idx="8">
                  <c:v>Electoral misinformation and disinformation</c:v>
                </c:pt>
                <c:pt idx="9">
                  <c:v>Your vote will help shape Victoria</c:v>
                </c:pt>
                <c:pt idx="10">
                  <c:v>Assistance for Voting – By telephone</c:v>
                </c:pt>
                <c:pt idx="11">
                  <c:v>Assistance for Voting – Helping someone at a voting centre</c:v>
                </c:pt>
                <c:pt idx="12">
                  <c:v>Close elections</c:v>
                </c:pt>
                <c:pt idx="13">
                  <c:v>Assistance for Voting – In a different language</c:v>
                </c:pt>
                <c:pt idx="14">
                  <c:v>Other</c:v>
                </c:pt>
                <c:pt idx="15">
                  <c:v>Don't know / none of the above</c:v>
                </c:pt>
              </c:strCache>
            </c:strRef>
          </c:cat>
          <c:val>
            <c:numRef>
              <c:f>Sheet1!$B$2:$B$17</c:f>
              <c:numCache>
                <c:formatCode>0%</c:formatCode>
                <c:ptCount val="16"/>
                <c:pt idx="0">
                  <c:v>0.51219512195119998</c:v>
                </c:pt>
                <c:pt idx="1">
                  <c:v>0.36585365853660001</c:v>
                </c:pt>
                <c:pt idx="2">
                  <c:v>0.29268292682930003</c:v>
                </c:pt>
                <c:pt idx="3">
                  <c:v>0.18292682926830001</c:v>
                </c:pt>
                <c:pt idx="4">
                  <c:v>0.1219512195122</c:v>
                </c:pt>
                <c:pt idx="5">
                  <c:v>7.3170731707319997E-2</c:v>
                </c:pt>
                <c:pt idx="6">
                  <c:v>6.0975609756100002E-2</c:v>
                </c:pt>
                <c:pt idx="7">
                  <c:v>4.878048780488E-2</c:v>
                </c:pt>
                <c:pt idx="8">
                  <c:v>1.219512195122E-2</c:v>
                </c:pt>
                <c:pt idx="9">
                  <c:v>1.219512195122E-2</c:v>
                </c:pt>
                <c:pt idx="10">
                  <c:v>1.219512195122E-2</c:v>
                </c:pt>
                <c:pt idx="11">
                  <c:v>1.219512195122E-2</c:v>
                </c:pt>
                <c:pt idx="12">
                  <c:v>1.219512195122E-2</c:v>
                </c:pt>
                <c:pt idx="13">
                  <c:v>0</c:v>
                </c:pt>
                <c:pt idx="14">
                  <c:v>0.39024390243899998</c:v>
                </c:pt>
                <c:pt idx="15">
                  <c:v>9.7560975609760001E-2</c:v>
                </c:pt>
              </c:numCache>
            </c:numRef>
          </c:val>
          <c:extLst>
            <c:ext xmlns:c16="http://schemas.microsoft.com/office/drawing/2014/chart" uri="{C3380CC4-5D6E-409C-BE32-E72D297353CC}">
              <c16:uniqueId val="{00000004-B5BE-4A9B-9C64-0515C6F8A840}"/>
            </c:ext>
          </c:extLst>
        </c:ser>
        <c:dLbls>
          <c:dLblPos val="outEnd"/>
          <c:showLegendKey val="0"/>
          <c:showVal val="1"/>
          <c:showCatName val="0"/>
          <c:showSerName val="0"/>
          <c:showPercent val="0"/>
          <c:showBubbleSize val="0"/>
        </c:dLbls>
        <c:gapWidth val="50"/>
        <c:axId val="399932416"/>
        <c:axId val="399942400"/>
      </c:barChart>
      <c:catAx>
        <c:axId val="39993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399942400"/>
        <c:crosses val="autoZero"/>
        <c:auto val="1"/>
        <c:lblAlgn val="ctr"/>
        <c:lblOffset val="100"/>
        <c:noMultiLvlLbl val="0"/>
      </c:catAx>
      <c:valAx>
        <c:axId val="399942400"/>
        <c:scaling>
          <c:orientation val="minMax"/>
        </c:scaling>
        <c:delete val="1"/>
        <c:axPos val="t"/>
        <c:numFmt formatCode="0%" sourceLinked="1"/>
        <c:majorTickMark val="none"/>
        <c:minorTickMark val="none"/>
        <c:tickLblPos val="nextTo"/>
        <c:crossAx val="3999324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89BC-4CFD-835F-AE1923CFA796}"/>
              </c:ext>
            </c:extLst>
          </c:dPt>
          <c:dPt>
            <c:idx val="1"/>
            <c:bubble3D val="0"/>
            <c:spPr>
              <a:solidFill>
                <a:srgbClr val="A30134"/>
              </a:solidFill>
              <a:ln>
                <a:noFill/>
              </a:ln>
              <a:effectLst/>
            </c:spPr>
            <c:extLst>
              <c:ext xmlns:c16="http://schemas.microsoft.com/office/drawing/2014/chart" uri="{C3380CC4-5D6E-409C-BE32-E72D297353CC}">
                <c16:uniqueId val="{00000003-89BC-4CFD-835F-AE1923CFA796}"/>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89BC-4CFD-835F-AE1923CFA796}"/>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0.14000000000000001</c:v>
                </c:pt>
                <c:pt idx="1">
                  <c:v>0.7</c:v>
                </c:pt>
                <c:pt idx="2">
                  <c:v>0.16</c:v>
                </c:pt>
              </c:numCache>
            </c:numRef>
          </c:val>
          <c:extLst>
            <c:ext xmlns:c16="http://schemas.microsoft.com/office/drawing/2014/chart" uri="{C3380CC4-5D6E-409C-BE32-E72D297353CC}">
              <c16:uniqueId val="{00000006-89BC-4CFD-835F-AE1923CFA796}"/>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97AF-416C-8446-DDD19307D153}"/>
              </c:ext>
            </c:extLst>
          </c:dPt>
          <c:dPt>
            <c:idx val="1"/>
            <c:bubble3D val="0"/>
            <c:spPr>
              <a:solidFill>
                <a:srgbClr val="A30134"/>
              </a:solidFill>
              <a:ln>
                <a:noFill/>
              </a:ln>
              <a:effectLst/>
            </c:spPr>
            <c:extLst>
              <c:ext xmlns:c16="http://schemas.microsoft.com/office/drawing/2014/chart" uri="{C3380CC4-5D6E-409C-BE32-E72D297353CC}">
                <c16:uniqueId val="{00000003-97AF-416C-8446-DDD19307D153}"/>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97AF-416C-8446-DDD19307D153}"/>
              </c:ext>
            </c:extLst>
          </c:dPt>
          <c:dLbls>
            <c:dLbl>
              <c:idx val="1"/>
              <c:delete val="1"/>
              <c:extLst>
                <c:ext xmlns:c15="http://schemas.microsoft.com/office/drawing/2012/chart" uri="{CE6537A1-D6FC-4f65-9D91-7224C49458BB}"/>
                <c:ext xmlns:c16="http://schemas.microsoft.com/office/drawing/2014/chart" uri="{C3380CC4-5D6E-409C-BE32-E72D297353CC}">
                  <c16:uniqueId val="{00000003-97AF-416C-8446-DDD19307D153}"/>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0.78571428571430002</c:v>
                </c:pt>
                <c:pt idx="1">
                  <c:v>0</c:v>
                </c:pt>
                <c:pt idx="2">
                  <c:v>0.21428571428570001</c:v>
                </c:pt>
              </c:numCache>
            </c:numRef>
          </c:val>
          <c:extLst>
            <c:ext xmlns:c16="http://schemas.microsoft.com/office/drawing/2014/chart" uri="{C3380CC4-5D6E-409C-BE32-E72D297353CC}">
              <c16:uniqueId val="{00000006-97AF-416C-8446-DDD19307D153}"/>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AFAA-4CD4-8305-68B425855FD6}"/>
              </c:ext>
            </c:extLst>
          </c:dPt>
          <c:dPt>
            <c:idx val="1"/>
            <c:bubble3D val="0"/>
            <c:spPr>
              <a:solidFill>
                <a:srgbClr val="A30134"/>
              </a:solidFill>
              <a:ln>
                <a:noFill/>
              </a:ln>
              <a:effectLst/>
            </c:spPr>
            <c:extLst>
              <c:ext xmlns:c16="http://schemas.microsoft.com/office/drawing/2014/chart" uri="{C3380CC4-5D6E-409C-BE32-E72D297353CC}">
                <c16:uniqueId val="{00000003-AFAA-4CD4-8305-68B425855FD6}"/>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AFAA-4CD4-8305-68B425855FD6}"/>
              </c:ext>
            </c:extLst>
          </c:dPt>
          <c:dLbls>
            <c:dLbl>
              <c:idx val="2"/>
              <c:delete val="1"/>
              <c:extLst>
                <c:ext xmlns:c15="http://schemas.microsoft.com/office/drawing/2012/chart" uri="{CE6537A1-D6FC-4f65-9D91-7224C49458BB}"/>
                <c:ext xmlns:c16="http://schemas.microsoft.com/office/drawing/2014/chart" uri="{C3380CC4-5D6E-409C-BE32-E72D297353CC}">
                  <c16:uniqueId val="{00000005-AFAA-4CD4-8305-68B425855FD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0.88</c:v>
                </c:pt>
                <c:pt idx="1">
                  <c:v>0.12</c:v>
                </c:pt>
                <c:pt idx="2">
                  <c:v>0</c:v>
                </c:pt>
              </c:numCache>
            </c:numRef>
          </c:val>
          <c:extLst>
            <c:ext xmlns:c16="http://schemas.microsoft.com/office/drawing/2014/chart" uri="{C3380CC4-5D6E-409C-BE32-E72D297353CC}">
              <c16:uniqueId val="{00000006-AFAA-4CD4-8305-68B425855FD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0.12987012987009999</c:v>
                </c:pt>
              </c:numCache>
            </c:numRef>
          </c:val>
          <c:extLst>
            <c:ext xmlns:c16="http://schemas.microsoft.com/office/drawing/2014/chart" uri="{C3380CC4-5D6E-409C-BE32-E72D297353CC}">
              <c16:uniqueId val="{00000000-9B77-4CD2-8BF3-39203548F517}"/>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7.7922077922080002E-2</c:v>
                </c:pt>
              </c:numCache>
            </c:numRef>
          </c:val>
          <c:extLst>
            <c:ext xmlns:c16="http://schemas.microsoft.com/office/drawing/2014/chart" uri="{C3380CC4-5D6E-409C-BE32-E72D297353CC}">
              <c16:uniqueId val="{00000001-9B77-4CD2-8BF3-39203548F517}"/>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0.22077922077920001</c:v>
                </c:pt>
              </c:numCache>
            </c:numRef>
          </c:val>
          <c:extLst>
            <c:ext xmlns:c16="http://schemas.microsoft.com/office/drawing/2014/chart" uri="{C3380CC4-5D6E-409C-BE32-E72D297353CC}">
              <c16:uniqueId val="{00000002-9B77-4CD2-8BF3-39203548F517}"/>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0.31168831168830002</c:v>
                </c:pt>
              </c:numCache>
            </c:numRef>
          </c:val>
          <c:extLst>
            <c:ext xmlns:c16="http://schemas.microsoft.com/office/drawing/2014/chart" uri="{C3380CC4-5D6E-409C-BE32-E72D297353CC}">
              <c16:uniqueId val="{00000003-9B77-4CD2-8BF3-39203548F517}"/>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0.25974025974030002</c:v>
                </c:pt>
              </c:numCache>
            </c:numRef>
          </c:val>
          <c:extLst>
            <c:ext xmlns:c16="http://schemas.microsoft.com/office/drawing/2014/chart" uri="{C3380CC4-5D6E-409C-BE32-E72D297353CC}">
              <c16:uniqueId val="{00000004-9B77-4CD2-8BF3-39203548F517}"/>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8.8607594936709999E-2</c:v>
                </c:pt>
              </c:numCache>
            </c:numRef>
          </c:val>
          <c:extLst>
            <c:ext xmlns:c16="http://schemas.microsoft.com/office/drawing/2014/chart" uri="{C3380CC4-5D6E-409C-BE32-E72D297353CC}">
              <c16:uniqueId val="{00000000-396E-4451-B781-2F1BD8E19AD0}"/>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3.7974683544300003E-2</c:v>
                </c:pt>
              </c:numCache>
            </c:numRef>
          </c:val>
          <c:extLst>
            <c:ext xmlns:c16="http://schemas.microsoft.com/office/drawing/2014/chart" uri="{C3380CC4-5D6E-409C-BE32-E72D297353CC}">
              <c16:uniqueId val="{00000001-396E-4451-B781-2F1BD8E19AD0}"/>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0.20253164556959999</c:v>
                </c:pt>
              </c:numCache>
            </c:numRef>
          </c:val>
          <c:extLst>
            <c:ext xmlns:c16="http://schemas.microsoft.com/office/drawing/2014/chart" uri="{C3380CC4-5D6E-409C-BE32-E72D297353CC}">
              <c16:uniqueId val="{00000002-396E-4451-B781-2F1BD8E19AD0}"/>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0.41772151898729998</c:v>
                </c:pt>
              </c:numCache>
            </c:numRef>
          </c:val>
          <c:extLst>
            <c:ext xmlns:c16="http://schemas.microsoft.com/office/drawing/2014/chart" uri="{C3380CC4-5D6E-409C-BE32-E72D297353CC}">
              <c16:uniqueId val="{00000003-396E-4451-B781-2F1BD8E19AD0}"/>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0.25316455696200002</c:v>
                </c:pt>
              </c:numCache>
            </c:numRef>
          </c:val>
          <c:extLst>
            <c:ext xmlns:c16="http://schemas.microsoft.com/office/drawing/2014/chart" uri="{C3380CC4-5D6E-409C-BE32-E72D297353CC}">
              <c16:uniqueId val="{00000004-396E-4451-B781-2F1BD8E19AD0}"/>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7.6923076923079994E-2</c:v>
                </c:pt>
              </c:numCache>
            </c:numRef>
          </c:val>
          <c:extLst>
            <c:ext xmlns:c16="http://schemas.microsoft.com/office/drawing/2014/chart" uri="{C3380CC4-5D6E-409C-BE32-E72D297353CC}">
              <c16:uniqueId val="{00000000-C92D-424B-BBE1-B003217C893E}"/>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6.4102564102560003E-2</c:v>
                </c:pt>
              </c:numCache>
            </c:numRef>
          </c:val>
          <c:extLst>
            <c:ext xmlns:c16="http://schemas.microsoft.com/office/drawing/2014/chart" uri="{C3380CC4-5D6E-409C-BE32-E72D297353CC}">
              <c16:uniqueId val="{00000001-C92D-424B-BBE1-B003217C893E}"/>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0.20512820512819999</c:v>
                </c:pt>
              </c:numCache>
            </c:numRef>
          </c:val>
          <c:extLst>
            <c:ext xmlns:c16="http://schemas.microsoft.com/office/drawing/2014/chart" uri="{C3380CC4-5D6E-409C-BE32-E72D297353CC}">
              <c16:uniqueId val="{00000002-C92D-424B-BBE1-B003217C893E}"/>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0.47435897435899999</c:v>
                </c:pt>
              </c:numCache>
            </c:numRef>
          </c:val>
          <c:extLst>
            <c:ext xmlns:c16="http://schemas.microsoft.com/office/drawing/2014/chart" uri="{C3380CC4-5D6E-409C-BE32-E72D297353CC}">
              <c16:uniqueId val="{00000003-C92D-424B-BBE1-B003217C893E}"/>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0.1794871794872</c:v>
                </c:pt>
              </c:numCache>
            </c:numRef>
          </c:val>
          <c:extLst>
            <c:ext xmlns:c16="http://schemas.microsoft.com/office/drawing/2014/chart" uri="{C3380CC4-5D6E-409C-BE32-E72D297353CC}">
              <c16:uniqueId val="{00000004-C92D-424B-BBE1-B003217C893E}"/>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Readability of the content</c:v>
                </c:pt>
                <c:pt idx="1">
                  <c:v>Clarity of content</c:v>
                </c:pt>
                <c:pt idx="2">
                  <c:v>Helpfulness of content</c:v>
                </c:pt>
                <c:pt idx="3">
                  <c:v>Accessibility features</c:v>
                </c:pt>
                <c:pt idx="4">
                  <c:v>Ease of navigation</c:v>
                </c:pt>
                <c:pt idx="5">
                  <c:v>Ease of finding election information</c:v>
                </c:pt>
              </c:strCache>
            </c:strRef>
          </c:cat>
          <c:val>
            <c:numRef>
              <c:f>Sheet1!$B$2:$B$7</c:f>
              <c:numCache>
                <c:formatCode>0%</c:formatCode>
                <c:ptCount val="6"/>
                <c:pt idx="0">
                  <c:v>3.2258064516130003E-2</c:v>
                </c:pt>
                <c:pt idx="1">
                  <c:v>4.3010752688169999E-2</c:v>
                </c:pt>
                <c:pt idx="2">
                  <c:v>6.5217391304350003E-2</c:v>
                </c:pt>
                <c:pt idx="3">
                  <c:v>8.9743589743589994E-2</c:v>
                </c:pt>
                <c:pt idx="4">
                  <c:v>5.3763440860220002E-2</c:v>
                </c:pt>
                <c:pt idx="5">
                  <c:v>8.6021505376339999E-2</c:v>
                </c:pt>
              </c:numCache>
            </c:numRef>
          </c:val>
          <c:extLst>
            <c:ext xmlns:c16="http://schemas.microsoft.com/office/drawing/2014/chart" uri="{C3380CC4-5D6E-409C-BE32-E72D297353CC}">
              <c16:uniqueId val="{00000000-0BD1-4232-8836-88C1C1DF473F}"/>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Readability of the content</c:v>
                </c:pt>
                <c:pt idx="1">
                  <c:v>Clarity of content</c:v>
                </c:pt>
                <c:pt idx="2">
                  <c:v>Helpfulness of content</c:v>
                </c:pt>
                <c:pt idx="3">
                  <c:v>Accessibility features</c:v>
                </c:pt>
                <c:pt idx="4">
                  <c:v>Ease of navigation</c:v>
                </c:pt>
                <c:pt idx="5">
                  <c:v>Ease of finding election information</c:v>
                </c:pt>
              </c:strCache>
            </c:strRef>
          </c:cat>
          <c:val>
            <c:numRef>
              <c:f>Sheet1!$C$2:$C$7</c:f>
              <c:numCache>
                <c:formatCode>0%</c:formatCode>
                <c:ptCount val="6"/>
                <c:pt idx="0">
                  <c:v>4.3010752688169999E-2</c:v>
                </c:pt>
                <c:pt idx="1">
                  <c:v>8.6021505376339999E-2</c:v>
                </c:pt>
                <c:pt idx="2">
                  <c:v>2.1739130434779999E-2</c:v>
                </c:pt>
                <c:pt idx="3">
                  <c:v>8.9743589743589994E-2</c:v>
                </c:pt>
                <c:pt idx="4">
                  <c:v>0.1290322580645</c:v>
                </c:pt>
                <c:pt idx="5">
                  <c:v>6.4516129032260006E-2</c:v>
                </c:pt>
              </c:numCache>
            </c:numRef>
          </c:val>
          <c:extLst>
            <c:ext xmlns:c16="http://schemas.microsoft.com/office/drawing/2014/chart" uri="{C3380CC4-5D6E-409C-BE32-E72D297353CC}">
              <c16:uniqueId val="{00000001-0BD1-4232-8836-88C1C1DF473F}"/>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Readability of the content</c:v>
                </c:pt>
                <c:pt idx="1">
                  <c:v>Clarity of content</c:v>
                </c:pt>
                <c:pt idx="2">
                  <c:v>Helpfulness of content</c:v>
                </c:pt>
                <c:pt idx="3">
                  <c:v>Accessibility features</c:v>
                </c:pt>
                <c:pt idx="4">
                  <c:v>Ease of navigation</c:v>
                </c:pt>
                <c:pt idx="5">
                  <c:v>Ease of finding election information</c:v>
                </c:pt>
              </c:strCache>
            </c:strRef>
          </c:cat>
          <c:val>
            <c:numRef>
              <c:f>Sheet1!$D$2:$D$7</c:f>
              <c:numCache>
                <c:formatCode>0%</c:formatCode>
                <c:ptCount val="6"/>
                <c:pt idx="0">
                  <c:v>0.13978494623660001</c:v>
                </c:pt>
                <c:pt idx="1">
                  <c:v>0.13978494623660001</c:v>
                </c:pt>
                <c:pt idx="2">
                  <c:v>0.18478260869570001</c:v>
                </c:pt>
                <c:pt idx="3">
                  <c:v>0.1794871794872</c:v>
                </c:pt>
                <c:pt idx="4">
                  <c:v>0.23655913978490001</c:v>
                </c:pt>
                <c:pt idx="5">
                  <c:v>0.2903225806452</c:v>
                </c:pt>
              </c:numCache>
            </c:numRef>
          </c:val>
          <c:extLst>
            <c:ext xmlns:c16="http://schemas.microsoft.com/office/drawing/2014/chart" uri="{C3380CC4-5D6E-409C-BE32-E72D297353CC}">
              <c16:uniqueId val="{00000002-0BD1-4232-8836-88C1C1DF473F}"/>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Readability of the content</c:v>
                </c:pt>
                <c:pt idx="1">
                  <c:v>Clarity of content</c:v>
                </c:pt>
                <c:pt idx="2">
                  <c:v>Helpfulness of content</c:v>
                </c:pt>
                <c:pt idx="3">
                  <c:v>Accessibility features</c:v>
                </c:pt>
                <c:pt idx="4">
                  <c:v>Ease of navigation</c:v>
                </c:pt>
                <c:pt idx="5">
                  <c:v>Ease of finding election information</c:v>
                </c:pt>
              </c:strCache>
            </c:strRef>
          </c:cat>
          <c:val>
            <c:numRef>
              <c:f>Sheet1!$E$2:$E$7</c:f>
              <c:numCache>
                <c:formatCode>0%</c:formatCode>
                <c:ptCount val="6"/>
                <c:pt idx="0">
                  <c:v>0.4516129032258</c:v>
                </c:pt>
                <c:pt idx="1">
                  <c:v>0.50537634408599996</c:v>
                </c:pt>
                <c:pt idx="2">
                  <c:v>0.5</c:v>
                </c:pt>
                <c:pt idx="3">
                  <c:v>0.39743589743590002</c:v>
                </c:pt>
                <c:pt idx="4">
                  <c:v>0.39784946236559998</c:v>
                </c:pt>
                <c:pt idx="5">
                  <c:v>0.40860215053760002</c:v>
                </c:pt>
              </c:numCache>
            </c:numRef>
          </c:val>
          <c:extLst>
            <c:ext xmlns:c16="http://schemas.microsoft.com/office/drawing/2014/chart" uri="{C3380CC4-5D6E-409C-BE32-E72D297353CC}">
              <c16:uniqueId val="{00000003-0BD1-4232-8836-88C1C1DF473F}"/>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Readability of the content</c:v>
                </c:pt>
                <c:pt idx="1">
                  <c:v>Clarity of content</c:v>
                </c:pt>
                <c:pt idx="2">
                  <c:v>Helpfulness of content</c:v>
                </c:pt>
                <c:pt idx="3">
                  <c:v>Accessibility features</c:v>
                </c:pt>
                <c:pt idx="4">
                  <c:v>Ease of navigation</c:v>
                </c:pt>
                <c:pt idx="5">
                  <c:v>Ease of finding election information</c:v>
                </c:pt>
              </c:strCache>
            </c:strRef>
          </c:cat>
          <c:val>
            <c:numRef>
              <c:f>Sheet1!$F$2:$F$7</c:f>
              <c:numCache>
                <c:formatCode>0%</c:formatCode>
                <c:ptCount val="6"/>
                <c:pt idx="0">
                  <c:v>0.33333333333330001</c:v>
                </c:pt>
                <c:pt idx="1">
                  <c:v>0.2258064516129</c:v>
                </c:pt>
                <c:pt idx="2">
                  <c:v>0.2282608695652</c:v>
                </c:pt>
                <c:pt idx="3">
                  <c:v>0.24358974358970001</c:v>
                </c:pt>
                <c:pt idx="4">
                  <c:v>0.18279569892469999</c:v>
                </c:pt>
                <c:pt idx="5">
                  <c:v>0.15053763440859999</c:v>
                </c:pt>
              </c:numCache>
            </c:numRef>
          </c:val>
          <c:extLst>
            <c:ext xmlns:c16="http://schemas.microsoft.com/office/drawing/2014/chart" uri="{C3380CC4-5D6E-409C-BE32-E72D297353CC}">
              <c16:uniqueId val="{00000004-0BD1-4232-8836-88C1C1DF473F}"/>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90498932369026919"/>
          <c:w val="0.83322428114310731"/>
          <c:h val="7.6403140493148045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0.15384615384620001</c:v>
                </c:pt>
              </c:numCache>
            </c:numRef>
          </c:val>
          <c:extLst>
            <c:ext xmlns:c16="http://schemas.microsoft.com/office/drawing/2014/chart" uri="{C3380CC4-5D6E-409C-BE32-E72D297353CC}">
              <c16:uniqueId val="{00000000-682F-4BDD-A0A9-8BDBE2C054B5}"/>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0.10256410256409999</c:v>
                </c:pt>
              </c:numCache>
            </c:numRef>
          </c:val>
          <c:extLst>
            <c:ext xmlns:c16="http://schemas.microsoft.com/office/drawing/2014/chart" uri="{C3380CC4-5D6E-409C-BE32-E72D297353CC}">
              <c16:uniqueId val="{00000001-682F-4BDD-A0A9-8BDBE2C054B5}"/>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0.1794871794872</c:v>
                </c:pt>
              </c:numCache>
            </c:numRef>
          </c:val>
          <c:extLst>
            <c:ext xmlns:c16="http://schemas.microsoft.com/office/drawing/2014/chart" uri="{C3380CC4-5D6E-409C-BE32-E72D297353CC}">
              <c16:uniqueId val="{00000002-682F-4BDD-A0A9-8BDBE2C054B5}"/>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0.3589743589744</c:v>
                </c:pt>
              </c:numCache>
            </c:numRef>
          </c:val>
          <c:extLst>
            <c:ext xmlns:c16="http://schemas.microsoft.com/office/drawing/2014/chart" uri="{C3380CC4-5D6E-409C-BE32-E72D297353CC}">
              <c16:uniqueId val="{00000003-682F-4BDD-A0A9-8BDBE2C054B5}"/>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0.20512820512819999</c:v>
                </c:pt>
              </c:numCache>
            </c:numRef>
          </c:val>
          <c:extLst>
            <c:ext xmlns:c16="http://schemas.microsoft.com/office/drawing/2014/chart" uri="{C3380CC4-5D6E-409C-BE32-E72D297353CC}">
              <c16:uniqueId val="{00000004-682F-4BDD-A0A9-8BDBE2C054B5}"/>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AF72-4144-BB25-75B6151F7BA8}"/>
              </c:ext>
            </c:extLst>
          </c:dPt>
          <c:dPt>
            <c:idx val="1"/>
            <c:invertIfNegative val="0"/>
            <c:bubble3D val="0"/>
            <c:spPr>
              <a:solidFill>
                <a:srgbClr val="0E3A6C"/>
              </a:solidFill>
              <a:ln>
                <a:noFill/>
              </a:ln>
              <a:effectLst/>
            </c:spPr>
            <c:extLst>
              <c:ext xmlns:c16="http://schemas.microsoft.com/office/drawing/2014/chart" uri="{C3380CC4-5D6E-409C-BE32-E72D297353CC}">
                <c16:uniqueId val="{00000002-8F8D-41C6-B94C-FD3A5226FC13}"/>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AF72-4144-BB25-75B6151F7BA8}"/>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0-9015-4F93-9AC0-EA5626690A8F}"/>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AF72-4144-BB25-75B6151F7BA8}"/>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The date of the election</c:v>
                </c:pt>
                <c:pt idx="1">
                  <c:v>Enrolling to vote</c:v>
                </c:pt>
                <c:pt idx="2">
                  <c:v>How to vote before election day</c:v>
                </c:pt>
                <c:pt idx="3">
                  <c:v>The importance of voting</c:v>
                </c:pt>
                <c:pt idx="4">
                  <c:v>Your vote will help shape Victoria</c:v>
                </c:pt>
              </c:strCache>
            </c:strRef>
          </c:cat>
          <c:val>
            <c:numRef>
              <c:f>Sheet1!$B$2:$B$6</c:f>
              <c:numCache>
                <c:formatCode>0%</c:formatCode>
                <c:ptCount val="5"/>
                <c:pt idx="0">
                  <c:v>0.62630792227200005</c:v>
                </c:pt>
                <c:pt idx="1">
                  <c:v>0.49476831091180001</c:v>
                </c:pt>
                <c:pt idx="2">
                  <c:v>0.43198804185349998</c:v>
                </c:pt>
                <c:pt idx="3">
                  <c:v>0.36023916292969999</c:v>
                </c:pt>
                <c:pt idx="4">
                  <c:v>0.35874439461879998</c:v>
                </c:pt>
              </c:numCache>
            </c:numRef>
          </c:val>
          <c:extLst>
            <c:ext xmlns:c16="http://schemas.microsoft.com/office/drawing/2014/chart" uri="{C3380CC4-5D6E-409C-BE32-E72D297353CC}">
              <c16:uniqueId val="{00000000-56A4-42E1-AFED-68FC379B24EB}"/>
            </c:ext>
          </c:extLst>
        </c:ser>
        <c:dLbls>
          <c:showLegendKey val="0"/>
          <c:showVal val="0"/>
          <c:showCatName val="0"/>
          <c:showSerName val="0"/>
          <c:showPercent val="0"/>
          <c:showBubbleSize val="0"/>
        </c:dLbls>
        <c:gapWidth val="50"/>
        <c:axId val="423387136"/>
        <c:axId val="423388672"/>
      </c:barChart>
      <c:catAx>
        <c:axId val="423387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388672"/>
        <c:crosses val="autoZero"/>
        <c:auto val="1"/>
        <c:lblAlgn val="ctr"/>
        <c:lblOffset val="100"/>
        <c:noMultiLvlLbl val="0"/>
      </c:catAx>
      <c:valAx>
        <c:axId val="423388672"/>
        <c:scaling>
          <c:orientation val="minMax"/>
        </c:scaling>
        <c:delete val="1"/>
        <c:axPos val="t"/>
        <c:numFmt formatCode="0%" sourceLinked="1"/>
        <c:majorTickMark val="none"/>
        <c:minorTickMark val="none"/>
        <c:tickLblPos val="nextTo"/>
        <c:crossAx val="423387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dLbl>
              <c:idx val="0"/>
              <c:layout>
                <c:manualLayout>
                  <c:x val="4.6723513608223121E-3"/>
                  <c:y val="3.416534019297202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33-4862-8DE8-6B498D958E7E}"/>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Politeness of operator</c:v>
                </c:pt>
                <c:pt idx="1">
                  <c:v>Speed of answer</c:v>
                </c:pt>
                <c:pt idx="2">
                  <c:v>Knowledge of operator</c:v>
                </c:pt>
              </c:strCache>
            </c:strRef>
          </c:cat>
          <c:val>
            <c:numRef>
              <c:f>Sheet1!$B$2:$B$4</c:f>
              <c:numCache>
                <c:formatCode>0%</c:formatCode>
                <c:ptCount val="3"/>
                <c:pt idx="0">
                  <c:v>3.125E-2</c:v>
                </c:pt>
                <c:pt idx="1">
                  <c:v>9.375E-2</c:v>
                </c:pt>
                <c:pt idx="2">
                  <c:v>0.125</c:v>
                </c:pt>
              </c:numCache>
            </c:numRef>
          </c:val>
          <c:extLst>
            <c:ext xmlns:c16="http://schemas.microsoft.com/office/drawing/2014/chart" uri="{C3380CC4-5D6E-409C-BE32-E72D297353CC}">
              <c16:uniqueId val="{00000001-1433-4862-8DE8-6B498D958E7E}"/>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433-4862-8DE8-6B498D958E7E}"/>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Politeness of operator</c:v>
                </c:pt>
                <c:pt idx="1">
                  <c:v>Speed of answer</c:v>
                </c:pt>
                <c:pt idx="2">
                  <c:v>Knowledge of operator</c:v>
                </c:pt>
              </c:strCache>
            </c:strRef>
          </c:cat>
          <c:val>
            <c:numRef>
              <c:f>Sheet1!$C$2:$C$4</c:f>
              <c:numCache>
                <c:formatCode>0%</c:formatCode>
                <c:ptCount val="3"/>
                <c:pt idx="0">
                  <c:v>0</c:v>
                </c:pt>
                <c:pt idx="1">
                  <c:v>3.125E-2</c:v>
                </c:pt>
                <c:pt idx="2">
                  <c:v>6.25E-2</c:v>
                </c:pt>
              </c:numCache>
            </c:numRef>
          </c:val>
          <c:extLst>
            <c:ext xmlns:c16="http://schemas.microsoft.com/office/drawing/2014/chart" uri="{C3380CC4-5D6E-409C-BE32-E72D297353CC}">
              <c16:uniqueId val="{00000003-1433-4862-8DE8-6B498D958E7E}"/>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Politeness of operator</c:v>
                </c:pt>
                <c:pt idx="1">
                  <c:v>Speed of answer</c:v>
                </c:pt>
                <c:pt idx="2">
                  <c:v>Knowledge of operator</c:v>
                </c:pt>
              </c:strCache>
            </c:strRef>
          </c:cat>
          <c:val>
            <c:numRef>
              <c:f>Sheet1!$D$2:$D$4</c:f>
              <c:numCache>
                <c:formatCode>0%</c:formatCode>
                <c:ptCount val="3"/>
                <c:pt idx="0">
                  <c:v>0.125</c:v>
                </c:pt>
                <c:pt idx="1">
                  <c:v>0.25</c:v>
                </c:pt>
                <c:pt idx="2">
                  <c:v>0.3125</c:v>
                </c:pt>
              </c:numCache>
            </c:numRef>
          </c:val>
          <c:extLst>
            <c:ext xmlns:c16="http://schemas.microsoft.com/office/drawing/2014/chart" uri="{C3380CC4-5D6E-409C-BE32-E72D297353CC}">
              <c16:uniqueId val="{00000004-1433-4862-8DE8-6B498D958E7E}"/>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Politeness of operator</c:v>
                </c:pt>
                <c:pt idx="1">
                  <c:v>Speed of answer</c:v>
                </c:pt>
                <c:pt idx="2">
                  <c:v>Knowledge of operator</c:v>
                </c:pt>
              </c:strCache>
            </c:strRef>
          </c:cat>
          <c:val>
            <c:numRef>
              <c:f>Sheet1!$E$2:$E$4</c:f>
              <c:numCache>
                <c:formatCode>0%</c:formatCode>
                <c:ptCount val="3"/>
                <c:pt idx="0">
                  <c:v>0.28125</c:v>
                </c:pt>
                <c:pt idx="1">
                  <c:v>0.3125</c:v>
                </c:pt>
                <c:pt idx="2">
                  <c:v>0.28125</c:v>
                </c:pt>
              </c:numCache>
            </c:numRef>
          </c:val>
          <c:extLst>
            <c:ext xmlns:c16="http://schemas.microsoft.com/office/drawing/2014/chart" uri="{C3380CC4-5D6E-409C-BE32-E72D297353CC}">
              <c16:uniqueId val="{00000005-1433-4862-8DE8-6B498D958E7E}"/>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Politeness of operator</c:v>
                </c:pt>
                <c:pt idx="1">
                  <c:v>Speed of answer</c:v>
                </c:pt>
                <c:pt idx="2">
                  <c:v>Knowledge of operator</c:v>
                </c:pt>
              </c:strCache>
            </c:strRef>
          </c:cat>
          <c:val>
            <c:numRef>
              <c:f>Sheet1!$F$2:$F$4</c:f>
              <c:numCache>
                <c:formatCode>0%</c:formatCode>
                <c:ptCount val="3"/>
                <c:pt idx="0">
                  <c:v>0.5625</c:v>
                </c:pt>
                <c:pt idx="1">
                  <c:v>0.3125</c:v>
                </c:pt>
                <c:pt idx="2">
                  <c:v>0.21875</c:v>
                </c:pt>
              </c:numCache>
            </c:numRef>
          </c:val>
          <c:extLst>
            <c:ext xmlns:c16="http://schemas.microsoft.com/office/drawing/2014/chart" uri="{C3380CC4-5D6E-409C-BE32-E72D297353CC}">
              <c16:uniqueId val="{00000006-1433-4862-8DE8-6B498D958E7E}"/>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90675557094684822"/>
          <c:w val="0.83322428114310731"/>
          <c:h val="7.9759406704799266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7.2916666666670002E-2</c:v>
                </c:pt>
              </c:numCache>
            </c:numRef>
          </c:val>
          <c:extLst>
            <c:ext xmlns:c16="http://schemas.microsoft.com/office/drawing/2014/chart" uri="{C3380CC4-5D6E-409C-BE32-E72D297353CC}">
              <c16:uniqueId val="{00000000-1D33-4C50-BA99-255973F5DA6A}"/>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6.25E-2</c:v>
                </c:pt>
              </c:numCache>
            </c:numRef>
          </c:val>
          <c:extLst>
            <c:ext xmlns:c16="http://schemas.microsoft.com/office/drawing/2014/chart" uri="{C3380CC4-5D6E-409C-BE32-E72D297353CC}">
              <c16:uniqueId val="{00000001-1D33-4C50-BA99-255973F5DA6A}"/>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0.16666666666669999</c:v>
                </c:pt>
              </c:numCache>
            </c:numRef>
          </c:val>
          <c:extLst>
            <c:ext xmlns:c16="http://schemas.microsoft.com/office/drawing/2014/chart" uri="{C3380CC4-5D6E-409C-BE32-E72D297353CC}">
              <c16:uniqueId val="{00000002-1D33-4C50-BA99-255973F5DA6A}"/>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0.5</c:v>
                </c:pt>
              </c:numCache>
            </c:numRef>
          </c:val>
          <c:extLst>
            <c:ext xmlns:c16="http://schemas.microsoft.com/office/drawing/2014/chart" uri="{C3380CC4-5D6E-409C-BE32-E72D297353CC}">
              <c16:uniqueId val="{00000003-1D33-4C50-BA99-255973F5DA6A}"/>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0.19791666666669999</c:v>
                </c:pt>
              </c:numCache>
            </c:numRef>
          </c:val>
          <c:extLst>
            <c:ext xmlns:c16="http://schemas.microsoft.com/office/drawing/2014/chart" uri="{C3380CC4-5D6E-409C-BE32-E72D297353CC}">
              <c16:uniqueId val="{00000004-1D33-4C50-BA99-255973F5DA6A}"/>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9.5744680851059999E-2</c:v>
                </c:pt>
              </c:numCache>
            </c:numRef>
          </c:val>
          <c:extLst>
            <c:ext xmlns:c16="http://schemas.microsoft.com/office/drawing/2014/chart" uri="{C3380CC4-5D6E-409C-BE32-E72D297353CC}">
              <c16:uniqueId val="{00000000-E277-4A4E-A042-BA8D8B8A564F}"/>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8.5106382978720002E-2</c:v>
                </c:pt>
              </c:numCache>
            </c:numRef>
          </c:val>
          <c:extLst>
            <c:ext xmlns:c16="http://schemas.microsoft.com/office/drawing/2014/chart" uri="{C3380CC4-5D6E-409C-BE32-E72D297353CC}">
              <c16:uniqueId val="{00000001-E277-4A4E-A042-BA8D8B8A564F}"/>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0.14893617021280001</c:v>
                </c:pt>
              </c:numCache>
            </c:numRef>
          </c:val>
          <c:extLst>
            <c:ext xmlns:c16="http://schemas.microsoft.com/office/drawing/2014/chart" uri="{C3380CC4-5D6E-409C-BE32-E72D297353CC}">
              <c16:uniqueId val="{00000002-E277-4A4E-A042-BA8D8B8A564F}"/>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0.3723404255319</c:v>
                </c:pt>
              </c:numCache>
            </c:numRef>
          </c:val>
          <c:extLst>
            <c:ext xmlns:c16="http://schemas.microsoft.com/office/drawing/2014/chart" uri="{C3380CC4-5D6E-409C-BE32-E72D297353CC}">
              <c16:uniqueId val="{00000003-E277-4A4E-A042-BA8D8B8A564F}"/>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0.29787234042549998</c:v>
                </c:pt>
              </c:numCache>
            </c:numRef>
          </c:val>
          <c:extLst>
            <c:ext xmlns:c16="http://schemas.microsoft.com/office/drawing/2014/chart" uri="{C3380CC4-5D6E-409C-BE32-E72D297353CC}">
              <c16:uniqueId val="{00000004-E277-4A4E-A042-BA8D8B8A564F}"/>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0.2444444444444</c:v>
                </c:pt>
              </c:numCache>
            </c:numRef>
          </c:val>
          <c:extLst>
            <c:ext xmlns:c16="http://schemas.microsoft.com/office/drawing/2014/chart" uri="{C3380CC4-5D6E-409C-BE32-E72D297353CC}">
              <c16:uniqueId val="{00000000-85D5-49B5-9AE2-87E64FDE084C}"/>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0.15555555555559999</c:v>
                </c:pt>
              </c:numCache>
            </c:numRef>
          </c:val>
          <c:extLst>
            <c:ext xmlns:c16="http://schemas.microsoft.com/office/drawing/2014/chart" uri="{C3380CC4-5D6E-409C-BE32-E72D297353CC}">
              <c16:uniqueId val="{00000001-85D5-49B5-9AE2-87E64FDE084C}"/>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0.2</c:v>
                </c:pt>
              </c:numCache>
            </c:numRef>
          </c:val>
          <c:extLst>
            <c:ext xmlns:c16="http://schemas.microsoft.com/office/drawing/2014/chart" uri="{C3380CC4-5D6E-409C-BE32-E72D297353CC}">
              <c16:uniqueId val="{00000002-85D5-49B5-9AE2-87E64FDE084C}"/>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0.26666666666670003</c:v>
                </c:pt>
              </c:numCache>
            </c:numRef>
          </c:val>
          <c:extLst>
            <c:ext xmlns:c16="http://schemas.microsoft.com/office/drawing/2014/chart" uri="{C3380CC4-5D6E-409C-BE32-E72D297353CC}">
              <c16:uniqueId val="{00000003-85D5-49B5-9AE2-87E64FDE084C}"/>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0.1333333333333</c:v>
                </c:pt>
              </c:numCache>
            </c:numRef>
          </c:val>
          <c:extLst>
            <c:ext xmlns:c16="http://schemas.microsoft.com/office/drawing/2014/chart" uri="{C3380CC4-5D6E-409C-BE32-E72D297353CC}">
              <c16:uniqueId val="{00000004-85D5-49B5-9AE2-87E64FDE084C}"/>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0.1636363636364</c:v>
                </c:pt>
              </c:numCache>
            </c:numRef>
          </c:val>
          <c:extLst>
            <c:ext xmlns:c16="http://schemas.microsoft.com/office/drawing/2014/chart" uri="{C3380CC4-5D6E-409C-BE32-E72D297353CC}">
              <c16:uniqueId val="{00000000-ABFB-4D71-8D3E-FFCD7C17DA34}"/>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7.2727272727270004E-2</c:v>
                </c:pt>
              </c:numCache>
            </c:numRef>
          </c:val>
          <c:extLst>
            <c:ext xmlns:c16="http://schemas.microsoft.com/office/drawing/2014/chart" uri="{C3380CC4-5D6E-409C-BE32-E72D297353CC}">
              <c16:uniqueId val="{00000001-ABFB-4D71-8D3E-FFCD7C17DA3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0.1818181818182</c:v>
                </c:pt>
              </c:numCache>
            </c:numRef>
          </c:val>
          <c:extLst>
            <c:ext xmlns:c16="http://schemas.microsoft.com/office/drawing/2014/chart" uri="{C3380CC4-5D6E-409C-BE32-E72D297353CC}">
              <c16:uniqueId val="{00000002-ABFB-4D71-8D3E-FFCD7C17DA34}"/>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0.30909090909089998</c:v>
                </c:pt>
              </c:numCache>
            </c:numRef>
          </c:val>
          <c:extLst>
            <c:ext xmlns:c16="http://schemas.microsoft.com/office/drawing/2014/chart" uri="{C3380CC4-5D6E-409C-BE32-E72D297353CC}">
              <c16:uniqueId val="{00000003-ABFB-4D71-8D3E-FFCD7C17DA34}"/>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0.27272727272730002</c:v>
                </c:pt>
              </c:numCache>
            </c:numRef>
          </c:val>
          <c:extLst>
            <c:ext xmlns:c16="http://schemas.microsoft.com/office/drawing/2014/chart" uri="{C3380CC4-5D6E-409C-BE32-E72D297353CC}">
              <c16:uniqueId val="{00000004-ABFB-4D71-8D3E-FFCD7C17DA34}"/>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85948066126471423"/>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Sufficient staff to cope with demand</c:v>
                </c:pt>
                <c:pt idx="1">
                  <c:v>Accessibility</c:v>
                </c:pt>
                <c:pt idx="2">
                  <c:v>Location</c:v>
                </c:pt>
              </c:strCache>
            </c:strRef>
          </c:cat>
          <c:val>
            <c:numRef>
              <c:f>Sheet1!$B$2:$B$4</c:f>
              <c:numCache>
                <c:formatCode>0%</c:formatCode>
                <c:ptCount val="3"/>
                <c:pt idx="0">
                  <c:v>8.6021505376339999E-2</c:v>
                </c:pt>
                <c:pt idx="1">
                  <c:v>0.12087912087909999</c:v>
                </c:pt>
                <c:pt idx="2">
                  <c:v>0.13043478260870001</c:v>
                </c:pt>
              </c:numCache>
            </c:numRef>
          </c:val>
          <c:extLst>
            <c:ext xmlns:c16="http://schemas.microsoft.com/office/drawing/2014/chart" uri="{C3380CC4-5D6E-409C-BE32-E72D297353CC}">
              <c16:uniqueId val="{00000000-E79B-4DBD-8DC6-A57349BF297F}"/>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Sufficient staff to cope with demand</c:v>
                </c:pt>
                <c:pt idx="1">
                  <c:v>Accessibility</c:v>
                </c:pt>
                <c:pt idx="2">
                  <c:v>Location</c:v>
                </c:pt>
              </c:strCache>
            </c:strRef>
          </c:cat>
          <c:val>
            <c:numRef>
              <c:f>Sheet1!$C$2:$C$4</c:f>
              <c:numCache>
                <c:formatCode>0%</c:formatCode>
                <c:ptCount val="3"/>
                <c:pt idx="0">
                  <c:v>6.4516129032260006E-2</c:v>
                </c:pt>
                <c:pt idx="1">
                  <c:v>8.7912087912090001E-2</c:v>
                </c:pt>
                <c:pt idx="2">
                  <c:v>8.6956521739130002E-2</c:v>
                </c:pt>
              </c:numCache>
            </c:numRef>
          </c:val>
          <c:extLst>
            <c:ext xmlns:c16="http://schemas.microsoft.com/office/drawing/2014/chart" uri="{C3380CC4-5D6E-409C-BE32-E72D297353CC}">
              <c16:uniqueId val="{00000001-E79B-4DBD-8DC6-A57349BF297F}"/>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Sufficient staff to cope with demand</c:v>
                </c:pt>
                <c:pt idx="1">
                  <c:v>Accessibility</c:v>
                </c:pt>
                <c:pt idx="2">
                  <c:v>Location</c:v>
                </c:pt>
              </c:strCache>
            </c:strRef>
          </c:cat>
          <c:val>
            <c:numRef>
              <c:f>Sheet1!$D$2:$D$4</c:f>
              <c:numCache>
                <c:formatCode>0%</c:formatCode>
                <c:ptCount val="3"/>
                <c:pt idx="0">
                  <c:v>0.1935483870968</c:v>
                </c:pt>
                <c:pt idx="1">
                  <c:v>0.1868131868132</c:v>
                </c:pt>
                <c:pt idx="2">
                  <c:v>0.20652173913040001</c:v>
                </c:pt>
              </c:numCache>
            </c:numRef>
          </c:val>
          <c:extLst>
            <c:ext xmlns:c16="http://schemas.microsoft.com/office/drawing/2014/chart" uri="{C3380CC4-5D6E-409C-BE32-E72D297353CC}">
              <c16:uniqueId val="{00000002-E79B-4DBD-8DC6-A57349BF297F}"/>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Sufficient staff to cope with demand</c:v>
                </c:pt>
                <c:pt idx="1">
                  <c:v>Accessibility</c:v>
                </c:pt>
                <c:pt idx="2">
                  <c:v>Location</c:v>
                </c:pt>
              </c:strCache>
            </c:strRef>
          </c:cat>
          <c:val>
            <c:numRef>
              <c:f>Sheet1!$E$2:$E$4</c:f>
              <c:numCache>
                <c:formatCode>0%</c:formatCode>
                <c:ptCount val="3"/>
                <c:pt idx="0">
                  <c:v>0.4516129032258</c:v>
                </c:pt>
                <c:pt idx="1">
                  <c:v>0.39560439560440003</c:v>
                </c:pt>
                <c:pt idx="2">
                  <c:v>0.33695652173910001</c:v>
                </c:pt>
              </c:numCache>
            </c:numRef>
          </c:val>
          <c:extLst>
            <c:ext xmlns:c16="http://schemas.microsoft.com/office/drawing/2014/chart" uri="{C3380CC4-5D6E-409C-BE32-E72D297353CC}">
              <c16:uniqueId val="{00000003-E79B-4DBD-8DC6-A57349BF297F}"/>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Sufficient staff to cope with demand</c:v>
                </c:pt>
                <c:pt idx="1">
                  <c:v>Accessibility</c:v>
                </c:pt>
                <c:pt idx="2">
                  <c:v>Location</c:v>
                </c:pt>
              </c:strCache>
            </c:strRef>
          </c:cat>
          <c:val>
            <c:numRef>
              <c:f>Sheet1!$F$2:$F$4</c:f>
              <c:numCache>
                <c:formatCode>0%</c:formatCode>
                <c:ptCount val="3"/>
                <c:pt idx="0">
                  <c:v>0.20430107526880001</c:v>
                </c:pt>
                <c:pt idx="1">
                  <c:v>0.2087912087912</c:v>
                </c:pt>
                <c:pt idx="2">
                  <c:v>0.23913043478259999</c:v>
                </c:pt>
              </c:numCache>
            </c:numRef>
          </c:val>
          <c:extLst>
            <c:ext xmlns:c16="http://schemas.microsoft.com/office/drawing/2014/chart" uri="{C3380CC4-5D6E-409C-BE32-E72D297353CC}">
              <c16:uniqueId val="{00000004-E79B-4DBD-8DC6-A57349BF297F}"/>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B3B8-4FC1-9DFF-2D1391133208}"/>
              </c:ext>
            </c:extLst>
          </c:dPt>
          <c:dPt>
            <c:idx val="1"/>
            <c:bubble3D val="0"/>
            <c:spPr>
              <a:solidFill>
                <a:srgbClr val="A30134"/>
              </a:solidFill>
              <a:ln>
                <a:noFill/>
              </a:ln>
              <a:effectLst/>
            </c:spPr>
            <c:extLst>
              <c:ext xmlns:c16="http://schemas.microsoft.com/office/drawing/2014/chart" uri="{C3380CC4-5D6E-409C-BE32-E72D297353CC}">
                <c16:uniqueId val="{00000003-B3B8-4FC1-9DFF-2D1391133208}"/>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B3B8-4FC1-9DFF-2D1391133208}"/>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0.64</c:v>
                </c:pt>
                <c:pt idx="1">
                  <c:v>0.32</c:v>
                </c:pt>
                <c:pt idx="2">
                  <c:v>0.04</c:v>
                </c:pt>
              </c:numCache>
            </c:numRef>
          </c:val>
          <c:extLst>
            <c:ext xmlns:c16="http://schemas.microsoft.com/office/drawing/2014/chart" uri="{C3380CC4-5D6E-409C-BE32-E72D297353CC}">
              <c16:uniqueId val="{00000006-B3B8-4FC1-9DFF-2D139113320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8843-4B23-923A-3167D4D02AE2}"/>
              </c:ext>
            </c:extLst>
          </c:dPt>
          <c:dPt>
            <c:idx val="1"/>
            <c:bubble3D val="0"/>
            <c:spPr>
              <a:solidFill>
                <a:srgbClr val="A30134"/>
              </a:solidFill>
              <a:ln>
                <a:noFill/>
              </a:ln>
              <a:effectLst/>
            </c:spPr>
            <c:extLst>
              <c:ext xmlns:c16="http://schemas.microsoft.com/office/drawing/2014/chart" uri="{C3380CC4-5D6E-409C-BE32-E72D297353CC}">
                <c16:uniqueId val="{00000003-8843-4B23-923A-3167D4D02AE2}"/>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8843-4B23-923A-3167D4D02AE2}"/>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0.63</c:v>
                </c:pt>
                <c:pt idx="1">
                  <c:v>0.28000000000000003</c:v>
                </c:pt>
                <c:pt idx="2">
                  <c:v>0.09</c:v>
                </c:pt>
              </c:numCache>
            </c:numRef>
          </c:val>
          <c:extLst>
            <c:ext xmlns:c16="http://schemas.microsoft.com/office/drawing/2014/chart" uri="{C3380CC4-5D6E-409C-BE32-E72D297353CC}">
              <c16:uniqueId val="{00000006-8843-4B23-923A-3167D4D02AE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9.5238095238100007E-2</c:v>
                </c:pt>
              </c:numCache>
            </c:numRef>
          </c:val>
          <c:extLst>
            <c:ext xmlns:c16="http://schemas.microsoft.com/office/drawing/2014/chart" uri="{C3380CC4-5D6E-409C-BE32-E72D297353CC}">
              <c16:uniqueId val="{00000000-44FC-43DE-9796-F457C3759C53}"/>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7.9365079365079999E-2</c:v>
                </c:pt>
              </c:numCache>
            </c:numRef>
          </c:val>
          <c:extLst>
            <c:ext xmlns:c16="http://schemas.microsoft.com/office/drawing/2014/chart" uri="{C3380CC4-5D6E-409C-BE32-E72D297353CC}">
              <c16:uniqueId val="{00000001-44FC-43DE-9796-F457C3759C5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0.15873015873019999</c:v>
                </c:pt>
              </c:numCache>
            </c:numRef>
          </c:val>
          <c:extLst>
            <c:ext xmlns:c16="http://schemas.microsoft.com/office/drawing/2014/chart" uri="{C3380CC4-5D6E-409C-BE32-E72D297353CC}">
              <c16:uniqueId val="{00000002-44FC-43DE-9796-F457C3759C53}"/>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0.36507936507939998</c:v>
                </c:pt>
              </c:numCache>
            </c:numRef>
          </c:val>
          <c:extLst>
            <c:ext xmlns:c16="http://schemas.microsoft.com/office/drawing/2014/chart" uri="{C3380CC4-5D6E-409C-BE32-E72D297353CC}">
              <c16:uniqueId val="{00000003-44FC-43DE-9796-F457C3759C53}"/>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0.30158730158730002</c:v>
                </c:pt>
              </c:numCache>
            </c:numRef>
          </c:val>
          <c:extLst>
            <c:ext xmlns:c16="http://schemas.microsoft.com/office/drawing/2014/chart" uri="{C3380CC4-5D6E-409C-BE32-E72D297353CC}">
              <c16:uniqueId val="{00000004-44FC-43DE-9796-F457C3759C53}"/>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69E8-44E3-B97D-C4DEC88928C9}"/>
              </c:ext>
            </c:extLst>
          </c:dPt>
          <c:dPt>
            <c:idx val="1"/>
            <c:bubble3D val="0"/>
            <c:spPr>
              <a:solidFill>
                <a:srgbClr val="A30134"/>
              </a:solidFill>
              <a:ln>
                <a:noFill/>
              </a:ln>
              <a:effectLst/>
            </c:spPr>
            <c:extLst>
              <c:ext xmlns:c16="http://schemas.microsoft.com/office/drawing/2014/chart" uri="{C3380CC4-5D6E-409C-BE32-E72D297353CC}">
                <c16:uniqueId val="{00000003-69E8-44E3-B97D-C4DEC88928C9}"/>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69E8-44E3-B97D-C4DEC88928C9}"/>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0.38</c:v>
                </c:pt>
                <c:pt idx="1">
                  <c:v>0.49</c:v>
                </c:pt>
                <c:pt idx="2">
                  <c:v>0.13</c:v>
                </c:pt>
              </c:numCache>
            </c:numRef>
          </c:val>
          <c:extLst>
            <c:ext xmlns:c16="http://schemas.microsoft.com/office/drawing/2014/chart" uri="{C3380CC4-5D6E-409C-BE32-E72D297353CC}">
              <c16:uniqueId val="{00000006-69E8-44E3-B97D-C4DEC88928C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Instructions for completing ballots</c:v>
                </c:pt>
                <c:pt idx="3">
                  <c:v>Enrolling to vote</c:v>
                </c:pt>
                <c:pt idx="4">
                  <c:v>Finding information about the election</c:v>
                </c:pt>
              </c:strCache>
            </c:strRef>
          </c:cat>
          <c:val>
            <c:numRef>
              <c:f>Sheet1!$B$2:$B$6</c:f>
              <c:numCache>
                <c:formatCode>0%</c:formatCode>
                <c:ptCount val="5"/>
                <c:pt idx="0">
                  <c:v>0.52054794520549996</c:v>
                </c:pt>
                <c:pt idx="1">
                  <c:v>0.49315068493149999</c:v>
                </c:pt>
                <c:pt idx="2">
                  <c:v>0.35616438356160002</c:v>
                </c:pt>
                <c:pt idx="3">
                  <c:v>0.31506849315070001</c:v>
                </c:pt>
                <c:pt idx="4">
                  <c:v>0.31506849315070001</c:v>
                </c:pt>
              </c:numCache>
            </c:numRef>
          </c:val>
          <c:extLst>
            <c:ext xmlns:c16="http://schemas.microsoft.com/office/drawing/2014/chart" uri="{C3380CC4-5D6E-409C-BE32-E72D297353CC}">
              <c16:uniqueId val="{00000000-67B9-4718-A56E-F97B250BB202}"/>
            </c:ext>
          </c:extLst>
        </c:ser>
        <c:dLbls>
          <c:showLegendKey val="0"/>
          <c:showVal val="0"/>
          <c:showCatName val="0"/>
          <c:showSerName val="0"/>
          <c:showPercent val="0"/>
          <c:showBubbleSize val="0"/>
        </c:dLbls>
        <c:gapWidth val="50"/>
        <c:axId val="423212544"/>
        <c:axId val="423214080"/>
      </c:barChart>
      <c:catAx>
        <c:axId val="423212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214080"/>
        <c:crosses val="autoZero"/>
        <c:auto val="1"/>
        <c:lblAlgn val="ctr"/>
        <c:lblOffset val="100"/>
        <c:noMultiLvlLbl val="0"/>
      </c:catAx>
      <c:valAx>
        <c:axId val="423214080"/>
        <c:scaling>
          <c:orientation val="minMax"/>
        </c:scaling>
        <c:delete val="1"/>
        <c:axPos val="t"/>
        <c:numFmt formatCode="0%" sourceLinked="1"/>
        <c:majorTickMark val="none"/>
        <c:minorTickMark val="none"/>
        <c:tickLblPos val="nextTo"/>
        <c:crossAx val="4232125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A50A-40ED-AD3D-458F6142BE72}"/>
              </c:ext>
            </c:extLst>
          </c:dPt>
          <c:dPt>
            <c:idx val="1"/>
            <c:bubble3D val="0"/>
            <c:spPr>
              <a:solidFill>
                <a:srgbClr val="A30134"/>
              </a:solidFill>
              <a:ln>
                <a:noFill/>
              </a:ln>
              <a:effectLst/>
            </c:spPr>
            <c:extLst>
              <c:ext xmlns:c16="http://schemas.microsoft.com/office/drawing/2014/chart" uri="{C3380CC4-5D6E-409C-BE32-E72D297353CC}">
                <c16:uniqueId val="{00000003-A50A-40ED-AD3D-458F6142BE72}"/>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A50A-40ED-AD3D-458F6142BE72}"/>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0.5</c:v>
                </c:pt>
                <c:pt idx="1">
                  <c:v>0.32</c:v>
                </c:pt>
                <c:pt idx="2">
                  <c:v>0.18</c:v>
                </c:pt>
              </c:numCache>
            </c:numRef>
          </c:val>
          <c:extLst>
            <c:ext xmlns:c16="http://schemas.microsoft.com/office/drawing/2014/chart" uri="{C3380CC4-5D6E-409C-BE32-E72D297353CC}">
              <c16:uniqueId val="{00000006-A50A-40ED-AD3D-458F6142BE7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6E03-4A84-A35F-7F3357841D7F}"/>
              </c:ext>
            </c:extLst>
          </c:dPt>
          <c:dPt>
            <c:idx val="1"/>
            <c:bubble3D val="0"/>
            <c:spPr>
              <a:solidFill>
                <a:srgbClr val="A30134"/>
              </a:solidFill>
              <a:ln>
                <a:noFill/>
              </a:ln>
              <a:effectLst/>
            </c:spPr>
            <c:extLst>
              <c:ext xmlns:c16="http://schemas.microsoft.com/office/drawing/2014/chart" uri="{C3380CC4-5D6E-409C-BE32-E72D297353CC}">
                <c16:uniqueId val="{00000003-6E03-4A84-A35F-7F3357841D7F}"/>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6E03-4A84-A35F-7F3357841D7F}"/>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0.5</c:v>
                </c:pt>
                <c:pt idx="1">
                  <c:v>0.48</c:v>
                </c:pt>
                <c:pt idx="2">
                  <c:v>0.02</c:v>
                </c:pt>
              </c:numCache>
            </c:numRef>
          </c:val>
          <c:extLst>
            <c:ext xmlns:c16="http://schemas.microsoft.com/office/drawing/2014/chart" uri="{C3380CC4-5D6E-409C-BE32-E72D297353CC}">
              <c16:uniqueId val="{00000006-6E03-4A84-A35F-7F3357841D7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Sheet1!$B$2</c:f>
              <c:numCache>
                <c:formatCode>0%</c:formatCode>
                <c:ptCount val="1"/>
                <c:pt idx="0">
                  <c:v>0.1111111111111</c:v>
                </c:pt>
              </c:numCache>
            </c:numRef>
          </c:val>
          <c:extLst>
            <c:ext xmlns:c16="http://schemas.microsoft.com/office/drawing/2014/chart" uri="{C3380CC4-5D6E-409C-BE32-E72D297353CC}">
              <c16:uniqueId val="{00000000-C71A-4A61-BE89-77AE35D6AC1C}"/>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Satisfaction</c:v>
                </c:pt>
              </c:strCache>
            </c:strRef>
          </c:cat>
          <c:val>
            <c:numRef>
              <c:f>Sheet1!$C$2</c:f>
              <c:numCache>
                <c:formatCode>0%</c:formatCode>
                <c:ptCount val="1"/>
                <c:pt idx="0">
                  <c:v>9.7222222222220003E-2</c:v>
                </c:pt>
              </c:numCache>
            </c:numRef>
          </c:val>
          <c:extLst>
            <c:ext xmlns:c16="http://schemas.microsoft.com/office/drawing/2014/chart" uri="{C3380CC4-5D6E-409C-BE32-E72D297353CC}">
              <c16:uniqueId val="{00000001-C71A-4A61-BE89-77AE35D6AC1C}"/>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0.19444444444440001</c:v>
                </c:pt>
              </c:numCache>
            </c:numRef>
          </c:val>
          <c:extLst>
            <c:ext xmlns:c16="http://schemas.microsoft.com/office/drawing/2014/chart" uri="{C3380CC4-5D6E-409C-BE32-E72D297353CC}">
              <c16:uniqueId val="{00000002-C71A-4A61-BE89-77AE35D6AC1C}"/>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0.25</c:v>
                </c:pt>
              </c:numCache>
            </c:numRef>
          </c:val>
          <c:extLst>
            <c:ext xmlns:c16="http://schemas.microsoft.com/office/drawing/2014/chart" uri="{C3380CC4-5D6E-409C-BE32-E72D297353CC}">
              <c16:uniqueId val="{00000003-C71A-4A61-BE89-77AE35D6AC1C}"/>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0.34722222222220001</c:v>
                </c:pt>
              </c:numCache>
            </c:numRef>
          </c:val>
          <c:extLst>
            <c:ext xmlns:c16="http://schemas.microsoft.com/office/drawing/2014/chart" uri="{C3380CC4-5D6E-409C-BE32-E72D297353CC}">
              <c16:uniqueId val="{00000004-C71A-4A61-BE89-77AE35D6AC1C}"/>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2418-4D24-ADBE-DD545F373671}"/>
              </c:ext>
            </c:extLst>
          </c:dPt>
          <c:dPt>
            <c:idx val="1"/>
            <c:bubble3D val="0"/>
            <c:spPr>
              <a:solidFill>
                <a:srgbClr val="A30134"/>
              </a:solidFill>
              <a:ln>
                <a:noFill/>
              </a:ln>
              <a:effectLst/>
            </c:spPr>
            <c:extLst>
              <c:ext xmlns:c16="http://schemas.microsoft.com/office/drawing/2014/chart" uri="{C3380CC4-5D6E-409C-BE32-E72D297353CC}">
                <c16:uniqueId val="{00000003-2418-4D24-ADBE-DD545F373671}"/>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2418-4D24-ADBE-DD545F373671}"/>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Election night</c:v>
                </c:pt>
                <c:pt idx="1">
                  <c:v>After election night</c:v>
                </c:pt>
                <c:pt idx="2">
                  <c:v>Other</c:v>
                </c:pt>
              </c:strCache>
            </c:strRef>
          </c:cat>
          <c:val>
            <c:numRef>
              <c:f>Sheet1!$B$2:$D$2</c:f>
              <c:numCache>
                <c:formatCode>0%</c:formatCode>
                <c:ptCount val="3"/>
                <c:pt idx="0">
                  <c:v>0.15384615384620001</c:v>
                </c:pt>
                <c:pt idx="1">
                  <c:v>0.38461538461540001</c:v>
                </c:pt>
                <c:pt idx="2">
                  <c:v>0.46153846153849998</c:v>
                </c:pt>
              </c:numCache>
            </c:numRef>
          </c:val>
          <c:extLst>
            <c:ext xmlns:c16="http://schemas.microsoft.com/office/drawing/2014/chart" uri="{C3380CC4-5D6E-409C-BE32-E72D297353CC}">
              <c16:uniqueId val="{00000006-2418-4D24-ADBE-DD545F37367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1011137435254219"/>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Accuracy</c:v>
                </c:pt>
                <c:pt idx="1">
                  <c:v>Cooperation with scrutineers</c:v>
                </c:pt>
                <c:pt idx="2">
                  <c:v>Provision of results</c:v>
                </c:pt>
                <c:pt idx="3">
                  <c:v>Speed</c:v>
                </c:pt>
                <c:pt idx="4">
                  <c:v>Information about counting timetable</c:v>
                </c:pt>
              </c:strCache>
            </c:strRef>
          </c:cat>
          <c:val>
            <c:numRef>
              <c:f>Sheet1!$B$2:$B$6</c:f>
              <c:numCache>
                <c:formatCode>0%</c:formatCode>
                <c:ptCount val="5"/>
                <c:pt idx="0">
                  <c:v>0.1176470588235</c:v>
                </c:pt>
                <c:pt idx="1">
                  <c:v>0.10344827586209999</c:v>
                </c:pt>
                <c:pt idx="2">
                  <c:v>0.13636363636359999</c:v>
                </c:pt>
                <c:pt idx="3">
                  <c:v>0.125</c:v>
                </c:pt>
                <c:pt idx="4">
                  <c:v>0.1038961038961</c:v>
                </c:pt>
              </c:numCache>
            </c:numRef>
          </c:val>
          <c:extLst>
            <c:ext xmlns:c16="http://schemas.microsoft.com/office/drawing/2014/chart" uri="{C3380CC4-5D6E-409C-BE32-E72D297353CC}">
              <c16:uniqueId val="{00000000-81C9-424C-945B-5505312399C3}"/>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Accuracy</c:v>
                </c:pt>
                <c:pt idx="1">
                  <c:v>Cooperation with scrutineers</c:v>
                </c:pt>
                <c:pt idx="2">
                  <c:v>Provision of results</c:v>
                </c:pt>
                <c:pt idx="3">
                  <c:v>Speed</c:v>
                </c:pt>
                <c:pt idx="4">
                  <c:v>Information about counting timetable</c:v>
                </c:pt>
              </c:strCache>
            </c:strRef>
          </c:cat>
          <c:val>
            <c:numRef>
              <c:f>Sheet1!$C$2:$C$6</c:f>
              <c:numCache>
                <c:formatCode>0%</c:formatCode>
                <c:ptCount val="5"/>
                <c:pt idx="0">
                  <c:v>7.3529411764710007E-2</c:v>
                </c:pt>
                <c:pt idx="1">
                  <c:v>5.172413793103E-2</c:v>
                </c:pt>
                <c:pt idx="2">
                  <c:v>5.6818181818179998E-2</c:v>
                </c:pt>
                <c:pt idx="3">
                  <c:v>7.4999999999999997E-2</c:v>
                </c:pt>
                <c:pt idx="4">
                  <c:v>9.0909090909089996E-2</c:v>
                </c:pt>
              </c:numCache>
            </c:numRef>
          </c:val>
          <c:extLst>
            <c:ext xmlns:c16="http://schemas.microsoft.com/office/drawing/2014/chart" uri="{C3380CC4-5D6E-409C-BE32-E72D297353CC}">
              <c16:uniqueId val="{00000001-81C9-424C-945B-5505312399C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Accuracy</c:v>
                </c:pt>
                <c:pt idx="1">
                  <c:v>Cooperation with scrutineers</c:v>
                </c:pt>
                <c:pt idx="2">
                  <c:v>Provision of results</c:v>
                </c:pt>
                <c:pt idx="3">
                  <c:v>Speed</c:v>
                </c:pt>
                <c:pt idx="4">
                  <c:v>Information about counting timetable</c:v>
                </c:pt>
              </c:strCache>
            </c:strRef>
          </c:cat>
          <c:val>
            <c:numRef>
              <c:f>Sheet1!$D$2:$D$6</c:f>
              <c:numCache>
                <c:formatCode>0%</c:formatCode>
                <c:ptCount val="5"/>
                <c:pt idx="0">
                  <c:v>0.1176470588235</c:v>
                </c:pt>
                <c:pt idx="1">
                  <c:v>0.15517241379310001</c:v>
                </c:pt>
                <c:pt idx="2">
                  <c:v>0.14772727272729999</c:v>
                </c:pt>
                <c:pt idx="3">
                  <c:v>0.21249999999999999</c:v>
                </c:pt>
                <c:pt idx="4">
                  <c:v>0.23376623376620001</c:v>
                </c:pt>
              </c:numCache>
            </c:numRef>
          </c:val>
          <c:extLst>
            <c:ext xmlns:c16="http://schemas.microsoft.com/office/drawing/2014/chart" uri="{C3380CC4-5D6E-409C-BE32-E72D297353CC}">
              <c16:uniqueId val="{00000002-81C9-424C-945B-5505312399C3}"/>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Accuracy</c:v>
                </c:pt>
                <c:pt idx="1">
                  <c:v>Cooperation with scrutineers</c:v>
                </c:pt>
                <c:pt idx="2">
                  <c:v>Provision of results</c:v>
                </c:pt>
                <c:pt idx="3">
                  <c:v>Speed</c:v>
                </c:pt>
                <c:pt idx="4">
                  <c:v>Information about counting timetable</c:v>
                </c:pt>
              </c:strCache>
            </c:strRef>
          </c:cat>
          <c:val>
            <c:numRef>
              <c:f>Sheet1!$E$2:$E$6</c:f>
              <c:numCache>
                <c:formatCode>0%</c:formatCode>
                <c:ptCount val="5"/>
                <c:pt idx="0">
                  <c:v>0.26470588235289999</c:v>
                </c:pt>
                <c:pt idx="1">
                  <c:v>0.31034482758620002</c:v>
                </c:pt>
                <c:pt idx="2">
                  <c:v>0.31818181818180002</c:v>
                </c:pt>
                <c:pt idx="3">
                  <c:v>0.33750000000000002</c:v>
                </c:pt>
                <c:pt idx="4">
                  <c:v>0.28571428571430002</c:v>
                </c:pt>
              </c:numCache>
            </c:numRef>
          </c:val>
          <c:extLst>
            <c:ext xmlns:c16="http://schemas.microsoft.com/office/drawing/2014/chart" uri="{C3380CC4-5D6E-409C-BE32-E72D297353CC}">
              <c16:uniqueId val="{00000003-81C9-424C-945B-5505312399C3}"/>
            </c:ext>
          </c:extLst>
        </c:ser>
        <c:ser>
          <c:idx val="4"/>
          <c:order val="4"/>
          <c:tx>
            <c:strRef>
              <c:f>Sheet1!$F$1</c:f>
              <c:strCache>
                <c:ptCount val="1"/>
                <c:pt idx="0">
                  <c:v>Extremely satisfied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Accuracy</c:v>
                </c:pt>
                <c:pt idx="1">
                  <c:v>Cooperation with scrutineers</c:v>
                </c:pt>
                <c:pt idx="2">
                  <c:v>Provision of results</c:v>
                </c:pt>
                <c:pt idx="3">
                  <c:v>Speed</c:v>
                </c:pt>
                <c:pt idx="4">
                  <c:v>Information about counting timetable</c:v>
                </c:pt>
              </c:strCache>
            </c:strRef>
          </c:cat>
          <c:val>
            <c:numRef>
              <c:f>Sheet1!$F$2:$F$6</c:f>
              <c:numCache>
                <c:formatCode>0%</c:formatCode>
                <c:ptCount val="5"/>
                <c:pt idx="0">
                  <c:v>0.42647058823529999</c:v>
                </c:pt>
                <c:pt idx="1">
                  <c:v>0.37931034482760001</c:v>
                </c:pt>
                <c:pt idx="2">
                  <c:v>0.34090909090909999</c:v>
                </c:pt>
                <c:pt idx="3">
                  <c:v>0.25</c:v>
                </c:pt>
                <c:pt idx="4">
                  <c:v>0.28571428571430002</c:v>
                </c:pt>
              </c:numCache>
            </c:numRef>
          </c:val>
          <c:extLst>
            <c:ext xmlns:c16="http://schemas.microsoft.com/office/drawing/2014/chart" uri="{C3380CC4-5D6E-409C-BE32-E72D297353CC}">
              <c16:uniqueId val="{00000004-81C9-424C-945B-5505312399C3}"/>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6450650128259725"/>
          <c:y val="0.92190381622651152"/>
          <c:w val="0.83322428114310731"/>
          <c:h val="7.6403140493148045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CF17-4FF5-B662-653FD435F3CF}"/>
              </c:ext>
            </c:extLst>
          </c:dPt>
          <c:dPt>
            <c:idx val="1"/>
            <c:bubble3D val="0"/>
            <c:spPr>
              <a:solidFill>
                <a:srgbClr val="A30134"/>
              </a:solidFill>
              <a:ln>
                <a:noFill/>
              </a:ln>
              <a:effectLst/>
            </c:spPr>
            <c:extLst>
              <c:ext xmlns:c16="http://schemas.microsoft.com/office/drawing/2014/chart" uri="{C3380CC4-5D6E-409C-BE32-E72D297353CC}">
                <c16:uniqueId val="{00000003-CF17-4FF5-B662-653FD435F3CF}"/>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CF17-4FF5-B662-653FD435F3CF}"/>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Yes</c:v>
                </c:pt>
                <c:pt idx="1">
                  <c:v>No</c:v>
                </c:pt>
              </c:strCache>
            </c:strRef>
          </c:cat>
          <c:val>
            <c:numRef>
              <c:f>Sheet1!$B$2:$C$2</c:f>
              <c:numCache>
                <c:formatCode>0%</c:formatCode>
                <c:ptCount val="2"/>
                <c:pt idx="0">
                  <c:v>0.84</c:v>
                </c:pt>
                <c:pt idx="1">
                  <c:v>0.16</c:v>
                </c:pt>
              </c:numCache>
            </c:numRef>
          </c:val>
          <c:extLst>
            <c:ext xmlns:c16="http://schemas.microsoft.com/office/drawing/2014/chart" uri="{C3380CC4-5D6E-409C-BE32-E72D297353CC}">
              <c16:uniqueId val="{00000006-CF17-4FF5-B662-653FD435F3C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Not at all useful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Usefulness</c:v>
                </c:pt>
              </c:strCache>
            </c:strRef>
          </c:cat>
          <c:val>
            <c:numRef>
              <c:f>Sheet1!$B$2</c:f>
              <c:numCache>
                <c:formatCode>0%</c:formatCode>
                <c:ptCount val="1"/>
                <c:pt idx="0">
                  <c:v>7.5949367088609998E-2</c:v>
                </c:pt>
              </c:numCache>
            </c:numRef>
          </c:val>
          <c:extLst>
            <c:ext xmlns:c16="http://schemas.microsoft.com/office/drawing/2014/chart" uri="{C3380CC4-5D6E-409C-BE32-E72D297353CC}">
              <c16:uniqueId val="{00000000-1A5E-4ACC-9F01-69E39240E2CF}"/>
            </c:ext>
          </c:extLst>
        </c:ser>
        <c:ser>
          <c:idx val="1"/>
          <c:order val="1"/>
          <c:tx>
            <c:strRef>
              <c:f>Sheet1!$C$1</c:f>
              <c:strCache>
                <c:ptCount val="1"/>
                <c:pt idx="0">
                  <c:v>3-4</c:v>
                </c:pt>
              </c:strCache>
            </c:strRef>
          </c:tx>
          <c:spPr>
            <a:solidFill>
              <a:srgbClr val="A30134">
                <a:alpha val="49804"/>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Usefulness</c:v>
                </c:pt>
              </c:strCache>
            </c:strRef>
          </c:cat>
          <c:val>
            <c:numRef>
              <c:f>Sheet1!$C$2</c:f>
              <c:numCache>
                <c:formatCode>0%</c:formatCode>
                <c:ptCount val="1"/>
                <c:pt idx="0">
                  <c:v>3.7974683544300003E-2</c:v>
                </c:pt>
              </c:numCache>
            </c:numRef>
          </c:val>
          <c:extLst>
            <c:ext xmlns:c16="http://schemas.microsoft.com/office/drawing/2014/chart" uri="{C3380CC4-5D6E-409C-BE32-E72D297353CC}">
              <c16:uniqueId val="{00000001-1A5E-4ACC-9F01-69E39240E2CF}"/>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Usefulness</c:v>
                </c:pt>
              </c:strCache>
            </c:strRef>
          </c:cat>
          <c:val>
            <c:numRef>
              <c:f>Sheet1!$D$2</c:f>
              <c:numCache>
                <c:formatCode>0%</c:formatCode>
                <c:ptCount val="1"/>
                <c:pt idx="0">
                  <c:v>0.24050632911389999</c:v>
                </c:pt>
              </c:numCache>
            </c:numRef>
          </c:val>
          <c:extLst>
            <c:ext xmlns:c16="http://schemas.microsoft.com/office/drawing/2014/chart" uri="{C3380CC4-5D6E-409C-BE32-E72D297353CC}">
              <c16:uniqueId val="{00000002-1A5E-4ACC-9F01-69E39240E2CF}"/>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Usefulness</c:v>
                </c:pt>
              </c:strCache>
            </c:strRef>
          </c:cat>
          <c:val>
            <c:numRef>
              <c:f>Sheet1!$E$2</c:f>
              <c:numCache>
                <c:formatCode>0%</c:formatCode>
                <c:ptCount val="1"/>
                <c:pt idx="0">
                  <c:v>0.48101265822779998</c:v>
                </c:pt>
              </c:numCache>
            </c:numRef>
          </c:val>
          <c:extLst>
            <c:ext xmlns:c16="http://schemas.microsoft.com/office/drawing/2014/chart" uri="{C3380CC4-5D6E-409C-BE32-E72D297353CC}">
              <c16:uniqueId val="{00000003-1A5E-4ACC-9F01-69E39240E2CF}"/>
            </c:ext>
          </c:extLst>
        </c:ser>
        <c:ser>
          <c:idx val="4"/>
          <c:order val="4"/>
          <c:tx>
            <c:strRef>
              <c:f>Sheet1!$F$1</c:f>
              <c:strCache>
                <c:ptCount val="1"/>
                <c:pt idx="0">
                  <c:v>Extremely useful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Usefulness</c:v>
                </c:pt>
              </c:strCache>
            </c:strRef>
          </c:cat>
          <c:val>
            <c:numRef>
              <c:f>Sheet1!$F$2</c:f>
              <c:numCache>
                <c:formatCode>0%</c:formatCode>
                <c:ptCount val="1"/>
                <c:pt idx="0">
                  <c:v>0.16455696202530001</c:v>
                </c:pt>
              </c:numCache>
            </c:numRef>
          </c:val>
          <c:extLst>
            <c:ext xmlns:c16="http://schemas.microsoft.com/office/drawing/2014/chart" uri="{C3380CC4-5D6E-409C-BE32-E72D297353CC}">
              <c16:uniqueId val="{00000004-1A5E-4ACC-9F01-69E39240E2CF}"/>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Recalls any VEC communication</c:v>
                </c:pt>
              </c:strCache>
            </c:strRef>
          </c:tx>
          <c:spPr>
            <a:ln w="28575" cap="rnd">
              <a:solidFill>
                <a:srgbClr val="0E3A6C"/>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Sheet1!$B$2:$B$4</c:f>
              <c:numCache>
                <c:formatCode>0%</c:formatCode>
                <c:ptCount val="3"/>
                <c:pt idx="0">
                  <c:v>0.55511811023619995</c:v>
                </c:pt>
                <c:pt idx="1">
                  <c:v>0.69199999999999995</c:v>
                </c:pt>
                <c:pt idx="2">
                  <c:v>0.64598540145990002</c:v>
                </c:pt>
              </c:numCache>
            </c:numRef>
          </c:val>
          <c:smooth val="0"/>
          <c:extLst>
            <c:ext xmlns:c16="http://schemas.microsoft.com/office/drawing/2014/chart" uri="{C3380CC4-5D6E-409C-BE32-E72D297353CC}">
              <c16:uniqueId val="{00000000-56FF-4E8F-A620-0E9F00BC7F7D}"/>
            </c:ext>
          </c:extLst>
        </c:ser>
        <c:dLbls>
          <c:showLegendKey val="0"/>
          <c:showVal val="0"/>
          <c:showCatName val="0"/>
          <c:showSerName val="0"/>
          <c:showPercent val="0"/>
          <c:showBubbleSize val="0"/>
        </c:dLbls>
        <c:smooth val="0"/>
        <c:axId val="1845465712"/>
        <c:axId val="1845461552"/>
      </c:lineChart>
      <c:catAx>
        <c:axId val="18454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45461552"/>
        <c:crosses val="autoZero"/>
        <c:auto val="1"/>
        <c:lblAlgn val="ctr"/>
        <c:lblOffset val="100"/>
        <c:noMultiLvlLbl val="0"/>
      </c:catAx>
      <c:valAx>
        <c:axId val="184546155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454657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TVC</c:v>
                </c:pt>
              </c:strCache>
            </c:strRef>
          </c:tx>
          <c:spPr>
            <a:ln w="28575" cap="rnd">
              <a:solidFill>
                <a:srgbClr val="0E3A6C"/>
              </a:solidFill>
              <a:round/>
            </a:ln>
            <a:effectLst/>
          </c:spPr>
          <c:marker>
            <c:symbol val="none"/>
          </c:marker>
          <c:dLbls>
            <c:dLbl>
              <c:idx val="0"/>
              <c:layout>
                <c:manualLayout>
                  <c:x val="-6.5457312627588221E-2"/>
                  <c:y val="-2.66587109628887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77-4F94-B834-034145C46BF4}"/>
                </c:ext>
              </c:extLst>
            </c:dLbl>
            <c:dLbl>
              <c:idx val="1"/>
              <c:layout>
                <c:manualLayout>
                  <c:x val="-4.0520924467774944E-2"/>
                  <c:y val="3.6955238511288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77-4F94-B834-034145C46BF4}"/>
                </c:ext>
              </c:extLst>
            </c:dLbl>
            <c:dLbl>
              <c:idx val="2"/>
              <c:layout>
                <c:manualLayout>
                  <c:x val="-9.9017570720326634E-3"/>
                  <c:y val="-1.3491310879780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77-4F94-B834-034145C46BF4}"/>
                </c:ext>
              </c:extLst>
            </c:dLbl>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Sheet1!$B$2:$B$4</c:f>
              <c:numCache>
                <c:formatCode>0%</c:formatCode>
                <c:ptCount val="3"/>
                <c:pt idx="0">
                  <c:v>0.4448818897638</c:v>
                </c:pt>
                <c:pt idx="1">
                  <c:v>0.40799999999999997</c:v>
                </c:pt>
                <c:pt idx="2">
                  <c:v>0.4270072992701</c:v>
                </c:pt>
              </c:numCache>
            </c:numRef>
          </c:val>
          <c:smooth val="0"/>
          <c:extLst>
            <c:ext xmlns:c16="http://schemas.microsoft.com/office/drawing/2014/chart" uri="{C3380CC4-5D6E-409C-BE32-E72D297353CC}">
              <c16:uniqueId val="{00000003-D677-4F94-B834-034145C46BF4}"/>
            </c:ext>
          </c:extLst>
        </c:ser>
        <c:ser>
          <c:idx val="1"/>
          <c:order val="1"/>
          <c:tx>
            <c:strRef>
              <c:f>Sheet1!$C$1</c:f>
              <c:strCache>
                <c:ptCount val="1"/>
                <c:pt idx="0">
                  <c:v>Digital</c:v>
                </c:pt>
              </c:strCache>
            </c:strRef>
          </c:tx>
          <c:spPr>
            <a:ln w="28575" cap="rnd">
              <a:solidFill>
                <a:srgbClr val="A30134"/>
              </a:solidFill>
              <a:round/>
            </a:ln>
            <a:effectLst/>
          </c:spPr>
          <c:marker>
            <c:symbol val="none"/>
          </c:marker>
          <c:dLbls>
            <c:dLbl>
              <c:idx val="0"/>
              <c:layout>
                <c:manualLayout>
                  <c:x val="-6.3142497812773424E-2"/>
                  <c:y val="-1.8904030771525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77-4F94-B834-034145C46BF4}"/>
                </c:ext>
              </c:extLst>
            </c:dLbl>
            <c:dLbl>
              <c:idx val="1"/>
              <c:layout>
                <c:manualLayout>
                  <c:x val="-3.7679534849810528E-2"/>
                  <c:y val="3.5223168145930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77-4F94-B834-034145C46BF4}"/>
                </c:ext>
              </c:extLst>
            </c:dLbl>
            <c:dLbl>
              <c:idx val="2"/>
              <c:layout>
                <c:manualLayout>
                  <c:x val="-1.4531386701662463E-2"/>
                  <c:y val="-2.4316750663271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77-4F94-B834-034145C46BF4}"/>
                </c:ext>
              </c:extLst>
            </c:dLbl>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Sheet1!$C$2:$C$4</c:f>
              <c:numCache>
                <c:formatCode>0%</c:formatCode>
                <c:ptCount val="3"/>
                <c:pt idx="0">
                  <c:v>0.35826771653540002</c:v>
                </c:pt>
                <c:pt idx="1">
                  <c:v>0.33200000000000002</c:v>
                </c:pt>
                <c:pt idx="2">
                  <c:v>0.39781021897809998</c:v>
                </c:pt>
              </c:numCache>
            </c:numRef>
          </c:val>
          <c:smooth val="0"/>
          <c:extLst>
            <c:ext xmlns:c16="http://schemas.microsoft.com/office/drawing/2014/chart" uri="{C3380CC4-5D6E-409C-BE32-E72D297353CC}">
              <c16:uniqueId val="{00000007-D677-4F94-B834-034145C46BF4}"/>
            </c:ext>
          </c:extLst>
        </c:ser>
        <c:ser>
          <c:idx val="2"/>
          <c:order val="2"/>
          <c:tx>
            <c:strRef>
              <c:f>Sheet1!$D$1</c:f>
              <c:strCache>
                <c:ptCount val="1"/>
                <c:pt idx="0">
                  <c:v>Radio</c:v>
                </c:pt>
              </c:strCache>
            </c:strRef>
          </c:tx>
          <c:spPr>
            <a:ln w="28575" cap="rnd">
              <a:solidFill>
                <a:sysClr val="window" lastClr="FFFFFF">
                  <a:lumMod val="50000"/>
                </a:sysClr>
              </a:solidFill>
              <a:round/>
            </a:ln>
            <a:effectLst/>
          </c:spPr>
          <c:marker>
            <c:symbol val="none"/>
          </c:marker>
          <c:dLbls>
            <c:dLbl>
              <c:idx val="0"/>
              <c:layout>
                <c:manualLayout>
                  <c:x val="-6.777212744240306E-2"/>
                  <c:y val="8.1595686872023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77-4F94-B834-034145C46BF4}"/>
                </c:ext>
              </c:extLst>
            </c:dLbl>
            <c:dLbl>
              <c:idx val="2"/>
              <c:layout>
                <c:manualLayout>
                  <c:x val="-1.2216571886847478E-2"/>
                  <c:y val="2.4397728362439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77-4F94-B834-034145C46BF4}"/>
                </c:ext>
              </c:extLst>
            </c:dLbl>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Sheet1!$D$2:$D$4</c:f>
              <c:numCache>
                <c:formatCode>0%</c:formatCode>
                <c:ptCount val="3"/>
                <c:pt idx="0">
                  <c:v>0.40551181102360001</c:v>
                </c:pt>
                <c:pt idx="1">
                  <c:v>0.42399999999999999</c:v>
                </c:pt>
                <c:pt idx="2">
                  <c:v>0.39416058394159997</c:v>
                </c:pt>
              </c:numCache>
            </c:numRef>
          </c:val>
          <c:smooth val="0"/>
          <c:extLst>
            <c:ext xmlns:c16="http://schemas.microsoft.com/office/drawing/2014/chart" uri="{C3380CC4-5D6E-409C-BE32-E72D297353CC}">
              <c16:uniqueId val="{0000000A-D677-4F94-B834-034145C46BF4}"/>
            </c:ext>
          </c:extLst>
        </c:ser>
        <c:dLbls>
          <c:showLegendKey val="0"/>
          <c:showVal val="0"/>
          <c:showCatName val="0"/>
          <c:showSerName val="0"/>
          <c:showPercent val="0"/>
          <c:showBubbleSize val="0"/>
        </c:dLbls>
        <c:smooth val="0"/>
        <c:axId val="1845465712"/>
        <c:axId val="1845461552"/>
      </c:lineChart>
      <c:catAx>
        <c:axId val="18454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1552"/>
        <c:crosses val="autoZero"/>
        <c:auto val="1"/>
        <c:lblAlgn val="ctr"/>
        <c:lblOffset val="100"/>
        <c:noMultiLvlLbl val="0"/>
      </c:catAx>
      <c:valAx>
        <c:axId val="1845461552"/>
        <c:scaling>
          <c:orientation val="minMax"/>
          <c:max val="0.60000000000000009"/>
          <c:min val="0.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5712"/>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Aware of election</c:v>
                </c:pt>
              </c:strCache>
            </c:strRef>
          </c:tx>
          <c:spPr>
            <a:ln w="28575" cap="rnd">
              <a:solidFill>
                <a:srgbClr val="0E3A6C"/>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Sheet1!$B$2:$B$5</c:f>
              <c:numCache>
                <c:formatCode>0%</c:formatCode>
                <c:ptCount val="4"/>
                <c:pt idx="0">
                  <c:v>0.66666666666670005</c:v>
                </c:pt>
                <c:pt idx="1">
                  <c:v>0.89763779527559995</c:v>
                </c:pt>
                <c:pt idx="2">
                  <c:v>0.93600000000000005</c:v>
                </c:pt>
                <c:pt idx="3">
                  <c:v>0.93795620437960003</c:v>
                </c:pt>
              </c:numCache>
            </c:numRef>
          </c:val>
          <c:smooth val="0"/>
          <c:extLst>
            <c:ext xmlns:c16="http://schemas.microsoft.com/office/drawing/2014/chart" uri="{C3380CC4-5D6E-409C-BE32-E72D297353CC}">
              <c16:uniqueId val="{00000002-FD8F-4049-9987-C955D534A6D4}"/>
            </c:ext>
          </c:extLst>
        </c:ser>
        <c:ser>
          <c:idx val="1"/>
          <c:order val="1"/>
          <c:tx>
            <c:strRef>
              <c:f>Sheet1!$C$1</c:f>
              <c:strCache>
                <c:ptCount val="1"/>
                <c:pt idx="0">
                  <c:v>Aware of exact date</c:v>
                </c:pt>
              </c:strCache>
            </c:strRef>
          </c:tx>
          <c:spPr>
            <a:ln w="28575" cap="rnd">
              <a:solidFill>
                <a:srgbClr val="A30134"/>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Sheet1!$C$2:$C$5</c:f>
              <c:numCache>
                <c:formatCode>0%</c:formatCode>
                <c:ptCount val="4"/>
                <c:pt idx="0">
                  <c:v>0.26845637583889997</c:v>
                </c:pt>
                <c:pt idx="1">
                  <c:v>0.47244094488190003</c:v>
                </c:pt>
                <c:pt idx="2">
                  <c:v>0.624</c:v>
                </c:pt>
                <c:pt idx="3">
                  <c:v>0.8284671532847</c:v>
                </c:pt>
              </c:numCache>
            </c:numRef>
          </c:val>
          <c:smooth val="0"/>
          <c:extLst>
            <c:ext xmlns:c16="http://schemas.microsoft.com/office/drawing/2014/chart" uri="{C3380CC4-5D6E-409C-BE32-E72D297353CC}">
              <c16:uniqueId val="{00000006-FD8F-4049-9987-C955D534A6D4}"/>
            </c:ext>
          </c:extLst>
        </c:ser>
        <c:dLbls>
          <c:showLegendKey val="0"/>
          <c:showVal val="0"/>
          <c:showCatName val="0"/>
          <c:showSerName val="0"/>
          <c:showPercent val="0"/>
          <c:showBubbleSize val="0"/>
        </c:dLbls>
        <c:smooth val="0"/>
        <c:axId val="1845465712"/>
        <c:axId val="1845461552"/>
      </c:lineChart>
      <c:catAx>
        <c:axId val="18454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1552"/>
        <c:crosses val="autoZero"/>
        <c:auto val="1"/>
        <c:lblAlgn val="ctr"/>
        <c:lblOffset val="100"/>
        <c:noMultiLvlLbl val="0"/>
      </c:catAx>
      <c:valAx>
        <c:axId val="184546155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57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Pt>
            <c:idx val="1"/>
            <c:invertIfNegative val="0"/>
            <c:bubble3D val="0"/>
            <c:extLst>
              <c:ext xmlns:c16="http://schemas.microsoft.com/office/drawing/2014/chart" uri="{C3380CC4-5D6E-409C-BE32-E72D297353CC}">
                <c16:uniqueId val="{00000002-B9C8-4EE8-A206-06C4B05B7BEA}"/>
              </c:ext>
            </c:extLst>
          </c:dPt>
          <c:dPt>
            <c:idx val="3"/>
            <c:invertIfNegative val="0"/>
            <c:bubble3D val="0"/>
            <c:extLst>
              <c:ext xmlns:c16="http://schemas.microsoft.com/office/drawing/2014/chart" uri="{C3380CC4-5D6E-409C-BE32-E72D297353CC}">
                <c16:uniqueId val="{00000000-7CBA-4862-912D-9D6FA99DBD01}"/>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Enrolling to vote</c:v>
                </c:pt>
                <c:pt idx="3">
                  <c:v>Your vote will help shape Victoria</c:v>
                </c:pt>
                <c:pt idx="4">
                  <c:v>The importance of voting</c:v>
                </c:pt>
              </c:strCache>
            </c:strRef>
          </c:cat>
          <c:val>
            <c:numRef>
              <c:f>Sheet1!$B$2:$B$6</c:f>
              <c:numCache>
                <c:formatCode>0%</c:formatCode>
                <c:ptCount val="5"/>
                <c:pt idx="0">
                  <c:v>0.55855855855860004</c:v>
                </c:pt>
                <c:pt idx="1">
                  <c:v>0.52477477477479995</c:v>
                </c:pt>
                <c:pt idx="2">
                  <c:v>0.41891891891889999</c:v>
                </c:pt>
                <c:pt idx="3">
                  <c:v>0.40540540540539999</c:v>
                </c:pt>
                <c:pt idx="4">
                  <c:v>0.40090090090090003</c:v>
                </c:pt>
              </c:numCache>
            </c:numRef>
          </c:val>
          <c:extLst>
            <c:ext xmlns:c16="http://schemas.microsoft.com/office/drawing/2014/chart" uri="{C3380CC4-5D6E-409C-BE32-E72D297353CC}">
              <c16:uniqueId val="{00000000-0455-4973-81E9-4E0DCCBFAAF4}"/>
            </c:ext>
          </c:extLst>
        </c:ser>
        <c:dLbls>
          <c:showLegendKey val="0"/>
          <c:showVal val="0"/>
          <c:showCatName val="0"/>
          <c:showSerName val="0"/>
          <c:showPercent val="0"/>
          <c:showBubbleSize val="0"/>
        </c:dLbls>
        <c:gapWidth val="50"/>
        <c:axId val="423703296"/>
        <c:axId val="423704832"/>
      </c:barChart>
      <c:catAx>
        <c:axId val="423703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704832"/>
        <c:crosses val="autoZero"/>
        <c:auto val="1"/>
        <c:lblAlgn val="ctr"/>
        <c:lblOffset val="100"/>
        <c:noMultiLvlLbl val="0"/>
      </c:catAx>
      <c:valAx>
        <c:axId val="423704832"/>
        <c:scaling>
          <c:orientation val="minMax"/>
        </c:scaling>
        <c:delete val="1"/>
        <c:axPos val="t"/>
        <c:numFmt formatCode="0%" sourceLinked="1"/>
        <c:majorTickMark val="none"/>
        <c:minorTickMark val="none"/>
        <c:tickLblPos val="nextTo"/>
        <c:crossAx val="4237032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Importance of voting - self</c:v>
                </c:pt>
              </c:strCache>
            </c:strRef>
          </c:tx>
          <c:spPr>
            <a:ln w="28575" cap="rnd">
              <a:solidFill>
                <a:srgbClr val="A30134"/>
              </a:solidFill>
              <a:round/>
            </a:ln>
            <a:effectLst/>
          </c:spPr>
          <c:marker>
            <c:symbol val="none"/>
          </c:marker>
          <c:dLbls>
            <c:dLbl>
              <c:idx val="0"/>
              <c:layout>
                <c:manualLayout>
                  <c:x val="-7.0613517060367476E-2"/>
                  <c:y val="4.4235559864895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8F-4BA8-AE8A-867F32A73413}"/>
                </c:ext>
              </c:extLst>
            </c:dLbl>
            <c:dLbl>
              <c:idx val="3"/>
              <c:layout>
                <c:manualLayout>
                  <c:x val="-8.1135170603674547E-3"/>
                  <c:y val="3.341012008140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8F-4BA8-AE8A-867F32A73413}"/>
                </c:ext>
              </c:extLst>
            </c:dLbl>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Sheet1!$B$2:$B$5</c:f>
              <c:numCache>
                <c:formatCode>0%</c:formatCode>
                <c:ptCount val="4"/>
                <c:pt idx="0">
                  <c:v>0.66442953020130002</c:v>
                </c:pt>
                <c:pt idx="1">
                  <c:v>0.69685039370080004</c:v>
                </c:pt>
                <c:pt idx="2">
                  <c:v>0.63200000000000001</c:v>
                </c:pt>
                <c:pt idx="3">
                  <c:v>0.66423357664229998</c:v>
                </c:pt>
              </c:numCache>
            </c:numRef>
          </c:val>
          <c:smooth val="0"/>
          <c:extLst>
            <c:ext xmlns:c16="http://schemas.microsoft.com/office/drawing/2014/chart" uri="{C3380CC4-5D6E-409C-BE32-E72D297353CC}">
              <c16:uniqueId val="{00000000-888B-4595-9AB0-7666C589AB47}"/>
            </c:ext>
          </c:extLst>
        </c:ser>
        <c:ser>
          <c:idx val="1"/>
          <c:order val="1"/>
          <c:tx>
            <c:strRef>
              <c:f>Sheet1!$C$1</c:f>
              <c:strCache>
                <c:ptCount val="1"/>
                <c:pt idx="0">
                  <c:v>Importance of voting - young people</c:v>
                </c:pt>
              </c:strCache>
            </c:strRef>
          </c:tx>
          <c:spPr>
            <a:ln w="28575" cap="rnd">
              <a:solidFill>
                <a:srgbClr val="0E3A6C"/>
              </a:solidFill>
              <a:round/>
            </a:ln>
            <a:effectLst/>
          </c:spPr>
          <c:marker>
            <c:symbol val="none"/>
          </c:marker>
          <c:dLbls>
            <c:dLbl>
              <c:idx val="0"/>
              <c:layout>
                <c:manualLayout>
                  <c:x val="-7.7557961504811895E-2"/>
                  <c:y val="-4.964827975664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8F-4BA8-AE8A-867F32A73413}"/>
                </c:ext>
              </c:extLst>
            </c:dLbl>
            <c:dLbl>
              <c:idx val="1"/>
              <c:layout>
                <c:manualLayout>
                  <c:x val="-4.0520924467774944E-2"/>
                  <c:y val="2.6129798727797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8F-4BA8-AE8A-867F32A73413}"/>
                </c:ext>
              </c:extLst>
            </c:dLbl>
            <c:dLbl>
              <c:idx val="2"/>
              <c:layout>
                <c:manualLayout>
                  <c:x val="-3.8206109652960049E-2"/>
                  <c:y val="2.6129798727797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8F-4BA8-AE8A-867F32A73413}"/>
                </c:ext>
              </c:extLst>
            </c:dLbl>
            <c:dLbl>
              <c:idx val="3"/>
              <c:layout>
                <c:manualLayout>
                  <c:x val="-5.7987022455526392E-3"/>
                  <c:y val="-4.9648279756640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8F-4BA8-AE8A-867F32A73413}"/>
                </c:ext>
              </c:extLst>
            </c:dLbl>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Sheet1!$C$2:$C$5</c:f>
              <c:numCache>
                <c:formatCode>0%</c:formatCode>
                <c:ptCount val="4"/>
                <c:pt idx="0">
                  <c:v>0.74049217002239998</c:v>
                </c:pt>
                <c:pt idx="1">
                  <c:v>0.79527559055120001</c:v>
                </c:pt>
                <c:pt idx="2">
                  <c:v>0.74</c:v>
                </c:pt>
                <c:pt idx="3">
                  <c:v>0.74452554744529997</c:v>
                </c:pt>
              </c:numCache>
            </c:numRef>
          </c:val>
          <c:smooth val="0"/>
          <c:extLst>
            <c:ext xmlns:c16="http://schemas.microsoft.com/office/drawing/2014/chart" uri="{C3380CC4-5D6E-409C-BE32-E72D297353CC}">
              <c16:uniqueId val="{00000001-888B-4595-9AB0-7666C589AB47}"/>
            </c:ext>
          </c:extLst>
        </c:ser>
        <c:ser>
          <c:idx val="2"/>
          <c:order val="2"/>
          <c:tx>
            <c:strRef>
              <c:f>Sheet1!$D$1</c:f>
              <c:strCache>
                <c:ptCount val="1"/>
                <c:pt idx="0">
                  <c:v>Making a difference</c:v>
                </c:pt>
              </c:strCache>
            </c:strRef>
          </c:tx>
          <c:spPr>
            <a:ln w="28575" cap="rnd">
              <a:solidFill>
                <a:srgbClr val="7F7F7F"/>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8F-4BA8-AE8A-867F32A73413}"/>
                </c:ext>
              </c:extLst>
            </c:dLbl>
            <c:dLbl>
              <c:idx val="1"/>
              <c:layout>
                <c:manualLayout>
                  <c:x val="-3.5891294838145314E-2"/>
                  <c:y val="-4.2367958403034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8F-4BA8-AE8A-867F32A73413}"/>
                </c:ext>
              </c:extLst>
            </c:dLbl>
            <c:dLbl>
              <c:idx val="2"/>
              <c:layout>
                <c:manualLayout>
                  <c:x val="-3.8206109652960049E-2"/>
                  <c:y val="-5.3193398186525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8F-4BA8-AE8A-867F32A73413}"/>
                </c:ext>
              </c:extLst>
            </c:dLbl>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8F-4BA8-AE8A-867F32A734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Wave 3</c:v>
                </c:pt>
                <c:pt idx="3">
                  <c:v>Wave 4</c:v>
                </c:pt>
              </c:strCache>
            </c:strRef>
          </c:cat>
          <c:val>
            <c:numRef>
              <c:f>Sheet1!$D$2:$D$5</c:f>
              <c:numCache>
                <c:formatCode>0%</c:formatCode>
                <c:ptCount val="4"/>
                <c:pt idx="0">
                  <c:v>0.70917225950780005</c:v>
                </c:pt>
                <c:pt idx="1">
                  <c:v>0.81496062992130003</c:v>
                </c:pt>
                <c:pt idx="2">
                  <c:v>0.752</c:v>
                </c:pt>
                <c:pt idx="3">
                  <c:v>0.71167883211680005</c:v>
                </c:pt>
              </c:numCache>
            </c:numRef>
          </c:val>
          <c:smooth val="0"/>
          <c:extLst>
            <c:ext xmlns:c16="http://schemas.microsoft.com/office/drawing/2014/chart" uri="{C3380CC4-5D6E-409C-BE32-E72D297353CC}">
              <c16:uniqueId val="{00000000-FE8F-4BA8-AE8A-867F32A73413}"/>
            </c:ext>
          </c:extLst>
        </c:ser>
        <c:dLbls>
          <c:showLegendKey val="0"/>
          <c:showVal val="0"/>
          <c:showCatName val="0"/>
          <c:showSerName val="0"/>
          <c:showPercent val="0"/>
          <c:showBubbleSize val="0"/>
        </c:dLbls>
        <c:smooth val="0"/>
        <c:axId val="1845465712"/>
        <c:axId val="1845461552"/>
      </c:lineChart>
      <c:catAx>
        <c:axId val="18454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1552"/>
        <c:crosses val="autoZero"/>
        <c:auto val="1"/>
        <c:lblAlgn val="ctr"/>
        <c:lblOffset val="100"/>
        <c:noMultiLvlLbl val="0"/>
      </c:catAx>
      <c:valAx>
        <c:axId val="184546155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57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The importance of voting</c:v>
                </c:pt>
              </c:strCache>
            </c:strRef>
          </c:tx>
          <c:spPr>
            <a:ln w="28575" cap="rnd">
              <a:solidFill>
                <a:srgbClr val="0E3A6C"/>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A-42F8-9337-DD7E360087B9}"/>
                </c:ext>
              </c:extLst>
            </c:dLbl>
            <c:dLbl>
              <c:idx val="1"/>
              <c:layout>
                <c:manualLayout>
                  <c:x val="-4.0520924467774944E-2"/>
                  <c:y val="3.2788444072374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EA-42F8-9337-DD7E360087B9}"/>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EA-42F8-9337-DD7E36008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Sheet1!$B$2:$B$4</c:f>
              <c:numCache>
                <c:formatCode>0%</c:formatCode>
                <c:ptCount val="3"/>
                <c:pt idx="0">
                  <c:v>0.56692913385830002</c:v>
                </c:pt>
                <c:pt idx="1">
                  <c:v>0.44400000000000001</c:v>
                </c:pt>
                <c:pt idx="2">
                  <c:v>0.54014598540150005</c:v>
                </c:pt>
              </c:numCache>
            </c:numRef>
          </c:val>
          <c:smooth val="0"/>
          <c:extLst>
            <c:ext xmlns:c16="http://schemas.microsoft.com/office/drawing/2014/chart" uri="{C3380CC4-5D6E-409C-BE32-E72D297353CC}">
              <c16:uniqueId val="{00000003-3FEA-42F8-9337-DD7E360087B9}"/>
            </c:ext>
          </c:extLst>
        </c:ser>
        <c:ser>
          <c:idx val="1"/>
          <c:order val="1"/>
          <c:tx>
            <c:strRef>
              <c:f>Sheet1!$C$1</c:f>
              <c:strCache>
                <c:ptCount val="1"/>
                <c:pt idx="0">
                  <c:v>Timing of State election</c:v>
                </c:pt>
              </c:strCache>
            </c:strRef>
          </c:tx>
          <c:spPr>
            <a:ln w="28575" cap="rnd">
              <a:solidFill>
                <a:srgbClr val="A30134"/>
              </a:solidFill>
              <a:round/>
            </a:ln>
            <a:effectLst/>
          </c:spPr>
          <c:marker>
            <c:symbol val="none"/>
          </c:marker>
          <c:dLbls>
            <c:dLbl>
              <c:idx val="0"/>
              <c:layout>
                <c:manualLayout>
                  <c:x val="-8.1041666666666665E-2"/>
                  <c:y val="4.8144433299899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EA-42F8-9337-DD7E360087B9}"/>
                </c:ext>
              </c:extLst>
            </c:dLbl>
            <c:dLbl>
              <c:idx val="1"/>
              <c:layout>
                <c:manualLayout>
                  <c:x val="-4.0520924467774944E-2"/>
                  <c:y val="-4.4235559864895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EA-42F8-9337-DD7E360087B9}"/>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EA-42F8-9337-DD7E36008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Sheet1!$C$2:$C$4</c:f>
              <c:numCache>
                <c:formatCode>0%</c:formatCode>
                <c:ptCount val="3"/>
                <c:pt idx="0">
                  <c:v>0.57086614173229999</c:v>
                </c:pt>
                <c:pt idx="1">
                  <c:v>0.46800000000000003</c:v>
                </c:pt>
                <c:pt idx="2">
                  <c:v>0.41605839416059998</c:v>
                </c:pt>
              </c:numCache>
            </c:numRef>
          </c:val>
          <c:smooth val="0"/>
          <c:extLst>
            <c:ext xmlns:c16="http://schemas.microsoft.com/office/drawing/2014/chart" uri="{C3380CC4-5D6E-409C-BE32-E72D297353CC}">
              <c16:uniqueId val="{00000007-3FEA-42F8-9337-DD7E360087B9}"/>
            </c:ext>
          </c:extLst>
        </c:ser>
        <c:ser>
          <c:idx val="2"/>
          <c:order val="2"/>
          <c:tx>
            <c:strRef>
              <c:f>Sheet1!$D$1</c:f>
              <c:strCache>
                <c:ptCount val="1"/>
                <c:pt idx="0">
                  <c:v>The fact your vote makes a difference</c:v>
                </c:pt>
              </c:strCache>
            </c:strRef>
          </c:tx>
          <c:spPr>
            <a:ln w="28575" cap="rnd">
              <a:solidFill>
                <a:srgbClr val="7F7F7F"/>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EA-42F8-9337-DD7E360087B9}"/>
                </c:ext>
              </c:extLst>
            </c:dLbl>
            <c:dLbl>
              <c:idx val="1"/>
              <c:layout>
                <c:manualLayout>
                  <c:x val="-3.8206109652960132E-2"/>
                  <c:y val="-3.9843625364281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EA-42F8-9337-DD7E360087B9}"/>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EA-42F8-9337-DD7E36008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Sheet1!$D$2:$D$4</c:f>
              <c:numCache>
                <c:formatCode>0%</c:formatCode>
                <c:ptCount val="3"/>
                <c:pt idx="0">
                  <c:v>0.4685039370079</c:v>
                </c:pt>
                <c:pt idx="1">
                  <c:v>0.308</c:v>
                </c:pt>
                <c:pt idx="2">
                  <c:v>0.48540145985400002</c:v>
                </c:pt>
              </c:numCache>
            </c:numRef>
          </c:val>
          <c:smooth val="0"/>
          <c:extLst>
            <c:ext xmlns:c16="http://schemas.microsoft.com/office/drawing/2014/chart" uri="{C3380CC4-5D6E-409C-BE32-E72D297353CC}">
              <c16:uniqueId val="{0000000A-3FEA-42F8-9337-DD7E360087B9}"/>
            </c:ext>
          </c:extLst>
        </c:ser>
        <c:ser>
          <c:idx val="3"/>
          <c:order val="3"/>
          <c:tx>
            <c:strRef>
              <c:f>Sheet1!$E$1</c:f>
              <c:strCache>
                <c:ptCount val="1"/>
                <c:pt idx="0">
                  <c:v>The need to enrol to vote</c:v>
                </c:pt>
              </c:strCache>
            </c:strRef>
          </c:tx>
          <c:spPr>
            <a:ln w="28575" cap="rnd">
              <a:solidFill>
                <a:srgbClr val="0E3A6C">
                  <a:alpha val="50196"/>
                </a:srgbClr>
              </a:solidFill>
              <a:round/>
            </a:ln>
            <a:effectLst/>
          </c:spPr>
          <c:marker>
            <c:symbol val="none"/>
          </c:marker>
          <c:dLbls>
            <c:dLbl>
              <c:idx val="0"/>
              <c:layout>
                <c:manualLayout>
                  <c:x val="-8.5671296296296301E-2"/>
                  <c:y val="-5.6168505516549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EA-42F8-9337-DD7E360087B9}"/>
                </c:ext>
              </c:extLst>
            </c:dLbl>
            <c:dLbl>
              <c:idx val="1"/>
              <c:layout>
                <c:manualLayout>
                  <c:x val="1.1457421988917203E-3"/>
                  <c:y val="-2.1357616155553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FEA-42F8-9337-DD7E360087B9}"/>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EA-42F8-9337-DD7E36008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Sheet1!$E$2:$E$4</c:f>
              <c:numCache>
                <c:formatCode>0%</c:formatCode>
                <c:ptCount val="3"/>
                <c:pt idx="0">
                  <c:v>0.56692913385830002</c:v>
                </c:pt>
                <c:pt idx="1">
                  <c:v>0.28000000000000003</c:v>
                </c:pt>
                <c:pt idx="2">
                  <c:v>0.2664233576642</c:v>
                </c:pt>
              </c:numCache>
            </c:numRef>
          </c:val>
          <c:smooth val="0"/>
          <c:extLst>
            <c:ext xmlns:c16="http://schemas.microsoft.com/office/drawing/2014/chart" uri="{C3380CC4-5D6E-409C-BE32-E72D297353CC}">
              <c16:uniqueId val="{0000000B-3FEA-42F8-9337-DD7E360087B9}"/>
            </c:ext>
          </c:extLst>
        </c:ser>
        <c:ser>
          <c:idx val="4"/>
          <c:order val="4"/>
          <c:tx>
            <c:strRef>
              <c:f>Sheet1!$F$1</c:f>
              <c:strCache>
                <c:ptCount val="1"/>
                <c:pt idx="0">
                  <c:v>The deadline for voting enrolment</c:v>
                </c:pt>
              </c:strCache>
            </c:strRef>
          </c:tx>
          <c:spPr>
            <a:ln w="28575" cap="rnd">
              <a:solidFill>
                <a:srgbClr val="A30134">
                  <a:alpha val="50196"/>
                </a:srgbClr>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FEA-42F8-9337-DD7E360087B9}"/>
                </c:ext>
              </c:extLst>
            </c:dLbl>
            <c:dLbl>
              <c:idx val="1"/>
              <c:layout>
                <c:manualLayout>
                  <c:x val="-4.0520924467774944E-2"/>
                  <c:y val="3.8822839973149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FEA-42F8-9337-DD7E360087B9}"/>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FEA-42F8-9337-DD7E36008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Sheet1!$F$2:$F$4</c:f>
              <c:numCache>
                <c:formatCode>0%</c:formatCode>
                <c:ptCount val="3"/>
                <c:pt idx="0">
                  <c:v>0.37795275590549998</c:v>
                </c:pt>
                <c:pt idx="1">
                  <c:v>0.24399999999999999</c:v>
                </c:pt>
                <c:pt idx="2">
                  <c:v>0.2226277372263</c:v>
                </c:pt>
              </c:numCache>
            </c:numRef>
          </c:val>
          <c:smooth val="0"/>
          <c:extLst>
            <c:ext xmlns:c16="http://schemas.microsoft.com/office/drawing/2014/chart" uri="{C3380CC4-5D6E-409C-BE32-E72D297353CC}">
              <c16:uniqueId val="{0000000C-3FEA-42F8-9337-DD7E360087B9}"/>
            </c:ext>
          </c:extLst>
        </c:ser>
        <c:dLbls>
          <c:dLblPos val="t"/>
          <c:showLegendKey val="0"/>
          <c:showVal val="1"/>
          <c:showCatName val="0"/>
          <c:showSerName val="0"/>
          <c:showPercent val="0"/>
          <c:showBubbleSize val="0"/>
        </c:dLbls>
        <c:smooth val="0"/>
        <c:axId val="1845465712"/>
        <c:axId val="1845461552"/>
      </c:lineChart>
      <c:catAx>
        <c:axId val="18454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1552"/>
        <c:crosses val="autoZero"/>
        <c:auto val="1"/>
        <c:lblAlgn val="ctr"/>
        <c:lblOffset val="100"/>
        <c:noMultiLvlLbl val="0"/>
      </c:catAx>
      <c:valAx>
        <c:axId val="1845461552"/>
        <c:scaling>
          <c:orientation val="minMax"/>
          <c:max val="0.70000000000000007"/>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571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Decided to vote formally</c:v>
                </c:pt>
              </c:strCache>
            </c:strRef>
          </c:tx>
          <c:spPr>
            <a:ln w="28575" cap="rnd">
              <a:solidFill>
                <a:srgbClr val="0E3A6C"/>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29-4906-8A46-5FCC3684D4E7}"/>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29-4906-8A46-5FCC3684D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Sheet1!$B$2:$B$4</c:f>
              <c:numCache>
                <c:formatCode>0%</c:formatCode>
                <c:ptCount val="3"/>
                <c:pt idx="0">
                  <c:v>0.27745664739879999</c:v>
                </c:pt>
                <c:pt idx="1">
                  <c:v>0.29220779220780002</c:v>
                </c:pt>
                <c:pt idx="2">
                  <c:v>0.32369942196529999</c:v>
                </c:pt>
              </c:numCache>
            </c:numRef>
          </c:val>
          <c:smooth val="0"/>
          <c:extLst>
            <c:ext xmlns:c16="http://schemas.microsoft.com/office/drawing/2014/chart" uri="{C3380CC4-5D6E-409C-BE32-E72D297353CC}">
              <c16:uniqueId val="{00000002-3629-4906-8A46-5FCC3684D4E7}"/>
            </c:ext>
          </c:extLst>
        </c:ser>
        <c:ser>
          <c:idx val="1"/>
          <c:order val="1"/>
          <c:tx>
            <c:strRef>
              <c:f>Sheet1!$C$1</c:f>
              <c:strCache>
                <c:ptCount val="1"/>
                <c:pt idx="0">
                  <c:v>Enrolled to vote</c:v>
                </c:pt>
              </c:strCache>
            </c:strRef>
          </c:tx>
          <c:spPr>
            <a:ln w="28575" cap="rnd">
              <a:solidFill>
                <a:srgbClr val="A30134"/>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29-4906-8A46-5FCC3684D4E7}"/>
                </c:ext>
              </c:extLst>
            </c:dLbl>
            <c:dLbl>
              <c:idx val="1"/>
              <c:layout>
                <c:manualLayout>
                  <c:x val="-4.0520924467774944E-2"/>
                  <c:y val="-4.4235559864895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29-4906-8A46-5FCC3684D4E7}"/>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29-4906-8A46-5FCC3684D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Sheet1!$C$2:$C$4</c:f>
              <c:numCache>
                <c:formatCode>0%</c:formatCode>
                <c:ptCount val="3"/>
                <c:pt idx="0">
                  <c:v>0.2369942196532</c:v>
                </c:pt>
                <c:pt idx="1">
                  <c:v>0.21428571428570001</c:v>
                </c:pt>
                <c:pt idx="2">
                  <c:v>0.242774566474</c:v>
                </c:pt>
              </c:numCache>
            </c:numRef>
          </c:val>
          <c:smooth val="0"/>
          <c:extLst>
            <c:ext xmlns:c16="http://schemas.microsoft.com/office/drawing/2014/chart" uri="{C3380CC4-5D6E-409C-BE32-E72D297353CC}">
              <c16:uniqueId val="{00000006-3629-4906-8A46-5FCC3684D4E7}"/>
            </c:ext>
          </c:extLst>
        </c:ser>
        <c:ser>
          <c:idx val="2"/>
          <c:order val="2"/>
          <c:tx>
            <c:strRef>
              <c:f>Sheet1!$D$1</c:f>
              <c:strCache>
                <c:ptCount val="1"/>
                <c:pt idx="0">
                  <c:v>Updated enrollment</c:v>
                </c:pt>
              </c:strCache>
            </c:strRef>
          </c:tx>
          <c:spPr>
            <a:ln w="28575" cap="rnd">
              <a:solidFill>
                <a:sysClr val="window" lastClr="FFFFFF">
                  <a:lumMod val="50000"/>
                </a:sysClr>
              </a:solidFill>
              <a:round/>
            </a:ln>
            <a:effectLst/>
          </c:spPr>
          <c:marker>
            <c:symbol val="none"/>
          </c:marker>
          <c:dLbls>
            <c:dLbl>
              <c:idx val="1"/>
              <c:layout>
                <c:manualLayout>
                  <c:x val="1.9664260717410238E-2"/>
                  <c:y val="-1.1759240514421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29-4906-8A46-5FCC3684D4E7}"/>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29-4906-8A46-5FCC3684D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Sheet1!$D$2:$D$4</c:f>
              <c:numCache>
                <c:formatCode>0%</c:formatCode>
                <c:ptCount val="3"/>
                <c:pt idx="0">
                  <c:v>0.2369942196532</c:v>
                </c:pt>
                <c:pt idx="1">
                  <c:v>0.1948051948052</c:v>
                </c:pt>
                <c:pt idx="2">
                  <c:v>0.121387283237</c:v>
                </c:pt>
              </c:numCache>
            </c:numRef>
          </c:val>
          <c:smooth val="0"/>
          <c:extLst>
            <c:ext xmlns:c16="http://schemas.microsoft.com/office/drawing/2014/chart" uri="{C3380CC4-5D6E-409C-BE32-E72D297353CC}">
              <c16:uniqueId val="{00000009-3629-4906-8A46-5FCC3684D4E7}"/>
            </c:ext>
          </c:extLst>
        </c:ser>
        <c:ser>
          <c:idx val="3"/>
          <c:order val="3"/>
          <c:tx>
            <c:strRef>
              <c:f>Sheet1!$E$1</c:f>
              <c:strCache>
                <c:ptCount val="1"/>
                <c:pt idx="0">
                  <c:v>Decided to vote after all</c:v>
                </c:pt>
              </c:strCache>
            </c:strRef>
          </c:tx>
          <c:spPr>
            <a:ln w="28575" cap="rnd">
              <a:solidFill>
                <a:srgbClr val="0E3A6C">
                  <a:alpha val="50196"/>
                </a:srgbClr>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29-4906-8A46-5FCC3684D4E7}"/>
                </c:ext>
              </c:extLst>
            </c:dLbl>
            <c:dLbl>
              <c:idx val="1"/>
              <c:layout>
                <c:manualLayout>
                  <c:x val="-3.8206109652960132E-2"/>
                  <c:y val="3.8822839973149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29-4906-8A46-5FCC3684D4E7}"/>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29-4906-8A46-5FCC3684D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Sheet1!$E$2:$E$4</c:f>
              <c:numCache>
                <c:formatCode>0%</c:formatCode>
                <c:ptCount val="3"/>
                <c:pt idx="0">
                  <c:v>0.13294797687859999</c:v>
                </c:pt>
                <c:pt idx="1">
                  <c:v>0.1688311688312</c:v>
                </c:pt>
                <c:pt idx="2">
                  <c:v>0.17919075144509999</c:v>
                </c:pt>
              </c:numCache>
            </c:numRef>
          </c:val>
          <c:smooth val="0"/>
          <c:extLst>
            <c:ext xmlns:c16="http://schemas.microsoft.com/office/drawing/2014/chart" uri="{C3380CC4-5D6E-409C-BE32-E72D297353CC}">
              <c16:uniqueId val="{0000000D-3629-4906-8A46-5FCC3684D4E7}"/>
            </c:ext>
          </c:extLst>
        </c:ser>
        <c:ser>
          <c:idx val="4"/>
          <c:order val="4"/>
          <c:tx>
            <c:strRef>
              <c:f>Sheet1!$F$1</c:f>
              <c:strCache>
                <c:ptCount val="1"/>
                <c:pt idx="0">
                  <c:v>Made an active enquiry</c:v>
                </c:pt>
              </c:strCache>
            </c:strRef>
          </c:tx>
          <c:spPr>
            <a:ln w="28575" cap="rnd">
              <a:solidFill>
                <a:srgbClr val="A30134">
                  <a:alpha val="50196"/>
                </a:srgbClr>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629-4906-8A46-5FCC3684D4E7}"/>
                </c:ext>
              </c:extLst>
            </c:dLbl>
            <c:dLbl>
              <c:idx val="1"/>
              <c:layout>
                <c:manualLayout>
                  <c:x val="-4.0520924467774944E-2"/>
                  <c:y val="3.8822839973149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629-4906-8A46-5FCC3684D4E7}"/>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629-4906-8A46-5FCC3684D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2</c:v>
                </c:pt>
                <c:pt idx="1">
                  <c:v>Wave 3</c:v>
                </c:pt>
                <c:pt idx="2">
                  <c:v>Wave 4</c:v>
                </c:pt>
              </c:strCache>
            </c:strRef>
          </c:cat>
          <c:val>
            <c:numRef>
              <c:f>Sheet1!$F$2:$F$4</c:f>
              <c:numCache>
                <c:formatCode>0%</c:formatCode>
                <c:ptCount val="3"/>
                <c:pt idx="0">
                  <c:v>7.5144508670519999E-2</c:v>
                </c:pt>
                <c:pt idx="1">
                  <c:v>0.1038961038961</c:v>
                </c:pt>
                <c:pt idx="2">
                  <c:v>9.2485549132949998E-2</c:v>
                </c:pt>
              </c:numCache>
            </c:numRef>
          </c:val>
          <c:smooth val="0"/>
          <c:extLst>
            <c:ext xmlns:c16="http://schemas.microsoft.com/office/drawing/2014/chart" uri="{C3380CC4-5D6E-409C-BE32-E72D297353CC}">
              <c16:uniqueId val="{00000011-3629-4906-8A46-5FCC3684D4E7}"/>
            </c:ext>
          </c:extLst>
        </c:ser>
        <c:dLbls>
          <c:dLblPos val="t"/>
          <c:showLegendKey val="0"/>
          <c:showVal val="1"/>
          <c:showCatName val="0"/>
          <c:showSerName val="0"/>
          <c:showPercent val="0"/>
          <c:showBubbleSize val="0"/>
        </c:dLbls>
        <c:smooth val="0"/>
        <c:axId val="1845465712"/>
        <c:axId val="1845461552"/>
      </c:lineChart>
      <c:catAx>
        <c:axId val="18454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1552"/>
        <c:crosses val="autoZero"/>
        <c:auto val="1"/>
        <c:lblAlgn val="ctr"/>
        <c:lblOffset val="100"/>
        <c:noMultiLvlLbl val="0"/>
      </c:catAx>
      <c:valAx>
        <c:axId val="1845461552"/>
        <c:scaling>
          <c:orientation val="minMax"/>
          <c:max val="0.4"/>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4546571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57254301545642E-2"/>
          <c:y val="4.3650793650793648E-2"/>
          <c:w val="0.96935385680956543"/>
          <c:h val="0.86429258842644674"/>
        </c:manualLayout>
      </c:layout>
      <c:lineChart>
        <c:grouping val="standard"/>
        <c:varyColors val="0"/>
        <c:ser>
          <c:idx val="0"/>
          <c:order val="0"/>
          <c:tx>
            <c:strRef>
              <c:f>Sheet1!$B$1</c:f>
              <c:strCache>
                <c:ptCount val="1"/>
                <c:pt idx="0">
                  <c:v>Ordinary</c:v>
                </c:pt>
              </c:strCache>
            </c:strRef>
          </c:tx>
          <c:spPr>
            <a:ln w="28575" cap="rnd">
              <a:solidFill>
                <a:srgbClr val="0E3A6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Sheet1!$B$2:$B$4</c:f>
              <c:numCache>
                <c:formatCode>0%</c:formatCode>
                <c:ptCount val="3"/>
                <c:pt idx="0">
                  <c:v>0.77</c:v>
                </c:pt>
                <c:pt idx="1">
                  <c:v>0.78</c:v>
                </c:pt>
                <c:pt idx="2">
                  <c:v>0.76705882352940002</c:v>
                </c:pt>
              </c:numCache>
            </c:numRef>
          </c:val>
          <c:smooth val="0"/>
          <c:extLst>
            <c:ext xmlns:c16="http://schemas.microsoft.com/office/drawing/2014/chart" uri="{C3380CC4-5D6E-409C-BE32-E72D297353CC}">
              <c16:uniqueId val="{00000001-0B8B-431B-AA78-E0759A9C5CAC}"/>
            </c:ext>
          </c:extLst>
        </c:ser>
        <c:dLbls>
          <c:dLblPos val="t"/>
          <c:showLegendKey val="0"/>
          <c:showVal val="1"/>
          <c:showCatName val="0"/>
          <c:showSerName val="0"/>
          <c:showPercent val="0"/>
          <c:showBubbleSize val="0"/>
        </c:dLbls>
        <c:smooth val="0"/>
        <c:axId val="360245120"/>
        <c:axId val="360248064"/>
      </c:lineChart>
      <c:catAx>
        <c:axId val="3602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360248064"/>
        <c:crosses val="autoZero"/>
        <c:auto val="1"/>
        <c:lblAlgn val="ctr"/>
        <c:lblOffset val="100"/>
        <c:noMultiLvlLbl val="0"/>
      </c:catAx>
      <c:valAx>
        <c:axId val="360248064"/>
        <c:scaling>
          <c:orientation val="minMax"/>
          <c:max val="1"/>
          <c:min val="0.30000000000000004"/>
        </c:scaling>
        <c:delete val="1"/>
        <c:axPos val="l"/>
        <c:numFmt formatCode="0%" sourceLinked="1"/>
        <c:majorTickMark val="none"/>
        <c:minorTickMark val="none"/>
        <c:tickLblPos val="nextTo"/>
        <c:crossAx val="3602451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052818724725"/>
          <c:y val="1.853661840657014E-2"/>
          <c:w val="0.63260068779219436"/>
          <c:h val="0.89272373211413092"/>
        </c:manualLayout>
      </c:layout>
      <c:barChart>
        <c:barDir val="bar"/>
        <c:grouping val="clustered"/>
        <c:varyColors val="0"/>
        <c:ser>
          <c:idx val="0"/>
          <c:order val="0"/>
          <c:tx>
            <c:strRef>
              <c:f>Sheet1!$B$1</c:f>
              <c:strCache>
                <c:ptCount val="1"/>
                <c:pt idx="0">
                  <c:v>2014</c:v>
                </c:pt>
              </c:strCache>
            </c:strRef>
          </c:tx>
          <c:spPr>
            <a:solidFill>
              <a:srgbClr val="0E3A6C"/>
            </a:solidFill>
            <a:ln>
              <a:noFill/>
            </a:ln>
            <a:effectLst/>
          </c:spPr>
          <c:invertIfNegative val="0"/>
          <c:dLbls>
            <c:dLbl>
              <c:idx val="6"/>
              <c:tx>
                <c:rich>
                  <a:bodyPr/>
                  <a:lstStyle/>
                  <a:p>
                    <a:fld id="{EB1AEAAA-B35C-493D-9436-A0849303993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BA0-4C72-AA69-A7736F77FB21}"/>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Signs outside indicating it was a voting centre</c:v>
                </c:pt>
              </c:strCache>
            </c:strRef>
          </c:cat>
          <c:val>
            <c:numRef>
              <c:f>Sheet1!$B$2:$B$8</c:f>
              <c:numCache>
                <c:formatCode>0%</c:formatCode>
                <c:ptCount val="7"/>
                <c:pt idx="0">
                  <c:v>0.86</c:v>
                </c:pt>
                <c:pt idx="1">
                  <c:v>0.88</c:v>
                </c:pt>
                <c:pt idx="2">
                  <c:v>0.85</c:v>
                </c:pt>
                <c:pt idx="3">
                  <c:v>0.84</c:v>
                </c:pt>
                <c:pt idx="4">
                  <c:v>0.82</c:v>
                </c:pt>
                <c:pt idx="5">
                  <c:v>0.85</c:v>
                </c:pt>
                <c:pt idx="6">
                  <c:v>0.83</c:v>
                </c:pt>
              </c:numCache>
            </c:numRef>
          </c:val>
          <c:extLst>
            <c:ext xmlns:c16="http://schemas.microsoft.com/office/drawing/2014/chart" uri="{C3380CC4-5D6E-409C-BE32-E72D297353CC}">
              <c16:uniqueId val="{00000000-ABA0-4C72-AA69-A7736F77FB21}"/>
            </c:ext>
          </c:extLst>
        </c:ser>
        <c:ser>
          <c:idx val="1"/>
          <c:order val="1"/>
          <c:tx>
            <c:strRef>
              <c:f>Sheet1!$C$1</c:f>
              <c:strCache>
                <c:ptCount val="1"/>
                <c:pt idx="0">
                  <c:v>2018</c:v>
                </c:pt>
              </c:strCache>
            </c:strRef>
          </c:tx>
          <c:spPr>
            <a:solidFill>
              <a:srgbClr val="0E3A6C">
                <a:alpha val="50000"/>
              </a:srgbClr>
            </a:solidFill>
            <a:ln>
              <a:noFill/>
            </a:ln>
            <a:effectLst/>
          </c:spPr>
          <c:invertIfNegative val="0"/>
          <c:dLbls>
            <c:dLbl>
              <c:idx val="3"/>
              <c:tx>
                <c:rich>
                  <a:bodyPr wrap="square" lIns="38100" tIns="19050" rIns="38100" bIns="19050" anchor="ctr">
                    <a:spAutoFit/>
                  </a:bodyPr>
                  <a:lstStyle/>
                  <a:p>
                    <a:pPr>
                      <a:defRPr sz="800">
                        <a:solidFill>
                          <a:schemeClr val="accent1"/>
                        </a:solidFill>
                      </a:defRPr>
                    </a:pPr>
                    <a:fld id="{BF328ED1-CF5C-411F-8351-6597803ECC34}" type="VALUE">
                      <a:rPr lang="en-US">
                        <a:solidFill>
                          <a:srgbClr val="616365"/>
                        </a:solidFill>
                      </a:rPr>
                      <a:pPr>
                        <a:defRPr sz="800">
                          <a:solidFill>
                            <a:schemeClr val="accent1"/>
                          </a:solidFill>
                        </a:defRPr>
                      </a:pPr>
                      <a:t>[VALUE]</a:t>
                    </a:fld>
                    <a:r>
                      <a:rPr lang="en-US">
                        <a:solidFill>
                          <a:srgbClr val="A30134"/>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BA0-4C72-AA69-A7736F77FB21}"/>
                </c:ext>
              </c:extLst>
            </c:dLbl>
            <c:dLbl>
              <c:idx val="5"/>
              <c:tx>
                <c:rich>
                  <a:bodyPr wrap="square" lIns="38100" tIns="19050" rIns="38100" bIns="19050" anchor="ctr">
                    <a:spAutoFit/>
                  </a:bodyPr>
                  <a:lstStyle/>
                  <a:p>
                    <a:pPr>
                      <a:defRPr sz="800">
                        <a:solidFill>
                          <a:schemeClr val="accent1"/>
                        </a:solidFill>
                      </a:defRPr>
                    </a:pPr>
                    <a:fld id="{E8278EFD-3516-42E3-AE31-5BA9A1181BD4}" type="VALUE">
                      <a:rPr lang="en-US">
                        <a:solidFill>
                          <a:srgbClr val="616365"/>
                        </a:solidFill>
                      </a:rPr>
                      <a:pPr>
                        <a:defRPr sz="800">
                          <a:solidFill>
                            <a:schemeClr val="accent1"/>
                          </a:solidFill>
                        </a:defRPr>
                      </a:pPr>
                      <a:t>[VALUE]</a:t>
                    </a:fld>
                    <a:r>
                      <a:rPr lang="en-US">
                        <a:solidFill>
                          <a:srgbClr val="A30134"/>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BA0-4C72-AA69-A7736F77FB21}"/>
                </c:ext>
              </c:extLst>
            </c:dLbl>
            <c:dLbl>
              <c:idx val="6"/>
              <c:tx>
                <c:rich>
                  <a:bodyPr wrap="square" lIns="38100" tIns="19050" rIns="38100" bIns="19050" anchor="ctr">
                    <a:spAutoFit/>
                  </a:bodyPr>
                  <a:lstStyle/>
                  <a:p>
                    <a:pPr>
                      <a:defRPr sz="800">
                        <a:solidFill>
                          <a:schemeClr val="accent1"/>
                        </a:solidFill>
                      </a:defRPr>
                    </a:pPr>
                    <a:fld id="{F93FFD97-5566-4C7D-9114-73CA2DA95531}" type="VALUE">
                      <a:rPr lang="en-US">
                        <a:solidFill>
                          <a:srgbClr val="616365"/>
                        </a:solidFill>
                      </a:rPr>
                      <a:pPr>
                        <a:defRPr sz="800">
                          <a:solidFill>
                            <a:schemeClr val="accent1"/>
                          </a:solidFill>
                        </a:defRPr>
                      </a:pPr>
                      <a:t>[VALUE]</a:t>
                    </a:fld>
                    <a:r>
                      <a:rPr lang="en-US">
                        <a:solidFill>
                          <a:srgbClr val="A30134"/>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BA0-4C72-AA69-A7736F77FB21}"/>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Signs outside indicating it was a voting centre</c:v>
                </c:pt>
              </c:strCache>
            </c:strRef>
          </c:cat>
          <c:val>
            <c:numRef>
              <c:f>Sheet1!$C$2:$C$8</c:f>
              <c:numCache>
                <c:formatCode>0%</c:formatCode>
                <c:ptCount val="7"/>
                <c:pt idx="0">
                  <c:v>0.87624353362514928</c:v>
                </c:pt>
                <c:pt idx="1">
                  <c:v>0.83241106719367597</c:v>
                </c:pt>
                <c:pt idx="2">
                  <c:v>0.84615384615384615</c:v>
                </c:pt>
                <c:pt idx="3">
                  <c:v>0.85108910891089107</c:v>
                </c:pt>
                <c:pt idx="4">
                  <c:v>0.80792559644156892</c:v>
                </c:pt>
                <c:pt idx="5">
                  <c:v>0.80482977038796522</c:v>
                </c:pt>
                <c:pt idx="6">
                  <c:v>0.75404530744336573</c:v>
                </c:pt>
              </c:numCache>
            </c:numRef>
          </c:val>
          <c:extLst>
            <c:ext xmlns:c16="http://schemas.microsoft.com/office/drawing/2014/chart" uri="{C3380CC4-5D6E-409C-BE32-E72D297353CC}">
              <c16:uniqueId val="{00000001-ABA0-4C72-AA69-A7736F77FB21}"/>
            </c:ext>
          </c:extLst>
        </c:ser>
        <c:ser>
          <c:idx val="2"/>
          <c:order val="2"/>
          <c:tx>
            <c:strRef>
              <c:f>Sheet1!$D$1</c:f>
              <c:strCache>
                <c:ptCount val="1"/>
                <c:pt idx="0">
                  <c:v>2022</c:v>
                </c:pt>
              </c:strCache>
            </c:strRef>
          </c:tx>
          <c:spPr>
            <a:solidFill>
              <a:sysClr val="window" lastClr="FFFFFF">
                <a:lumMod val="65000"/>
                <a:alpha val="25000"/>
              </a:sysClr>
            </a:solidFill>
            <a:ln>
              <a:noFill/>
            </a:ln>
          </c:spPr>
          <c:invertIfNegative val="0"/>
          <c:dPt>
            <c:idx val="0"/>
            <c:invertIfNegative val="0"/>
            <c:bubble3D val="0"/>
            <c:spPr>
              <a:solidFill>
                <a:srgbClr val="A30134"/>
              </a:solidFill>
              <a:ln>
                <a:noFill/>
              </a:ln>
            </c:spPr>
            <c:extLst>
              <c:ext xmlns:c16="http://schemas.microsoft.com/office/drawing/2014/chart" uri="{C3380CC4-5D6E-409C-BE32-E72D297353CC}">
                <c16:uniqueId val="{00000000-5714-46AE-89B8-CF4DEA75874C}"/>
              </c:ext>
            </c:extLst>
          </c:dPt>
          <c:dPt>
            <c:idx val="1"/>
            <c:invertIfNegative val="0"/>
            <c:bubble3D val="0"/>
            <c:spPr>
              <a:solidFill>
                <a:srgbClr val="A30134"/>
              </a:solidFill>
              <a:ln>
                <a:noFill/>
              </a:ln>
            </c:spPr>
            <c:extLst>
              <c:ext xmlns:c16="http://schemas.microsoft.com/office/drawing/2014/chart" uri="{C3380CC4-5D6E-409C-BE32-E72D297353CC}">
                <c16:uniqueId val="{00000001-5714-46AE-89B8-CF4DEA75874C}"/>
              </c:ext>
            </c:extLst>
          </c:dPt>
          <c:dPt>
            <c:idx val="2"/>
            <c:invertIfNegative val="0"/>
            <c:bubble3D val="0"/>
            <c:spPr>
              <a:solidFill>
                <a:srgbClr val="A30134"/>
              </a:solidFill>
              <a:ln>
                <a:noFill/>
              </a:ln>
            </c:spPr>
            <c:extLst>
              <c:ext xmlns:c16="http://schemas.microsoft.com/office/drawing/2014/chart" uri="{C3380CC4-5D6E-409C-BE32-E72D297353CC}">
                <c16:uniqueId val="{00000001-4396-4D6C-AD74-200C463E3850}"/>
              </c:ext>
            </c:extLst>
          </c:dPt>
          <c:dPt>
            <c:idx val="3"/>
            <c:invertIfNegative val="0"/>
            <c:bubble3D val="0"/>
            <c:spPr>
              <a:solidFill>
                <a:srgbClr val="A30134"/>
              </a:solidFill>
              <a:ln>
                <a:noFill/>
              </a:ln>
            </c:spPr>
            <c:extLst>
              <c:ext xmlns:c16="http://schemas.microsoft.com/office/drawing/2014/chart" uri="{C3380CC4-5D6E-409C-BE32-E72D297353CC}">
                <c16:uniqueId val="{00000002-4396-4D6C-AD74-200C463E3850}"/>
              </c:ext>
            </c:extLst>
          </c:dPt>
          <c:dPt>
            <c:idx val="4"/>
            <c:invertIfNegative val="0"/>
            <c:bubble3D val="0"/>
            <c:spPr>
              <a:solidFill>
                <a:srgbClr val="A30134"/>
              </a:solidFill>
              <a:ln>
                <a:noFill/>
              </a:ln>
            </c:spPr>
            <c:extLst>
              <c:ext xmlns:c16="http://schemas.microsoft.com/office/drawing/2014/chart" uri="{C3380CC4-5D6E-409C-BE32-E72D297353CC}">
                <c16:uniqueId val="{00000002-5714-46AE-89B8-CF4DEA75874C}"/>
              </c:ext>
            </c:extLst>
          </c:dPt>
          <c:dPt>
            <c:idx val="5"/>
            <c:invertIfNegative val="0"/>
            <c:bubble3D val="0"/>
            <c:spPr>
              <a:solidFill>
                <a:srgbClr val="A30134"/>
              </a:solidFill>
              <a:ln>
                <a:noFill/>
              </a:ln>
            </c:spPr>
            <c:extLst>
              <c:ext xmlns:c16="http://schemas.microsoft.com/office/drawing/2014/chart" uri="{C3380CC4-5D6E-409C-BE32-E72D297353CC}">
                <c16:uniqueId val="{00000003-5714-46AE-89B8-CF4DEA75874C}"/>
              </c:ext>
            </c:extLst>
          </c:dPt>
          <c:dPt>
            <c:idx val="6"/>
            <c:invertIfNegative val="0"/>
            <c:bubble3D val="0"/>
            <c:spPr>
              <a:solidFill>
                <a:srgbClr val="A30134"/>
              </a:solidFill>
              <a:ln>
                <a:noFill/>
              </a:ln>
            </c:spPr>
            <c:extLst>
              <c:ext xmlns:c16="http://schemas.microsoft.com/office/drawing/2014/chart" uri="{C3380CC4-5D6E-409C-BE32-E72D297353CC}">
                <c16:uniqueId val="{00000003-4396-4D6C-AD74-200C463E3850}"/>
              </c:ext>
            </c:extLst>
          </c:dPt>
          <c:dLbls>
            <c:dLbl>
              <c:idx val="2"/>
              <c:tx>
                <c:rich>
                  <a:bodyPr/>
                  <a:lstStyle/>
                  <a:p>
                    <a:fld id="{CCE497AC-F72B-42FA-B0AD-55F5389CF9B5}"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96-4D6C-AD74-200C463E3850}"/>
                </c:ext>
              </c:extLst>
            </c:dLbl>
            <c:dLbl>
              <c:idx val="3"/>
              <c:tx>
                <c:rich>
                  <a:bodyPr/>
                  <a:lstStyle/>
                  <a:p>
                    <a:fld id="{EC6346DE-6F99-4BFE-B8CD-977ACEA91471}"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396-4D6C-AD74-200C463E3850}"/>
                </c:ext>
              </c:extLst>
            </c:dLbl>
            <c:dLbl>
              <c:idx val="6"/>
              <c:tx>
                <c:rich>
                  <a:bodyPr/>
                  <a:lstStyle/>
                  <a:p>
                    <a:fld id="{072DFB55-6029-4C32-BA04-762DE81F0855}"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396-4D6C-AD74-200C463E3850}"/>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Signs outside indicating it was a voting centre</c:v>
                </c:pt>
              </c:strCache>
            </c:strRef>
          </c:cat>
          <c:val>
            <c:numRef>
              <c:f>Sheet1!$D$2:$D$8</c:f>
              <c:numCache>
                <c:formatCode>0%</c:formatCode>
                <c:ptCount val="7"/>
                <c:pt idx="0">
                  <c:v>0.90504150637780001</c:v>
                </c:pt>
                <c:pt idx="1">
                  <c:v>0.87970076829760002</c:v>
                </c:pt>
                <c:pt idx="2">
                  <c:v>0.87153550475420005</c:v>
                </c:pt>
                <c:pt idx="3">
                  <c:v>0.87113714401130005</c:v>
                </c:pt>
                <c:pt idx="4">
                  <c:v>0.8297651215963</c:v>
                </c:pt>
                <c:pt idx="5">
                  <c:v>0.82520736394899996</c:v>
                </c:pt>
                <c:pt idx="6">
                  <c:v>0.76859504132230005</c:v>
                </c:pt>
              </c:numCache>
            </c:numRef>
          </c:val>
          <c:extLst>
            <c:ext xmlns:c16="http://schemas.microsoft.com/office/drawing/2014/chart" uri="{C3380CC4-5D6E-409C-BE32-E72D297353CC}">
              <c16:uniqueId val="{00000000-4396-4D6C-AD74-200C463E3850}"/>
            </c:ext>
          </c:extLst>
        </c:ser>
        <c:dLbls>
          <c:showLegendKey val="0"/>
          <c:showVal val="0"/>
          <c:showCatName val="0"/>
          <c:showSerName val="0"/>
          <c:showPercent val="0"/>
          <c:showBubbleSize val="0"/>
        </c:dLbls>
        <c:gapWidth val="82"/>
        <c:axId val="360561664"/>
        <c:axId val="373904128"/>
      </c:barChart>
      <c:catAx>
        <c:axId val="360561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73904128"/>
        <c:crosses val="autoZero"/>
        <c:auto val="1"/>
        <c:lblAlgn val="ctr"/>
        <c:lblOffset val="100"/>
        <c:noMultiLvlLbl val="0"/>
      </c:catAx>
      <c:valAx>
        <c:axId val="373904128"/>
        <c:scaling>
          <c:orientation val="minMax"/>
        </c:scaling>
        <c:delete val="1"/>
        <c:axPos val="t"/>
        <c:numFmt formatCode="0%" sourceLinked="1"/>
        <c:majorTickMark val="none"/>
        <c:minorTickMark val="none"/>
        <c:tickLblPos val="nextTo"/>
        <c:crossAx val="360561664"/>
        <c:crosses val="autoZero"/>
        <c:crossBetween val="between"/>
      </c:valAx>
      <c:spPr>
        <a:noFill/>
        <a:ln>
          <a:noFill/>
        </a:ln>
        <a:effectLst/>
      </c:spPr>
    </c:plotArea>
    <c:legend>
      <c:legendPos val="b"/>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052818724725"/>
          <c:y val="1.853661840657014E-2"/>
          <c:w val="0.70034978252411817"/>
          <c:h val="0.89272373211413092"/>
        </c:manualLayout>
      </c:layout>
      <c:barChart>
        <c:barDir val="bar"/>
        <c:grouping val="clustered"/>
        <c:varyColors val="0"/>
        <c:ser>
          <c:idx val="0"/>
          <c:order val="0"/>
          <c:tx>
            <c:strRef>
              <c:f>Sheet1!$B$1</c:f>
              <c:strCache>
                <c:ptCount val="1"/>
                <c:pt idx="0">
                  <c:v>2014</c:v>
                </c:pt>
              </c:strCache>
            </c:strRef>
          </c:tx>
          <c:spPr>
            <a:solidFill>
              <a:srgbClr val="0E3A6C"/>
            </a:solidFill>
            <a:ln>
              <a:noFill/>
            </a:ln>
            <a:effectLst/>
          </c:spPr>
          <c:invertIfNegative val="0"/>
          <c:dLbls>
            <c:dLbl>
              <c:idx val="6"/>
              <c:tx>
                <c:rich>
                  <a:bodyPr/>
                  <a:lstStyle/>
                  <a:p>
                    <a:fld id="{EB1AEAAA-B35C-493D-9436-A0849303993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BE7-4388-AEBA-0BD542B5269F}"/>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 queue</c:v>
                </c:pt>
                <c:pt idx="1">
                  <c:v>1-10 minutes</c:v>
                </c:pt>
                <c:pt idx="2">
                  <c:v>11-20 minutes</c:v>
                </c:pt>
                <c:pt idx="3">
                  <c:v>21-30 minutes</c:v>
                </c:pt>
                <c:pt idx="4">
                  <c:v>Dont know</c:v>
                </c:pt>
              </c:strCache>
            </c:strRef>
          </c:cat>
          <c:val>
            <c:numRef>
              <c:f>Sheet1!$B$2:$B$6</c:f>
              <c:numCache>
                <c:formatCode>0%</c:formatCode>
                <c:ptCount val="5"/>
                <c:pt idx="0">
                  <c:v>0.36</c:v>
                </c:pt>
                <c:pt idx="1">
                  <c:v>0.41749011857707508</c:v>
                </c:pt>
                <c:pt idx="2">
                  <c:v>0.16699604743083005</c:v>
                </c:pt>
                <c:pt idx="3">
                  <c:v>5.7806324110671936E-2</c:v>
                </c:pt>
              </c:numCache>
            </c:numRef>
          </c:val>
          <c:extLst>
            <c:ext xmlns:c16="http://schemas.microsoft.com/office/drawing/2014/chart" uri="{C3380CC4-5D6E-409C-BE32-E72D297353CC}">
              <c16:uniqueId val="{00000001-EBE7-4388-AEBA-0BD542B5269F}"/>
            </c:ext>
          </c:extLst>
        </c:ser>
        <c:ser>
          <c:idx val="1"/>
          <c:order val="1"/>
          <c:tx>
            <c:strRef>
              <c:f>Sheet1!$C$1</c:f>
              <c:strCache>
                <c:ptCount val="1"/>
                <c:pt idx="0">
                  <c:v>2018</c:v>
                </c:pt>
              </c:strCache>
            </c:strRef>
          </c:tx>
          <c:spPr>
            <a:solidFill>
              <a:srgbClr val="0E3A6C">
                <a:alpha val="50000"/>
              </a:srgbClr>
            </a:solidFill>
            <a:ln>
              <a:noFill/>
            </a:ln>
            <a:effectLst/>
          </c:spPr>
          <c:invertIfNegative val="0"/>
          <c:dLbls>
            <c:dLbl>
              <c:idx val="3"/>
              <c:tx>
                <c:rich>
                  <a:bodyPr wrap="square" lIns="38100" tIns="19050" rIns="38100" bIns="19050" anchor="ctr">
                    <a:spAutoFit/>
                  </a:bodyPr>
                  <a:lstStyle/>
                  <a:p>
                    <a:pPr>
                      <a:defRPr sz="800">
                        <a:solidFill>
                          <a:schemeClr val="accent1"/>
                        </a:solidFill>
                      </a:defRPr>
                    </a:pPr>
                    <a:fld id="{BF328ED1-CF5C-411F-8351-6597803ECC34}" type="VALUE">
                      <a:rPr lang="en-US">
                        <a:solidFill>
                          <a:srgbClr val="616365"/>
                        </a:solidFill>
                      </a:rPr>
                      <a:pPr>
                        <a:defRPr sz="800">
                          <a:solidFill>
                            <a:schemeClr val="accent1"/>
                          </a:solidFill>
                        </a:defRPr>
                      </a:pPr>
                      <a:t>[VALUE]</a:t>
                    </a:fld>
                    <a:endParaRPr lang="en-AU"/>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BE7-4388-AEBA-0BD542B5269F}"/>
                </c:ext>
              </c:extLst>
            </c:dLbl>
            <c:dLbl>
              <c:idx val="5"/>
              <c:tx>
                <c:rich>
                  <a:bodyPr wrap="square" lIns="38100" tIns="19050" rIns="38100" bIns="19050" anchor="ctr">
                    <a:spAutoFit/>
                  </a:bodyPr>
                  <a:lstStyle/>
                  <a:p>
                    <a:pPr>
                      <a:defRPr sz="800">
                        <a:solidFill>
                          <a:schemeClr val="accent1"/>
                        </a:solidFill>
                      </a:defRPr>
                    </a:pPr>
                    <a:fld id="{E8278EFD-3516-42E3-AE31-5BA9A1181BD4}" type="VALUE">
                      <a:rPr lang="en-US">
                        <a:solidFill>
                          <a:srgbClr val="616365"/>
                        </a:solidFill>
                      </a:rPr>
                      <a:pPr>
                        <a:defRPr sz="800">
                          <a:solidFill>
                            <a:schemeClr val="accent1"/>
                          </a:solidFill>
                        </a:defRPr>
                      </a:pPr>
                      <a:t>[VALUE]</a:t>
                    </a:fld>
                    <a:r>
                      <a:rPr lang="en-US">
                        <a:solidFill>
                          <a:schemeClr val="accent1"/>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E7-4388-AEBA-0BD542B5269F}"/>
                </c:ext>
              </c:extLst>
            </c:dLbl>
            <c:dLbl>
              <c:idx val="6"/>
              <c:tx>
                <c:rich>
                  <a:bodyPr wrap="square" lIns="38100" tIns="19050" rIns="38100" bIns="19050" anchor="ctr">
                    <a:spAutoFit/>
                  </a:bodyPr>
                  <a:lstStyle/>
                  <a:p>
                    <a:pPr>
                      <a:defRPr sz="800">
                        <a:solidFill>
                          <a:schemeClr val="accent1"/>
                        </a:solidFill>
                      </a:defRPr>
                    </a:pPr>
                    <a:fld id="{F93FFD97-5566-4C7D-9114-73CA2DA95531}" type="VALUE">
                      <a:rPr lang="en-US">
                        <a:solidFill>
                          <a:srgbClr val="616365"/>
                        </a:solidFill>
                      </a:rPr>
                      <a:pPr>
                        <a:defRPr sz="800">
                          <a:solidFill>
                            <a:schemeClr val="accent1"/>
                          </a:solidFill>
                        </a:defRPr>
                      </a:pPr>
                      <a:t>[VALUE]</a:t>
                    </a:fld>
                    <a:r>
                      <a:rPr lang="en-US">
                        <a:solidFill>
                          <a:schemeClr val="accent1"/>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BE7-4388-AEBA-0BD542B5269F}"/>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 queue</c:v>
                </c:pt>
                <c:pt idx="1">
                  <c:v>1-10 minutes</c:v>
                </c:pt>
                <c:pt idx="2">
                  <c:v>11-20 minutes</c:v>
                </c:pt>
                <c:pt idx="3">
                  <c:v>21-30 minutes</c:v>
                </c:pt>
                <c:pt idx="4">
                  <c:v>Dont know</c:v>
                </c:pt>
              </c:strCache>
            </c:strRef>
          </c:cat>
          <c:val>
            <c:numRef>
              <c:f>Sheet1!$C$2:$C$6</c:f>
              <c:numCache>
                <c:formatCode>0%</c:formatCode>
                <c:ptCount val="5"/>
                <c:pt idx="0">
                  <c:v>0.35207004846099993</c:v>
                </c:pt>
                <c:pt idx="1">
                  <c:v>0.41055892422385698</c:v>
                </c:pt>
                <c:pt idx="2">
                  <c:v>0.12772604820819061</c:v>
                </c:pt>
                <c:pt idx="3">
                  <c:v>0.09</c:v>
                </c:pt>
                <c:pt idx="4">
                  <c:v>1.7908386063167213E-2</c:v>
                </c:pt>
              </c:numCache>
            </c:numRef>
          </c:val>
          <c:extLst>
            <c:ext xmlns:c16="http://schemas.microsoft.com/office/drawing/2014/chart" uri="{C3380CC4-5D6E-409C-BE32-E72D297353CC}">
              <c16:uniqueId val="{00000005-EBE7-4388-AEBA-0BD542B5269F}"/>
            </c:ext>
          </c:extLst>
        </c:ser>
        <c:ser>
          <c:idx val="2"/>
          <c:order val="2"/>
          <c:tx>
            <c:strRef>
              <c:f>Sheet1!$D$1</c:f>
              <c:strCache>
                <c:ptCount val="1"/>
                <c:pt idx="0">
                  <c:v>2022</c:v>
                </c:pt>
              </c:strCache>
            </c:strRef>
          </c:tx>
          <c:spPr>
            <a:solidFill>
              <a:srgbClr val="A30134"/>
            </a:solidFill>
          </c:spPr>
          <c:invertIfNegative val="0"/>
          <c:dLbls>
            <c:dLbl>
              <c:idx val="1"/>
              <c:tx>
                <c:rich>
                  <a:bodyPr/>
                  <a:lstStyle/>
                  <a:p>
                    <a:fld id="{5B5F3BC5-8EB8-4831-8EE8-B671C5A252DA}" type="VALUE">
                      <a:rPr lang="en-US"/>
                      <a:pPr/>
                      <a:t>[VALUE]</a:t>
                    </a:fld>
                    <a:r>
                      <a:rPr lang="en-US"/>
                      <a:t> </a:t>
                    </a:r>
                    <a:r>
                      <a:rPr lang="en-US" sz="800" b="0" i="0" u="none" strike="noStrike" baseline="0">
                        <a:solidFill>
                          <a:srgbClr val="C00000"/>
                        </a:solidFill>
                        <a:effectLst/>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B14-4EF8-9248-352E8028020B}"/>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No queue</c:v>
                </c:pt>
                <c:pt idx="1">
                  <c:v>1-10 minutes</c:v>
                </c:pt>
                <c:pt idx="2">
                  <c:v>11-20 minutes</c:v>
                </c:pt>
                <c:pt idx="3">
                  <c:v>21-30 minutes</c:v>
                </c:pt>
                <c:pt idx="4">
                  <c:v>Dont know</c:v>
                </c:pt>
              </c:strCache>
            </c:strRef>
          </c:cat>
          <c:val>
            <c:numRef>
              <c:f>Sheet1!$D$2:$D$6</c:f>
              <c:numCache>
                <c:formatCode>0%</c:formatCode>
                <c:ptCount val="5"/>
                <c:pt idx="0">
                  <c:v>0.38540145985401458</c:v>
                </c:pt>
                <c:pt idx="1">
                  <c:v>0.3347931873479319</c:v>
                </c:pt>
                <c:pt idx="2">
                  <c:v>0.12846715328467154</c:v>
                </c:pt>
                <c:pt idx="3">
                  <c:v>0.1245742092457421</c:v>
                </c:pt>
                <c:pt idx="4">
                  <c:v>2.5790754257907542E-2</c:v>
                </c:pt>
              </c:numCache>
            </c:numRef>
          </c:val>
          <c:extLst>
            <c:ext xmlns:c16="http://schemas.microsoft.com/office/drawing/2014/chart" uri="{C3380CC4-5D6E-409C-BE32-E72D297353CC}">
              <c16:uniqueId val="{00000000-B8EF-49DD-AF96-AAC7F1976F7D}"/>
            </c:ext>
          </c:extLst>
        </c:ser>
        <c:dLbls>
          <c:showLegendKey val="0"/>
          <c:showVal val="0"/>
          <c:showCatName val="0"/>
          <c:showSerName val="0"/>
          <c:showPercent val="0"/>
          <c:showBubbleSize val="0"/>
        </c:dLbls>
        <c:gapWidth val="82"/>
        <c:axId val="373874048"/>
        <c:axId val="373929088"/>
      </c:barChart>
      <c:catAx>
        <c:axId val="373874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73929088"/>
        <c:crosses val="autoZero"/>
        <c:auto val="1"/>
        <c:lblAlgn val="ctr"/>
        <c:lblOffset val="100"/>
        <c:noMultiLvlLbl val="0"/>
      </c:catAx>
      <c:valAx>
        <c:axId val="373929088"/>
        <c:scaling>
          <c:orientation val="minMax"/>
        </c:scaling>
        <c:delete val="1"/>
        <c:axPos val="t"/>
        <c:numFmt formatCode="0%" sourceLinked="1"/>
        <c:majorTickMark val="none"/>
        <c:minorTickMark val="none"/>
        <c:tickLblPos val="nextTo"/>
        <c:crossAx val="373874048"/>
        <c:crosses val="autoZero"/>
        <c:crossBetween val="between"/>
      </c:valAx>
      <c:spPr>
        <a:noFill/>
        <a:ln>
          <a:noFill/>
        </a:ln>
        <a:effectLst/>
      </c:spPr>
    </c:plotArea>
    <c:legend>
      <c:legendPos val="b"/>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75E-3"/>
          <c:y val="4.3650793650793648E-2"/>
          <c:w val="0.9809279308836395"/>
          <c:h val="0.86429258842644674"/>
        </c:manualLayout>
      </c:layout>
      <c:lineChart>
        <c:grouping val="standard"/>
        <c:varyColors val="0"/>
        <c:ser>
          <c:idx val="0"/>
          <c:order val="0"/>
          <c:tx>
            <c:strRef>
              <c:f>Sheet1!$B$1</c:f>
              <c:strCache>
                <c:ptCount val="1"/>
                <c:pt idx="0">
                  <c:v>Ordinary</c:v>
                </c:pt>
              </c:strCache>
            </c:strRef>
          </c:tx>
          <c:spPr>
            <a:ln w="28575" cap="rnd">
              <a:solidFill>
                <a:srgbClr val="0E3A6C"/>
              </a:solidFill>
              <a:round/>
            </a:ln>
            <a:effectLst/>
          </c:spPr>
          <c:marker>
            <c:symbol val="none"/>
          </c:marker>
          <c:dLbls>
            <c:dLbl>
              <c:idx val="1"/>
              <c:tx>
                <c:rich>
                  <a:bodyPr/>
                  <a:lstStyle/>
                  <a:p>
                    <a:fld id="{9EAEAD45-9B8F-481D-8AD7-1176B31E086C}" type="VALUE">
                      <a:rPr lang="en-US"/>
                      <a:pPr/>
                      <a:t>[VALUE]</a:t>
                    </a:fld>
                    <a:r>
                      <a:rPr lang="en-US">
                        <a:solidFill>
                          <a:srgbClr val="002060"/>
                        </a:solidFill>
                        <a:latin typeface="Arial" panose="020B0604020202020204" pitchFamily="34" charset="0"/>
                        <a:cs typeface="Arial" panose="020B0604020202020204" pitchFamily="34" charset="0"/>
                      </a:rPr>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8F-47B7-B844-CA75287C558B}"/>
                </c:ext>
              </c:extLst>
            </c:dLbl>
            <c:dLbl>
              <c:idx val="2"/>
              <c:tx>
                <c:rich>
                  <a:bodyPr/>
                  <a:lstStyle/>
                  <a:p>
                    <a:fld id="{40741CD2-90D4-484E-9CC4-26E69DD9CCAD}" type="VALUE">
                      <a:rPr lang="en-US"/>
                      <a:pPr/>
                      <a:t>[VALUE]</a:t>
                    </a:fld>
                    <a:r>
                      <a:rPr lang="en-US" sz="900" b="0" i="0" u="none" strike="noStrike" baseline="0">
                        <a:solidFill>
                          <a:srgbClr val="C00000"/>
                        </a:solidFill>
                        <a:effectLst/>
                      </a:rPr>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FB3-4EA8-8C4E-F7EBC8C59F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Sheet1!$B$2:$B$4</c:f>
              <c:numCache>
                <c:formatCode>0%</c:formatCode>
                <c:ptCount val="3"/>
                <c:pt idx="0">
                  <c:v>0.79</c:v>
                </c:pt>
                <c:pt idx="1">
                  <c:v>0.88050314465408808</c:v>
                </c:pt>
                <c:pt idx="2">
                  <c:v>0.78245614035090005</c:v>
                </c:pt>
              </c:numCache>
            </c:numRef>
          </c:val>
          <c:smooth val="0"/>
          <c:extLst>
            <c:ext xmlns:c16="http://schemas.microsoft.com/office/drawing/2014/chart" uri="{C3380CC4-5D6E-409C-BE32-E72D297353CC}">
              <c16:uniqueId val="{00000000-738F-47B7-B844-CA75287C558B}"/>
            </c:ext>
          </c:extLst>
        </c:ser>
        <c:dLbls>
          <c:dLblPos val="t"/>
          <c:showLegendKey val="0"/>
          <c:showVal val="1"/>
          <c:showCatName val="0"/>
          <c:showSerName val="0"/>
          <c:showPercent val="0"/>
          <c:showBubbleSize val="0"/>
        </c:dLbls>
        <c:smooth val="0"/>
        <c:axId val="360617856"/>
        <c:axId val="373822208"/>
      </c:lineChart>
      <c:catAx>
        <c:axId val="3606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373822208"/>
        <c:crosses val="autoZero"/>
        <c:auto val="1"/>
        <c:lblAlgn val="ctr"/>
        <c:lblOffset val="100"/>
        <c:noMultiLvlLbl val="0"/>
      </c:catAx>
      <c:valAx>
        <c:axId val="373822208"/>
        <c:scaling>
          <c:orientation val="minMax"/>
          <c:max val="0.9"/>
          <c:min val="0.1"/>
        </c:scaling>
        <c:delete val="1"/>
        <c:axPos val="l"/>
        <c:numFmt formatCode="0%" sourceLinked="1"/>
        <c:majorTickMark val="out"/>
        <c:minorTickMark val="none"/>
        <c:tickLblPos val="nextTo"/>
        <c:crossAx val="36061785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75E-3"/>
          <c:y val="4.3650793650793648E-2"/>
          <c:w val="0.9809279308836395"/>
          <c:h val="0.86429258842644674"/>
        </c:manualLayout>
      </c:layout>
      <c:lineChart>
        <c:grouping val="standard"/>
        <c:varyColors val="0"/>
        <c:ser>
          <c:idx val="0"/>
          <c:order val="0"/>
          <c:tx>
            <c:strRef>
              <c:f>Sheet1!$B$1</c:f>
              <c:strCache>
                <c:ptCount val="1"/>
                <c:pt idx="0">
                  <c:v>Ordinary</c:v>
                </c:pt>
              </c:strCache>
            </c:strRef>
          </c:tx>
          <c:spPr>
            <a:ln w="28575" cap="rnd">
              <a:solidFill>
                <a:srgbClr val="0E3A6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Sheet1!$B$2:$B$4</c:f>
              <c:numCache>
                <c:formatCode>0%</c:formatCode>
                <c:ptCount val="3"/>
                <c:pt idx="0">
                  <c:v>0.69</c:v>
                </c:pt>
                <c:pt idx="1">
                  <c:v>0.72</c:v>
                </c:pt>
                <c:pt idx="2">
                  <c:v>0.71918876755070005</c:v>
                </c:pt>
              </c:numCache>
            </c:numRef>
          </c:val>
          <c:smooth val="0"/>
          <c:extLst>
            <c:ext xmlns:c16="http://schemas.microsoft.com/office/drawing/2014/chart" uri="{C3380CC4-5D6E-409C-BE32-E72D297353CC}">
              <c16:uniqueId val="{00000000-1317-41FF-9747-B9E764BE9A8D}"/>
            </c:ext>
          </c:extLst>
        </c:ser>
        <c:dLbls>
          <c:dLblPos val="t"/>
          <c:showLegendKey val="0"/>
          <c:showVal val="1"/>
          <c:showCatName val="0"/>
          <c:showSerName val="0"/>
          <c:showPercent val="0"/>
          <c:showBubbleSize val="0"/>
        </c:dLbls>
        <c:smooth val="0"/>
        <c:axId val="374321536"/>
        <c:axId val="374324224"/>
      </c:lineChart>
      <c:catAx>
        <c:axId val="37432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374324224"/>
        <c:crosses val="autoZero"/>
        <c:auto val="1"/>
        <c:lblAlgn val="ctr"/>
        <c:lblOffset val="100"/>
        <c:noMultiLvlLbl val="0"/>
      </c:catAx>
      <c:valAx>
        <c:axId val="374324224"/>
        <c:scaling>
          <c:orientation val="minMax"/>
          <c:max val="0.9"/>
          <c:min val="0.1"/>
        </c:scaling>
        <c:delete val="1"/>
        <c:axPos val="l"/>
        <c:numFmt formatCode="0%" sourceLinked="1"/>
        <c:majorTickMark val="out"/>
        <c:minorTickMark val="none"/>
        <c:tickLblPos val="nextTo"/>
        <c:crossAx val="37432153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67E-3"/>
          <c:y val="3.1746031746031744E-2"/>
          <c:w val="0.9809279308836395"/>
          <c:h val="0.86429258842644674"/>
        </c:manualLayout>
      </c:layout>
      <c:lineChart>
        <c:grouping val="standard"/>
        <c:varyColors val="0"/>
        <c:ser>
          <c:idx val="0"/>
          <c:order val="0"/>
          <c:tx>
            <c:strRef>
              <c:f>Sheet1!$A$1</c:f>
              <c:strCache>
                <c:ptCount val="1"/>
                <c:pt idx="0">
                  <c:v>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Sheet1!$A$2:$A$4</c:f>
              <c:numCache>
                <c:formatCode>General</c:formatCode>
                <c:ptCount val="3"/>
                <c:pt idx="0">
                  <c:v>2014</c:v>
                </c:pt>
                <c:pt idx="1">
                  <c:v>2018</c:v>
                </c:pt>
                <c:pt idx="2">
                  <c:v>2022</c:v>
                </c:pt>
              </c:numCache>
            </c:numRef>
          </c:val>
          <c:smooth val="0"/>
          <c:extLst>
            <c:ext xmlns:c16="http://schemas.microsoft.com/office/drawing/2014/chart" uri="{C3380CC4-5D6E-409C-BE32-E72D297353CC}">
              <c16:uniqueId val="{00000000-9787-4B56-9EC2-CD7CF3FD473A}"/>
            </c:ext>
          </c:extLst>
        </c:ser>
        <c:ser>
          <c:idx val="1"/>
          <c:order val="1"/>
          <c:tx>
            <c:strRef>
              <c:f>Sheet1!$B$1</c:f>
              <c:strCache>
                <c:ptCount val="1"/>
                <c:pt idx="0">
                  <c:v>Ordinary</c:v>
                </c:pt>
              </c:strCache>
            </c:strRef>
          </c:tx>
          <c:spPr>
            <a:ln w="28575" cap="rnd">
              <a:solidFill>
                <a:srgbClr val="0E3A6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Sheet1!$B$2:$B$4</c:f>
              <c:numCache>
                <c:formatCode>0%</c:formatCode>
                <c:ptCount val="3"/>
                <c:pt idx="0">
                  <c:v>0.83</c:v>
                </c:pt>
                <c:pt idx="1">
                  <c:v>0.85</c:v>
                </c:pt>
                <c:pt idx="2">
                  <c:v>0.81265822784810005</c:v>
                </c:pt>
              </c:numCache>
            </c:numRef>
          </c:val>
          <c:smooth val="0"/>
          <c:extLst>
            <c:ext xmlns:c16="http://schemas.microsoft.com/office/drawing/2014/chart" uri="{C3380CC4-5D6E-409C-BE32-E72D297353CC}">
              <c16:uniqueId val="{00000001-9787-4B56-9EC2-CD7CF3FD473A}"/>
            </c:ext>
          </c:extLst>
        </c:ser>
        <c:dLbls>
          <c:dLblPos val="t"/>
          <c:showLegendKey val="0"/>
          <c:showVal val="1"/>
          <c:showCatName val="0"/>
          <c:showSerName val="0"/>
          <c:showPercent val="0"/>
          <c:showBubbleSize val="0"/>
        </c:dLbls>
        <c:smooth val="0"/>
        <c:axId val="374113792"/>
        <c:axId val="374115328"/>
      </c:lineChart>
      <c:catAx>
        <c:axId val="3741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374115328"/>
        <c:crosses val="autoZero"/>
        <c:auto val="1"/>
        <c:lblAlgn val="ctr"/>
        <c:lblOffset val="100"/>
        <c:noMultiLvlLbl val="0"/>
      </c:catAx>
      <c:valAx>
        <c:axId val="374115328"/>
        <c:scaling>
          <c:orientation val="minMax"/>
          <c:max val="0.9"/>
          <c:min val="0.1"/>
        </c:scaling>
        <c:delete val="1"/>
        <c:axPos val="l"/>
        <c:numFmt formatCode="General" sourceLinked="1"/>
        <c:majorTickMark val="out"/>
        <c:minorTickMark val="none"/>
        <c:tickLblPos val="nextTo"/>
        <c:crossAx val="37411379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67E-3"/>
          <c:y val="3.1746031746031744E-2"/>
          <c:w val="0.9809279308836395"/>
          <c:h val="0.86429258842644674"/>
        </c:manualLayout>
      </c:layout>
      <c:lineChart>
        <c:grouping val="standard"/>
        <c:varyColors val="0"/>
        <c:ser>
          <c:idx val="0"/>
          <c:order val="0"/>
          <c:tx>
            <c:strRef>
              <c:f>Sheet1!$A$1</c:f>
              <c:strCache>
                <c:ptCount val="1"/>
                <c:pt idx="0">
                  <c:v>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Sheet1!$A$2:$A$4</c:f>
              <c:numCache>
                <c:formatCode>General</c:formatCode>
                <c:ptCount val="3"/>
                <c:pt idx="0">
                  <c:v>2014</c:v>
                </c:pt>
                <c:pt idx="1">
                  <c:v>2018</c:v>
                </c:pt>
                <c:pt idx="2">
                  <c:v>2022</c:v>
                </c:pt>
              </c:numCache>
            </c:numRef>
          </c:val>
          <c:smooth val="0"/>
          <c:extLst>
            <c:ext xmlns:c16="http://schemas.microsoft.com/office/drawing/2014/chart" uri="{C3380CC4-5D6E-409C-BE32-E72D297353CC}">
              <c16:uniqueId val="{00000000-EB27-48DA-8B70-D3530B462F8C}"/>
            </c:ext>
          </c:extLst>
        </c:ser>
        <c:ser>
          <c:idx val="1"/>
          <c:order val="1"/>
          <c:tx>
            <c:strRef>
              <c:f>Sheet1!$B$1</c:f>
              <c:strCache>
                <c:ptCount val="1"/>
                <c:pt idx="0">
                  <c:v>Ordinary</c:v>
                </c:pt>
              </c:strCache>
            </c:strRef>
          </c:tx>
          <c:spPr>
            <a:ln w="28575" cap="rnd">
              <a:solidFill>
                <a:srgbClr val="0E3A6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Sheet1!$B$2:$B$4</c:f>
              <c:numCache>
                <c:formatCode>0%</c:formatCode>
                <c:ptCount val="3"/>
                <c:pt idx="0">
                  <c:v>0.82</c:v>
                </c:pt>
                <c:pt idx="1">
                  <c:v>0.79523809523809519</c:v>
                </c:pt>
                <c:pt idx="2">
                  <c:v>0.80152671755729998</c:v>
                </c:pt>
              </c:numCache>
            </c:numRef>
          </c:val>
          <c:smooth val="0"/>
          <c:extLst>
            <c:ext xmlns:c16="http://schemas.microsoft.com/office/drawing/2014/chart" uri="{C3380CC4-5D6E-409C-BE32-E72D297353CC}">
              <c16:uniqueId val="{00000001-EB27-48DA-8B70-D3530B462F8C}"/>
            </c:ext>
          </c:extLst>
        </c:ser>
        <c:dLbls>
          <c:dLblPos val="t"/>
          <c:showLegendKey val="0"/>
          <c:showVal val="1"/>
          <c:showCatName val="0"/>
          <c:showSerName val="0"/>
          <c:showPercent val="0"/>
          <c:showBubbleSize val="0"/>
        </c:dLbls>
        <c:smooth val="0"/>
        <c:axId val="360707584"/>
        <c:axId val="360709120"/>
      </c:lineChart>
      <c:catAx>
        <c:axId val="36070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360709120"/>
        <c:crosses val="autoZero"/>
        <c:auto val="1"/>
        <c:lblAlgn val="ctr"/>
        <c:lblOffset val="100"/>
        <c:noMultiLvlLbl val="0"/>
      </c:catAx>
      <c:valAx>
        <c:axId val="360709120"/>
        <c:scaling>
          <c:orientation val="minMax"/>
          <c:max val="0.9"/>
          <c:min val="0.1"/>
        </c:scaling>
        <c:delete val="1"/>
        <c:axPos val="l"/>
        <c:numFmt formatCode="General" sourceLinked="1"/>
        <c:majorTickMark val="out"/>
        <c:minorTickMark val="none"/>
        <c:tickLblPos val="nextTo"/>
        <c:crossAx val="36070758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0-61EB-48BC-BF43-D005A16D9428}"/>
              </c:ext>
            </c:extLst>
          </c:dPt>
          <c:dPt>
            <c:idx val="1"/>
            <c:invertIfNegative val="0"/>
            <c:bubble3D val="0"/>
            <c:spPr>
              <a:solidFill>
                <a:srgbClr val="0E3A6C"/>
              </a:solidFill>
              <a:ln>
                <a:noFill/>
              </a:ln>
              <a:effectLst/>
            </c:spPr>
            <c:extLst>
              <c:ext xmlns:c16="http://schemas.microsoft.com/office/drawing/2014/chart" uri="{C3380CC4-5D6E-409C-BE32-E72D297353CC}">
                <c16:uniqueId val="{00000002-DB43-4972-AA0E-B4E8BAA9CF7D}"/>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8A39-42FF-8417-52DB3B2ACB22}"/>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8A39-42FF-8417-52DB3B2ACB22}"/>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8A39-42FF-8417-52DB3B2ACB22}"/>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The date of the election</c:v>
                </c:pt>
                <c:pt idx="1">
                  <c:v>Assistance for voting by telephone</c:v>
                </c:pt>
                <c:pt idx="2">
                  <c:v>How to vote before election day</c:v>
                </c:pt>
                <c:pt idx="3">
                  <c:v>Instructions for completing ballots</c:v>
                </c:pt>
                <c:pt idx="4">
                  <c:v>Enrolling to vote</c:v>
                </c:pt>
              </c:strCache>
            </c:strRef>
          </c:cat>
          <c:val>
            <c:numRef>
              <c:f>Sheet1!$B$2:$B$6</c:f>
              <c:numCache>
                <c:formatCode>0%</c:formatCode>
                <c:ptCount val="5"/>
                <c:pt idx="0">
                  <c:v>0.57142857142860004</c:v>
                </c:pt>
                <c:pt idx="1">
                  <c:v>0.53571428571430002</c:v>
                </c:pt>
                <c:pt idx="2">
                  <c:v>0.49107142857140001</c:v>
                </c:pt>
                <c:pt idx="3">
                  <c:v>0.38392857142859999</c:v>
                </c:pt>
                <c:pt idx="4">
                  <c:v>0.375</c:v>
                </c:pt>
              </c:numCache>
            </c:numRef>
          </c:val>
          <c:extLst>
            <c:ext xmlns:c16="http://schemas.microsoft.com/office/drawing/2014/chart" uri="{C3380CC4-5D6E-409C-BE32-E72D297353CC}">
              <c16:uniqueId val="{00000000-C5ED-4793-B5A3-7F3A5FE05F59}"/>
            </c:ext>
          </c:extLst>
        </c:ser>
        <c:dLbls>
          <c:showLegendKey val="0"/>
          <c:showVal val="0"/>
          <c:showCatName val="0"/>
          <c:showSerName val="0"/>
          <c:showPercent val="0"/>
          <c:showBubbleSize val="0"/>
        </c:dLbls>
        <c:gapWidth val="50"/>
        <c:axId val="423422976"/>
        <c:axId val="423658240"/>
      </c:barChart>
      <c:catAx>
        <c:axId val="423422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658240"/>
        <c:crosses val="autoZero"/>
        <c:auto val="1"/>
        <c:lblAlgn val="ctr"/>
        <c:lblOffset val="100"/>
        <c:noMultiLvlLbl val="0"/>
      </c:catAx>
      <c:valAx>
        <c:axId val="423658240"/>
        <c:scaling>
          <c:orientation val="minMax"/>
        </c:scaling>
        <c:delete val="1"/>
        <c:axPos val="t"/>
        <c:numFmt formatCode="0%" sourceLinked="1"/>
        <c:majorTickMark val="none"/>
        <c:minorTickMark val="none"/>
        <c:tickLblPos val="nextTo"/>
        <c:crossAx val="423422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67E-3"/>
          <c:y val="3.1746031746031744E-2"/>
          <c:w val="0.9809279308836395"/>
          <c:h val="0.86429258842644674"/>
        </c:manualLayout>
      </c:layout>
      <c:lineChart>
        <c:grouping val="standard"/>
        <c:varyColors val="0"/>
        <c:ser>
          <c:idx val="0"/>
          <c:order val="0"/>
          <c:tx>
            <c:strRef>
              <c:f>Sheet1!$A$1</c:f>
              <c:strCache>
                <c:ptCount val="1"/>
                <c:pt idx="0">
                  <c:v>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Sheet1!$A$2:$A$4</c:f>
              <c:numCache>
                <c:formatCode>General</c:formatCode>
                <c:ptCount val="3"/>
                <c:pt idx="0">
                  <c:v>2014</c:v>
                </c:pt>
                <c:pt idx="1">
                  <c:v>2018</c:v>
                </c:pt>
                <c:pt idx="2">
                  <c:v>2022</c:v>
                </c:pt>
              </c:numCache>
            </c:numRef>
          </c:val>
          <c:smooth val="0"/>
          <c:extLst>
            <c:ext xmlns:c16="http://schemas.microsoft.com/office/drawing/2014/chart" uri="{C3380CC4-5D6E-409C-BE32-E72D297353CC}">
              <c16:uniqueId val="{00000000-E60F-45EA-805F-879D910CF39A}"/>
            </c:ext>
          </c:extLst>
        </c:ser>
        <c:ser>
          <c:idx val="1"/>
          <c:order val="1"/>
          <c:tx>
            <c:strRef>
              <c:f>Sheet1!$B$1</c:f>
              <c:strCache>
                <c:ptCount val="1"/>
                <c:pt idx="0">
                  <c:v>Ordinary</c:v>
                </c:pt>
              </c:strCache>
            </c:strRef>
          </c:tx>
          <c:spPr>
            <a:ln w="28575" cap="rnd">
              <a:solidFill>
                <a:srgbClr val="0E3A6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2018</c:v>
                </c:pt>
                <c:pt idx="2">
                  <c:v>2022</c:v>
                </c:pt>
              </c:numCache>
            </c:numRef>
          </c:cat>
          <c:val>
            <c:numRef>
              <c:f>Sheet1!$B$2:$B$4</c:f>
              <c:numCache>
                <c:formatCode>0%</c:formatCode>
                <c:ptCount val="3"/>
                <c:pt idx="0">
                  <c:v>0.87</c:v>
                </c:pt>
                <c:pt idx="1">
                  <c:v>0.88180610889774247</c:v>
                </c:pt>
                <c:pt idx="2">
                  <c:v>0.85</c:v>
                </c:pt>
              </c:numCache>
            </c:numRef>
          </c:val>
          <c:smooth val="0"/>
          <c:extLst>
            <c:ext xmlns:c16="http://schemas.microsoft.com/office/drawing/2014/chart" uri="{C3380CC4-5D6E-409C-BE32-E72D297353CC}">
              <c16:uniqueId val="{00000001-E60F-45EA-805F-879D910CF39A}"/>
            </c:ext>
          </c:extLst>
        </c:ser>
        <c:dLbls>
          <c:dLblPos val="t"/>
          <c:showLegendKey val="0"/>
          <c:showVal val="1"/>
          <c:showCatName val="0"/>
          <c:showSerName val="0"/>
          <c:showPercent val="0"/>
          <c:showBubbleSize val="0"/>
        </c:dLbls>
        <c:smooth val="0"/>
        <c:axId val="374380032"/>
        <c:axId val="374381568"/>
      </c:lineChart>
      <c:catAx>
        <c:axId val="37438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374381568"/>
        <c:crosses val="autoZero"/>
        <c:auto val="1"/>
        <c:lblAlgn val="ctr"/>
        <c:lblOffset val="100"/>
        <c:noMultiLvlLbl val="0"/>
      </c:catAx>
      <c:valAx>
        <c:axId val="374381568"/>
        <c:scaling>
          <c:orientation val="minMax"/>
          <c:max val="1.1000000000000001"/>
          <c:min val="0.1"/>
        </c:scaling>
        <c:delete val="1"/>
        <c:axPos val="l"/>
        <c:numFmt formatCode="General" sourceLinked="1"/>
        <c:majorTickMark val="out"/>
        <c:minorTickMark val="none"/>
        <c:tickLblPos val="nextTo"/>
        <c:crossAx val="37438003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Pt>
            <c:idx val="3"/>
            <c:invertIfNegative val="0"/>
            <c:bubble3D val="0"/>
            <c:extLst>
              <c:ext xmlns:c16="http://schemas.microsoft.com/office/drawing/2014/chart" uri="{C3380CC4-5D6E-409C-BE32-E72D297353CC}">
                <c16:uniqueId val="{00000000-E083-4B1C-83DE-853EB8DFF20D}"/>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Enrolling to vote</c:v>
                </c:pt>
                <c:pt idx="3">
                  <c:v>The importance of voting</c:v>
                </c:pt>
                <c:pt idx="4">
                  <c:v>Your vote will help shape Victoria</c:v>
                </c:pt>
              </c:strCache>
            </c:strRef>
          </c:cat>
          <c:val>
            <c:numRef>
              <c:f>Sheet1!$B$2:$B$6</c:f>
              <c:numCache>
                <c:formatCode>0%</c:formatCode>
                <c:ptCount val="5"/>
                <c:pt idx="0">
                  <c:v>0.66304347826090004</c:v>
                </c:pt>
                <c:pt idx="1">
                  <c:v>0.49909420289860001</c:v>
                </c:pt>
                <c:pt idx="2">
                  <c:v>0.4864130434783</c:v>
                </c:pt>
                <c:pt idx="3">
                  <c:v>0.4202898550725</c:v>
                </c:pt>
                <c:pt idx="4">
                  <c:v>0.38949275362320002</c:v>
                </c:pt>
              </c:numCache>
            </c:numRef>
          </c:val>
          <c:extLst>
            <c:ext xmlns:c16="http://schemas.microsoft.com/office/drawing/2014/chart" uri="{C3380CC4-5D6E-409C-BE32-E72D297353CC}">
              <c16:uniqueId val="{00000000-E3C1-4FAF-92F8-A2614DA29BD8}"/>
            </c:ext>
          </c:extLst>
        </c:ser>
        <c:dLbls>
          <c:showLegendKey val="0"/>
          <c:showVal val="0"/>
          <c:showCatName val="0"/>
          <c:showSerName val="0"/>
          <c:showPercent val="0"/>
          <c:showBubbleSize val="0"/>
        </c:dLbls>
        <c:gapWidth val="50"/>
        <c:axId val="423826944"/>
        <c:axId val="423828480"/>
      </c:barChart>
      <c:catAx>
        <c:axId val="423826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828480"/>
        <c:crosses val="autoZero"/>
        <c:auto val="1"/>
        <c:lblAlgn val="ctr"/>
        <c:lblOffset val="100"/>
        <c:noMultiLvlLbl val="0"/>
      </c:catAx>
      <c:valAx>
        <c:axId val="423828480"/>
        <c:scaling>
          <c:orientation val="minMax"/>
        </c:scaling>
        <c:delete val="1"/>
        <c:axPos val="t"/>
        <c:numFmt formatCode="0%" sourceLinked="1"/>
        <c:majorTickMark val="none"/>
        <c:minorTickMark val="none"/>
        <c:tickLblPos val="nextTo"/>
        <c:crossAx val="4238269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2-6863-4CF8-A489-2A143B49FD71}"/>
              </c:ext>
            </c:extLst>
          </c:dPt>
          <c:dPt>
            <c:idx val="1"/>
            <c:invertIfNegative val="0"/>
            <c:bubble3D val="0"/>
            <c:spPr>
              <a:solidFill>
                <a:srgbClr val="0E3A6C"/>
              </a:solidFill>
              <a:ln>
                <a:noFill/>
              </a:ln>
              <a:effectLst/>
            </c:spPr>
            <c:extLst>
              <c:ext xmlns:c16="http://schemas.microsoft.com/office/drawing/2014/chart" uri="{C3380CC4-5D6E-409C-BE32-E72D297353CC}">
                <c16:uniqueId val="{00000000-501E-4595-BD71-4606BC969E45}"/>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6863-4CF8-A489-2A143B49FD71}"/>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6863-4CF8-A489-2A143B49FD71}"/>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6863-4CF8-A489-2A143B49FD71}"/>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Enrolling to vote</c:v>
                </c:pt>
                <c:pt idx="3">
                  <c:v>The importance of voting</c:v>
                </c:pt>
                <c:pt idx="4">
                  <c:v>Instructions for completing ballots</c:v>
                </c:pt>
              </c:strCache>
            </c:strRef>
          </c:cat>
          <c:val>
            <c:numRef>
              <c:f>Sheet1!$B$2:$B$6</c:f>
              <c:numCache>
                <c:formatCode>0%</c:formatCode>
                <c:ptCount val="5"/>
                <c:pt idx="0">
                  <c:v>0.57403433476389998</c:v>
                </c:pt>
                <c:pt idx="1">
                  <c:v>0.53004291845490004</c:v>
                </c:pt>
                <c:pt idx="2">
                  <c:v>0.4023605150215</c:v>
                </c:pt>
                <c:pt idx="3">
                  <c:v>0.3766094420601</c:v>
                </c:pt>
                <c:pt idx="4">
                  <c:v>0.3605150214592</c:v>
                </c:pt>
              </c:numCache>
            </c:numRef>
          </c:val>
          <c:extLst>
            <c:ext xmlns:c16="http://schemas.microsoft.com/office/drawing/2014/chart" uri="{C3380CC4-5D6E-409C-BE32-E72D297353CC}">
              <c16:uniqueId val="{00000000-56C0-4502-9EF7-69E71B8F83D8}"/>
            </c:ext>
          </c:extLst>
        </c:ser>
        <c:dLbls>
          <c:showLegendKey val="0"/>
          <c:showVal val="0"/>
          <c:showCatName val="0"/>
          <c:showSerName val="0"/>
          <c:showPercent val="0"/>
          <c:showBubbleSize val="0"/>
        </c:dLbls>
        <c:gapWidth val="50"/>
        <c:axId val="423771136"/>
        <c:axId val="423813888"/>
      </c:barChart>
      <c:catAx>
        <c:axId val="423771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813888"/>
        <c:crosses val="autoZero"/>
        <c:auto val="1"/>
        <c:lblAlgn val="ctr"/>
        <c:lblOffset val="100"/>
        <c:noMultiLvlLbl val="0"/>
      </c:catAx>
      <c:valAx>
        <c:axId val="423813888"/>
        <c:scaling>
          <c:orientation val="minMax"/>
        </c:scaling>
        <c:delete val="1"/>
        <c:axPos val="t"/>
        <c:numFmt formatCode="0%" sourceLinked="1"/>
        <c:majorTickMark val="none"/>
        <c:minorTickMark val="none"/>
        <c:tickLblPos val="nextTo"/>
        <c:crossAx val="423771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6908209450108"/>
          <c:y val="3.8608192619782815E-2"/>
          <c:w val="0.82183091790549889"/>
          <c:h val="0.90047966226443921"/>
        </c:manualLayout>
      </c:layout>
      <c:barChart>
        <c:barDir val="bar"/>
        <c:grouping val="percentStacked"/>
        <c:varyColors val="0"/>
        <c:ser>
          <c:idx val="0"/>
          <c:order val="0"/>
          <c:tx>
            <c:strRef>
              <c:f>Sheet1!$B$1</c:f>
              <c:strCache>
                <c:ptCount val="1"/>
                <c:pt idx="0">
                  <c:v>Extremely ineffective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Sheet1!$B$2</c:f>
              <c:numCache>
                <c:formatCode>0%</c:formatCode>
                <c:ptCount val="1"/>
                <c:pt idx="0">
                  <c:v>4.5036503271069998E-2</c:v>
                </c:pt>
              </c:numCache>
            </c:numRef>
          </c:val>
          <c:extLs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2.1414696352702708E-17"/>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Sheet1!$C$2</c:f>
              <c:numCache>
                <c:formatCode>0%</c:formatCode>
                <c:ptCount val="1"/>
                <c:pt idx="0">
                  <c:v>5.2052716412249997E-2</c:v>
                </c:pt>
              </c:numCache>
            </c:numRef>
          </c:val>
          <c:extLs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Sheet1!$D$2</c:f>
              <c:numCache>
                <c:formatCode>0%</c:formatCode>
                <c:ptCount val="1"/>
                <c:pt idx="0">
                  <c:v>0.1661135868019</c:v>
                </c:pt>
              </c:numCache>
            </c:numRef>
          </c:val>
          <c:extLs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Sheet1!$E$2</c:f>
              <c:numCache>
                <c:formatCode>0%</c:formatCode>
                <c:ptCount val="1"/>
                <c:pt idx="0">
                  <c:v>0.38769318289560001</c:v>
                </c:pt>
              </c:numCache>
            </c:numRef>
          </c:val>
          <c:extLst>
            <c:ext xmlns:c16="http://schemas.microsoft.com/office/drawing/2014/chart" uri="{C3380CC4-5D6E-409C-BE32-E72D297353CC}">
              <c16:uniqueId val="{00000003-E298-454E-92FA-26284267F0ED}"/>
            </c:ext>
          </c:extLst>
        </c:ser>
        <c:ser>
          <c:idx val="4"/>
          <c:order val="4"/>
          <c:tx>
            <c:strRef>
              <c:f>Sheet1!$F$1</c:f>
              <c:strCache>
                <c:ptCount val="1"/>
                <c:pt idx="0">
                  <c:v>Extremely effective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Sheet1!$F$2</c:f>
              <c:numCache>
                <c:formatCode>0%</c:formatCode>
                <c:ptCount val="1"/>
                <c:pt idx="0">
                  <c:v>0.34910401061910001</c:v>
                </c:pt>
              </c:numCache>
            </c:numRef>
          </c:val>
          <c:extLs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52231185737923"/>
          <c:y val="3.8608192619782815E-2"/>
          <c:w val="0.80547768814262077"/>
          <c:h val="0.90047966226443921"/>
        </c:manualLayout>
      </c:layout>
      <c:barChart>
        <c:barDir val="bar"/>
        <c:grouping val="percentStacked"/>
        <c:varyColors val="0"/>
        <c:ser>
          <c:idx val="0"/>
          <c:order val="0"/>
          <c:tx>
            <c:strRef>
              <c:f>Sheet1!$B$1</c:f>
              <c:strCache>
                <c:ptCount val="1"/>
                <c:pt idx="0">
                  <c:v>Extremely dissatisfied (1-2) </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Delivery of secure elections</c:v>
                </c:pt>
                <c:pt idx="1">
                  <c:v>Delivery of fair elections</c:v>
                </c:pt>
                <c:pt idx="2">
                  <c:v>Impartial approach to all candidates and political parties</c:v>
                </c:pt>
              </c:strCache>
            </c:strRef>
          </c:cat>
          <c:val>
            <c:numRef>
              <c:f>Sheet1!$B$2:$B$4</c:f>
              <c:numCache>
                <c:formatCode>0%</c:formatCode>
                <c:ptCount val="3"/>
                <c:pt idx="0">
                  <c:v>3.093088648809E-2</c:v>
                </c:pt>
                <c:pt idx="1">
                  <c:v>4.1056154704349999E-2</c:v>
                </c:pt>
                <c:pt idx="2">
                  <c:v>3.6610323656480002E-2</c:v>
                </c:pt>
              </c:numCache>
            </c:numRef>
          </c:val>
          <c:extLs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0"/>
                  <c:y val="-2.2733663122222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D-4C96-A97C-7196FB879B6E}"/>
                </c:ext>
              </c:extLst>
            </c:dLbl>
            <c:dLbl>
              <c:idx val="1"/>
              <c:layout>
                <c:manualLayout>
                  <c:x val="2.3361756804111669E-3"/>
                  <c:y val="-4.3304463690872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D2-4ECA-9571-ADACFBE377C9}"/>
                </c:ext>
              </c:extLst>
            </c:dLbl>
            <c:dLbl>
              <c:idx val="2"/>
              <c:layout>
                <c:manualLayout>
                  <c:x val="0"/>
                  <c:y val="-3.331112591605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D2-4ECA-9571-ADACFBE377C9}"/>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Delivery of secure elections</c:v>
                </c:pt>
                <c:pt idx="1">
                  <c:v>Delivery of fair elections</c:v>
                </c:pt>
                <c:pt idx="2">
                  <c:v>Impartial approach to all candidates and political parties</c:v>
                </c:pt>
              </c:strCache>
            </c:strRef>
          </c:cat>
          <c:val>
            <c:numRef>
              <c:f>Sheet1!$C$2:$C$4</c:f>
              <c:numCache>
                <c:formatCode>0%</c:formatCode>
                <c:ptCount val="3"/>
                <c:pt idx="0">
                  <c:v>1.9905283409799999E-2</c:v>
                </c:pt>
                <c:pt idx="1">
                  <c:v>2.2536258832279998E-2</c:v>
                </c:pt>
                <c:pt idx="2">
                  <c:v>2.0162207231110001E-2</c:v>
                </c:pt>
              </c:numCache>
            </c:numRef>
          </c:val>
          <c:extLs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Delivery of secure elections</c:v>
                </c:pt>
                <c:pt idx="1">
                  <c:v>Delivery of fair elections</c:v>
                </c:pt>
                <c:pt idx="2">
                  <c:v>Impartial approach to all candidates and political parties</c:v>
                </c:pt>
              </c:strCache>
            </c:strRef>
          </c:cat>
          <c:val>
            <c:numRef>
              <c:f>Sheet1!$D$2:$D$4</c:f>
              <c:numCache>
                <c:formatCode>0%</c:formatCode>
                <c:ptCount val="3"/>
                <c:pt idx="0">
                  <c:v>8.8870800651179999E-2</c:v>
                </c:pt>
                <c:pt idx="1">
                  <c:v>9.3194496095200002E-2</c:v>
                </c:pt>
                <c:pt idx="2">
                  <c:v>0.1002804517547</c:v>
                </c:pt>
              </c:numCache>
            </c:numRef>
          </c:val>
          <c:extLs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Delivery of secure elections</c:v>
                </c:pt>
                <c:pt idx="1">
                  <c:v>Delivery of fair elections</c:v>
                </c:pt>
                <c:pt idx="2">
                  <c:v>Impartial approach to all candidates and political parties</c:v>
                </c:pt>
              </c:strCache>
            </c:strRef>
          </c:cat>
          <c:val>
            <c:numRef>
              <c:f>Sheet1!$E$2:$E$4</c:f>
              <c:numCache>
                <c:formatCode>0%</c:formatCode>
                <c:ptCount val="3"/>
                <c:pt idx="0">
                  <c:v>0.22909575255289999</c:v>
                </c:pt>
                <c:pt idx="1">
                  <c:v>0.21613982893270001</c:v>
                </c:pt>
                <c:pt idx="2">
                  <c:v>0.22709012355040001</c:v>
                </c:pt>
              </c:numCache>
            </c:numRef>
          </c:val>
          <c:extLst>
            <c:ext xmlns:c16="http://schemas.microsoft.com/office/drawing/2014/chart" uri="{C3380CC4-5D6E-409C-BE32-E72D297353CC}">
              <c16:uniqueId val="{00000003-E298-454E-92FA-26284267F0ED}"/>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Delivery of secure elections</c:v>
                </c:pt>
                <c:pt idx="1">
                  <c:v>Delivery of fair elections</c:v>
                </c:pt>
                <c:pt idx="2">
                  <c:v>Impartial approach to all candidates and political parties</c:v>
                </c:pt>
              </c:strCache>
            </c:strRef>
          </c:cat>
          <c:val>
            <c:numRef>
              <c:f>Sheet1!$F$2:$F$4</c:f>
              <c:numCache>
                <c:formatCode>0%</c:formatCode>
                <c:ptCount val="3"/>
                <c:pt idx="0">
                  <c:v>0.63119727689799998</c:v>
                </c:pt>
                <c:pt idx="1">
                  <c:v>0.62707326143550002</c:v>
                </c:pt>
                <c:pt idx="2">
                  <c:v>0.61585689380730002</c:v>
                </c:pt>
              </c:numCache>
            </c:numRef>
          </c:val>
          <c:extLs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1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2-FA86-4286-9DAD-A63D4228BA49}"/>
              </c:ext>
            </c:extLst>
          </c:dPt>
          <c:dPt>
            <c:idx val="13"/>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8BB7-4E37-985E-54090854A25D}"/>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Clearer information</c:v>
                </c:pt>
                <c:pt idx="1">
                  <c:v>More information on voter services (i.e. early voting, postal voting, assistance)</c:v>
                </c:pt>
                <c:pt idx="2">
                  <c:v>More information on candidates and parties</c:v>
                </c:pt>
                <c:pt idx="3">
                  <c:v>More advertising (i.e. improve reach, new media types)</c:v>
                </c:pt>
                <c:pt idx="4">
                  <c:v>Candidates are respectful to others / honest / less negative media tactics</c:v>
                </c:pt>
                <c:pt idx="5">
                  <c:v>Negative comments - corruption / rigged election</c:v>
                </c:pt>
                <c:pt idx="6">
                  <c:v>More time / earlier notification</c:v>
                </c:pt>
                <c:pt idx="7">
                  <c:v>Change voting process - not compulsory / how preferences work</c:v>
                </c:pt>
                <c:pt idx="8">
                  <c:v>Improve access - for those with disability / multilingual information</c:v>
                </c:pt>
                <c:pt idx="9">
                  <c:v>Information about how to complain</c:v>
                </c:pt>
                <c:pt idx="10">
                  <c:v>Other</c:v>
                </c:pt>
                <c:pt idx="11">
                  <c:v>Dont know</c:v>
                </c:pt>
                <c:pt idx="12">
                  <c:v>Nothing / not applicable</c:v>
                </c:pt>
              </c:strCache>
            </c:strRef>
          </c:cat>
          <c:val>
            <c:numRef>
              <c:f>Sheet1!$B$2:$B$14</c:f>
              <c:numCache>
                <c:formatCode>0%</c:formatCode>
                <c:ptCount val="13"/>
                <c:pt idx="0">
                  <c:v>0.1463748290014</c:v>
                </c:pt>
                <c:pt idx="1">
                  <c:v>9.3023255813950004E-2</c:v>
                </c:pt>
                <c:pt idx="2">
                  <c:v>8.3447332421340004E-2</c:v>
                </c:pt>
                <c:pt idx="3">
                  <c:v>4.924760601915E-2</c:v>
                </c:pt>
                <c:pt idx="4">
                  <c:v>4.5143638850889997E-2</c:v>
                </c:pt>
                <c:pt idx="5">
                  <c:v>3.5567715458279997E-2</c:v>
                </c:pt>
                <c:pt idx="6">
                  <c:v>2.5991792065660001E-2</c:v>
                </c:pt>
                <c:pt idx="7">
                  <c:v>2.3255813953489999E-2</c:v>
                </c:pt>
                <c:pt idx="8">
                  <c:v>2.0519835841310001E-2</c:v>
                </c:pt>
                <c:pt idx="9">
                  <c:v>8.2079343365250006E-3</c:v>
                </c:pt>
                <c:pt idx="10">
                  <c:v>9.3023255813950004E-2</c:v>
                </c:pt>
                <c:pt idx="11">
                  <c:v>8.2079343365249996E-2</c:v>
                </c:pt>
                <c:pt idx="12">
                  <c:v>0.41313269493839999</c:v>
                </c:pt>
              </c:numCache>
            </c:numRef>
          </c:val>
          <c:extLst>
            <c:ext xmlns:c16="http://schemas.microsoft.com/office/drawing/2014/chart" uri="{C3380CC4-5D6E-409C-BE32-E72D297353CC}">
              <c16:uniqueId val="{00000000-9EB5-4E9B-A96B-EC4CA14E1485}"/>
            </c:ext>
          </c:extLst>
        </c:ser>
        <c:dLbls>
          <c:showLegendKey val="0"/>
          <c:showVal val="0"/>
          <c:showCatName val="0"/>
          <c:showSerName val="0"/>
          <c:showPercent val="0"/>
          <c:showBubbleSize val="0"/>
        </c:dLbls>
        <c:gapWidth val="50"/>
        <c:axId val="425015552"/>
        <c:axId val="425025536"/>
      </c:barChart>
      <c:catAx>
        <c:axId val="425015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425025536"/>
        <c:crosses val="autoZero"/>
        <c:auto val="1"/>
        <c:lblAlgn val="ctr"/>
        <c:lblOffset val="100"/>
        <c:noMultiLvlLbl val="0"/>
      </c:catAx>
      <c:valAx>
        <c:axId val="425025536"/>
        <c:scaling>
          <c:orientation val="minMax"/>
        </c:scaling>
        <c:delete val="1"/>
        <c:axPos val="t"/>
        <c:numFmt formatCode="0%" sourceLinked="1"/>
        <c:majorTickMark val="none"/>
        <c:minorTickMark val="none"/>
        <c:tickLblPos val="nextTo"/>
        <c:crossAx val="4250155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988900843058866"/>
          <c:y val="1.0013884783173436E-2"/>
          <c:w val="0.51453152215234688"/>
          <c:h val="1"/>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2"/>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8787-47F7-8C2B-380B60724640}"/>
              </c:ext>
            </c:extLst>
          </c:dPt>
          <c:dPt>
            <c:idx val="3"/>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3-8787-47F7-8C2B-380B60724640}"/>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 link provided in an SMS or email sent by the VEC</c:v>
                </c:pt>
                <c:pt idx="1">
                  <c:v>Accessed directly on the VEC website</c:v>
                </c:pt>
                <c:pt idx="2">
                  <c:v>Other</c:v>
                </c:pt>
                <c:pt idx="3">
                  <c:v>I can't remember</c:v>
                </c:pt>
              </c:strCache>
            </c:strRef>
          </c:cat>
          <c:val>
            <c:numRef>
              <c:f>Sheet1!$B$2:$B$5</c:f>
              <c:numCache>
                <c:formatCode>0%</c:formatCode>
                <c:ptCount val="4"/>
                <c:pt idx="0">
                  <c:v>0.30525164113789999</c:v>
                </c:pt>
                <c:pt idx="1">
                  <c:v>0.25273522975930002</c:v>
                </c:pt>
                <c:pt idx="2">
                  <c:v>9.7374179431070004E-2</c:v>
                </c:pt>
                <c:pt idx="3">
                  <c:v>0.34463894967179998</c:v>
                </c:pt>
              </c:numCache>
            </c:numRef>
          </c:val>
          <c:extLst>
            <c:ext xmlns:c16="http://schemas.microsoft.com/office/drawing/2014/chart" uri="{C3380CC4-5D6E-409C-BE32-E72D297353CC}">
              <c16:uniqueId val="{00000004-8787-47F7-8C2B-380B60724640}"/>
            </c:ext>
          </c:extLst>
        </c:ser>
        <c:dLbls>
          <c:showLegendKey val="0"/>
          <c:showVal val="0"/>
          <c:showCatName val="0"/>
          <c:showSerName val="0"/>
          <c:showPercent val="0"/>
          <c:showBubbleSize val="0"/>
        </c:dLbls>
        <c:gapWidth val="50"/>
        <c:axId val="423826944"/>
        <c:axId val="423828480"/>
      </c:barChart>
      <c:catAx>
        <c:axId val="423826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3828480"/>
        <c:crosses val="autoZero"/>
        <c:auto val="1"/>
        <c:lblAlgn val="ctr"/>
        <c:lblOffset val="100"/>
        <c:noMultiLvlLbl val="0"/>
      </c:catAx>
      <c:valAx>
        <c:axId val="423828480"/>
        <c:scaling>
          <c:orientation val="minMax"/>
        </c:scaling>
        <c:delete val="1"/>
        <c:axPos val="t"/>
        <c:numFmt formatCode="0%" sourceLinked="1"/>
        <c:majorTickMark val="none"/>
        <c:minorTickMark val="none"/>
        <c:tickLblPos val="nextTo"/>
        <c:crossAx val="4238269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4-DC92-4AF9-8C57-9DDC73AC10A3}"/>
              </c:ext>
            </c:extLst>
          </c:dPt>
          <c:dPt>
            <c:idx val="1"/>
            <c:bubble3D val="0"/>
            <c:spPr>
              <a:solidFill>
                <a:srgbClr val="A30134"/>
              </a:solidFill>
              <a:ln>
                <a:noFill/>
              </a:ln>
              <a:effectLst/>
            </c:spPr>
            <c:extLst>
              <c:ext xmlns:c16="http://schemas.microsoft.com/office/drawing/2014/chart" uri="{C3380CC4-5D6E-409C-BE32-E72D297353CC}">
                <c16:uniqueId val="{00000001-D0AA-42BE-B5ED-F3B5E71C4C1E}"/>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3-D0AA-42BE-B5ED-F3B5E71C4C1E}"/>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DC92-4AF9-8C57-9DDC73AC10A3}"/>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0AA-42BE-B5ED-F3B5E71C4C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0.75273522975929996</c:v>
                </c:pt>
                <c:pt idx="1">
                  <c:v>0.11269146608320001</c:v>
                </c:pt>
                <c:pt idx="2">
                  <c:v>0.13457330415749999</c:v>
                </c:pt>
              </c:numCache>
            </c:numRef>
          </c:val>
          <c:extLst>
            <c:ext xmlns:c16="http://schemas.microsoft.com/office/drawing/2014/chart" uri="{C3380CC4-5D6E-409C-BE32-E72D297353CC}">
              <c16:uniqueId val="{00000004-D0AA-42BE-B5ED-F3B5E71C4C1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82860323759416"/>
          <c:y val="1.456443354416764E-2"/>
          <c:w val="0.50261000727246596"/>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How to vote correctly</c:v>
                </c:pt>
                <c:pt idx="1">
                  <c:v>The different voting options available to me</c:v>
                </c:pt>
                <c:pt idx="2">
                  <c:v>Where to vote</c:v>
                </c:pt>
                <c:pt idx="3">
                  <c:v>When to vote</c:v>
                </c:pt>
                <c:pt idx="4">
                  <c:v>The candidates in my area</c:v>
                </c:pt>
                <c:pt idx="5">
                  <c:v>Assistance available (e.g. telephone, wheelchair access, etc.)</c:v>
                </c:pt>
                <c:pt idx="6">
                  <c:v>Electoral boundaries changes</c:v>
                </c:pt>
                <c:pt idx="7">
                  <c:v>Other</c:v>
                </c:pt>
              </c:strCache>
            </c:strRef>
          </c:cat>
          <c:val>
            <c:numRef>
              <c:f>Sheet1!$B$2:$B$9</c:f>
              <c:numCache>
                <c:formatCode>0%</c:formatCode>
                <c:ptCount val="8"/>
                <c:pt idx="0">
                  <c:v>0.27352297593000002</c:v>
                </c:pt>
                <c:pt idx="1">
                  <c:v>0.23413566739610001</c:v>
                </c:pt>
                <c:pt idx="2">
                  <c:v>0.18708971553609999</c:v>
                </c:pt>
                <c:pt idx="3">
                  <c:v>9.0809628008750004E-2</c:v>
                </c:pt>
                <c:pt idx="4">
                  <c:v>7.2210065645509997E-2</c:v>
                </c:pt>
                <c:pt idx="5">
                  <c:v>3.3916849015320001E-2</c:v>
                </c:pt>
                <c:pt idx="6">
                  <c:v>2.6258205689280001E-2</c:v>
                </c:pt>
                <c:pt idx="7">
                  <c:v>8.2056892778990004E-2</c:v>
                </c:pt>
              </c:numCache>
            </c:numRef>
          </c:val>
          <c:extLst>
            <c:ext xmlns:c16="http://schemas.microsoft.com/office/drawing/2014/chart" uri="{C3380CC4-5D6E-409C-BE32-E72D297353CC}">
              <c16:uniqueId val="{00000000-67C6-4A12-881A-53602E539B28}"/>
            </c:ext>
          </c:extLst>
        </c:ser>
        <c:dLbls>
          <c:showLegendKey val="0"/>
          <c:showVal val="0"/>
          <c:showCatName val="0"/>
          <c:showSerName val="0"/>
          <c:showPercent val="0"/>
          <c:showBubbleSize val="0"/>
        </c:dLbls>
        <c:gapWidth val="50"/>
        <c:axId val="425529344"/>
        <c:axId val="425530880"/>
      </c:barChart>
      <c:catAx>
        <c:axId val="425529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5530880"/>
        <c:crosses val="autoZero"/>
        <c:auto val="1"/>
        <c:lblAlgn val="ctr"/>
        <c:lblOffset val="100"/>
        <c:noMultiLvlLbl val="0"/>
      </c:catAx>
      <c:valAx>
        <c:axId val="425530880"/>
        <c:scaling>
          <c:orientation val="minMax"/>
        </c:scaling>
        <c:delete val="1"/>
        <c:axPos val="t"/>
        <c:numFmt formatCode="0%" sourceLinked="1"/>
        <c:majorTickMark val="none"/>
        <c:minorTickMark val="none"/>
        <c:tickLblPos val="nextTo"/>
        <c:crossAx val="4255293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Pt>
            <c:idx val="0"/>
            <c:invertIfNegative val="0"/>
            <c:bubble3D val="0"/>
            <c:extLst>
              <c:ext xmlns:c16="http://schemas.microsoft.com/office/drawing/2014/chart" uri="{C3380CC4-5D6E-409C-BE32-E72D297353CC}">
                <c16:uniqueId val="{00000000-683A-463E-9E76-49B85EAA5826}"/>
              </c:ext>
            </c:extLst>
          </c:dPt>
          <c:dPt>
            <c:idx val="2"/>
            <c:invertIfNegative val="0"/>
            <c:bubble3D val="0"/>
            <c:extLst>
              <c:ext xmlns:c16="http://schemas.microsoft.com/office/drawing/2014/chart" uri="{C3380CC4-5D6E-409C-BE32-E72D297353CC}">
                <c16:uniqueId val="{00000002-C774-433B-B5B7-FA9189875DA7}"/>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How to vote correctly</c:v>
                </c:pt>
                <c:pt idx="1">
                  <c:v>Where to vote</c:v>
                </c:pt>
                <c:pt idx="2">
                  <c:v>The different voting options available to me</c:v>
                </c:pt>
                <c:pt idx="3">
                  <c:v>When to vote</c:v>
                </c:pt>
                <c:pt idx="4">
                  <c:v>The candidates in my area</c:v>
                </c:pt>
              </c:strCache>
            </c:strRef>
          </c:cat>
          <c:val>
            <c:numRef>
              <c:f>Sheet1!$B$2:$B$6</c:f>
              <c:numCache>
                <c:formatCode>0%</c:formatCode>
                <c:ptCount val="5"/>
                <c:pt idx="0">
                  <c:v>0.28947368421050002</c:v>
                </c:pt>
                <c:pt idx="1">
                  <c:v>0.23684210526319999</c:v>
                </c:pt>
                <c:pt idx="2">
                  <c:v>0.13157894736840001</c:v>
                </c:pt>
                <c:pt idx="3">
                  <c:v>0.1052631578947</c:v>
                </c:pt>
                <c:pt idx="4">
                  <c:v>5.263157894737E-2</c:v>
                </c:pt>
              </c:numCache>
            </c:numRef>
          </c:val>
          <c:extLst>
            <c:ext xmlns:c16="http://schemas.microsoft.com/office/drawing/2014/chart" uri="{C3380CC4-5D6E-409C-BE32-E72D297353CC}">
              <c16:uniqueId val="{00000000-CCE5-47EF-9F6A-5D6170AB5E51}"/>
            </c:ext>
          </c:extLst>
        </c:ser>
        <c:dLbls>
          <c:showLegendKey val="0"/>
          <c:showVal val="0"/>
          <c:showCatName val="0"/>
          <c:showSerName val="0"/>
          <c:showPercent val="0"/>
          <c:showBubbleSize val="0"/>
        </c:dLbls>
        <c:gapWidth val="50"/>
        <c:axId val="425692160"/>
        <c:axId val="425702144"/>
      </c:barChart>
      <c:catAx>
        <c:axId val="425692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5702144"/>
        <c:crosses val="autoZero"/>
        <c:auto val="1"/>
        <c:lblAlgn val="ctr"/>
        <c:lblOffset val="100"/>
        <c:noMultiLvlLbl val="0"/>
      </c:catAx>
      <c:valAx>
        <c:axId val="425702144"/>
        <c:scaling>
          <c:orientation val="minMax"/>
        </c:scaling>
        <c:delete val="1"/>
        <c:axPos val="t"/>
        <c:numFmt formatCode="0%" sourceLinked="1"/>
        <c:majorTickMark val="none"/>
        <c:minorTickMark val="none"/>
        <c:tickLblPos val="nextTo"/>
        <c:crossAx val="4256921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0-2362-42D1-BF3F-2B571797EA57}"/>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2362-42D1-BF3F-2B571797EA57}"/>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4023-451F-BEAA-70DE555E40B3}"/>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4023-451F-BEAA-70DE555E40B3}"/>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4023-451F-BEAA-70DE555E40B3}"/>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How to vote correctly</c:v>
                </c:pt>
                <c:pt idx="1">
                  <c:v>The different voting options available to me</c:v>
                </c:pt>
                <c:pt idx="2">
                  <c:v>When to vote</c:v>
                </c:pt>
                <c:pt idx="3">
                  <c:v>The candidates in my area</c:v>
                </c:pt>
                <c:pt idx="4">
                  <c:v>Electoral boundaries changes</c:v>
                </c:pt>
                <c:pt idx="5">
                  <c:v>Assistance available (e.g. telephone, wheelchair access, etc.)</c:v>
                </c:pt>
              </c:strCache>
            </c:strRef>
          </c:cat>
          <c:val>
            <c:numRef>
              <c:f>Sheet1!$B$2:$B$6</c:f>
              <c:numCache>
                <c:formatCode>0%</c:formatCode>
                <c:ptCount val="5"/>
                <c:pt idx="0">
                  <c:v>0.32558139534879998</c:v>
                </c:pt>
                <c:pt idx="1">
                  <c:v>0.30232558139530002</c:v>
                </c:pt>
                <c:pt idx="2">
                  <c:v>0.1395348837209</c:v>
                </c:pt>
                <c:pt idx="3">
                  <c:v>0.1395348837209</c:v>
                </c:pt>
                <c:pt idx="4">
                  <c:v>4.6511627906979998E-2</c:v>
                </c:pt>
              </c:numCache>
            </c:numRef>
          </c:val>
          <c:extLst>
            <c:ext xmlns:c16="http://schemas.microsoft.com/office/drawing/2014/chart" uri="{C3380CC4-5D6E-409C-BE32-E72D297353CC}">
              <c16:uniqueId val="{00000000-5D81-4809-A099-2A28FE167F03}"/>
            </c:ext>
          </c:extLst>
        </c:ser>
        <c:dLbls>
          <c:showLegendKey val="0"/>
          <c:showVal val="0"/>
          <c:showCatName val="0"/>
          <c:showSerName val="0"/>
          <c:showPercent val="0"/>
          <c:showBubbleSize val="0"/>
        </c:dLbls>
        <c:gapWidth val="50"/>
        <c:axId val="355902976"/>
        <c:axId val="355904512"/>
      </c:barChart>
      <c:catAx>
        <c:axId val="355902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55904512"/>
        <c:crosses val="autoZero"/>
        <c:auto val="1"/>
        <c:lblAlgn val="ctr"/>
        <c:lblOffset val="100"/>
        <c:noMultiLvlLbl val="0"/>
      </c:catAx>
      <c:valAx>
        <c:axId val="355904512"/>
        <c:scaling>
          <c:orientation val="minMax"/>
        </c:scaling>
        <c:delete val="1"/>
        <c:axPos val="t"/>
        <c:numFmt formatCode="0%" sourceLinked="1"/>
        <c:majorTickMark val="none"/>
        <c:minorTickMark val="none"/>
        <c:tickLblPos val="nextTo"/>
        <c:crossAx val="355902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0E3A6C"/>
              </a:solidFill>
              <a:ln>
                <a:noFill/>
              </a:ln>
              <a:effectLst/>
            </c:spPr>
            <c:extLst>
              <c:ext xmlns:c16="http://schemas.microsoft.com/office/drawing/2014/chart" uri="{C3380CC4-5D6E-409C-BE32-E72D297353CC}">
                <c16:uniqueId val="{00000002-93E1-4D04-84ED-6984DB2C0E6E}"/>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0-07A8-454B-8298-8C99DB3C4818}"/>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6-B3D9-4E5D-A3E9-3F6A77C5E207}"/>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7-B3D9-4E5D-A3E9-3F6A77C5E207}"/>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8-B3D9-4E5D-A3E9-3F6A77C5E207}"/>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Where to vote</c:v>
                </c:pt>
                <c:pt idx="1">
                  <c:v>How to vote correctly</c:v>
                </c:pt>
                <c:pt idx="2">
                  <c:v>The different voting options available to me</c:v>
                </c:pt>
                <c:pt idx="3">
                  <c:v>When to vote</c:v>
                </c:pt>
                <c:pt idx="4">
                  <c:v>The candidates in my area</c:v>
                </c:pt>
              </c:strCache>
            </c:strRef>
          </c:cat>
          <c:val>
            <c:numRef>
              <c:f>Sheet1!$B$2:$B$6</c:f>
              <c:numCache>
                <c:formatCode>0%</c:formatCode>
                <c:ptCount val="5"/>
                <c:pt idx="0">
                  <c:v>0.29787234042549998</c:v>
                </c:pt>
                <c:pt idx="1">
                  <c:v>0.22340425531909999</c:v>
                </c:pt>
                <c:pt idx="2">
                  <c:v>0.22340425531909999</c:v>
                </c:pt>
                <c:pt idx="3">
                  <c:v>6.3829787234039995E-2</c:v>
                </c:pt>
                <c:pt idx="4">
                  <c:v>6.3829787234039995E-2</c:v>
                </c:pt>
              </c:numCache>
            </c:numRef>
          </c:val>
          <c:extLst>
            <c:ext xmlns:c16="http://schemas.microsoft.com/office/drawing/2014/chart" uri="{C3380CC4-5D6E-409C-BE32-E72D297353CC}">
              <c16:uniqueId val="{00000000-C8AF-4743-A9A9-8DF5D3717897}"/>
            </c:ext>
          </c:extLst>
        </c:ser>
        <c:dLbls>
          <c:showLegendKey val="0"/>
          <c:showVal val="0"/>
          <c:showCatName val="0"/>
          <c:showSerName val="0"/>
          <c:showPercent val="0"/>
          <c:showBubbleSize val="0"/>
        </c:dLbls>
        <c:gapWidth val="50"/>
        <c:axId val="356486144"/>
        <c:axId val="356504320"/>
      </c:barChart>
      <c:catAx>
        <c:axId val="356486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56504320"/>
        <c:crosses val="autoZero"/>
        <c:auto val="1"/>
        <c:lblAlgn val="ctr"/>
        <c:lblOffset val="100"/>
        <c:noMultiLvlLbl val="0"/>
      </c:catAx>
      <c:valAx>
        <c:axId val="356504320"/>
        <c:scaling>
          <c:orientation val="minMax"/>
        </c:scaling>
        <c:delete val="1"/>
        <c:axPos val="t"/>
        <c:numFmt formatCode="0%" sourceLinked="1"/>
        <c:majorTickMark val="none"/>
        <c:minorTickMark val="none"/>
        <c:tickLblPos val="nextTo"/>
        <c:crossAx val="3564861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2202443419021"/>
          <c:y val="3.8608192619782815E-2"/>
          <c:w val="0.77977975565809798"/>
          <c:h val="0.90047966226443921"/>
        </c:manualLayout>
      </c:layout>
      <c:barChart>
        <c:barDir val="bar"/>
        <c:grouping val="percentStacked"/>
        <c:varyColors val="0"/>
        <c:ser>
          <c:idx val="0"/>
          <c:order val="0"/>
          <c:tx>
            <c:strRef>
              <c:f>Sheet1!$B$1</c:f>
              <c:strCache>
                <c:ptCount val="1"/>
                <c:pt idx="0">
                  <c:v>Extremely difficult (1-2)</c:v>
                </c:pt>
              </c:strCache>
            </c:strRef>
          </c:tx>
          <c:spPr>
            <a:solidFill>
              <a:srgbClr val="A30134"/>
            </a:solidFill>
            <a:ln>
              <a:noFill/>
            </a:ln>
            <a:effectLst/>
          </c:spPr>
          <c:invertIfNegative val="0"/>
          <c:cat>
            <c:strRef>
              <c:f>Sheet1!$A$2</c:f>
              <c:strCache>
                <c:ptCount val="1"/>
                <c:pt idx="0">
                  <c:v>Effectiveness</c:v>
                </c:pt>
              </c:strCache>
            </c:strRef>
          </c:cat>
          <c:val>
            <c:numRef>
              <c:f>Sheet1!$B$2</c:f>
              <c:numCache>
                <c:formatCode>0%</c:formatCode>
                <c:ptCount val="1"/>
                <c:pt idx="0">
                  <c:v>1.2853470437020001E-2</c:v>
                </c:pt>
              </c:numCache>
            </c:numRef>
          </c:val>
          <c:extLs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A30134">
                <a:alpha val="49804"/>
              </a:srgbClr>
            </a:solidFill>
            <a:ln>
              <a:noFill/>
            </a:ln>
            <a:effectLst/>
          </c:spPr>
          <c:invertIfNegative val="0"/>
          <c:cat>
            <c:strRef>
              <c:f>Sheet1!$A$2</c:f>
              <c:strCache>
                <c:ptCount val="1"/>
                <c:pt idx="0">
                  <c:v>Effectiveness</c:v>
                </c:pt>
              </c:strCache>
            </c:strRef>
          </c:cat>
          <c:val>
            <c:numRef>
              <c:f>Sheet1!$C$2</c:f>
              <c:numCache>
                <c:formatCode>0%</c:formatCode>
                <c:ptCount val="1"/>
                <c:pt idx="0">
                  <c:v>0</c:v>
                </c:pt>
              </c:numCache>
            </c:numRef>
          </c:val>
          <c:extLs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Sheet1!$D$2</c:f>
              <c:numCache>
                <c:formatCode>0%</c:formatCode>
                <c:ptCount val="1"/>
                <c:pt idx="0">
                  <c:v>7.583547557841E-2</c:v>
                </c:pt>
              </c:numCache>
            </c:numRef>
          </c:val>
          <c:extLs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Sheet1!$E$2</c:f>
              <c:numCache>
                <c:formatCode>0%</c:formatCode>
                <c:ptCount val="1"/>
                <c:pt idx="0">
                  <c:v>0.33033419023139998</c:v>
                </c:pt>
              </c:numCache>
            </c:numRef>
          </c:val>
          <c:extLst>
            <c:ext xmlns:c16="http://schemas.microsoft.com/office/drawing/2014/chart" uri="{C3380CC4-5D6E-409C-BE32-E72D297353CC}">
              <c16:uniqueId val="{00000003-E298-454E-92FA-26284267F0ED}"/>
            </c:ext>
          </c:extLst>
        </c:ser>
        <c:ser>
          <c:idx val="4"/>
          <c:order val="4"/>
          <c:tx>
            <c:strRef>
              <c:f>Sheet1!$F$1</c:f>
              <c:strCache>
                <c:ptCount val="1"/>
                <c:pt idx="0">
                  <c:v>Extremely easy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Effectiveness</c:v>
                </c:pt>
              </c:strCache>
            </c:strRef>
          </c:cat>
          <c:val>
            <c:numRef>
              <c:f>Sheet1!$F$2</c:f>
              <c:numCache>
                <c:formatCode>0%</c:formatCode>
                <c:ptCount val="1"/>
                <c:pt idx="0">
                  <c:v>0.58097686375320001</c:v>
                </c:pt>
              </c:numCache>
            </c:numRef>
          </c:val>
          <c:extLs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85848753779039"/>
          <c:y val="3.8608192619782815E-2"/>
          <c:w val="0.80314151246220955"/>
          <c:h val="0.90047966226443921"/>
        </c:manualLayout>
      </c:layout>
      <c:barChart>
        <c:barDir val="bar"/>
        <c:grouping val="percentStacked"/>
        <c:varyColors val="0"/>
        <c:ser>
          <c:idx val="0"/>
          <c:order val="0"/>
          <c:tx>
            <c:strRef>
              <c:f>Sheet1!$B$1</c:f>
              <c:strCache>
                <c:ptCount val="1"/>
                <c:pt idx="0">
                  <c:v>Strongly disagree (1-2) </c:v>
                </c:pt>
              </c:strCache>
            </c:strRef>
          </c:tx>
          <c:spPr>
            <a:solidFill>
              <a:srgbClr val="A30134"/>
            </a:solidFill>
            <a:ln>
              <a:noFill/>
            </a:ln>
            <a:effectLst/>
          </c:spPr>
          <c:invertIfNegative val="0"/>
          <c:dLbls>
            <c:dLbl>
              <c:idx val="0"/>
              <c:layout>
                <c:manualLayout>
                  <c:x val="7.0085270412335006E-3"/>
                  <c:y val="-2.28025252085578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Usefulness</c:v>
                </c:pt>
              </c:strCache>
            </c:strRef>
          </c:cat>
          <c:val>
            <c:numRef>
              <c:f>Sheet1!$B$2</c:f>
              <c:numCache>
                <c:formatCode>0%</c:formatCode>
                <c:ptCount val="1"/>
                <c:pt idx="0">
                  <c:v>4.0391676866590003E-2</c:v>
                </c:pt>
              </c:numCache>
            </c:numRef>
          </c:val>
          <c:extLs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A30134">
                <a:alpha val="49804"/>
              </a:srgbClr>
            </a:solidFill>
            <a:ln>
              <a:noFill/>
            </a:ln>
            <a:effectLst/>
          </c:spPr>
          <c:invertIfNegative val="0"/>
          <c:cat>
            <c:strRef>
              <c:f>Sheet1!$A$2</c:f>
              <c:strCache>
                <c:ptCount val="1"/>
                <c:pt idx="0">
                  <c:v>Usefulness</c:v>
                </c:pt>
              </c:strCache>
            </c:strRef>
          </c:cat>
          <c:val>
            <c:numRef>
              <c:f>Sheet1!$C$2</c:f>
              <c:numCache>
                <c:formatCode>0%</c:formatCode>
                <c:ptCount val="1"/>
                <c:pt idx="0">
                  <c:v>1.101591187271E-2</c:v>
                </c:pt>
              </c:numCache>
            </c:numRef>
          </c:val>
          <c:extLs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Usefulness</c:v>
                </c:pt>
              </c:strCache>
            </c:strRef>
          </c:cat>
          <c:val>
            <c:numRef>
              <c:f>Sheet1!$D$2</c:f>
              <c:numCache>
                <c:formatCode>0%</c:formatCode>
                <c:ptCount val="1"/>
                <c:pt idx="0">
                  <c:v>5.7527539779679997E-2</c:v>
                </c:pt>
              </c:numCache>
            </c:numRef>
          </c:val>
          <c:extLs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Usefulness</c:v>
                </c:pt>
              </c:strCache>
            </c:strRef>
          </c:cat>
          <c:val>
            <c:numRef>
              <c:f>Sheet1!$E$2</c:f>
              <c:numCache>
                <c:formatCode>0%</c:formatCode>
                <c:ptCount val="1"/>
                <c:pt idx="0">
                  <c:v>0.31946144430840001</c:v>
                </c:pt>
              </c:numCache>
            </c:numRef>
          </c:val>
          <c:extLst>
            <c:ext xmlns:c16="http://schemas.microsoft.com/office/drawing/2014/chart" uri="{C3380CC4-5D6E-409C-BE32-E72D297353CC}">
              <c16:uniqueId val="{00000003-E298-454E-92FA-26284267F0ED}"/>
            </c:ext>
          </c:extLst>
        </c:ser>
        <c:ser>
          <c:idx val="4"/>
          <c:order val="4"/>
          <c:tx>
            <c:strRef>
              <c:f>Sheet1!$F$1</c:f>
              <c:strCache>
                <c:ptCount val="1"/>
                <c:pt idx="0">
                  <c:v>Strongly agree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Usefulness</c:v>
                </c:pt>
              </c:strCache>
            </c:strRef>
          </c:cat>
          <c:val>
            <c:numRef>
              <c:f>Sheet1!$F$2</c:f>
              <c:numCache>
                <c:formatCode>0%</c:formatCode>
                <c:ptCount val="1"/>
                <c:pt idx="0">
                  <c:v>0.57160342717260004</c:v>
                </c:pt>
              </c:numCache>
            </c:numRef>
          </c:val>
          <c:extLs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0587612566417748"/>
          <c:y val="1.456443354416764E-2"/>
          <c:w val="0.186289824191882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8"/>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9C33-4A58-BB31-768AE118988C}"/>
              </c:ext>
            </c:extLst>
          </c:dPt>
          <c:dPt>
            <c:idx val="9"/>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9C33-4A58-BB31-768AE118988C}"/>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Sheet1!$A$2:$A$16</c:f>
              <c:strCache>
                <c:ptCount val="10"/>
                <c:pt idx="0">
                  <c:v>Better explanation/more information on how to vote</c:v>
                </c:pt>
                <c:pt idx="1">
                  <c:v>Better design, layout or presentation</c:v>
                </c:pt>
                <c:pt idx="2">
                  <c:v>More information on where to vote</c:v>
                </c:pt>
                <c:pt idx="3">
                  <c:v>Information needs to be accurate</c:v>
                </c:pt>
                <c:pt idx="4">
                  <c:v>More advertising in languages other than English</c:v>
                </c:pt>
                <c:pt idx="5">
                  <c:v>More information on early voting</c:v>
                </c:pt>
                <c:pt idx="6">
                  <c:v>Didn't access the guide</c:v>
                </c:pt>
                <c:pt idx="7">
                  <c:v>Other (General Commentary)</c:v>
                </c:pt>
                <c:pt idx="8">
                  <c:v>None/No further improvements</c:v>
                </c:pt>
                <c:pt idx="9">
                  <c:v>Dont know</c:v>
                </c:pt>
              </c:strCache>
            </c:strRef>
          </c:cat>
          <c:val>
            <c:numRef>
              <c:f>Sheet1!$B$2:$B$16</c:f>
              <c:numCache>
                <c:formatCode>0%</c:formatCode>
                <c:ptCount val="10"/>
                <c:pt idx="0">
                  <c:v>6.3457330415749996E-2</c:v>
                </c:pt>
                <c:pt idx="1">
                  <c:v>4.3763676148800001E-2</c:v>
                </c:pt>
                <c:pt idx="2">
                  <c:v>3.0634573304160001E-2</c:v>
                </c:pt>
                <c:pt idx="3">
                  <c:v>2.2975929978120001E-2</c:v>
                </c:pt>
                <c:pt idx="4">
                  <c:v>2.2975929978120001E-2</c:v>
                </c:pt>
                <c:pt idx="5">
                  <c:v>2.0787746170680001E-2</c:v>
                </c:pt>
                <c:pt idx="6">
                  <c:v>1.6411378555800001E-2</c:v>
                </c:pt>
                <c:pt idx="7">
                  <c:v>4.9234135667400002E-2</c:v>
                </c:pt>
                <c:pt idx="8">
                  <c:v>0.425601750547</c:v>
                </c:pt>
                <c:pt idx="9">
                  <c:v>0.28336980306350001</c:v>
                </c:pt>
              </c:numCache>
            </c:numRef>
          </c:val>
          <c:extLst>
            <c:ext xmlns:c16="http://schemas.microsoft.com/office/drawing/2014/chart" uri="{C3380CC4-5D6E-409C-BE32-E72D297353CC}">
              <c16:uniqueId val="{00000000-7AB9-47F4-8065-CF82088A1E86}"/>
            </c:ext>
          </c:extLst>
        </c:ser>
        <c:dLbls>
          <c:dLblPos val="outEnd"/>
          <c:showLegendKey val="0"/>
          <c:showVal val="1"/>
          <c:showCatName val="0"/>
          <c:showSerName val="0"/>
          <c:showPercent val="0"/>
          <c:showBubbleSize val="0"/>
        </c:dLbls>
        <c:gapWidth val="50"/>
        <c:axId val="295374208"/>
        <c:axId val="355502336"/>
      </c:barChart>
      <c:catAx>
        <c:axId val="295374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5502336"/>
        <c:crosses val="autoZero"/>
        <c:auto val="1"/>
        <c:lblAlgn val="ctr"/>
        <c:lblOffset val="100"/>
        <c:noMultiLvlLbl val="0"/>
      </c:catAx>
      <c:valAx>
        <c:axId val="355502336"/>
        <c:scaling>
          <c:orientation val="minMax"/>
        </c:scaling>
        <c:delete val="1"/>
        <c:axPos val="t"/>
        <c:numFmt formatCode="0%" sourceLinked="1"/>
        <c:majorTickMark val="none"/>
        <c:minorTickMark val="none"/>
        <c:tickLblPos val="nextTo"/>
        <c:crossAx val="2953742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4-DC92-4AF9-8C57-9DDC73AC10A3}"/>
              </c:ext>
            </c:extLst>
          </c:dPt>
          <c:dPt>
            <c:idx val="1"/>
            <c:bubble3D val="0"/>
            <c:spPr>
              <a:solidFill>
                <a:srgbClr val="A30134"/>
              </a:solidFill>
              <a:ln>
                <a:noFill/>
              </a:ln>
              <a:effectLst/>
            </c:spPr>
            <c:extLst>
              <c:ext xmlns:c16="http://schemas.microsoft.com/office/drawing/2014/chart" uri="{C3380CC4-5D6E-409C-BE32-E72D297353CC}">
                <c16:uniqueId val="{00000001-D0AA-42BE-B5ED-F3B5E71C4C1E}"/>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3-D0AA-42BE-B5ED-F3B5E71C4C1E}"/>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DC92-4AF9-8C57-9DDC73AC10A3}"/>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0AA-42BE-B5ED-F3B5E71C4C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0.75039343140610004</c:v>
                </c:pt>
                <c:pt idx="1">
                  <c:v>0.19240506329109999</c:v>
                </c:pt>
                <c:pt idx="2">
                  <c:v>5.7201505302770003E-2</c:v>
                </c:pt>
              </c:numCache>
            </c:numRef>
          </c:val>
          <c:extLst>
            <c:ext xmlns:c16="http://schemas.microsoft.com/office/drawing/2014/chart" uri="{C3380CC4-5D6E-409C-BE32-E72D297353CC}">
              <c16:uniqueId val="{00000004-D0AA-42BE-B5ED-F3B5E71C4C1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D5F1-4769-B87F-1020B6051B47}"/>
              </c:ext>
            </c:extLst>
          </c:dPt>
          <c:dPt>
            <c:idx val="1"/>
            <c:bubble3D val="0"/>
            <c:spPr>
              <a:solidFill>
                <a:srgbClr val="A30134"/>
              </a:solidFill>
              <a:ln>
                <a:noFill/>
              </a:ln>
              <a:effectLst/>
            </c:spPr>
            <c:extLst>
              <c:ext xmlns:c16="http://schemas.microsoft.com/office/drawing/2014/chart" uri="{C3380CC4-5D6E-409C-BE32-E72D297353CC}">
                <c16:uniqueId val="{00000003-D5F1-4769-B87F-1020B6051B47}"/>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5-D5F1-4769-B87F-1020B6051B47}"/>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5F1-4769-B87F-1020B6051B47}"/>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3-D5F1-4769-B87F-1020B6051B4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0.45404814004380001</c:v>
                </c:pt>
                <c:pt idx="1">
                  <c:v>0.42013129102840002</c:v>
                </c:pt>
                <c:pt idx="2">
                  <c:v>0.1258205689278</c:v>
                </c:pt>
              </c:numCache>
            </c:numRef>
          </c:val>
          <c:extLst>
            <c:ext xmlns:c16="http://schemas.microsoft.com/office/drawing/2014/chart" uri="{C3380CC4-5D6E-409C-BE32-E72D297353CC}">
              <c16:uniqueId val="{00000006-D5F1-4769-B87F-1020B6051B47}"/>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4-DC92-4AF9-8C57-9DDC73AC10A3}"/>
              </c:ext>
            </c:extLst>
          </c:dPt>
          <c:dPt>
            <c:idx val="1"/>
            <c:bubble3D val="0"/>
            <c:spPr>
              <a:solidFill>
                <a:srgbClr val="A30134"/>
              </a:solidFill>
              <a:ln>
                <a:noFill/>
              </a:ln>
              <a:effectLst/>
            </c:spPr>
            <c:extLst>
              <c:ext xmlns:c16="http://schemas.microsoft.com/office/drawing/2014/chart" uri="{C3380CC4-5D6E-409C-BE32-E72D297353CC}">
                <c16:uniqueId val="{00000001-D0AA-42BE-B5ED-F3B5E71C4C1E}"/>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3-D0AA-42BE-B5ED-F3B5E71C4C1E}"/>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DC92-4AF9-8C57-9DDC73AC10A3}"/>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0AA-42BE-B5ED-F3B5E71C4C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0.1727677044133</c:v>
                </c:pt>
                <c:pt idx="1">
                  <c:v>0.74286691755050005</c:v>
                </c:pt>
                <c:pt idx="2">
                  <c:v>8.4365378036270006E-2</c:v>
                </c:pt>
              </c:numCache>
            </c:numRef>
          </c:val>
          <c:extLst>
            <c:ext xmlns:c16="http://schemas.microsoft.com/office/drawing/2014/chart" uri="{C3380CC4-5D6E-409C-BE32-E72D297353CC}">
              <c16:uniqueId val="{00000004-D0AA-42BE-B5ED-F3B5E71C4C1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13"/>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CF8E-4887-A2F0-D011980656EE}"/>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Information on candidates and parties</c:v>
                </c:pt>
                <c:pt idx="1">
                  <c:v>Where to vote</c:v>
                </c:pt>
                <c:pt idx="2">
                  <c:v>How to complete my ballot papers  correctly</c:v>
                </c:pt>
                <c:pt idx="3">
                  <c:v>Preferential voting</c:v>
                </c:pt>
                <c:pt idx="4">
                  <c:v>The responsibilities of the State (compared to local or Federal government)</c:v>
                </c:pt>
                <c:pt idx="5">
                  <c:v>How to vote</c:v>
                </c:pt>
                <c:pt idx="6">
                  <c:v>The way the votes are counted</c:v>
                </c:pt>
                <c:pt idx="7">
                  <c:v>When to vote</c:v>
                </c:pt>
                <c:pt idx="8">
                  <c:v>Proportional representation</c:v>
                </c:pt>
                <c:pt idx="9">
                  <c:v>Electoral misinformation and disinformation</c:v>
                </c:pt>
                <c:pt idx="10">
                  <c:v>The security measures in place to ensure a safe and fair election</c:v>
                </c:pt>
                <c:pt idx="11">
                  <c:v>The role of the VEC</c:v>
                </c:pt>
                <c:pt idx="12">
                  <c:v>The role of scrutineers</c:v>
                </c:pt>
                <c:pt idx="13">
                  <c:v>Other</c:v>
                </c:pt>
              </c:strCache>
            </c:strRef>
          </c:cat>
          <c:val>
            <c:numRef>
              <c:f>Sheet1!$B$2:$B$15</c:f>
              <c:numCache>
                <c:formatCode>0%</c:formatCode>
                <c:ptCount val="14"/>
                <c:pt idx="0">
                  <c:v>0.42297029702970002</c:v>
                </c:pt>
                <c:pt idx="1">
                  <c:v>0.3718811881188</c:v>
                </c:pt>
                <c:pt idx="2">
                  <c:v>0.27326732673269999</c:v>
                </c:pt>
                <c:pt idx="3">
                  <c:v>0.25980198019799999</c:v>
                </c:pt>
                <c:pt idx="4">
                  <c:v>0.21623762376239999</c:v>
                </c:pt>
                <c:pt idx="5">
                  <c:v>0.19485148514850001</c:v>
                </c:pt>
                <c:pt idx="6">
                  <c:v>0.1936633663366</c:v>
                </c:pt>
                <c:pt idx="7">
                  <c:v>0.1738613861386</c:v>
                </c:pt>
                <c:pt idx="8">
                  <c:v>0.139801980198</c:v>
                </c:pt>
                <c:pt idx="9">
                  <c:v>0.1346534653465</c:v>
                </c:pt>
                <c:pt idx="10">
                  <c:v>0.1184158415842</c:v>
                </c:pt>
                <c:pt idx="11">
                  <c:v>0.08</c:v>
                </c:pt>
                <c:pt idx="12">
                  <c:v>6.8514851485150005E-2</c:v>
                </c:pt>
                <c:pt idx="13">
                  <c:v>0.23960396039599999</c:v>
                </c:pt>
              </c:numCache>
            </c:numRef>
          </c:val>
          <c:extLst>
            <c:ext xmlns:c16="http://schemas.microsoft.com/office/drawing/2014/chart" uri="{C3380CC4-5D6E-409C-BE32-E72D297353CC}">
              <c16:uniqueId val="{00000000-0363-4963-AFF8-264A3ED2ED66}"/>
            </c:ext>
          </c:extLst>
        </c:ser>
        <c:dLbls>
          <c:showLegendKey val="0"/>
          <c:showVal val="0"/>
          <c:showCatName val="0"/>
          <c:showSerName val="0"/>
          <c:showPercent val="0"/>
          <c:showBubbleSize val="0"/>
        </c:dLbls>
        <c:gapWidth val="50"/>
        <c:axId val="295275904"/>
        <c:axId val="295412864"/>
      </c:barChart>
      <c:catAx>
        <c:axId val="295275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5412864"/>
        <c:crosses val="autoZero"/>
        <c:auto val="1"/>
        <c:lblAlgn val="ctr"/>
        <c:lblOffset val="100"/>
        <c:noMultiLvlLbl val="0"/>
      </c:catAx>
      <c:valAx>
        <c:axId val="295412864"/>
        <c:scaling>
          <c:orientation val="minMax"/>
        </c:scaling>
        <c:delete val="1"/>
        <c:axPos val="t"/>
        <c:numFmt formatCode="0%" sourceLinked="1"/>
        <c:majorTickMark val="none"/>
        <c:minorTickMark val="none"/>
        <c:tickLblPos val="nextTo"/>
        <c:crossAx val="2952759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Pt>
            <c:idx val="0"/>
            <c:invertIfNegative val="0"/>
            <c:bubble3D val="0"/>
            <c:extLst>
              <c:ext xmlns:c16="http://schemas.microsoft.com/office/drawing/2014/chart" uri="{C3380CC4-5D6E-409C-BE32-E72D297353CC}">
                <c16:uniqueId val="{00000000-DAEA-4020-B23C-56E99146A309}"/>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Information on candidates and parties</c:v>
                </c:pt>
                <c:pt idx="1">
                  <c:v>Where to vote</c:v>
                </c:pt>
                <c:pt idx="2">
                  <c:v>How to complete my ballot papers  correctly</c:v>
                </c:pt>
                <c:pt idx="3">
                  <c:v>The responsibilities of the State</c:v>
                </c:pt>
                <c:pt idx="4">
                  <c:v>Preferential voting</c:v>
                </c:pt>
              </c:strCache>
            </c:strRef>
          </c:cat>
          <c:val>
            <c:numRef>
              <c:f>Sheet1!$B$2:$B$6</c:f>
              <c:numCache>
                <c:formatCode>0%</c:formatCode>
                <c:ptCount val="5"/>
                <c:pt idx="0">
                  <c:v>0.4242424242424</c:v>
                </c:pt>
                <c:pt idx="1">
                  <c:v>0.4181818181818</c:v>
                </c:pt>
                <c:pt idx="2">
                  <c:v>0.26666666666670003</c:v>
                </c:pt>
                <c:pt idx="3">
                  <c:v>0.26666666666670003</c:v>
                </c:pt>
                <c:pt idx="4">
                  <c:v>0.26060606060609998</c:v>
                </c:pt>
              </c:numCache>
            </c:numRef>
          </c:val>
          <c:extLst>
            <c:ext xmlns:c16="http://schemas.microsoft.com/office/drawing/2014/chart" uri="{C3380CC4-5D6E-409C-BE32-E72D297353CC}">
              <c16:uniqueId val="{00000000-8EE7-4AAF-B84C-864A4A19A86A}"/>
            </c:ext>
          </c:extLst>
        </c:ser>
        <c:dLbls>
          <c:showLegendKey val="0"/>
          <c:showVal val="0"/>
          <c:showCatName val="0"/>
          <c:showSerName val="0"/>
          <c:showPercent val="0"/>
          <c:showBubbleSize val="0"/>
        </c:dLbls>
        <c:gapWidth val="50"/>
        <c:axId val="295024896"/>
        <c:axId val="295034880"/>
      </c:barChart>
      <c:catAx>
        <c:axId val="295024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95034880"/>
        <c:crosses val="autoZero"/>
        <c:auto val="1"/>
        <c:lblAlgn val="ctr"/>
        <c:lblOffset val="100"/>
        <c:noMultiLvlLbl val="0"/>
      </c:catAx>
      <c:valAx>
        <c:axId val="295034880"/>
        <c:scaling>
          <c:orientation val="minMax"/>
        </c:scaling>
        <c:delete val="1"/>
        <c:axPos val="t"/>
        <c:numFmt formatCode="0%" sourceLinked="1"/>
        <c:majorTickMark val="none"/>
        <c:minorTickMark val="none"/>
        <c:tickLblPos val="nextTo"/>
        <c:crossAx val="2950248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Information on candidates and parties</c:v>
                </c:pt>
                <c:pt idx="1">
                  <c:v>Other</c:v>
                </c:pt>
                <c:pt idx="2">
                  <c:v>How to complete my ballot papers  correctly</c:v>
                </c:pt>
                <c:pt idx="3">
                  <c:v>Where to vote</c:v>
                </c:pt>
                <c:pt idx="4">
                  <c:v>Preferential voting</c:v>
                </c:pt>
              </c:strCache>
            </c:strRef>
          </c:cat>
          <c:val>
            <c:numRef>
              <c:f>Sheet1!$B$2:$B$6</c:f>
              <c:numCache>
                <c:formatCode>0%</c:formatCode>
                <c:ptCount val="5"/>
                <c:pt idx="0">
                  <c:v>0.45454545454549999</c:v>
                </c:pt>
                <c:pt idx="1">
                  <c:v>0.30303030303029999</c:v>
                </c:pt>
                <c:pt idx="2">
                  <c:v>0.27272727272730002</c:v>
                </c:pt>
                <c:pt idx="3">
                  <c:v>0.24242424242419999</c:v>
                </c:pt>
                <c:pt idx="4">
                  <c:v>0.24242424242419999</c:v>
                </c:pt>
              </c:numCache>
            </c:numRef>
          </c:val>
          <c:extLst>
            <c:ext xmlns:c16="http://schemas.microsoft.com/office/drawing/2014/chart" uri="{C3380CC4-5D6E-409C-BE32-E72D297353CC}">
              <c16:uniqueId val="{00000000-89B9-4693-BD8D-43CF09207900}"/>
            </c:ext>
          </c:extLst>
        </c:ser>
        <c:dLbls>
          <c:showLegendKey val="0"/>
          <c:showVal val="0"/>
          <c:showCatName val="0"/>
          <c:showSerName val="0"/>
          <c:showPercent val="0"/>
          <c:showBubbleSize val="0"/>
        </c:dLbls>
        <c:gapWidth val="50"/>
        <c:axId val="295063552"/>
        <c:axId val="295065088"/>
      </c:barChart>
      <c:catAx>
        <c:axId val="295063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95065088"/>
        <c:crosses val="autoZero"/>
        <c:auto val="1"/>
        <c:lblAlgn val="ctr"/>
        <c:lblOffset val="100"/>
        <c:noMultiLvlLbl val="0"/>
      </c:catAx>
      <c:valAx>
        <c:axId val="295065088"/>
        <c:scaling>
          <c:orientation val="minMax"/>
        </c:scaling>
        <c:delete val="1"/>
        <c:axPos val="t"/>
        <c:numFmt formatCode="0%" sourceLinked="1"/>
        <c:majorTickMark val="none"/>
        <c:minorTickMark val="none"/>
        <c:tickLblPos val="nextTo"/>
        <c:crossAx val="2950635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Information on candidates and parties</c:v>
                </c:pt>
                <c:pt idx="1">
                  <c:v>How to complete my ballot papers  correctly</c:v>
                </c:pt>
                <c:pt idx="2">
                  <c:v>Preferential voting</c:v>
                </c:pt>
                <c:pt idx="3">
                  <c:v>Other</c:v>
                </c:pt>
                <c:pt idx="4">
                  <c:v>Where to vote</c:v>
                </c:pt>
              </c:strCache>
            </c:strRef>
          </c:cat>
          <c:val>
            <c:numRef>
              <c:f>Sheet1!$B$2:$B$6</c:f>
              <c:numCache>
                <c:formatCode>0%</c:formatCode>
                <c:ptCount val="5"/>
                <c:pt idx="0">
                  <c:v>0.48837209302329998</c:v>
                </c:pt>
                <c:pt idx="1">
                  <c:v>0.29069767441860001</c:v>
                </c:pt>
                <c:pt idx="2">
                  <c:v>0.27906976744189999</c:v>
                </c:pt>
                <c:pt idx="3">
                  <c:v>0.2441860465116</c:v>
                </c:pt>
                <c:pt idx="4">
                  <c:v>0.2441860465116</c:v>
                </c:pt>
              </c:numCache>
            </c:numRef>
          </c:val>
          <c:extLst>
            <c:ext xmlns:c16="http://schemas.microsoft.com/office/drawing/2014/chart" uri="{C3380CC4-5D6E-409C-BE32-E72D297353CC}">
              <c16:uniqueId val="{00000000-A3D0-461B-A8FD-361BFF9A3FC0}"/>
            </c:ext>
          </c:extLst>
        </c:ser>
        <c:dLbls>
          <c:showLegendKey val="0"/>
          <c:showVal val="0"/>
          <c:showCatName val="0"/>
          <c:showSerName val="0"/>
          <c:showPercent val="0"/>
          <c:showBubbleSize val="0"/>
        </c:dLbls>
        <c:gapWidth val="50"/>
        <c:axId val="295208448"/>
        <c:axId val="295209984"/>
      </c:barChart>
      <c:catAx>
        <c:axId val="295208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95209984"/>
        <c:crosses val="autoZero"/>
        <c:auto val="1"/>
        <c:lblAlgn val="ctr"/>
        <c:lblOffset val="100"/>
        <c:noMultiLvlLbl val="0"/>
      </c:catAx>
      <c:valAx>
        <c:axId val="295209984"/>
        <c:scaling>
          <c:orientation val="minMax"/>
        </c:scaling>
        <c:delete val="1"/>
        <c:axPos val="t"/>
        <c:numFmt formatCode="0%" sourceLinked="1"/>
        <c:majorTickMark val="none"/>
        <c:minorTickMark val="none"/>
        <c:tickLblPos val="nextTo"/>
        <c:crossAx val="2952084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399467539675818"/>
          <c:y val="1.0013884783173436E-2"/>
          <c:w val="0.47042587418508169"/>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Other</c:v>
                </c:pt>
                <c:pt idx="1">
                  <c:v>Information on candidates and parties</c:v>
                </c:pt>
                <c:pt idx="2">
                  <c:v>How to vote</c:v>
                </c:pt>
                <c:pt idx="3">
                  <c:v>When to vote</c:v>
                </c:pt>
                <c:pt idx="4">
                  <c:v>How to complete my ballot papers  correctly</c:v>
                </c:pt>
              </c:strCache>
            </c:strRef>
          </c:cat>
          <c:val>
            <c:numRef>
              <c:f>Sheet1!$B$2:$B$6</c:f>
              <c:numCache>
                <c:formatCode>0%</c:formatCode>
                <c:ptCount val="5"/>
                <c:pt idx="0">
                  <c:v>0.43243243243239998</c:v>
                </c:pt>
                <c:pt idx="1">
                  <c:v>0.37837837837839999</c:v>
                </c:pt>
                <c:pt idx="2">
                  <c:v>0.24324324324320001</c:v>
                </c:pt>
                <c:pt idx="3">
                  <c:v>0.21621621621619999</c:v>
                </c:pt>
                <c:pt idx="4">
                  <c:v>0.1891891891892</c:v>
                </c:pt>
              </c:numCache>
            </c:numRef>
          </c:val>
          <c:extLst>
            <c:ext xmlns:c16="http://schemas.microsoft.com/office/drawing/2014/chart" uri="{C3380CC4-5D6E-409C-BE32-E72D297353CC}">
              <c16:uniqueId val="{00000000-3D4E-4AAF-8BE1-39C87C52AA00}"/>
            </c:ext>
          </c:extLst>
        </c:ser>
        <c:dLbls>
          <c:showLegendKey val="0"/>
          <c:showVal val="0"/>
          <c:showCatName val="0"/>
          <c:showSerName val="0"/>
          <c:showPercent val="0"/>
          <c:showBubbleSize val="0"/>
        </c:dLbls>
        <c:gapWidth val="50"/>
        <c:axId val="295111680"/>
        <c:axId val="295138048"/>
      </c:barChart>
      <c:catAx>
        <c:axId val="295111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95138048"/>
        <c:crosses val="autoZero"/>
        <c:auto val="1"/>
        <c:lblAlgn val="ctr"/>
        <c:lblOffset val="100"/>
        <c:noMultiLvlLbl val="0"/>
      </c:catAx>
      <c:valAx>
        <c:axId val="295138048"/>
        <c:scaling>
          <c:orientation val="minMax"/>
        </c:scaling>
        <c:delete val="1"/>
        <c:axPos val="t"/>
        <c:numFmt formatCode="0%" sourceLinked="1"/>
        <c:majorTickMark val="none"/>
        <c:minorTickMark val="none"/>
        <c:tickLblPos val="nextTo"/>
        <c:crossAx val="2951116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Pt>
            <c:idx val="1"/>
            <c:invertIfNegative val="0"/>
            <c:bubble3D val="0"/>
            <c:extLst>
              <c:ext xmlns:c16="http://schemas.microsoft.com/office/drawing/2014/chart" uri="{C3380CC4-5D6E-409C-BE32-E72D297353CC}">
                <c16:uniqueId val="{00000000-79D1-4D49-810B-397A314B7819}"/>
              </c:ext>
            </c:extLst>
          </c:dPt>
          <c:dLbls>
            <c:dLbl>
              <c:idx val="1"/>
              <c:tx>
                <c:rich>
                  <a:bodyPr/>
                  <a:lstStyle/>
                  <a:p>
                    <a:fld id="{D3ABEAE5-205C-4E1D-81FE-660CA314E59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9D1-4D49-810B-397A314B781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Where to vote</c:v>
                </c:pt>
                <c:pt idx="1">
                  <c:v>Information on candidates and parties</c:v>
                </c:pt>
                <c:pt idx="2">
                  <c:v>How to complete my ballot papers  correctly</c:v>
                </c:pt>
                <c:pt idx="3">
                  <c:v>When to vote</c:v>
                </c:pt>
                <c:pt idx="4">
                  <c:v>The responsibilities of the State (compared to local or Federal government)</c:v>
                </c:pt>
              </c:strCache>
            </c:strRef>
          </c:cat>
          <c:val>
            <c:numRef>
              <c:f>Sheet1!$B$2:$B$6</c:f>
              <c:numCache>
                <c:formatCode>0%</c:formatCode>
                <c:ptCount val="5"/>
                <c:pt idx="0">
                  <c:v>0.46953405017920002</c:v>
                </c:pt>
                <c:pt idx="1">
                  <c:v>0.44444444444440001</c:v>
                </c:pt>
                <c:pt idx="2">
                  <c:v>0.4372759856631</c:v>
                </c:pt>
                <c:pt idx="3">
                  <c:v>0.26881720430110001</c:v>
                </c:pt>
                <c:pt idx="4">
                  <c:v>0.26881720430110001</c:v>
                </c:pt>
              </c:numCache>
            </c:numRef>
          </c:val>
          <c:extLst>
            <c:ext xmlns:c16="http://schemas.microsoft.com/office/drawing/2014/chart" uri="{C3380CC4-5D6E-409C-BE32-E72D297353CC}">
              <c16:uniqueId val="{00000000-1A38-4328-A096-7ED03AED31E9}"/>
            </c:ext>
          </c:extLst>
        </c:ser>
        <c:dLbls>
          <c:showLegendKey val="0"/>
          <c:showVal val="0"/>
          <c:showCatName val="0"/>
          <c:showSerName val="0"/>
          <c:showPercent val="0"/>
          <c:showBubbleSize val="0"/>
        </c:dLbls>
        <c:gapWidth val="50"/>
        <c:axId val="295532800"/>
        <c:axId val="295534592"/>
      </c:barChart>
      <c:catAx>
        <c:axId val="295532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95534592"/>
        <c:crosses val="autoZero"/>
        <c:auto val="1"/>
        <c:lblAlgn val="ctr"/>
        <c:lblOffset val="100"/>
        <c:noMultiLvlLbl val="0"/>
      </c:catAx>
      <c:valAx>
        <c:axId val="295534592"/>
        <c:scaling>
          <c:orientation val="minMax"/>
        </c:scaling>
        <c:delete val="1"/>
        <c:axPos val="t"/>
        <c:numFmt formatCode="0%" sourceLinked="1"/>
        <c:majorTickMark val="none"/>
        <c:minorTickMark val="none"/>
        <c:tickLblPos val="nextTo"/>
        <c:crossAx val="2955328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ysClr val="window" lastClr="FFFFFF">
                <a:lumMod val="7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Where to vote</c:v>
                </c:pt>
                <c:pt idx="1">
                  <c:v>Information on candidates and parties</c:v>
                </c:pt>
                <c:pt idx="2">
                  <c:v>How to complete my ballot papers  correctly</c:v>
                </c:pt>
                <c:pt idx="3">
                  <c:v>Preferential voting</c:v>
                </c:pt>
                <c:pt idx="4">
                  <c:v>The responsibilities of the State </c:v>
                </c:pt>
              </c:strCache>
            </c:strRef>
          </c:cat>
          <c:val>
            <c:numRef>
              <c:f>Sheet1!$B$2:$B$6</c:f>
              <c:numCache>
                <c:formatCode>0%</c:formatCode>
                <c:ptCount val="5"/>
                <c:pt idx="0">
                  <c:v>0.45714285714289998</c:v>
                </c:pt>
                <c:pt idx="1">
                  <c:v>0.41142857142860001</c:v>
                </c:pt>
                <c:pt idx="2">
                  <c:v>0.30857142857140002</c:v>
                </c:pt>
                <c:pt idx="3">
                  <c:v>0.29714285714290001</c:v>
                </c:pt>
                <c:pt idx="4">
                  <c:v>0.21714285714289999</c:v>
                </c:pt>
              </c:numCache>
            </c:numRef>
          </c:val>
          <c:extLst>
            <c:ext xmlns:c16="http://schemas.microsoft.com/office/drawing/2014/chart" uri="{C3380CC4-5D6E-409C-BE32-E72D297353CC}">
              <c16:uniqueId val="{00000000-E6A1-41DC-A9BA-0EE50E4818CA}"/>
            </c:ext>
          </c:extLst>
        </c:ser>
        <c:dLbls>
          <c:showLegendKey val="0"/>
          <c:showVal val="0"/>
          <c:showCatName val="0"/>
          <c:showSerName val="0"/>
          <c:showPercent val="0"/>
          <c:showBubbleSize val="0"/>
        </c:dLbls>
        <c:gapWidth val="50"/>
        <c:axId val="295575552"/>
        <c:axId val="295577088"/>
      </c:barChart>
      <c:catAx>
        <c:axId val="295575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95577088"/>
        <c:crosses val="autoZero"/>
        <c:auto val="1"/>
        <c:lblAlgn val="ctr"/>
        <c:lblOffset val="100"/>
        <c:noMultiLvlLbl val="0"/>
      </c:catAx>
      <c:valAx>
        <c:axId val="295577088"/>
        <c:scaling>
          <c:orientation val="minMax"/>
        </c:scaling>
        <c:delete val="1"/>
        <c:axPos val="t"/>
        <c:numFmt formatCode="0%" sourceLinked="1"/>
        <c:majorTickMark val="none"/>
        <c:minorTickMark val="none"/>
        <c:tickLblPos val="nextTo"/>
        <c:crossAx val="2955755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694375795012543"/>
          <c:y val="3.8608192619782815E-2"/>
          <c:w val="0.73305624204987463"/>
          <c:h val="0.90047966226443921"/>
        </c:manualLayout>
      </c:layout>
      <c:barChart>
        <c:barDir val="bar"/>
        <c:grouping val="percentStacked"/>
        <c:varyColors val="0"/>
        <c:ser>
          <c:idx val="0"/>
          <c:order val="0"/>
          <c:tx>
            <c:strRef>
              <c:f>Sheet1!$B$1</c:f>
              <c:strCache>
                <c:ptCount val="1"/>
                <c:pt idx="0">
                  <c:v>Strongly disagree (1-2) </c:v>
                </c:pt>
              </c:strCache>
            </c:strRef>
          </c:tx>
          <c:spPr>
            <a:solidFill>
              <a:srgbClr val="A30134"/>
            </a:solidFill>
            <a:ln>
              <a:noFill/>
            </a:ln>
            <a:effectLst/>
          </c:spPr>
          <c:invertIfNegative val="0"/>
          <c:dLbls>
            <c:dLbl>
              <c:idx val="0"/>
              <c:layout>
                <c:manualLayout>
                  <c:x val="7.0085270412334581E-3"/>
                  <c:y val="1.57008188766544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Provide information to me about important election dates</c:v>
                </c:pt>
                <c:pt idx="1">
                  <c:v>Do more to correct misleading or incorrect electoral information</c:v>
                </c:pt>
                <c:pt idx="2">
                  <c:v>Make sure my enrolment details are up to-date</c:v>
                </c:pt>
              </c:strCache>
            </c:strRef>
          </c:cat>
          <c:val>
            <c:numRef>
              <c:f>Sheet1!$B$2:$B$4</c:f>
              <c:numCache>
                <c:formatCode>0%</c:formatCode>
                <c:ptCount val="3"/>
                <c:pt idx="0">
                  <c:v>6.2866426502789993E-2</c:v>
                </c:pt>
                <c:pt idx="1">
                  <c:v>7.8627050729570006E-2</c:v>
                </c:pt>
                <c:pt idx="2">
                  <c:v>0.10765276984579999</c:v>
                </c:pt>
              </c:numCache>
            </c:numRef>
          </c:val>
          <c:extLs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2.1414696352702708E-17"/>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Provide information to me about important election dates</c:v>
                </c:pt>
                <c:pt idx="1">
                  <c:v>Do more to correct misleading or incorrect electoral information</c:v>
                </c:pt>
                <c:pt idx="2">
                  <c:v>Make sure my enrolment details are up to-date</c:v>
                </c:pt>
              </c:strCache>
            </c:strRef>
          </c:cat>
          <c:val>
            <c:numRef>
              <c:f>Sheet1!$C$2:$C$4</c:f>
              <c:numCache>
                <c:formatCode>0%</c:formatCode>
                <c:ptCount val="3"/>
                <c:pt idx="0">
                  <c:v>3.6872218690399999E-2</c:v>
                </c:pt>
                <c:pt idx="1">
                  <c:v>5.0049141906709997E-2</c:v>
                </c:pt>
                <c:pt idx="2">
                  <c:v>5.6824671616219999E-2</c:v>
                </c:pt>
              </c:numCache>
            </c:numRef>
          </c:val>
          <c:extLs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Provide information to me about important election dates</c:v>
                </c:pt>
                <c:pt idx="1">
                  <c:v>Do more to correct misleading or incorrect electoral information</c:v>
                </c:pt>
                <c:pt idx="2">
                  <c:v>Make sure my enrolment details are up to-date</c:v>
                </c:pt>
              </c:strCache>
            </c:strRef>
          </c:cat>
          <c:val>
            <c:numRef>
              <c:f>Sheet1!$D$2:$D$4</c:f>
              <c:numCache>
                <c:formatCode>0%</c:formatCode>
                <c:ptCount val="3"/>
                <c:pt idx="0">
                  <c:v>0.16606625697540001</c:v>
                </c:pt>
                <c:pt idx="1">
                  <c:v>0.20382550842969999</c:v>
                </c:pt>
                <c:pt idx="2">
                  <c:v>0.19760137064530001</c:v>
                </c:pt>
              </c:numCache>
            </c:numRef>
          </c:val>
          <c:extLs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Provide information to me about important election dates</c:v>
                </c:pt>
                <c:pt idx="1">
                  <c:v>Do more to correct misleading or incorrect electoral information</c:v>
                </c:pt>
                <c:pt idx="2">
                  <c:v>Make sure my enrolment details are up to-date</c:v>
                </c:pt>
              </c:strCache>
            </c:strRef>
          </c:cat>
          <c:val>
            <c:numRef>
              <c:f>Sheet1!$E$2:$E$4</c:f>
              <c:numCache>
                <c:formatCode>0%</c:formatCode>
                <c:ptCount val="3"/>
                <c:pt idx="0">
                  <c:v>0.18937628028539999</c:v>
                </c:pt>
                <c:pt idx="1">
                  <c:v>0.1960384062902</c:v>
                </c:pt>
                <c:pt idx="2">
                  <c:v>0.17075956596229999</c:v>
                </c:pt>
              </c:numCache>
            </c:numRef>
          </c:val>
          <c:extLst>
            <c:ext xmlns:c16="http://schemas.microsoft.com/office/drawing/2014/chart" uri="{C3380CC4-5D6E-409C-BE32-E72D297353CC}">
              <c16:uniqueId val="{00000003-E298-454E-92FA-26284267F0ED}"/>
            </c:ext>
          </c:extLst>
        </c:ser>
        <c:ser>
          <c:idx val="4"/>
          <c:order val="4"/>
          <c:tx>
            <c:strRef>
              <c:f>Sheet1!$F$1</c:f>
              <c:strCache>
                <c:ptCount val="1"/>
                <c:pt idx="0">
                  <c:v>Strongly agree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Provide information to me about important election dates</c:v>
                </c:pt>
                <c:pt idx="1">
                  <c:v>Do more to correct misleading or incorrect electoral information</c:v>
                </c:pt>
                <c:pt idx="2">
                  <c:v>Make sure my enrolment details are up to-date</c:v>
                </c:pt>
              </c:strCache>
            </c:strRef>
          </c:cat>
          <c:val>
            <c:numRef>
              <c:f>Sheet1!$F$2:$F$4</c:f>
              <c:numCache>
                <c:formatCode>0%</c:formatCode>
                <c:ptCount val="3"/>
                <c:pt idx="0">
                  <c:v>0.54481881754609995</c:v>
                </c:pt>
                <c:pt idx="1">
                  <c:v>0.4714598926438</c:v>
                </c:pt>
                <c:pt idx="2">
                  <c:v>0.46716162193029998</c:v>
                </c:pt>
              </c:numCache>
            </c:numRef>
          </c:val>
          <c:extLs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29065998802480025"/>
          <c:y val="0.87043860523430572"/>
          <c:w val="0.70473461872049303"/>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Unprompted</c:v>
                </c:pt>
              </c:strCache>
            </c:strRef>
          </c:tx>
          <c:spPr>
            <a:solidFill>
              <a:srgbClr val="0E3A6C"/>
            </a:solidFill>
            <a:ln>
              <a:noFill/>
            </a:ln>
            <a:effectLst/>
          </c:spPr>
          <c:invertIfNegative val="0"/>
          <c:dPt>
            <c:idx val="1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2-6742-4D34-80EC-5DD1C1F0E780}"/>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Free to air TV</c:v>
                </c:pt>
                <c:pt idx="1">
                  <c:v>Email</c:v>
                </c:pt>
                <c:pt idx="2">
                  <c:v>Text</c:v>
                </c:pt>
                <c:pt idx="3">
                  <c:v>Internet – social media site</c:v>
                </c:pt>
                <c:pt idx="4">
                  <c:v>Radio</c:v>
                </c:pt>
                <c:pt idx="5">
                  <c:v>Mail</c:v>
                </c:pt>
                <c:pt idx="6">
                  <c:v>Internet – general</c:v>
                </c:pt>
                <c:pt idx="7">
                  <c:v>Newspaper articles</c:v>
                </c:pt>
                <c:pt idx="8">
                  <c:v>VEC website</c:v>
                </c:pt>
                <c:pt idx="9">
                  <c:v>Outdoor advertising</c:v>
                </c:pt>
                <c:pt idx="10">
                  <c:v>Posters</c:v>
                </c:pt>
                <c:pt idx="11">
                  <c:v>Phone</c:v>
                </c:pt>
                <c:pt idx="12">
                  <c:v>Internet – search</c:v>
                </c:pt>
                <c:pt idx="13">
                  <c:v>Internet - music streaming sites</c:v>
                </c:pt>
                <c:pt idx="14">
                  <c:v>Elsewhere</c:v>
                </c:pt>
                <c:pt idx="15">
                  <c:v>Don't know</c:v>
                </c:pt>
              </c:strCache>
            </c:strRef>
          </c:cat>
          <c:val>
            <c:numRef>
              <c:f>Sheet1!$B$2:$B$17</c:f>
              <c:numCache>
                <c:formatCode>0%</c:formatCode>
                <c:ptCount val="16"/>
                <c:pt idx="0">
                  <c:v>0.38314944834499998</c:v>
                </c:pt>
                <c:pt idx="1">
                  <c:v>0.18756268806420001</c:v>
                </c:pt>
                <c:pt idx="2">
                  <c:v>0.17014680404849999</c:v>
                </c:pt>
                <c:pt idx="3">
                  <c:v>0.14142427281850001</c:v>
                </c:pt>
                <c:pt idx="4">
                  <c:v>0.13476794018419999</c:v>
                </c:pt>
                <c:pt idx="5">
                  <c:v>0.1174432388073</c:v>
                </c:pt>
                <c:pt idx="6">
                  <c:v>0.1075955138142</c:v>
                </c:pt>
                <c:pt idx="7">
                  <c:v>8.5711680496029993E-2</c:v>
                </c:pt>
                <c:pt idx="8">
                  <c:v>2.6442965259409999E-2</c:v>
                </c:pt>
                <c:pt idx="9">
                  <c:v>2.2886842345219999E-2</c:v>
                </c:pt>
                <c:pt idx="10">
                  <c:v>1.331266526853E-2</c:v>
                </c:pt>
                <c:pt idx="11">
                  <c:v>1.185374304732E-2</c:v>
                </c:pt>
                <c:pt idx="12">
                  <c:v>1.1762560408499999E-2</c:v>
                </c:pt>
                <c:pt idx="13">
                  <c:v>1.6412874988599999E-3</c:v>
                </c:pt>
                <c:pt idx="14">
                  <c:v>5.3797756907090002E-2</c:v>
                </c:pt>
                <c:pt idx="15">
                  <c:v>2.6625330537069999E-2</c:v>
                </c:pt>
              </c:numCache>
            </c:numRef>
          </c:val>
          <c:extLst>
            <c:ext xmlns:c16="http://schemas.microsoft.com/office/drawing/2014/chart" uri="{C3380CC4-5D6E-409C-BE32-E72D297353CC}">
              <c16:uniqueId val="{00000000-ECFA-4C4B-9664-8292BEED29AA}"/>
            </c:ext>
          </c:extLst>
        </c:ser>
        <c:dLbls>
          <c:dLblPos val="outEnd"/>
          <c:showLegendKey val="0"/>
          <c:showVal val="1"/>
          <c:showCatName val="0"/>
          <c:showSerName val="0"/>
          <c:showPercent val="0"/>
          <c:showBubbleSize val="0"/>
        </c:dLbls>
        <c:gapWidth val="50"/>
        <c:axId val="399932416"/>
        <c:axId val="399942400"/>
      </c:barChart>
      <c:catAx>
        <c:axId val="39993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9942400"/>
        <c:crosses val="autoZero"/>
        <c:auto val="1"/>
        <c:lblAlgn val="ctr"/>
        <c:lblOffset val="100"/>
        <c:noMultiLvlLbl val="0"/>
      </c:catAx>
      <c:valAx>
        <c:axId val="399942400"/>
        <c:scaling>
          <c:orientation val="minMax"/>
        </c:scaling>
        <c:delete val="1"/>
        <c:axPos val="t"/>
        <c:numFmt formatCode="0%" sourceLinked="1"/>
        <c:majorTickMark val="none"/>
        <c:minorTickMark val="none"/>
        <c:tickLblPos val="nextTo"/>
        <c:crossAx val="3999324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4-DC92-4AF9-8C57-9DDC73AC10A3}"/>
              </c:ext>
            </c:extLst>
          </c:dPt>
          <c:dPt>
            <c:idx val="1"/>
            <c:bubble3D val="0"/>
            <c:spPr>
              <a:solidFill>
                <a:srgbClr val="A30134"/>
              </a:solidFill>
              <a:ln>
                <a:noFill/>
              </a:ln>
              <a:effectLst/>
            </c:spPr>
            <c:extLst>
              <c:ext xmlns:c16="http://schemas.microsoft.com/office/drawing/2014/chart" uri="{C3380CC4-5D6E-409C-BE32-E72D297353CC}">
                <c16:uniqueId val="{00000001-D0AA-42BE-B5ED-F3B5E71C4C1E}"/>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3-D0AA-42BE-B5ED-F3B5E71C4C1E}"/>
              </c:ext>
            </c:extLst>
          </c:dPt>
          <c:dLbls>
            <c:dLbl>
              <c:idx val="2"/>
              <c:layout>
                <c:manualLayout>
                  <c:x val="2.3361756804111584E-2"/>
                  <c:y val="-5.822416302765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AA-42BE-B5ED-F3B5E71C4C1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Searched</c:v>
                </c:pt>
                <c:pt idx="1">
                  <c:v>Did not search</c:v>
                </c:pt>
                <c:pt idx="2">
                  <c:v>Don't know</c:v>
                </c:pt>
              </c:strCache>
            </c:strRef>
          </c:cat>
          <c:val>
            <c:numRef>
              <c:f>Sheet1!$B$2:$D$2</c:f>
              <c:numCache>
                <c:formatCode>0%</c:formatCode>
                <c:ptCount val="3"/>
                <c:pt idx="0">
                  <c:v>0.58145740677390001</c:v>
                </c:pt>
                <c:pt idx="1">
                  <c:v>0.40951077659939999</c:v>
                </c:pt>
                <c:pt idx="2">
                  <c:v>9.031816626753E-3</c:v>
                </c:pt>
              </c:numCache>
            </c:numRef>
          </c:val>
          <c:extLst>
            <c:ext xmlns:c16="http://schemas.microsoft.com/office/drawing/2014/chart" uri="{C3380CC4-5D6E-409C-BE32-E72D297353CC}">
              <c16:uniqueId val="{00000004-D0AA-42BE-B5ED-F3B5E71C4C1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A30134"/>
              </a:solidFill>
              <a:ln>
                <a:noFill/>
              </a:ln>
              <a:effectLst/>
            </c:spPr>
            <c:extLst>
              <c:ext xmlns:c16="http://schemas.microsoft.com/office/drawing/2014/chart" uri="{C3380CC4-5D6E-409C-BE32-E72D297353CC}">
                <c16:uniqueId val="{00000004-DC92-4AF9-8C57-9DDC73AC10A3}"/>
              </c:ext>
            </c:extLst>
          </c:dPt>
          <c:dPt>
            <c:idx val="1"/>
            <c:bubble3D val="0"/>
            <c:spPr>
              <a:solidFill>
                <a:srgbClr val="A30134">
                  <a:alpha val="50000"/>
                </a:srgbClr>
              </a:solidFill>
              <a:ln>
                <a:noFill/>
              </a:ln>
              <a:effectLst/>
            </c:spPr>
            <c:extLst>
              <c:ext xmlns:c16="http://schemas.microsoft.com/office/drawing/2014/chart" uri="{C3380CC4-5D6E-409C-BE32-E72D297353CC}">
                <c16:uniqueId val="{00000001-D0AA-42BE-B5ED-F3B5E71C4C1E}"/>
              </c:ext>
            </c:extLst>
          </c:dPt>
          <c:dPt>
            <c:idx val="2"/>
            <c:bubble3D val="0"/>
            <c:spPr>
              <a:solidFill>
                <a:srgbClr val="0E3A6C"/>
              </a:solidFill>
              <a:ln>
                <a:noFill/>
              </a:ln>
              <a:effectLst/>
            </c:spPr>
            <c:extLst>
              <c:ext xmlns:c16="http://schemas.microsoft.com/office/drawing/2014/chart" uri="{C3380CC4-5D6E-409C-BE32-E72D297353CC}">
                <c16:uniqueId val="{00000003-D0AA-42BE-B5ED-F3B5E71C4C1E}"/>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Not aware</c:v>
                </c:pt>
                <c:pt idx="1">
                  <c:v>Aware, not used</c:v>
                </c:pt>
                <c:pt idx="2">
                  <c:v>Aware and used</c:v>
                </c:pt>
              </c:strCache>
            </c:strRef>
          </c:cat>
          <c:val>
            <c:numRef>
              <c:f>Sheet1!$B$2:$D$2</c:f>
              <c:numCache>
                <c:formatCode>0%</c:formatCode>
                <c:ptCount val="3"/>
                <c:pt idx="0">
                  <c:v>0.2039773511946</c:v>
                </c:pt>
                <c:pt idx="1">
                  <c:v>0.27012843529899999</c:v>
                </c:pt>
                <c:pt idx="2">
                  <c:v>0.52589421350639998</c:v>
                </c:pt>
              </c:numCache>
            </c:numRef>
          </c:val>
          <c:extLst>
            <c:ext xmlns:c16="http://schemas.microsoft.com/office/drawing/2014/chart" uri="{C3380CC4-5D6E-409C-BE32-E72D297353CC}">
              <c16:uniqueId val="{00000004-D0AA-42BE-B5ED-F3B5E71C4C1E}"/>
            </c:ext>
          </c:extLst>
        </c:ser>
        <c:dLbls>
          <c:showLegendKey val="0"/>
          <c:showVal val="0"/>
          <c:showCatName val="0"/>
          <c:showSerName val="0"/>
          <c:showPercent val="0"/>
          <c:showBubbleSize val="0"/>
          <c:showLeaderLines val="0"/>
        </c:dLbls>
        <c:firstSliceAng val="43"/>
        <c:holeSize val="50"/>
      </c:doughnutChart>
      <c:spPr>
        <a:noFill/>
        <a:ln>
          <a:noFill/>
        </a:ln>
        <a:effectLst/>
      </c:spPr>
    </c:plotArea>
    <c:legend>
      <c:legendPos val="b"/>
      <c:layout>
        <c:manualLayout>
          <c:xMode val="edge"/>
          <c:yMode val="edge"/>
          <c:x val="0.16720358851300579"/>
          <c:y val="0.8442508223589954"/>
          <c:w val="0.69362674718808159"/>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Information available</c:v>
                </c:pt>
              </c:strCache>
            </c:strRef>
          </c:cat>
          <c:val>
            <c:numRef>
              <c:f>Sheet1!$B$2</c:f>
              <c:numCache>
                <c:formatCode>0%</c:formatCode>
                <c:ptCount val="1"/>
                <c:pt idx="0">
                  <c:v>2.0159151193630001E-2</c:v>
                </c:pt>
              </c:numCache>
            </c:numRef>
          </c:val>
          <c:extLs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2.1414696352702708E-17"/>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D-4C96-A97C-7196FB879B6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Information available</c:v>
                </c:pt>
              </c:strCache>
            </c:strRef>
          </c:cat>
          <c:val>
            <c:numRef>
              <c:f>Sheet1!$C$2</c:f>
              <c:numCache>
                <c:formatCode>0%</c:formatCode>
                <c:ptCount val="1"/>
                <c:pt idx="0">
                  <c:v>4.0450928381960002E-2</c:v>
                </c:pt>
              </c:numCache>
            </c:numRef>
          </c:val>
          <c:extLs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Information available</c:v>
                </c:pt>
              </c:strCache>
            </c:strRef>
          </c:cat>
          <c:val>
            <c:numRef>
              <c:f>Sheet1!$D$2</c:f>
              <c:numCache>
                <c:formatCode>0%</c:formatCode>
                <c:ptCount val="1"/>
                <c:pt idx="0">
                  <c:v>0.1075596816976</c:v>
                </c:pt>
              </c:numCache>
            </c:numRef>
          </c:val>
          <c:extLs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Information available</c:v>
                </c:pt>
              </c:strCache>
            </c:strRef>
          </c:cat>
          <c:val>
            <c:numRef>
              <c:f>Sheet1!$E$2</c:f>
              <c:numCache>
                <c:formatCode>0%</c:formatCode>
                <c:ptCount val="1"/>
                <c:pt idx="0">
                  <c:v>0.35676392572940002</c:v>
                </c:pt>
              </c:numCache>
            </c:numRef>
          </c:val>
          <c:extLst>
            <c:ext xmlns:c16="http://schemas.microsoft.com/office/drawing/2014/chart" uri="{C3380CC4-5D6E-409C-BE32-E72D297353CC}">
              <c16:uniqueId val="{00000003-E298-454E-92FA-26284267F0ED}"/>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Information available</c:v>
                </c:pt>
              </c:strCache>
            </c:strRef>
          </c:cat>
          <c:val>
            <c:numRef>
              <c:f>Sheet1!$F$2</c:f>
              <c:numCache>
                <c:formatCode>0%</c:formatCode>
                <c:ptCount val="1"/>
                <c:pt idx="0">
                  <c:v>0.47506631299730001</c:v>
                </c:pt>
              </c:numCache>
            </c:numRef>
          </c:val>
          <c:extLs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difficult (1-2)</c:v>
                </c:pt>
              </c:strCache>
            </c:strRef>
          </c:tx>
          <c:spPr>
            <a:solidFill>
              <a:srgbClr val="A3013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Sheet1!$B$2</c:f>
              <c:numCache>
                <c:formatCode>0%</c:formatCode>
                <c:ptCount val="1"/>
                <c:pt idx="0">
                  <c:v>1.5991471215349998E-2</c:v>
                </c:pt>
              </c:numCache>
            </c:numRef>
          </c:val>
          <c:extLst>
            <c:ext xmlns:c16="http://schemas.microsoft.com/office/drawing/2014/chart" uri="{C3380CC4-5D6E-409C-BE32-E72D297353CC}">
              <c16:uniqueId val="{00000000-3A09-4246-A868-C80A0BEAD9B9}"/>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1.16808784020558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02-47C8-91EB-A65509E810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Sheet1!$C$2</c:f>
              <c:numCache>
                <c:formatCode>0%</c:formatCode>
                <c:ptCount val="1"/>
                <c:pt idx="0">
                  <c:v>4.6775053304899998E-2</c:v>
                </c:pt>
              </c:numCache>
            </c:numRef>
          </c:val>
          <c:extLst>
            <c:ext xmlns:c16="http://schemas.microsoft.com/office/drawing/2014/chart" uri="{C3380CC4-5D6E-409C-BE32-E72D297353CC}">
              <c16:uniqueId val="{00000001-3A09-4246-A868-C80A0BEAD9B9}"/>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Sheet1!$D$2</c:f>
              <c:numCache>
                <c:formatCode>0%</c:formatCode>
                <c:ptCount val="1"/>
                <c:pt idx="0">
                  <c:v>0.1212686567164</c:v>
                </c:pt>
              </c:numCache>
            </c:numRef>
          </c:val>
          <c:extLst>
            <c:ext xmlns:c16="http://schemas.microsoft.com/office/drawing/2014/chart" uri="{C3380CC4-5D6E-409C-BE32-E72D297353CC}">
              <c16:uniqueId val="{00000002-3A09-4246-A868-C80A0BEAD9B9}"/>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Sheet1!$E$2</c:f>
              <c:numCache>
                <c:formatCode>0%</c:formatCode>
                <c:ptCount val="1"/>
                <c:pt idx="0">
                  <c:v>0.40778251599150001</c:v>
                </c:pt>
              </c:numCache>
            </c:numRef>
          </c:val>
          <c:extLst>
            <c:ext xmlns:c16="http://schemas.microsoft.com/office/drawing/2014/chart" uri="{C3380CC4-5D6E-409C-BE32-E72D297353CC}">
              <c16:uniqueId val="{00000003-3A09-4246-A868-C80A0BEAD9B9}"/>
            </c:ext>
          </c:extLst>
        </c:ser>
        <c:ser>
          <c:idx val="4"/>
          <c:order val="4"/>
          <c:tx>
            <c:strRef>
              <c:f>Sheet1!$F$1</c:f>
              <c:strCache>
                <c:ptCount val="1"/>
                <c:pt idx="0">
                  <c:v>Extremely easy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Sheet1!$F$2</c:f>
              <c:numCache>
                <c:formatCode>0%</c:formatCode>
                <c:ptCount val="1"/>
                <c:pt idx="0">
                  <c:v>0.40818230277189999</c:v>
                </c:pt>
              </c:numCache>
            </c:numRef>
          </c:val>
          <c:extLst>
            <c:ext xmlns:c16="http://schemas.microsoft.com/office/drawing/2014/chart" uri="{C3380CC4-5D6E-409C-BE32-E72D297353CC}">
              <c16:uniqueId val="{00000004-3A09-4246-A868-C80A0BEAD9B9}"/>
            </c:ext>
          </c:extLst>
        </c:ser>
        <c:dLbls>
          <c:showLegendKey val="0"/>
          <c:showVal val="0"/>
          <c:showCatName val="0"/>
          <c:showSerName val="0"/>
          <c:showPercent val="0"/>
          <c:showBubbleSize val="0"/>
        </c:dLbls>
        <c:gapWidth val="82"/>
        <c:overlap val="100"/>
        <c:axId val="295731968"/>
        <c:axId val="295733504"/>
      </c:barChart>
      <c:catAx>
        <c:axId val="295731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5733504"/>
        <c:crosses val="autoZero"/>
        <c:auto val="1"/>
        <c:lblAlgn val="ctr"/>
        <c:lblOffset val="100"/>
        <c:noMultiLvlLbl val="0"/>
      </c:catAx>
      <c:valAx>
        <c:axId val="295733504"/>
        <c:scaling>
          <c:orientation val="minMax"/>
        </c:scaling>
        <c:delete val="1"/>
        <c:axPos val="t"/>
        <c:numFmt formatCode="0%" sourceLinked="1"/>
        <c:majorTickMark val="none"/>
        <c:minorTickMark val="none"/>
        <c:tickLblPos val="nextTo"/>
        <c:crossAx val="295731968"/>
        <c:crosses val="autoZero"/>
        <c:crossBetween val="between"/>
      </c:valAx>
      <c:spPr>
        <a:noFill/>
        <a:ln>
          <a:noFill/>
        </a:ln>
        <a:effectLst/>
      </c:spPr>
    </c:plotArea>
    <c:legend>
      <c:legendPos val="b"/>
      <c:layout>
        <c:manualLayout>
          <c:xMode val="edge"/>
          <c:yMode val="edge"/>
          <c:x val="0.15749797424136375"/>
          <c:y val="0.8471207765695955"/>
          <c:w val="0.84023280818434076"/>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58234210085449"/>
          <c:y val="1.456443354416764E-2"/>
          <c:w val="0.45300469090299883"/>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9"/>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2ED8-4683-AAA0-BCF66F7A0DA0}"/>
              </c:ext>
            </c:extLst>
          </c:dPt>
          <c:dPt>
            <c:idx val="1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2ED8-4683-AAA0-BCF66F7A0DA0}"/>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Easier website navigation</c:v>
                </c:pt>
                <c:pt idx="1">
                  <c:v>Make information clearer / more succinct / relevant</c:v>
                </c:pt>
                <c:pt idx="2">
                  <c:v>More detailed information about voting/how to vote</c:v>
                </c:pt>
                <c:pt idx="3">
                  <c:v>Voting centre locator to be updated / user-friendly</c:v>
                </c:pt>
                <c:pt idx="4">
                  <c:v>Information needs to be updated /accurate /relevant for current Election</c:v>
                </c:pt>
                <c:pt idx="5">
                  <c:v>More information about political parties/candidates</c:v>
                </c:pt>
                <c:pt idx="6">
                  <c:v>Improve website design/layout/presentation</c:v>
                </c:pt>
                <c:pt idx="7">
                  <c:v>Make the website load faster</c:v>
                </c:pt>
                <c:pt idx="8">
                  <c:v>More information when checking enrolment status</c:v>
                </c:pt>
                <c:pt idx="9">
                  <c:v>Other</c:v>
                </c:pt>
                <c:pt idx="10">
                  <c:v>Dont know / not sure</c:v>
                </c:pt>
              </c:strCache>
            </c:strRef>
          </c:cat>
          <c:val>
            <c:numRef>
              <c:f>Sheet1!$B$2:$B$12</c:f>
              <c:numCache>
                <c:formatCode>0%</c:formatCode>
                <c:ptCount val="11"/>
                <c:pt idx="0">
                  <c:v>0.39325842696629998</c:v>
                </c:pt>
                <c:pt idx="1">
                  <c:v>9.8314606741569999E-2</c:v>
                </c:pt>
                <c:pt idx="2">
                  <c:v>9.8314606741569999E-2</c:v>
                </c:pt>
                <c:pt idx="3">
                  <c:v>6.7415730337079996E-2</c:v>
                </c:pt>
                <c:pt idx="4">
                  <c:v>6.7415730337079996E-2</c:v>
                </c:pt>
                <c:pt idx="5">
                  <c:v>5.3370786516849997E-2</c:v>
                </c:pt>
                <c:pt idx="6">
                  <c:v>2.2471910112360001E-2</c:v>
                </c:pt>
                <c:pt idx="7">
                  <c:v>1.6853932584269999E-2</c:v>
                </c:pt>
                <c:pt idx="8">
                  <c:v>1.404494382022E-2</c:v>
                </c:pt>
                <c:pt idx="9">
                  <c:v>0.14044943820219999</c:v>
                </c:pt>
                <c:pt idx="10">
                  <c:v>3.0898876404489999E-2</c:v>
                </c:pt>
              </c:numCache>
            </c:numRef>
          </c:val>
          <c:extLst>
            <c:ext xmlns:c16="http://schemas.microsoft.com/office/drawing/2014/chart" uri="{C3380CC4-5D6E-409C-BE32-E72D297353CC}">
              <c16:uniqueId val="{00000000-79AE-46E3-9EAF-68EFF004B8A1}"/>
            </c:ext>
          </c:extLst>
        </c:ser>
        <c:dLbls>
          <c:showLegendKey val="0"/>
          <c:showVal val="0"/>
          <c:showCatName val="0"/>
          <c:showSerName val="0"/>
          <c:showPercent val="0"/>
          <c:showBubbleSize val="0"/>
        </c:dLbls>
        <c:gapWidth val="50"/>
        <c:axId val="294881920"/>
        <c:axId val="294900096"/>
      </c:barChart>
      <c:catAx>
        <c:axId val="29488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4900096"/>
        <c:crosses val="autoZero"/>
        <c:auto val="1"/>
        <c:lblAlgn val="ctr"/>
        <c:lblOffset val="100"/>
        <c:noMultiLvlLbl val="0"/>
      </c:catAx>
      <c:valAx>
        <c:axId val="294900096"/>
        <c:scaling>
          <c:orientation val="minMax"/>
        </c:scaling>
        <c:delete val="1"/>
        <c:axPos val="t"/>
        <c:numFmt formatCode="0%" sourceLinked="1"/>
        <c:majorTickMark val="none"/>
        <c:minorTickMark val="none"/>
        <c:tickLblPos val="nextTo"/>
        <c:crossAx val="294881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EC36-4EB3-8FEF-B0BB3A0533C9}"/>
              </c:ext>
            </c:extLst>
          </c:dPt>
          <c:dPt>
            <c:idx val="1"/>
            <c:bubble3D val="0"/>
            <c:spPr>
              <a:solidFill>
                <a:srgbClr val="A30134"/>
              </a:solidFill>
              <a:ln>
                <a:noFill/>
              </a:ln>
              <a:effectLst/>
            </c:spPr>
            <c:extLst>
              <c:ext xmlns:c16="http://schemas.microsoft.com/office/drawing/2014/chart" uri="{C3380CC4-5D6E-409C-BE32-E72D297353CC}">
                <c16:uniqueId val="{00000002-EC36-4EB3-8FEF-B0BB3A0533C9}"/>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EC36-4EB3-8FEF-B0BB3A0533C9}"/>
              </c:ext>
            </c:extLst>
          </c:dPt>
          <c:dLbls>
            <c:dLbl>
              <c:idx val="2"/>
              <c:layout>
                <c:manualLayout>
                  <c:x val="0"/>
                  <c:y val="-4.6579330422125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36-4EB3-8FEF-B0BB3A0533C9}"/>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0.47603121516160002</c:v>
                </c:pt>
                <c:pt idx="1">
                  <c:v>0.4993568304605</c:v>
                </c:pt>
                <c:pt idx="2">
                  <c:v>2.4611954377840001E-2</c:v>
                </c:pt>
              </c:numCache>
            </c:numRef>
          </c:val>
          <c:extLst>
            <c:ext xmlns:c16="http://schemas.microsoft.com/office/drawing/2014/chart" uri="{C3380CC4-5D6E-409C-BE32-E72D297353CC}">
              <c16:uniqueId val="{00000005-EC36-4EB3-8FEF-B0BB3A0533C9}"/>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difficult (1-2) </c:v>
                </c:pt>
              </c:strCache>
            </c:strRef>
          </c:tx>
          <c:spPr>
            <a:solidFill>
              <a:srgbClr val="A30134"/>
            </a:solidFill>
            <a:ln>
              <a:noFill/>
            </a:ln>
            <a:effectLst/>
          </c:spPr>
          <c:invertIfNegative val="0"/>
          <c:cat>
            <c:strRef>
              <c:f>Sheet1!$A$2</c:f>
              <c:strCache>
                <c:ptCount val="1"/>
                <c:pt idx="0">
                  <c:v>Ease</c:v>
                </c:pt>
              </c:strCache>
            </c:strRef>
          </c:cat>
          <c:val>
            <c:numRef>
              <c:f>Sheet1!$B$2</c:f>
              <c:numCache>
                <c:formatCode>0%</c:formatCode>
                <c:ptCount val="1"/>
                <c:pt idx="0">
                  <c:v>1.106877154781E-2</c:v>
                </c:pt>
              </c:numCache>
            </c:numRef>
          </c:val>
          <c:extLst>
            <c:ext xmlns:c16="http://schemas.microsoft.com/office/drawing/2014/chart" uri="{C3380CC4-5D6E-409C-BE32-E72D297353CC}">
              <c16:uniqueId val="{00000000-355F-4D02-A9CC-4DADB039FB35}"/>
            </c:ext>
          </c:extLst>
        </c:ser>
        <c:ser>
          <c:idx val="1"/>
          <c:order val="1"/>
          <c:tx>
            <c:strRef>
              <c:f>Sheet1!$C$1</c:f>
              <c:strCache>
                <c:ptCount val="1"/>
                <c:pt idx="0">
                  <c:v>3-4</c:v>
                </c:pt>
              </c:strCache>
            </c:strRef>
          </c:tx>
          <c:spPr>
            <a:solidFill>
              <a:srgbClr val="A30134">
                <a:alpha val="50000"/>
              </a:srgbClr>
            </a:solidFill>
            <a:ln>
              <a:noFill/>
            </a:ln>
            <a:effectLst/>
          </c:spPr>
          <c:invertIfNegative val="0"/>
          <c:dLbls>
            <c:dLbl>
              <c:idx val="0"/>
              <c:layout>
                <c:manualLayout>
                  <c:x val="4.6723513608223121E-3"/>
                  <c:y val="7.05522920746017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C9-4728-9A2A-2E62AC33C4A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Sheet1!$C$2</c:f>
              <c:numCache>
                <c:formatCode>0%</c:formatCode>
                <c:ptCount val="1"/>
                <c:pt idx="0">
                  <c:v>4.2097622935949999E-2</c:v>
                </c:pt>
              </c:numCache>
            </c:numRef>
          </c:val>
          <c:extLst>
            <c:ext xmlns:c16="http://schemas.microsoft.com/office/drawing/2014/chart" uri="{C3380CC4-5D6E-409C-BE32-E72D297353CC}">
              <c16:uniqueId val="{00000001-355F-4D02-A9CC-4DADB039FB35}"/>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Sheet1!$D$2</c:f>
              <c:numCache>
                <c:formatCode>0%</c:formatCode>
                <c:ptCount val="1"/>
                <c:pt idx="0">
                  <c:v>9.6534204318640002E-2</c:v>
                </c:pt>
              </c:numCache>
            </c:numRef>
          </c:val>
          <c:extLst>
            <c:ext xmlns:c16="http://schemas.microsoft.com/office/drawing/2014/chart" uri="{C3380CC4-5D6E-409C-BE32-E72D297353CC}">
              <c16:uniqueId val="{00000002-355F-4D02-A9CC-4DADB039FB35}"/>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Sheet1!$E$2</c:f>
              <c:numCache>
                <c:formatCode>0%</c:formatCode>
                <c:ptCount val="1"/>
                <c:pt idx="0">
                  <c:v>0.31790963527490002</c:v>
                </c:pt>
              </c:numCache>
            </c:numRef>
          </c:val>
          <c:extLst>
            <c:ext xmlns:c16="http://schemas.microsoft.com/office/drawing/2014/chart" uri="{C3380CC4-5D6E-409C-BE32-E72D297353CC}">
              <c16:uniqueId val="{00000003-355F-4D02-A9CC-4DADB039FB35}"/>
            </c:ext>
          </c:extLst>
        </c:ser>
        <c:ser>
          <c:idx val="4"/>
          <c:order val="4"/>
          <c:tx>
            <c:strRef>
              <c:f>Sheet1!$F$1</c:f>
              <c:strCache>
                <c:ptCount val="1"/>
                <c:pt idx="0">
                  <c:v>Extremely easy (9-10)</c:v>
                </c:pt>
              </c:strCache>
            </c:strRef>
          </c:tx>
          <c:spPr>
            <a:solidFill>
              <a:srgbClr val="0E3A6C"/>
            </a:solidFill>
            <a:ln>
              <a:noFill/>
            </a:ln>
            <a:effectLst/>
          </c:spPr>
          <c:invertIfNegative val="0"/>
          <c:dPt>
            <c:idx val="0"/>
            <c:invertIfNegative val="0"/>
            <c:bubble3D val="0"/>
            <c:extLst>
              <c:ext xmlns:c16="http://schemas.microsoft.com/office/drawing/2014/chart" uri="{C3380CC4-5D6E-409C-BE32-E72D297353CC}">
                <c16:uniqueId val="{00000000-7C20-4FAF-B86D-961FA65DC991}"/>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Ease</c:v>
                </c:pt>
              </c:strCache>
            </c:strRef>
          </c:cat>
          <c:val>
            <c:numRef>
              <c:f>Sheet1!$F$2</c:f>
              <c:numCache>
                <c:formatCode>0%</c:formatCode>
                <c:ptCount val="1"/>
                <c:pt idx="0">
                  <c:v>0.53238976592270004</c:v>
                </c:pt>
              </c:numCache>
            </c:numRef>
          </c:val>
          <c:extLst>
            <c:ext xmlns:c16="http://schemas.microsoft.com/office/drawing/2014/chart" uri="{C3380CC4-5D6E-409C-BE32-E72D297353CC}">
              <c16:uniqueId val="{00000004-355F-4D02-A9CC-4DADB039FB35}"/>
            </c:ext>
          </c:extLst>
        </c:ser>
        <c:dLbls>
          <c:showLegendKey val="0"/>
          <c:showVal val="0"/>
          <c:showCatName val="0"/>
          <c:showSerName val="0"/>
          <c:showPercent val="0"/>
          <c:showBubbleSize val="0"/>
        </c:dLbls>
        <c:gapWidth val="82"/>
        <c:overlap val="100"/>
        <c:axId val="353717248"/>
        <c:axId val="353731328"/>
      </c:barChart>
      <c:catAx>
        <c:axId val="353717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3731328"/>
        <c:crosses val="autoZero"/>
        <c:auto val="1"/>
        <c:lblAlgn val="ctr"/>
        <c:lblOffset val="100"/>
        <c:noMultiLvlLbl val="0"/>
      </c:catAx>
      <c:valAx>
        <c:axId val="353731328"/>
        <c:scaling>
          <c:orientation val="minMax"/>
        </c:scaling>
        <c:delete val="1"/>
        <c:axPos val="t"/>
        <c:numFmt formatCode="0%" sourceLinked="1"/>
        <c:majorTickMark val="none"/>
        <c:minorTickMark val="none"/>
        <c:tickLblPos val="nextTo"/>
        <c:crossAx val="353717248"/>
        <c:crosses val="autoZero"/>
        <c:crossBetween val="between"/>
      </c:valAx>
      <c:spPr>
        <a:noFill/>
        <a:ln>
          <a:noFill/>
        </a:ln>
        <a:effectLst/>
      </c:spPr>
    </c:plotArea>
    <c:legend>
      <c:legendPos val="b"/>
      <c:layout>
        <c:manualLayout>
          <c:xMode val="edge"/>
          <c:yMode val="edge"/>
          <c:x val="0.14815327151971908"/>
          <c:y val="0.8471207765695955"/>
          <c:w val="0.84256898386475199"/>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71000167532254"/>
          <c:y val="1.456443354416764E-2"/>
          <c:w val="0.4615153292008710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13"/>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D6E0-4A84-A8FE-A2FA166EAF22}"/>
              </c:ext>
            </c:extLst>
          </c:dPt>
          <c:dPt>
            <c:idx val="1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D6E0-4A84-A8FE-A2FA166EAF22}"/>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Easier to navigate / use / search</c:v>
                </c:pt>
                <c:pt idx="1">
                  <c:v>Interactive map / link to google maps / directions</c:v>
                </c:pt>
                <c:pt idx="2">
                  <c:v>Information on voting centre</c:v>
                </c:pt>
                <c:pt idx="3">
                  <c:v>Better / clearer information / more information</c:v>
                </c:pt>
                <c:pt idx="4">
                  <c:v>More voting centres / interstate locations</c:v>
                </c:pt>
                <c:pt idx="5">
                  <c:v>Improve for phones / mobile viewing</c:v>
                </c:pt>
                <c:pt idx="6">
                  <c:v>Improve map function</c:v>
                </c:pt>
                <c:pt idx="7">
                  <c:v>Improve address search function / make it simpler</c:v>
                </c:pt>
                <c:pt idx="8">
                  <c:v>Accurate / up to date information</c:v>
                </c:pt>
                <c:pt idx="9">
                  <c:v>A list of locations</c:v>
                </c:pt>
                <c:pt idx="10">
                  <c:v>Faster speed / less buggy</c:v>
                </c:pt>
                <c:pt idx="11">
                  <c:v>Better layout / design</c:v>
                </c:pt>
                <c:pt idx="12">
                  <c:v>Other</c:v>
                </c:pt>
                <c:pt idx="13">
                  <c:v>No improvement needed</c:v>
                </c:pt>
                <c:pt idx="14">
                  <c:v>Don't know</c:v>
                </c:pt>
              </c:strCache>
            </c:strRef>
          </c:cat>
          <c:val>
            <c:numRef>
              <c:f>Sheet1!$B$2:$B$16</c:f>
              <c:numCache>
                <c:formatCode>0%</c:formatCode>
                <c:ptCount val="15"/>
                <c:pt idx="0">
                  <c:v>4.900018014772E-2</c:v>
                </c:pt>
                <c:pt idx="1">
                  <c:v>4.4496487119440001E-2</c:v>
                </c:pt>
                <c:pt idx="2">
                  <c:v>3.9632498648889999E-2</c:v>
                </c:pt>
                <c:pt idx="3">
                  <c:v>3.6389839668530002E-2</c:v>
                </c:pt>
                <c:pt idx="4">
                  <c:v>3.0264817150059999E-2</c:v>
                </c:pt>
                <c:pt idx="5">
                  <c:v>2.720230589083E-2</c:v>
                </c:pt>
                <c:pt idx="6">
                  <c:v>2.2878760583680002E-2</c:v>
                </c:pt>
                <c:pt idx="7">
                  <c:v>1.9455953882180001E-2</c:v>
                </c:pt>
                <c:pt idx="8">
                  <c:v>1.8375067555399999E-2</c:v>
                </c:pt>
                <c:pt idx="9">
                  <c:v>1.6393442622949998E-2</c:v>
                </c:pt>
                <c:pt idx="10">
                  <c:v>1.405152224824E-2</c:v>
                </c:pt>
                <c:pt idx="11">
                  <c:v>9.3676814988289999E-3</c:v>
                </c:pt>
                <c:pt idx="12">
                  <c:v>4.0533237254549999E-2</c:v>
                </c:pt>
                <c:pt idx="13">
                  <c:v>0.45757521167359999</c:v>
                </c:pt>
                <c:pt idx="14">
                  <c:v>0.13042695009909999</c:v>
                </c:pt>
              </c:numCache>
            </c:numRef>
          </c:val>
          <c:extLst>
            <c:ext xmlns:c16="http://schemas.microsoft.com/office/drawing/2014/chart" uri="{C3380CC4-5D6E-409C-BE32-E72D297353CC}">
              <c16:uniqueId val="{00000000-6160-4C17-BE2D-6E331134C630}"/>
            </c:ext>
          </c:extLst>
        </c:ser>
        <c:dLbls>
          <c:showLegendKey val="0"/>
          <c:showVal val="0"/>
          <c:showCatName val="0"/>
          <c:showSerName val="0"/>
          <c:showPercent val="0"/>
          <c:showBubbleSize val="0"/>
        </c:dLbls>
        <c:gapWidth val="50"/>
        <c:axId val="294881920"/>
        <c:axId val="294900096"/>
      </c:barChart>
      <c:catAx>
        <c:axId val="29488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4900096"/>
        <c:crosses val="autoZero"/>
        <c:auto val="1"/>
        <c:lblAlgn val="ctr"/>
        <c:lblOffset val="100"/>
        <c:noMultiLvlLbl val="0"/>
      </c:catAx>
      <c:valAx>
        <c:axId val="294900096"/>
        <c:scaling>
          <c:orientation val="minMax"/>
        </c:scaling>
        <c:delete val="1"/>
        <c:axPos val="t"/>
        <c:numFmt formatCode="0%" sourceLinked="1"/>
        <c:majorTickMark val="none"/>
        <c:minorTickMark val="none"/>
        <c:tickLblPos val="nextTo"/>
        <c:crossAx val="294881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81CD-43A5-8E81-D18289521CF4}"/>
              </c:ext>
            </c:extLst>
          </c:dPt>
          <c:dPt>
            <c:idx val="1"/>
            <c:bubble3D val="0"/>
            <c:spPr>
              <a:solidFill>
                <a:srgbClr val="A30134"/>
              </a:solidFill>
              <a:ln>
                <a:noFill/>
              </a:ln>
              <a:effectLst/>
            </c:spPr>
            <c:extLst>
              <c:ext xmlns:c16="http://schemas.microsoft.com/office/drawing/2014/chart" uri="{C3380CC4-5D6E-409C-BE32-E72D297353CC}">
                <c16:uniqueId val="{00000002-81CD-43A5-8E81-D18289521CF4}"/>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81CD-43A5-8E81-D18289521CF4}"/>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1CD-43A5-8E81-D18289521CF4}"/>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1CD-43A5-8E81-D18289521C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0.39869996578860001</c:v>
                </c:pt>
                <c:pt idx="1">
                  <c:v>0.53472459801570005</c:v>
                </c:pt>
                <c:pt idx="2">
                  <c:v>6.6575436195689994E-2</c:v>
                </c:pt>
              </c:numCache>
            </c:numRef>
          </c:val>
          <c:extLst>
            <c:ext xmlns:c16="http://schemas.microsoft.com/office/drawing/2014/chart" uri="{C3380CC4-5D6E-409C-BE32-E72D297353CC}">
              <c16:uniqueId val="{00000005-81CD-43A5-8E81-D18289521CF4}"/>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1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0230-4992-BE8E-8619C8F2F06A}"/>
              </c:ext>
            </c:extLst>
          </c:dPt>
          <c:dPt>
            <c:idx val="1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0230-4992-BE8E-8619C8F2F06A}"/>
              </c:ext>
            </c:extLst>
          </c:dPt>
          <c:dLbls>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4F-42C3-97A1-451E41A99876}"/>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4F-42C3-97A1-451E41A99876}"/>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Victorian Electoral Commission website</c:v>
                </c:pt>
                <c:pt idx="1">
                  <c:v>Free to air TV</c:v>
                </c:pt>
                <c:pt idx="2">
                  <c:v>Radio</c:v>
                </c:pt>
                <c:pt idx="3">
                  <c:v>Internet – search</c:v>
                </c:pt>
                <c:pt idx="4">
                  <c:v>Internet – general </c:v>
                </c:pt>
                <c:pt idx="5">
                  <c:v>The VEC’s EasyVote Guide</c:v>
                </c:pt>
                <c:pt idx="6">
                  <c:v>Voter Alert </c:v>
                </c:pt>
                <c:pt idx="7">
                  <c:v>Internet – social media site </c:v>
                </c:pt>
                <c:pt idx="8">
                  <c:v>Newspaper articles</c:v>
                </c:pt>
                <c:pt idx="9">
                  <c:v>Internet – video-sharing websites</c:v>
                </c:pt>
                <c:pt idx="10">
                  <c:v>Catch up TV</c:v>
                </c:pt>
                <c:pt idx="11">
                  <c:v>Posters</c:v>
                </c:pt>
                <c:pt idx="12">
                  <c:v>Outdoor advertising</c:v>
                </c:pt>
                <c:pt idx="13">
                  <c:v>Internet - music streaming sites </c:v>
                </c:pt>
                <c:pt idx="14">
                  <c:v>Elsewhere </c:v>
                </c:pt>
                <c:pt idx="15">
                  <c:v>Don’t know</c:v>
                </c:pt>
                <c:pt idx="16">
                  <c:v>None of the above</c:v>
                </c:pt>
              </c:strCache>
            </c:strRef>
          </c:cat>
          <c:val>
            <c:numRef>
              <c:f>Sheet1!$B$2:$B$18</c:f>
              <c:numCache>
                <c:formatCode>0%</c:formatCode>
                <c:ptCount val="17"/>
                <c:pt idx="0">
                  <c:v>0.3425433327613</c:v>
                </c:pt>
                <c:pt idx="1">
                  <c:v>0.17504719409639999</c:v>
                </c:pt>
                <c:pt idx="2">
                  <c:v>0.14312682340829999</c:v>
                </c:pt>
                <c:pt idx="3">
                  <c:v>0.14158228934270001</c:v>
                </c:pt>
                <c:pt idx="4">
                  <c:v>0.1072593101081</c:v>
                </c:pt>
                <c:pt idx="5">
                  <c:v>8.9582975802299999E-2</c:v>
                </c:pt>
                <c:pt idx="6">
                  <c:v>8.8038441736739997E-2</c:v>
                </c:pt>
                <c:pt idx="7">
                  <c:v>8.6493907671190001E-2</c:v>
                </c:pt>
                <c:pt idx="8">
                  <c:v>7.1735026600310003E-2</c:v>
                </c:pt>
                <c:pt idx="9">
                  <c:v>3.8270121846579998E-2</c:v>
                </c:pt>
                <c:pt idx="10">
                  <c:v>3.4666209026940002E-2</c:v>
                </c:pt>
                <c:pt idx="11">
                  <c:v>3.1920370688180003E-2</c:v>
                </c:pt>
                <c:pt idx="12">
                  <c:v>2.1966706710140001E-2</c:v>
                </c:pt>
                <c:pt idx="13">
                  <c:v>1.1154968251240001E-2</c:v>
                </c:pt>
                <c:pt idx="14">
                  <c:v>3.6039128196329998E-2</c:v>
                </c:pt>
                <c:pt idx="15">
                  <c:v>0.11051999313539999</c:v>
                </c:pt>
                <c:pt idx="16">
                  <c:v>3.1062296207309999E-2</c:v>
                </c:pt>
              </c:numCache>
            </c:numRef>
          </c:val>
          <c:extLst>
            <c:ext xmlns:c16="http://schemas.microsoft.com/office/drawing/2014/chart" uri="{C3380CC4-5D6E-409C-BE32-E72D297353CC}">
              <c16:uniqueId val="{00000000-24E2-4F1A-879E-AD85ED0B8B93}"/>
            </c:ext>
          </c:extLst>
        </c:ser>
        <c:dLbls>
          <c:showLegendKey val="0"/>
          <c:showVal val="0"/>
          <c:showCatName val="0"/>
          <c:showSerName val="0"/>
          <c:showPercent val="0"/>
          <c:showBubbleSize val="0"/>
        </c:dLbls>
        <c:gapWidth val="50"/>
        <c:axId val="356661888"/>
        <c:axId val="356696448"/>
      </c:barChart>
      <c:catAx>
        <c:axId val="356661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6696448"/>
        <c:crosses val="autoZero"/>
        <c:auto val="1"/>
        <c:lblAlgn val="ctr"/>
        <c:lblOffset val="100"/>
        <c:noMultiLvlLbl val="0"/>
      </c:catAx>
      <c:valAx>
        <c:axId val="356696448"/>
        <c:scaling>
          <c:orientation val="minMax"/>
        </c:scaling>
        <c:delete val="1"/>
        <c:axPos val="t"/>
        <c:numFmt formatCode="0%" sourceLinked="1"/>
        <c:majorTickMark val="none"/>
        <c:minorTickMark val="none"/>
        <c:tickLblPos val="nextTo"/>
        <c:crossAx val="3566618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Prompted</c:v>
                </c:pt>
              </c:strCache>
            </c:strRef>
          </c:tx>
          <c:spPr>
            <a:solidFill>
              <a:srgbClr val="0E3A6C"/>
            </a:solidFill>
            <a:ln>
              <a:noFill/>
            </a:ln>
            <a:effectLst/>
          </c:spPr>
          <c:invertIfNegative val="0"/>
          <c:dPt>
            <c:idx val="1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008F-44C3-A65B-AED868F3DD24}"/>
              </c:ext>
            </c:extLst>
          </c:dPt>
          <c:dPt>
            <c:idx val="17"/>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008F-44C3-A65B-AED868F3DD24}"/>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Free to air TV </c:v>
                </c:pt>
                <c:pt idx="1">
                  <c:v>Voter Alert</c:v>
                </c:pt>
                <c:pt idx="2">
                  <c:v>Radio</c:v>
                </c:pt>
                <c:pt idx="3">
                  <c:v>Internet – social media site </c:v>
                </c:pt>
                <c:pt idx="4">
                  <c:v>Newspaper articles</c:v>
                </c:pt>
                <c:pt idx="5">
                  <c:v>Internet – general</c:v>
                </c:pt>
                <c:pt idx="6">
                  <c:v>VEC website</c:v>
                </c:pt>
                <c:pt idx="7">
                  <c:v>Internet – search</c:v>
                </c:pt>
                <c:pt idx="8">
                  <c:v>Outdoor advertising</c:v>
                </c:pt>
                <c:pt idx="9">
                  <c:v>Posters</c:v>
                </c:pt>
                <c:pt idx="10">
                  <c:v>Internet – video-sharing websites</c:v>
                </c:pt>
                <c:pt idx="11">
                  <c:v>Catch up TV</c:v>
                </c:pt>
                <c:pt idx="12">
                  <c:v>The Victorian Electoral Commission EasyVote Guide</c:v>
                </c:pt>
                <c:pt idx="13">
                  <c:v>Internet - music streaming sites </c:v>
                </c:pt>
                <c:pt idx="14">
                  <c:v>Victorian Election Commission hotline (131 832)</c:v>
                </c:pt>
                <c:pt idx="15">
                  <c:v>Elsewhere</c:v>
                </c:pt>
                <c:pt idx="16">
                  <c:v>Don’t know</c:v>
                </c:pt>
                <c:pt idx="17">
                  <c:v>None of the above</c:v>
                </c:pt>
              </c:strCache>
            </c:strRef>
          </c:cat>
          <c:val>
            <c:numRef>
              <c:f>Sheet1!$B$2:$B$19</c:f>
              <c:numCache>
                <c:formatCode>0%</c:formatCode>
                <c:ptCount val="18"/>
                <c:pt idx="0">
                  <c:v>0.4</c:v>
                </c:pt>
                <c:pt idx="1">
                  <c:v>0.3</c:v>
                </c:pt>
                <c:pt idx="2">
                  <c:v>0.3</c:v>
                </c:pt>
                <c:pt idx="3">
                  <c:v>0.27</c:v>
                </c:pt>
                <c:pt idx="4">
                  <c:v>0.19</c:v>
                </c:pt>
                <c:pt idx="5">
                  <c:v>0.19</c:v>
                </c:pt>
                <c:pt idx="6">
                  <c:v>0.18</c:v>
                </c:pt>
                <c:pt idx="7">
                  <c:v>0.14000000000000001</c:v>
                </c:pt>
                <c:pt idx="8">
                  <c:v>0.14000000000000001</c:v>
                </c:pt>
                <c:pt idx="9">
                  <c:v>0.13</c:v>
                </c:pt>
                <c:pt idx="10">
                  <c:v>0.1</c:v>
                </c:pt>
                <c:pt idx="11">
                  <c:v>0.09</c:v>
                </c:pt>
                <c:pt idx="12">
                  <c:v>0.08</c:v>
                </c:pt>
                <c:pt idx="13">
                  <c:v>0.03</c:v>
                </c:pt>
                <c:pt idx="14">
                  <c:v>0.01</c:v>
                </c:pt>
                <c:pt idx="15">
                  <c:v>0.02</c:v>
                </c:pt>
                <c:pt idx="16">
                  <c:v>0.06</c:v>
                </c:pt>
                <c:pt idx="17">
                  <c:v>0.05</c:v>
                </c:pt>
              </c:numCache>
            </c:numRef>
          </c:val>
          <c:extLst>
            <c:ext xmlns:c16="http://schemas.microsoft.com/office/drawing/2014/chart" uri="{C3380CC4-5D6E-409C-BE32-E72D297353CC}">
              <c16:uniqueId val="{00000000-DEEB-48F2-86CC-D90A5E903C25}"/>
            </c:ext>
          </c:extLst>
        </c:ser>
        <c:dLbls>
          <c:showLegendKey val="0"/>
          <c:showVal val="0"/>
          <c:showCatName val="0"/>
          <c:showSerName val="0"/>
          <c:showPercent val="0"/>
          <c:showBubbleSize val="0"/>
        </c:dLbls>
        <c:gapWidth val="50"/>
        <c:axId val="400155776"/>
        <c:axId val="400157312"/>
      </c:barChart>
      <c:catAx>
        <c:axId val="400155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00157312"/>
        <c:crosses val="autoZero"/>
        <c:auto val="1"/>
        <c:lblAlgn val="ctr"/>
        <c:lblOffset val="100"/>
        <c:noMultiLvlLbl val="0"/>
      </c:catAx>
      <c:valAx>
        <c:axId val="400157312"/>
        <c:scaling>
          <c:orientation val="minMax"/>
        </c:scaling>
        <c:delete val="1"/>
        <c:axPos val="t"/>
        <c:numFmt formatCode="0%" sourceLinked="1"/>
        <c:majorTickMark val="none"/>
        <c:minorTickMark val="none"/>
        <c:tickLblPos val="nextTo"/>
        <c:crossAx val="40015577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4-DC92-4AF9-8C57-9DDC73AC10A3}"/>
              </c:ext>
            </c:extLst>
          </c:dPt>
          <c:dPt>
            <c:idx val="1"/>
            <c:bubble3D val="0"/>
            <c:spPr>
              <a:solidFill>
                <a:srgbClr val="A30134"/>
              </a:solidFill>
              <a:ln>
                <a:noFill/>
              </a:ln>
              <a:effectLst/>
            </c:spPr>
            <c:extLst>
              <c:ext xmlns:c16="http://schemas.microsoft.com/office/drawing/2014/chart" uri="{C3380CC4-5D6E-409C-BE32-E72D297353CC}">
                <c16:uniqueId val="{00000001-D0AA-42BE-B5ED-F3B5E71C4C1E}"/>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3-D0AA-42BE-B5ED-F3B5E71C4C1E}"/>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DC92-4AF9-8C57-9DDC73AC10A3}"/>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0AA-42BE-B5ED-F3B5E71C4C1E}"/>
                </c:ext>
              </c:extLst>
            </c:dLbl>
            <c:dLbl>
              <c:idx val="2"/>
              <c:delete val="1"/>
              <c:extLst>
                <c:ext xmlns:c15="http://schemas.microsoft.com/office/drawing/2012/chart" uri="{CE6537A1-D6FC-4f65-9D91-7224C49458BB}"/>
                <c:ext xmlns:c16="http://schemas.microsoft.com/office/drawing/2014/chart" uri="{C3380CC4-5D6E-409C-BE32-E72D297353CC}">
                  <c16:uniqueId val="{00000003-D0AA-42BE-B5ED-F3B5E71C4C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6.8817573365370005E-2</c:v>
                </c:pt>
                <c:pt idx="1">
                  <c:v>0.92792174360729995</c:v>
                </c:pt>
                <c:pt idx="2">
                  <c:v>3.2606830272869998E-3</c:v>
                </c:pt>
              </c:numCache>
            </c:numRef>
          </c:val>
          <c:extLst>
            <c:ext xmlns:c16="http://schemas.microsoft.com/office/drawing/2014/chart" uri="{C3380CC4-5D6E-409C-BE32-E72D297353CC}">
              <c16:uniqueId val="{00000004-D0AA-42BE-B5ED-F3B5E71C4C1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9.1766507610563694E-2"/>
          <c:w val="0.84986502607043291"/>
          <c:h val="0.84732140658777888"/>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B1-4F9F-9252-C20802FA22C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Courtesy</c:v>
                </c:pt>
                <c:pt idx="1">
                  <c:v>Information accuracy</c:v>
                </c:pt>
                <c:pt idx="2">
                  <c:v>Information (general)</c:v>
                </c:pt>
                <c:pt idx="3">
                  <c:v>Wait time</c:v>
                </c:pt>
              </c:strCache>
            </c:strRef>
          </c:cat>
          <c:val>
            <c:numRef>
              <c:f>Sheet1!$B$2:$B$5</c:f>
              <c:numCache>
                <c:formatCode>0%</c:formatCode>
                <c:ptCount val="4"/>
                <c:pt idx="0">
                  <c:v>6.8062827225130004E-2</c:v>
                </c:pt>
                <c:pt idx="1">
                  <c:v>0.12064343163540001</c:v>
                </c:pt>
                <c:pt idx="2">
                  <c:v>0.1113989637306</c:v>
                </c:pt>
                <c:pt idx="3">
                  <c:v>0.12626262626259999</c:v>
                </c:pt>
              </c:numCache>
            </c:numRef>
          </c:val>
          <c:extLst>
            <c:ext xmlns:c16="http://schemas.microsoft.com/office/drawing/2014/chart" uri="{C3380CC4-5D6E-409C-BE32-E72D297353CC}">
              <c16:uniqueId val="{00000001-8BB1-4F9F-9252-C20802FA22C6}"/>
            </c:ext>
          </c:extLst>
        </c:ser>
        <c:ser>
          <c:idx val="1"/>
          <c:order val="1"/>
          <c:tx>
            <c:strRef>
              <c:f>Sheet1!$C$1</c:f>
              <c:strCache>
                <c:ptCount val="1"/>
                <c:pt idx="0">
                  <c:v>3-4</c:v>
                </c:pt>
              </c:strCache>
            </c:strRef>
          </c:tx>
          <c:spPr>
            <a:solidFill>
              <a:srgbClr val="A30134">
                <a:alpha val="49804"/>
              </a:srgbClr>
            </a:solidFill>
            <a:ln>
              <a:noFill/>
            </a:ln>
            <a:effectLst/>
          </c:spPr>
          <c:invertIfNegative val="0"/>
          <c:dLbls>
            <c:dLbl>
              <c:idx val="0"/>
              <c:layout>
                <c:manualLayout>
                  <c:x val="-2.1414696352702708E-17"/>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B1-4F9F-9252-C20802FA22C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Courtesy</c:v>
                </c:pt>
                <c:pt idx="1">
                  <c:v>Information accuracy</c:v>
                </c:pt>
                <c:pt idx="2">
                  <c:v>Information (general)</c:v>
                </c:pt>
                <c:pt idx="3">
                  <c:v>Wait time</c:v>
                </c:pt>
              </c:strCache>
            </c:strRef>
          </c:cat>
          <c:val>
            <c:numRef>
              <c:f>Sheet1!$C$2:$C$5</c:f>
              <c:numCache>
                <c:formatCode>0%</c:formatCode>
                <c:ptCount val="4"/>
                <c:pt idx="0">
                  <c:v>0</c:v>
                </c:pt>
                <c:pt idx="1">
                  <c:v>2.4128686327079998E-2</c:v>
                </c:pt>
                <c:pt idx="2">
                  <c:v>2.5906735751300002E-2</c:v>
                </c:pt>
                <c:pt idx="3">
                  <c:v>7.3232323232319999E-2</c:v>
                </c:pt>
              </c:numCache>
            </c:numRef>
          </c:val>
          <c:extLst>
            <c:ext xmlns:c16="http://schemas.microsoft.com/office/drawing/2014/chart" uri="{C3380CC4-5D6E-409C-BE32-E72D297353CC}">
              <c16:uniqueId val="{00000003-8BB1-4F9F-9252-C20802FA22C6}"/>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Courtesy</c:v>
                </c:pt>
                <c:pt idx="1">
                  <c:v>Information accuracy</c:v>
                </c:pt>
                <c:pt idx="2">
                  <c:v>Information (general)</c:v>
                </c:pt>
                <c:pt idx="3">
                  <c:v>Wait time</c:v>
                </c:pt>
              </c:strCache>
            </c:strRef>
          </c:cat>
          <c:val>
            <c:numRef>
              <c:f>Sheet1!$D$2:$D$5</c:f>
              <c:numCache>
                <c:formatCode>0%</c:formatCode>
                <c:ptCount val="4"/>
                <c:pt idx="0">
                  <c:v>6.8062827225130004E-2</c:v>
                </c:pt>
                <c:pt idx="1">
                  <c:v>0.12332439678279999</c:v>
                </c:pt>
                <c:pt idx="2">
                  <c:v>0.17098445595850001</c:v>
                </c:pt>
                <c:pt idx="3">
                  <c:v>0.15404040404040001</c:v>
                </c:pt>
              </c:numCache>
            </c:numRef>
          </c:val>
          <c:extLst>
            <c:ext xmlns:c16="http://schemas.microsoft.com/office/drawing/2014/chart" uri="{C3380CC4-5D6E-409C-BE32-E72D297353CC}">
              <c16:uniqueId val="{00000004-8BB1-4F9F-9252-C20802FA22C6}"/>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Courtesy</c:v>
                </c:pt>
                <c:pt idx="1">
                  <c:v>Information accuracy</c:v>
                </c:pt>
                <c:pt idx="2">
                  <c:v>Information (general)</c:v>
                </c:pt>
                <c:pt idx="3">
                  <c:v>Wait time</c:v>
                </c:pt>
              </c:strCache>
            </c:strRef>
          </c:cat>
          <c:val>
            <c:numRef>
              <c:f>Sheet1!$E$2:$E$5</c:f>
              <c:numCache>
                <c:formatCode>0%</c:formatCode>
                <c:ptCount val="4"/>
                <c:pt idx="0">
                  <c:v>0.24345549738219999</c:v>
                </c:pt>
                <c:pt idx="1">
                  <c:v>0.20375335120640001</c:v>
                </c:pt>
                <c:pt idx="2">
                  <c:v>0.1554404145078</c:v>
                </c:pt>
                <c:pt idx="3">
                  <c:v>0.31313131313129999</c:v>
                </c:pt>
              </c:numCache>
            </c:numRef>
          </c:val>
          <c:extLst>
            <c:ext xmlns:c16="http://schemas.microsoft.com/office/drawing/2014/chart" uri="{C3380CC4-5D6E-409C-BE32-E72D297353CC}">
              <c16:uniqueId val="{00000005-8BB1-4F9F-9252-C20802FA22C6}"/>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Courtesy</c:v>
                </c:pt>
                <c:pt idx="1">
                  <c:v>Information accuracy</c:v>
                </c:pt>
                <c:pt idx="2">
                  <c:v>Information (general)</c:v>
                </c:pt>
                <c:pt idx="3">
                  <c:v>Wait time</c:v>
                </c:pt>
              </c:strCache>
            </c:strRef>
          </c:cat>
          <c:val>
            <c:numRef>
              <c:f>Sheet1!$F$2:$F$5</c:f>
              <c:numCache>
                <c:formatCode>0%</c:formatCode>
                <c:ptCount val="4"/>
                <c:pt idx="0">
                  <c:v>0.62041884816750004</c:v>
                </c:pt>
                <c:pt idx="1">
                  <c:v>0.52815013404830002</c:v>
                </c:pt>
                <c:pt idx="2">
                  <c:v>0.53626943005179994</c:v>
                </c:pt>
                <c:pt idx="3">
                  <c:v>0.33333333333330001</c:v>
                </c:pt>
              </c:numCache>
            </c:numRef>
          </c:val>
          <c:extLst>
            <c:ext xmlns:c16="http://schemas.microsoft.com/office/drawing/2014/chart" uri="{C3380CC4-5D6E-409C-BE32-E72D297353CC}">
              <c16:uniqueId val="{00000006-8BB1-4F9F-9252-C20802FA22C6}"/>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048944720013027"/>
          <c:y val="0.8971520093759387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2883944494673245"/>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Sheet1!$B$2:$B$3</c:f>
              <c:numCache>
                <c:formatCode>0%</c:formatCode>
                <c:ptCount val="2"/>
                <c:pt idx="0">
                  <c:v>5.0588235294120001E-2</c:v>
                </c:pt>
                <c:pt idx="1">
                  <c:v>3.5117056856190002E-2</c:v>
                </c:pt>
              </c:numCache>
            </c:numRef>
          </c:val>
          <c:extLst>
            <c:ext xmlns:c16="http://schemas.microsoft.com/office/drawing/2014/chart" uri="{C3380CC4-5D6E-409C-BE32-E72D297353CC}">
              <c16:uniqueId val="{00000000-AA99-4EE9-9D66-3E37FB5122B6}"/>
            </c:ext>
          </c:extLst>
        </c:ser>
        <c:ser>
          <c:idx val="1"/>
          <c:order val="1"/>
          <c:tx>
            <c:strRef>
              <c:f>Sheet1!$C$1</c:f>
              <c:strCache>
                <c:ptCount val="1"/>
                <c:pt idx="0">
                  <c:v>3-4</c:v>
                </c:pt>
              </c:strCache>
            </c:strRef>
          </c:tx>
          <c:spPr>
            <a:solidFill>
              <a:srgbClr val="A30134">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Sheet1!$C$2:$C$3</c:f>
              <c:numCache>
                <c:formatCode>0%</c:formatCode>
                <c:ptCount val="2"/>
                <c:pt idx="0">
                  <c:v>6.8235294117650003E-2</c:v>
                </c:pt>
                <c:pt idx="1">
                  <c:v>3.7625418060199999E-2</c:v>
                </c:pt>
              </c:numCache>
            </c:numRef>
          </c:val>
          <c:extLst>
            <c:ext xmlns:c16="http://schemas.microsoft.com/office/drawing/2014/chart" uri="{C3380CC4-5D6E-409C-BE32-E72D297353CC}">
              <c16:uniqueId val="{00000001-AA99-4EE9-9D66-3E37FB5122B6}"/>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Sheet1!$D$2:$D$3</c:f>
              <c:numCache>
                <c:formatCode>0%</c:formatCode>
                <c:ptCount val="2"/>
                <c:pt idx="0">
                  <c:v>0.1141176470588</c:v>
                </c:pt>
                <c:pt idx="1">
                  <c:v>6.9397993311040004E-2</c:v>
                </c:pt>
              </c:numCache>
            </c:numRef>
          </c:val>
          <c:extLst>
            <c:ext xmlns:c16="http://schemas.microsoft.com/office/drawing/2014/chart" uri="{C3380CC4-5D6E-409C-BE32-E72D297353CC}">
              <c16:uniqueId val="{00000002-AA99-4EE9-9D66-3E37FB5122B6}"/>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Sheet1!$E$2:$E$3</c:f>
              <c:numCache>
                <c:formatCode>0%</c:formatCode>
                <c:ptCount val="2"/>
                <c:pt idx="0">
                  <c:v>0.2070588235294</c:v>
                </c:pt>
                <c:pt idx="1">
                  <c:v>0.183110367893</c:v>
                </c:pt>
              </c:numCache>
            </c:numRef>
          </c:val>
          <c:extLst>
            <c:ext xmlns:c16="http://schemas.microsoft.com/office/drawing/2014/chart" uri="{C3380CC4-5D6E-409C-BE32-E72D297353CC}">
              <c16:uniqueId val="{00000003-AA99-4EE9-9D66-3E37FB5122B6}"/>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Sheet1!$F$2:$F$3</c:f>
              <c:numCache>
                <c:formatCode>0%</c:formatCode>
                <c:ptCount val="2"/>
                <c:pt idx="0">
                  <c:v>0.56000000000000005</c:v>
                </c:pt>
                <c:pt idx="1">
                  <c:v>0.67474916387960004</c:v>
                </c:pt>
              </c:numCache>
            </c:numRef>
          </c:val>
          <c:extLst>
            <c:ext xmlns:c16="http://schemas.microsoft.com/office/drawing/2014/chart" uri="{C3380CC4-5D6E-409C-BE32-E72D297353CC}">
              <c16:uniqueId val="{00000004-AA99-4EE9-9D66-3E37FB5122B6}"/>
            </c:ext>
          </c:extLst>
        </c:ser>
        <c:dLbls>
          <c:showLegendKey val="0"/>
          <c:showVal val="0"/>
          <c:showCatName val="0"/>
          <c:showSerName val="0"/>
          <c:showPercent val="0"/>
          <c:showBubbleSize val="0"/>
        </c:dLbls>
        <c:gapWidth val="82"/>
        <c:overlap val="100"/>
        <c:axId val="354657408"/>
        <c:axId val="354658944"/>
      </c:barChart>
      <c:catAx>
        <c:axId val="354657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bg1"/>
                </a:solidFill>
              </a:defRPr>
            </a:pPr>
            <a:endParaRPr lang="en-US"/>
          </a:p>
        </c:txPr>
        <c:crossAx val="354658944"/>
        <c:crosses val="autoZero"/>
        <c:auto val="1"/>
        <c:lblAlgn val="ctr"/>
        <c:lblOffset val="100"/>
        <c:noMultiLvlLbl val="0"/>
      </c:catAx>
      <c:valAx>
        <c:axId val="354658944"/>
        <c:scaling>
          <c:orientation val="minMax"/>
        </c:scaling>
        <c:delete val="1"/>
        <c:axPos val="t"/>
        <c:numFmt formatCode="0%" sourceLinked="1"/>
        <c:majorTickMark val="none"/>
        <c:minorTickMark val="none"/>
        <c:tickLblPos val="nextTo"/>
        <c:crossAx val="354657408"/>
        <c:crosses val="autoZero"/>
        <c:crossBetween val="between"/>
      </c:valAx>
      <c:spPr>
        <a:noFill/>
        <a:ln>
          <a:noFill/>
        </a:ln>
        <a:effectLst/>
      </c:spPr>
    </c:plotArea>
    <c:legend>
      <c:legendPos val="b"/>
      <c:layout>
        <c:manualLayout>
          <c:xMode val="edge"/>
          <c:yMode val="edge"/>
          <c:x val="0.15516179856095258"/>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182013277752044"/>
          <c:y val="1.2325734300002292E-2"/>
          <c:w val="0.45884529874942104"/>
          <c:h val="0.93229862385401963"/>
        </c:manualLayout>
      </c:layout>
      <c:barChart>
        <c:barDir val="bar"/>
        <c:grouping val="clustered"/>
        <c:varyColors val="0"/>
        <c:ser>
          <c:idx val="0"/>
          <c:order val="0"/>
          <c:tx>
            <c:strRef>
              <c:f>Sheet1!$B$1</c:f>
              <c:strCache>
                <c:ptCount val="1"/>
                <c:pt idx="0">
                  <c:v>Ordinary Voters</c:v>
                </c:pt>
              </c:strCache>
            </c:strRef>
          </c:tx>
          <c:spPr>
            <a:solidFill>
              <a:srgbClr val="0E3A6C"/>
            </a:solidFill>
            <a:ln>
              <a:noFill/>
            </a:ln>
            <a:effectLst/>
          </c:spPr>
          <c:invertIfNegative val="0"/>
          <c:dPt>
            <c:idx val="16"/>
            <c:invertIfNegative val="0"/>
            <c:bubble3D val="0"/>
            <c:extLst>
              <c:ext xmlns:c16="http://schemas.microsoft.com/office/drawing/2014/chart" uri="{C3380CC4-5D6E-409C-BE32-E72D297353CC}">
                <c16:uniqueId val="{00000000-5C5E-4281-AB00-14612C86E703}"/>
              </c:ext>
            </c:extLst>
          </c:dPt>
          <c:dPt>
            <c:idx val="17"/>
            <c:invertIfNegative val="0"/>
            <c:bubble3D val="0"/>
            <c:extLst>
              <c:ext xmlns:c16="http://schemas.microsoft.com/office/drawing/2014/chart" uri="{C3380CC4-5D6E-409C-BE32-E72D297353CC}">
                <c16:uniqueId val="{00000001-5C5E-4281-AB00-14612C86E703}"/>
              </c:ext>
            </c:extLst>
          </c:dPt>
          <c:dPt>
            <c:idx val="18"/>
            <c:invertIfNegative val="0"/>
            <c:bubble3D val="0"/>
            <c:extLst>
              <c:ext xmlns:c16="http://schemas.microsoft.com/office/drawing/2014/chart" uri="{C3380CC4-5D6E-409C-BE32-E72D297353CC}">
                <c16:uniqueId val="{00000002-5C5E-4281-AB00-14612C86E703}"/>
              </c:ext>
            </c:extLst>
          </c:dPt>
          <c:dLbls>
            <c:dLbl>
              <c:idx val="0"/>
              <c:tx>
                <c:rich>
                  <a:bodyPr/>
                  <a:lstStyle/>
                  <a:p>
                    <a:fld id="{934E92A6-5A70-438D-8249-D90AF103142B}" type="VALUE">
                      <a:rPr lang="en-US"/>
                      <a:pPr/>
                      <a:t>[VALUE]</a:t>
                    </a:fld>
                    <a:r>
                      <a:rPr lang="en-US" sz="1000" b="0" i="0" u="none" strike="noStrike" baseline="0">
                        <a:solidFill>
                          <a:srgbClr val="0E3A6C"/>
                        </a:solidFill>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5E-4281-AB00-14612C86E703}"/>
                </c:ext>
              </c:extLst>
            </c:dLbl>
            <c:dLbl>
              <c:idx val="1"/>
              <c:tx>
                <c:rich>
                  <a:bodyPr/>
                  <a:lstStyle/>
                  <a:p>
                    <a:fld id="{92DEE02C-F4BD-48DD-927F-4962540EAF97}" type="VALUE">
                      <a:rPr lang="en-US"/>
                      <a:pPr/>
                      <a:t>[VALUE]</a:t>
                    </a:fld>
                    <a:r>
                      <a:rPr lang="en-US" sz="1000" b="0" i="0" u="none" strike="noStrike" baseline="0">
                        <a:solidFill>
                          <a:srgbClr val="0E3A6C"/>
                        </a:solidFill>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C5E-4281-AB00-14612C86E703}"/>
                </c:ext>
              </c:extLst>
            </c:dLbl>
            <c:dLbl>
              <c:idx val="3"/>
              <c:tx>
                <c:rich>
                  <a:bodyPr/>
                  <a:lstStyle/>
                  <a:p>
                    <a:fld id="{639C6E30-3559-4B2C-A2B6-F3C067EAE130}" type="VALUE">
                      <a:rPr lang="en-US"/>
                      <a:pPr/>
                      <a:t>[VALUE]</a:t>
                    </a:fld>
                    <a:r>
                      <a:rPr lang="en-US" sz="1000" b="0" i="0" u="none" strike="noStrike" kern="1200" baseline="0">
                        <a:solidFill>
                          <a:srgbClr val="A30134"/>
                        </a:solidFill>
                        <a:effectLst/>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5E-4281-AB00-14612C86E703}"/>
                </c:ext>
              </c:extLst>
            </c:dLbl>
            <c:dLbl>
              <c:idx val="4"/>
              <c:tx>
                <c:rich>
                  <a:bodyPr/>
                  <a:lstStyle/>
                  <a:p>
                    <a:fld id="{2BF492EE-71A7-4449-ADD0-FD0BC363986A}"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C5E-4281-AB00-14612C86E703}"/>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Long queues/waiting times/slow service</c:v>
                </c:pt>
                <c:pt idx="1">
                  <c:v>Voting centre was understaffed</c:v>
                </c:pt>
                <c:pt idx="2">
                  <c:v>Unhelpful /incompetent staff</c:v>
                </c:pt>
                <c:pt idx="3">
                  <c:v>Unwanted harrassment from campaign volunteers</c:v>
                </c:pt>
                <c:pt idx="4">
                  <c:v>Voting centre was inappropriate/inconvenient</c:v>
                </c:pt>
                <c:pt idx="5">
                  <c:v>Disorganised / ran out of ballot papers</c:v>
                </c:pt>
                <c:pt idx="6">
                  <c:v>Was satisfactory / positive</c:v>
                </c:pt>
                <c:pt idx="7">
                  <c:v>No shelter from the weather</c:v>
                </c:pt>
                <c:pt idx="8">
                  <c:v>Poor layout and organisation of voting centre (i.e. inaccessibility)</c:v>
                </c:pt>
                <c:pt idx="9">
                  <c:v>Lack of parking</c:v>
                </c:pt>
                <c:pt idx="10">
                  <c:v>Poor signage at the voting centre</c:v>
                </c:pt>
                <c:pt idx="11">
                  <c:v>Difficulties with electoral roll</c:v>
                </c:pt>
                <c:pt idx="12">
                  <c:v>Lack of information on  candidates and parties</c:v>
                </c:pt>
                <c:pt idx="13">
                  <c:v>Voting centre was overcrowded</c:v>
                </c:pt>
                <c:pt idx="14">
                  <c:v>Paper ballot is outdated, electronic voting preferred</c:v>
                </c:pt>
                <c:pt idx="15">
                  <c:v>Preferred party not an option on ballot/not enough representatives running for electorate</c:v>
                </c:pt>
                <c:pt idx="16">
                  <c:v>Lack of interest in the Election or voting in general</c:v>
                </c:pt>
                <c:pt idx="17">
                  <c:v>Other</c:v>
                </c:pt>
                <c:pt idx="18">
                  <c:v>None</c:v>
                </c:pt>
              </c:strCache>
            </c:strRef>
          </c:cat>
          <c:val>
            <c:numRef>
              <c:f>Sheet1!$B$2:$B$20</c:f>
              <c:numCache>
                <c:formatCode>0%</c:formatCode>
                <c:ptCount val="19"/>
                <c:pt idx="0">
                  <c:v>0.54166666666670005</c:v>
                </c:pt>
                <c:pt idx="1">
                  <c:v>0.30555555555559999</c:v>
                </c:pt>
                <c:pt idx="2">
                  <c:v>0.20833333333330001</c:v>
                </c:pt>
                <c:pt idx="3">
                  <c:v>8.3333333333329998E-2</c:v>
                </c:pt>
                <c:pt idx="4">
                  <c:v>4.1666666666670002E-2</c:v>
                </c:pt>
                <c:pt idx="5">
                  <c:v>9.7222222222220003E-2</c:v>
                </c:pt>
                <c:pt idx="6">
                  <c:v>5.555555555556E-2</c:v>
                </c:pt>
                <c:pt idx="7">
                  <c:v>6.9444444444440007E-2</c:v>
                </c:pt>
                <c:pt idx="8">
                  <c:v>4.1666666666670002E-2</c:v>
                </c:pt>
                <c:pt idx="9">
                  <c:v>1.388888888889E-2</c:v>
                </c:pt>
                <c:pt idx="10">
                  <c:v>5.555555555556E-2</c:v>
                </c:pt>
                <c:pt idx="11">
                  <c:v>4.1666666666670002E-2</c:v>
                </c:pt>
                <c:pt idx="12">
                  <c:v>2.777777777778E-2</c:v>
                </c:pt>
                <c:pt idx="13">
                  <c:v>1.388888888889E-2</c:v>
                </c:pt>
                <c:pt idx="14">
                  <c:v>1.388888888889E-2</c:v>
                </c:pt>
                <c:pt idx="15">
                  <c:v>1.388888888889E-2</c:v>
                </c:pt>
                <c:pt idx="16">
                  <c:v>0</c:v>
                </c:pt>
                <c:pt idx="17">
                  <c:v>8.3333333333329998E-2</c:v>
                </c:pt>
                <c:pt idx="18">
                  <c:v>2.777777777778E-2</c:v>
                </c:pt>
              </c:numCache>
            </c:numRef>
          </c:val>
          <c:extLst>
            <c:ext xmlns:c16="http://schemas.microsoft.com/office/drawing/2014/chart" uri="{C3380CC4-5D6E-409C-BE32-E72D297353CC}">
              <c16:uniqueId val="{00000007-5C5E-4281-AB00-14612C86E703}"/>
            </c:ext>
          </c:extLst>
        </c:ser>
        <c:ser>
          <c:idx val="1"/>
          <c:order val="1"/>
          <c:tx>
            <c:strRef>
              <c:f>Sheet1!$C$1</c:f>
              <c:strCache>
                <c:ptCount val="1"/>
                <c:pt idx="0">
                  <c:v>Early Voters</c:v>
                </c:pt>
              </c:strCache>
            </c:strRef>
          </c:tx>
          <c:spPr>
            <a:solidFill>
              <a:srgbClr val="0E3A6C">
                <a:alpha val="50196"/>
              </a:srgbClr>
            </a:solidFill>
          </c:spPr>
          <c:invertIfNegative val="0"/>
          <c:dLbls>
            <c:dLbl>
              <c:idx val="0"/>
              <c:tx>
                <c:rich>
                  <a:bodyPr/>
                  <a:lstStyle/>
                  <a:p>
                    <a:fld id="{392CD5C8-4919-4911-A67E-66C55B17B6BD}" type="VALUE">
                      <a:rPr lang="en-US"/>
                      <a:pPr/>
                      <a:t>[VALUE]</a:t>
                    </a:fld>
                    <a:r>
                      <a:rPr lang="en-US" sz="1000" b="0" i="0" u="none" strike="noStrike" baseline="0">
                        <a:solidFill>
                          <a:srgbClr val="A30134"/>
                        </a:solidFill>
                        <a:effectLst/>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C5E-4281-AB00-14612C86E703}"/>
                </c:ext>
              </c:extLst>
            </c:dLbl>
            <c:dLbl>
              <c:idx val="1"/>
              <c:tx>
                <c:rich>
                  <a:bodyPr/>
                  <a:lstStyle/>
                  <a:p>
                    <a:fld id="{EF3AB859-5F06-44AF-8140-C6C50CF2832D}" type="VALUE">
                      <a:rPr lang="en-US"/>
                      <a:pPr/>
                      <a:t>[VALUE]</a:t>
                    </a:fld>
                    <a:r>
                      <a:rPr lang="en-US" sz="1000" b="0" i="0" u="none" strike="noStrike" kern="1200" baseline="0">
                        <a:solidFill>
                          <a:srgbClr val="A30134"/>
                        </a:solidFill>
                        <a:effectLst/>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C5E-4281-AB00-14612C86E703}"/>
                </c:ext>
              </c:extLst>
            </c:dLbl>
            <c:dLbl>
              <c:idx val="3"/>
              <c:tx>
                <c:rich>
                  <a:bodyPr/>
                  <a:lstStyle/>
                  <a:p>
                    <a:fld id="{362925D9-40F5-4032-8991-ED126208EEEA}" type="VALUE">
                      <a:rPr lang="en-US"/>
                      <a:pPr/>
                      <a:t>[VALUE]</a:t>
                    </a:fld>
                    <a:r>
                      <a:rPr lang="en-US" sz="1000" b="0" i="0" u="none" strike="noStrike" baseline="0">
                        <a:solidFill>
                          <a:srgbClr val="0E3A6C"/>
                        </a:solidFill>
                        <a:effectLst/>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C5E-4281-AB00-14612C86E70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Sheet1!$A$2:$A$20</c:f>
              <c:strCache>
                <c:ptCount val="19"/>
                <c:pt idx="0">
                  <c:v>Long queues/waiting times/slow service</c:v>
                </c:pt>
                <c:pt idx="1">
                  <c:v>Voting centre was understaffed</c:v>
                </c:pt>
                <c:pt idx="2">
                  <c:v>Unhelpful /incompetent staff</c:v>
                </c:pt>
                <c:pt idx="3">
                  <c:v>Unwanted harrassment from campaign volunteers</c:v>
                </c:pt>
                <c:pt idx="4">
                  <c:v>Voting centre was inappropriate/inconvenient</c:v>
                </c:pt>
                <c:pt idx="5">
                  <c:v>Disorganised / ran out of ballot papers</c:v>
                </c:pt>
                <c:pt idx="6">
                  <c:v>Was satisfactory / positive</c:v>
                </c:pt>
                <c:pt idx="7">
                  <c:v>No shelter from the weather</c:v>
                </c:pt>
                <c:pt idx="8">
                  <c:v>Poor layout and organisation of voting centre (i.e. inaccessibility)</c:v>
                </c:pt>
                <c:pt idx="9">
                  <c:v>Lack of parking</c:v>
                </c:pt>
                <c:pt idx="10">
                  <c:v>Poor signage at the voting centre</c:v>
                </c:pt>
                <c:pt idx="11">
                  <c:v>Difficulties with electoral roll</c:v>
                </c:pt>
                <c:pt idx="12">
                  <c:v>Lack of information on  candidates and parties</c:v>
                </c:pt>
                <c:pt idx="13">
                  <c:v>Voting centre was overcrowded</c:v>
                </c:pt>
                <c:pt idx="14">
                  <c:v>Paper ballot is outdated, electronic voting preferred</c:v>
                </c:pt>
                <c:pt idx="15">
                  <c:v>Preferred party not an option on ballot/not enough representatives running for electorate</c:v>
                </c:pt>
                <c:pt idx="16">
                  <c:v>Lack of interest in the Election or voting in general</c:v>
                </c:pt>
                <c:pt idx="17">
                  <c:v>Other</c:v>
                </c:pt>
                <c:pt idx="18">
                  <c:v>None</c:v>
                </c:pt>
              </c:strCache>
            </c:strRef>
          </c:cat>
          <c:val>
            <c:numRef>
              <c:f>Sheet1!$C$2:$C$20</c:f>
              <c:numCache>
                <c:formatCode>0%</c:formatCode>
                <c:ptCount val="19"/>
                <c:pt idx="0">
                  <c:v>0.20895522388060001</c:v>
                </c:pt>
                <c:pt idx="1">
                  <c:v>4.4776119402989999E-2</c:v>
                </c:pt>
                <c:pt idx="2">
                  <c:v>0.17910447761189999</c:v>
                </c:pt>
                <c:pt idx="3">
                  <c:v>0.25373134328359997</c:v>
                </c:pt>
                <c:pt idx="4">
                  <c:v>0.16417910447760001</c:v>
                </c:pt>
                <c:pt idx="5">
                  <c:v>5.9701492537309997E-2</c:v>
                </c:pt>
                <c:pt idx="6">
                  <c:v>8.9552238805970005E-2</c:v>
                </c:pt>
                <c:pt idx="7">
                  <c:v>5.9701492537309997E-2</c:v>
                </c:pt>
                <c:pt idx="8">
                  <c:v>0.1044776119403</c:v>
                </c:pt>
                <c:pt idx="9">
                  <c:v>0.1044776119403</c:v>
                </c:pt>
                <c:pt idx="10">
                  <c:v>2.9850746268660001E-2</c:v>
                </c:pt>
                <c:pt idx="11">
                  <c:v>2.9850746268660001E-2</c:v>
                </c:pt>
                <c:pt idx="12">
                  <c:v>4.4776119402989999E-2</c:v>
                </c:pt>
                <c:pt idx="13">
                  <c:v>5.9701492537309997E-2</c:v>
                </c:pt>
                <c:pt idx="14">
                  <c:v>0</c:v>
                </c:pt>
                <c:pt idx="15">
                  <c:v>0</c:v>
                </c:pt>
                <c:pt idx="16">
                  <c:v>1.4925373134330001E-2</c:v>
                </c:pt>
                <c:pt idx="17">
                  <c:v>7.4626865671639994E-2</c:v>
                </c:pt>
                <c:pt idx="18">
                  <c:v>5.9701492537309997E-2</c:v>
                </c:pt>
              </c:numCache>
            </c:numRef>
          </c:val>
          <c:extLst>
            <c:ext xmlns:c16="http://schemas.microsoft.com/office/drawing/2014/chart" uri="{C3380CC4-5D6E-409C-BE32-E72D297353CC}">
              <c16:uniqueId val="{0000000B-5C5E-4281-AB00-14612C86E703}"/>
            </c:ext>
          </c:extLst>
        </c:ser>
        <c:dLbls>
          <c:showLegendKey val="0"/>
          <c:showVal val="0"/>
          <c:showCatName val="0"/>
          <c:showSerName val="0"/>
          <c:showPercent val="0"/>
          <c:showBubbleSize val="0"/>
        </c:dLbls>
        <c:gapWidth val="50"/>
        <c:axId val="353960704"/>
        <c:axId val="353962240"/>
      </c:barChart>
      <c:catAx>
        <c:axId val="353960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353962240"/>
        <c:crosses val="autoZero"/>
        <c:auto val="1"/>
        <c:lblAlgn val="ctr"/>
        <c:lblOffset val="100"/>
        <c:noMultiLvlLbl val="0"/>
      </c:catAx>
      <c:valAx>
        <c:axId val="353962240"/>
        <c:scaling>
          <c:orientation val="minMax"/>
        </c:scaling>
        <c:delete val="1"/>
        <c:axPos val="t"/>
        <c:numFmt formatCode="0%" sourceLinked="1"/>
        <c:majorTickMark val="none"/>
        <c:minorTickMark val="none"/>
        <c:tickLblPos val="nextTo"/>
        <c:crossAx val="353960704"/>
        <c:crosses val="autoZero"/>
        <c:crossBetween val="between"/>
      </c:valAx>
      <c:spPr>
        <a:noFill/>
        <a:ln>
          <a:noFill/>
        </a:ln>
        <a:effectLst/>
      </c:spPr>
    </c:plotArea>
    <c:legend>
      <c:legendPos val="r"/>
      <c:layout>
        <c:manualLayout>
          <c:xMode val="edge"/>
          <c:yMode val="edge"/>
          <c:x val="0.24704416732597426"/>
          <c:y val="0.95430215279503761"/>
          <c:w val="0.4701275498457429"/>
          <c:h val="4.5055869023759541E-2"/>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25659292588428"/>
          <c:y val="1.1351308359182376E-2"/>
          <c:w val="0.72032303654350904"/>
          <c:h val="0.98864869164081759"/>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42B9-4D7A-AF9A-CE01E8C39477}"/>
              </c:ext>
            </c:extLst>
          </c:dPt>
          <c:dPt>
            <c:idx val="1"/>
            <c:bubble3D val="0"/>
            <c:spPr>
              <a:solidFill>
                <a:srgbClr val="0E3A6C">
                  <a:alpha val="40000"/>
                </a:srgbClr>
              </a:solidFill>
              <a:ln>
                <a:noFill/>
              </a:ln>
              <a:effectLst/>
            </c:spPr>
            <c:extLst>
              <c:ext xmlns:c16="http://schemas.microsoft.com/office/drawing/2014/chart" uri="{C3380CC4-5D6E-409C-BE32-E72D297353CC}">
                <c16:uniqueId val="{00000002-42B9-4D7A-AF9A-CE01E8C39477}"/>
              </c:ext>
            </c:extLst>
          </c:dPt>
          <c:dPt>
            <c:idx val="2"/>
            <c:bubble3D val="0"/>
            <c:spPr>
              <a:solidFill>
                <a:srgbClr val="A30134">
                  <a:alpha val="70000"/>
                </a:srgbClr>
              </a:solidFill>
              <a:ln>
                <a:noFill/>
              </a:ln>
              <a:effectLst/>
            </c:spPr>
            <c:extLst>
              <c:ext xmlns:c16="http://schemas.microsoft.com/office/drawing/2014/chart" uri="{C3380CC4-5D6E-409C-BE32-E72D297353CC}">
                <c16:uniqueId val="{00000004-42B9-4D7A-AF9A-CE01E8C39477}"/>
              </c:ext>
            </c:extLst>
          </c:dPt>
          <c:dPt>
            <c:idx val="3"/>
            <c:bubble3D val="0"/>
            <c:spPr>
              <a:solidFill>
                <a:srgbClr val="A30134"/>
              </a:solidFill>
              <a:ln>
                <a:noFill/>
              </a:ln>
              <a:effectLst/>
            </c:spPr>
            <c:extLst>
              <c:ext xmlns:c16="http://schemas.microsoft.com/office/drawing/2014/chart" uri="{C3380CC4-5D6E-409C-BE32-E72D297353CC}">
                <c16:uniqueId val="{00000006-42B9-4D7A-AF9A-CE01E8C39477}"/>
              </c:ext>
            </c:extLst>
          </c:dPt>
          <c:dPt>
            <c:idx val="4"/>
            <c:bubble3D val="0"/>
            <c:spPr>
              <a:solidFill>
                <a:sysClr val="window" lastClr="FFFFFF">
                  <a:lumMod val="50000"/>
                  <a:alpha val="10000"/>
                </a:sysClr>
              </a:solidFill>
              <a:ln>
                <a:noFill/>
              </a:ln>
              <a:effectLst/>
            </c:spPr>
            <c:extLst>
              <c:ext xmlns:c16="http://schemas.microsoft.com/office/drawing/2014/chart" uri="{C3380CC4-5D6E-409C-BE32-E72D297353CC}">
                <c16:uniqueId val="{00000008-42B9-4D7A-AF9A-CE01E8C39477}"/>
              </c:ext>
            </c:extLst>
          </c:dPt>
          <c:dPt>
            <c:idx val="5"/>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A-42B9-4D7A-AF9A-CE01E8C39477}"/>
              </c:ext>
            </c:extLst>
          </c:dPt>
          <c:dLbls>
            <c:dLbl>
              <c:idx val="4"/>
              <c:layout>
                <c:manualLayout>
                  <c:x val="4.884004884004884E-3"/>
                  <c:y val="-6.7340067340067339E-2"/>
                </c:manualLayout>
              </c:layout>
              <c:spPr>
                <a:noFill/>
                <a:ln>
                  <a:noFill/>
                </a:ln>
                <a:effectLst/>
              </c:spPr>
              <c:txPr>
                <a:bodyPr wrap="square" lIns="38100" tIns="19050" rIns="38100" bIns="19050" anchor="ctr">
                  <a:spAutoFit/>
                </a:bodyPr>
                <a:lstStyle/>
                <a:p>
                  <a:pPr>
                    <a:defRPr>
                      <a:solidFill>
                        <a:schemeClr val="tx1">
                          <a:lumMod val="85000"/>
                          <a:lumOff val="15000"/>
                        </a:schemeClr>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B9-4D7A-AF9A-CE01E8C39477}"/>
                </c:ext>
              </c:extLst>
            </c:dLbl>
            <c:dLbl>
              <c:idx val="5"/>
              <c:layout>
                <c:manualLayout>
                  <c:x val="4.884004884004884E-2"/>
                  <c:y val="-4.7138047138047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B9-4D7A-AF9A-CE01E8C39477}"/>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Sheet1!$B$1:$F$1</c:f>
              <c:strCache>
                <c:ptCount val="5"/>
                <c:pt idx="0">
                  <c:v>No queue</c:v>
                </c:pt>
                <c:pt idx="1">
                  <c:v>1-10 minutes</c:v>
                </c:pt>
                <c:pt idx="2">
                  <c:v>11-20 minutes</c:v>
                </c:pt>
                <c:pt idx="3">
                  <c:v>21+ minutes</c:v>
                </c:pt>
                <c:pt idx="4">
                  <c:v>Don't Know</c:v>
                </c:pt>
              </c:strCache>
            </c:strRef>
          </c:cat>
          <c:val>
            <c:numRef>
              <c:f>Sheet1!$B$2:$F$2</c:f>
              <c:numCache>
                <c:formatCode>0%</c:formatCode>
                <c:ptCount val="5"/>
                <c:pt idx="0">
                  <c:v>0.2444444444444</c:v>
                </c:pt>
                <c:pt idx="1">
                  <c:v>0.319298245614</c:v>
                </c:pt>
                <c:pt idx="2">
                  <c:v>0.17894736842110001</c:v>
                </c:pt>
                <c:pt idx="3">
                  <c:v>0.23157894736840001</c:v>
                </c:pt>
                <c:pt idx="4">
                  <c:v>2.3391812865499999E-2</c:v>
                </c:pt>
              </c:numCache>
            </c:numRef>
          </c:val>
          <c:extLst>
            <c:ext xmlns:c16="http://schemas.microsoft.com/office/drawing/2014/chart" uri="{C3380CC4-5D6E-409C-BE32-E72D297353CC}">
              <c16:uniqueId val="{0000000B-42B9-4D7A-AF9A-CE01E8C39477}"/>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4843712717729"/>
          <c:y val="2.4819081020985928E-2"/>
          <c:w val="0.67595855781185243"/>
          <c:h val="0.97297065139584826"/>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5381-4678-A725-69489CDB275E}"/>
              </c:ext>
            </c:extLst>
          </c:dPt>
          <c:dPt>
            <c:idx val="1"/>
            <c:bubble3D val="0"/>
            <c:spPr>
              <a:solidFill>
                <a:srgbClr val="0E3A6C">
                  <a:alpha val="40000"/>
                </a:srgbClr>
              </a:solidFill>
              <a:ln>
                <a:noFill/>
              </a:ln>
              <a:effectLst/>
            </c:spPr>
            <c:extLst>
              <c:ext xmlns:c16="http://schemas.microsoft.com/office/drawing/2014/chart" uri="{C3380CC4-5D6E-409C-BE32-E72D297353CC}">
                <c16:uniqueId val="{00000002-5381-4678-A725-69489CDB275E}"/>
              </c:ext>
            </c:extLst>
          </c:dPt>
          <c:dPt>
            <c:idx val="2"/>
            <c:bubble3D val="0"/>
            <c:spPr>
              <a:solidFill>
                <a:srgbClr val="A30134">
                  <a:alpha val="70000"/>
                </a:srgbClr>
              </a:solidFill>
              <a:ln>
                <a:noFill/>
              </a:ln>
              <a:effectLst/>
            </c:spPr>
            <c:extLst>
              <c:ext xmlns:c16="http://schemas.microsoft.com/office/drawing/2014/chart" uri="{C3380CC4-5D6E-409C-BE32-E72D297353CC}">
                <c16:uniqueId val="{00000004-5381-4678-A725-69489CDB275E}"/>
              </c:ext>
            </c:extLst>
          </c:dPt>
          <c:dPt>
            <c:idx val="3"/>
            <c:bubble3D val="0"/>
            <c:spPr>
              <a:solidFill>
                <a:srgbClr val="A30134"/>
              </a:solidFill>
              <a:ln>
                <a:noFill/>
              </a:ln>
              <a:effectLst/>
            </c:spPr>
            <c:extLst>
              <c:ext xmlns:c16="http://schemas.microsoft.com/office/drawing/2014/chart" uri="{C3380CC4-5D6E-409C-BE32-E72D297353CC}">
                <c16:uniqueId val="{00000006-5381-4678-A725-69489CDB275E}"/>
              </c:ext>
            </c:extLst>
          </c:dPt>
          <c:dPt>
            <c:idx val="4"/>
            <c:bubble3D val="0"/>
            <c:spPr>
              <a:solidFill>
                <a:sysClr val="window" lastClr="FFFFFF">
                  <a:lumMod val="50000"/>
                  <a:alpha val="10000"/>
                </a:sysClr>
              </a:solidFill>
              <a:ln>
                <a:noFill/>
              </a:ln>
              <a:effectLst/>
            </c:spPr>
            <c:extLst>
              <c:ext xmlns:c16="http://schemas.microsoft.com/office/drawing/2014/chart" uri="{C3380CC4-5D6E-409C-BE32-E72D297353CC}">
                <c16:uniqueId val="{00000008-5381-4678-A725-69489CDB275E}"/>
              </c:ext>
            </c:extLst>
          </c:dPt>
          <c:dPt>
            <c:idx val="5"/>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A-5381-4678-A725-69489CDB275E}"/>
              </c:ext>
            </c:extLst>
          </c:dPt>
          <c:dLbls>
            <c:dLbl>
              <c:idx val="4"/>
              <c:layout>
                <c:manualLayout>
                  <c:x val="9.3567251461988306E-3"/>
                  <c:y val="-6.0606060606060615E-2"/>
                </c:manualLayout>
              </c:layout>
              <c:spPr>
                <a:noFill/>
                <a:ln>
                  <a:noFill/>
                </a:ln>
                <a:effectLst/>
              </c:spPr>
              <c:txPr>
                <a:bodyPr wrap="square" lIns="38100" tIns="19050" rIns="38100" bIns="19050" anchor="ctr">
                  <a:spAutoFit/>
                </a:bodyPr>
                <a:lstStyle/>
                <a:p>
                  <a:pPr>
                    <a:defRPr>
                      <a:solidFill>
                        <a:schemeClr val="tx1">
                          <a:lumMod val="85000"/>
                          <a:lumOff val="15000"/>
                        </a:schemeClr>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81-4678-A725-69489CDB275E}"/>
                </c:ext>
              </c:extLst>
            </c:dLbl>
            <c:dLbl>
              <c:idx val="5"/>
              <c:layout>
                <c:manualLayout>
                  <c:x val="5.6140350877192984E-2"/>
                  <c:y val="-6.0606060606060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81-4678-A725-69489CDB275E}"/>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Sheet1!$B$1:$F$1</c:f>
              <c:strCache>
                <c:ptCount val="5"/>
                <c:pt idx="0">
                  <c:v>No queue</c:v>
                </c:pt>
                <c:pt idx="1">
                  <c:v>1-10 minutes</c:v>
                </c:pt>
                <c:pt idx="2">
                  <c:v>11-20 minutes</c:v>
                </c:pt>
                <c:pt idx="3">
                  <c:v>21+ minutes</c:v>
                </c:pt>
                <c:pt idx="4">
                  <c:v>Don't Know</c:v>
                </c:pt>
              </c:strCache>
            </c:strRef>
          </c:cat>
          <c:val>
            <c:numRef>
              <c:f>Sheet1!$B$2:$F$2</c:f>
              <c:numCache>
                <c:formatCode>0%</c:formatCode>
                <c:ptCount val="5"/>
                <c:pt idx="0">
                  <c:v>0.48583333333329998</c:v>
                </c:pt>
                <c:pt idx="1">
                  <c:v>0.34583333333330002</c:v>
                </c:pt>
                <c:pt idx="2">
                  <c:v>9.2499999999999999E-2</c:v>
                </c:pt>
                <c:pt idx="3">
                  <c:v>4.8333333333330002E-2</c:v>
                </c:pt>
                <c:pt idx="4">
                  <c:v>2.75E-2</c:v>
                </c:pt>
              </c:numCache>
            </c:numRef>
          </c:val>
          <c:extLst>
            <c:ext xmlns:c16="http://schemas.microsoft.com/office/drawing/2014/chart" uri="{C3380CC4-5D6E-409C-BE32-E72D297353CC}">
              <c16:uniqueId val="{0000000B-5381-4678-A725-69489CDB275E}"/>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25448172221591"/>
          <c:y val="3.2873535969294154E-2"/>
          <c:w val="0.53923762037911382"/>
          <c:h val="0.885738440589663"/>
        </c:manualLayout>
      </c:layout>
      <c:barChart>
        <c:barDir val="bar"/>
        <c:grouping val="percentStacked"/>
        <c:varyColors val="0"/>
        <c:ser>
          <c:idx val="0"/>
          <c:order val="0"/>
          <c:tx>
            <c:strRef>
              <c:f>Sheet1!$B$1</c:f>
              <c:strCache>
                <c:ptCount val="1"/>
                <c:pt idx="0">
                  <c:v>Extremely unsatisfactory (1-2) </c:v>
                </c:pt>
              </c:strCache>
            </c:strRef>
          </c:tx>
          <c:spPr>
            <a:solidFill>
              <a:srgbClr val="A3013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3B8-43B7-98AA-FA3DB20DEFEB}"/>
                </c:ext>
              </c:extLst>
            </c:dLbl>
            <c:dLbl>
              <c:idx val="1"/>
              <c:delete val="1"/>
              <c:extLst>
                <c:ext xmlns:c15="http://schemas.microsoft.com/office/drawing/2012/chart" uri="{CE6537A1-D6FC-4f65-9D91-7224C49458BB}"/>
                <c:ext xmlns:c16="http://schemas.microsoft.com/office/drawing/2014/chart" uri="{C3380CC4-5D6E-409C-BE32-E72D297353CC}">
                  <c16:uniqueId val="{00000001-B3B8-43B7-98AA-FA3DB20DEFEB}"/>
                </c:ext>
              </c:extLst>
            </c:dLbl>
            <c:dLbl>
              <c:idx val="2"/>
              <c:delete val="1"/>
              <c:extLst>
                <c:ext xmlns:c15="http://schemas.microsoft.com/office/drawing/2012/chart" uri="{CE6537A1-D6FC-4f65-9D91-7224C49458BB}"/>
                <c:ext xmlns:c16="http://schemas.microsoft.com/office/drawing/2014/chart" uri="{C3380CC4-5D6E-409C-BE32-E72D297353CC}">
                  <c16:uniqueId val="{00000002-B3B8-43B7-98AA-FA3DB20DEFEB}"/>
                </c:ext>
              </c:extLst>
            </c:dLbl>
            <c:dLbl>
              <c:idx val="3"/>
              <c:delete val="1"/>
              <c:extLst>
                <c:ext xmlns:c15="http://schemas.microsoft.com/office/drawing/2012/chart" uri="{CE6537A1-D6FC-4f65-9D91-7224C49458BB}"/>
                <c:ext xmlns:c16="http://schemas.microsoft.com/office/drawing/2014/chart" uri="{C3380CC4-5D6E-409C-BE32-E72D297353CC}">
                  <c16:uniqueId val="{00000003-B3B8-43B7-98AA-FA3DB20DEFEB}"/>
                </c:ext>
              </c:extLst>
            </c:dLbl>
            <c:dLbl>
              <c:idx val="4"/>
              <c:delete val="1"/>
              <c:extLst>
                <c:ext xmlns:c15="http://schemas.microsoft.com/office/drawing/2012/chart" uri="{CE6537A1-D6FC-4f65-9D91-7224C49458BB}"/>
                <c:ext xmlns:c16="http://schemas.microsoft.com/office/drawing/2014/chart" uri="{C3380CC4-5D6E-409C-BE32-E72D297353CC}">
                  <c16:uniqueId val="{00000004-B3B8-43B7-98AA-FA3DB20DEFEB}"/>
                </c:ext>
              </c:extLst>
            </c:dLbl>
            <c:dLbl>
              <c:idx val="5"/>
              <c:delete val="1"/>
              <c:extLst>
                <c:ext xmlns:c15="http://schemas.microsoft.com/office/drawing/2012/chart" uri="{CE6537A1-D6FC-4f65-9D91-7224C49458BB}"/>
                <c:ext xmlns:c16="http://schemas.microsoft.com/office/drawing/2014/chart" uri="{C3380CC4-5D6E-409C-BE32-E72D297353CC}">
                  <c16:uniqueId val="{00000005-B3B8-43B7-98AA-FA3DB20DEFEB}"/>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Accessibility of the voting centre for people with mobility issues</c:v>
                </c:pt>
                <c:pt idx="7">
                  <c:v>Behaviour of party and/or candidate volunteers</c:v>
                </c:pt>
                <c:pt idx="8">
                  <c:v>Signage outside indicating it was a voting centre</c:v>
                </c:pt>
              </c:strCache>
            </c:strRef>
          </c:cat>
          <c:val>
            <c:numRef>
              <c:f>Sheet1!$B$2:$B$10</c:f>
              <c:numCache>
                <c:formatCode>0%</c:formatCode>
                <c:ptCount val="9"/>
                <c:pt idx="0">
                  <c:v>1.3160558817570001E-2</c:v>
                </c:pt>
                <c:pt idx="1">
                  <c:v>1.4759401536600001E-2</c:v>
                </c:pt>
                <c:pt idx="2">
                  <c:v>1.355452154562E-2</c:v>
                </c:pt>
                <c:pt idx="3">
                  <c:v>2.262169258736E-2</c:v>
                </c:pt>
                <c:pt idx="4">
                  <c:v>2.2032841405109999E-2</c:v>
                </c:pt>
                <c:pt idx="5">
                  <c:v>2.5288286465709998E-2</c:v>
                </c:pt>
                <c:pt idx="6">
                  <c:v>4.8747276688449998E-2</c:v>
                </c:pt>
                <c:pt idx="7">
                  <c:v>4.4269755895739997E-2</c:v>
                </c:pt>
                <c:pt idx="8">
                  <c:v>3.3057851239669998E-2</c:v>
                </c:pt>
              </c:numCache>
            </c:numRef>
          </c:val>
          <c:extLst>
            <c:ext xmlns:c16="http://schemas.microsoft.com/office/drawing/2014/chart" uri="{C3380CC4-5D6E-409C-BE32-E72D297353CC}">
              <c16:uniqueId val="{00000000-A3A8-4E8F-BAB3-60CE2188D143}"/>
            </c:ext>
          </c:extLst>
        </c:ser>
        <c:ser>
          <c:idx val="1"/>
          <c:order val="1"/>
          <c:tx>
            <c:strRef>
              <c:f>Sheet1!$C$1</c:f>
              <c:strCache>
                <c:ptCount val="1"/>
                <c:pt idx="0">
                  <c:v>3-4</c:v>
                </c:pt>
              </c:strCache>
            </c:strRef>
          </c:tx>
          <c:spPr>
            <a:solidFill>
              <a:srgbClr val="A30134">
                <a:alpha val="50000"/>
              </a:srgbClr>
            </a:solidFill>
            <a:ln>
              <a:noFill/>
            </a:ln>
            <a:effectLst/>
          </c:spPr>
          <c:invertIfNegative val="0"/>
          <c:dLbls>
            <c:dLbl>
              <c:idx val="0"/>
              <c:layout>
                <c:manualLayout>
                  <c:x val="1.5110457881235776E-2"/>
                  <c:y val="2.628404522946063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B5-49F0-A48A-BA6A1D5A0DF1}"/>
                </c:ext>
              </c:extLst>
            </c:dLbl>
            <c:dLbl>
              <c:idx val="1"/>
              <c:layout>
                <c:manualLayout>
                  <c:x val="1.4687003045306129E-2"/>
                  <c:y val="2.257782293868045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B5-49F0-A48A-BA6A1D5A0DF1}"/>
                </c:ext>
              </c:extLst>
            </c:dLbl>
            <c:dLbl>
              <c:idx val="2"/>
              <c:layout>
                <c:manualLayout>
                  <c:x val="1.252098189279892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B5-49F0-A48A-BA6A1D5A0DF1}"/>
                </c:ext>
              </c:extLst>
            </c:dLbl>
            <c:dLbl>
              <c:idx val="3"/>
              <c:layout>
                <c:manualLayout>
                  <c:x val="1.0336381705353019E-2"/>
                  <c:y val="2.257782292816683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B5-49F0-A48A-BA6A1D5A0DF1}"/>
                </c:ext>
              </c:extLst>
            </c:dLbl>
            <c:spPr>
              <a:noFill/>
              <a:ln>
                <a:noFill/>
              </a:ln>
              <a:effectLst/>
            </c:spPr>
            <c:txPr>
              <a:bodyPr wrap="square" lIns="38100" tIns="19050" rIns="38100" bIns="19050" anchor="ctr">
                <a:spAutoFit/>
              </a:bodyPr>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Accessibility of the voting centre for people with mobility issues</c:v>
                </c:pt>
                <c:pt idx="7">
                  <c:v>Behaviour of party and/or candidate volunteers</c:v>
                </c:pt>
                <c:pt idx="8">
                  <c:v>Signage outside indicating it was a voting centre</c:v>
                </c:pt>
              </c:strCache>
            </c:strRef>
          </c:cat>
          <c:val>
            <c:numRef>
              <c:f>Sheet1!$C$2:$C$10</c:f>
              <c:numCache>
                <c:formatCode>0%</c:formatCode>
                <c:ptCount val="9"/>
                <c:pt idx="0">
                  <c:v>1.6197610852399999E-2</c:v>
                </c:pt>
                <c:pt idx="1">
                  <c:v>2.4464213505859998E-2</c:v>
                </c:pt>
                <c:pt idx="2">
                  <c:v>3.095286263403E-2</c:v>
                </c:pt>
                <c:pt idx="3">
                  <c:v>3.0498889113310002E-2</c:v>
                </c:pt>
                <c:pt idx="4">
                  <c:v>3.554354604032E-2</c:v>
                </c:pt>
                <c:pt idx="5">
                  <c:v>4.3293546429290002E-2</c:v>
                </c:pt>
                <c:pt idx="6">
                  <c:v>5.3649237472769999E-2</c:v>
                </c:pt>
                <c:pt idx="7">
                  <c:v>5.0062060405459997E-2</c:v>
                </c:pt>
                <c:pt idx="8">
                  <c:v>5.3719008264460001E-2</c:v>
                </c:pt>
              </c:numCache>
            </c:numRef>
          </c:val>
          <c:extLst>
            <c:ext xmlns:c16="http://schemas.microsoft.com/office/drawing/2014/chart" uri="{C3380CC4-5D6E-409C-BE32-E72D297353CC}">
              <c16:uniqueId val="{00000001-A3A8-4E8F-BAB3-60CE2188D14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layout>
                <c:manualLayout>
                  <c:x val="2.397394520288398E-2"/>
                  <c:y val="4.87479693424020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7C-4E25-AADE-AAA5D01AFE85}"/>
                </c:ext>
              </c:extLst>
            </c:dLbl>
            <c:dLbl>
              <c:idx val="1"/>
              <c:layout>
                <c:manualLayout>
                  <c:x val="2.014298498869166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7C-4E25-AADE-AAA5D01AFE85}"/>
                </c:ext>
              </c:extLst>
            </c:dLbl>
            <c:dLbl>
              <c:idx val="2"/>
              <c:layout>
                <c:manualLayout>
                  <c:x val="1.590659712098534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7C-4E25-AADE-AAA5D01AFE85}"/>
                </c:ext>
              </c:extLst>
            </c:dLbl>
            <c:dLbl>
              <c:idx val="3"/>
              <c:layout>
                <c:manualLayout>
                  <c:x val="1.177542913431814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B5-49F0-A48A-BA6A1D5A0DF1}"/>
                </c:ext>
              </c:extLst>
            </c:dLbl>
            <c:dLbl>
              <c:idx val="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7C-4E25-AADE-AAA5D01AFE85}"/>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Accessibility of the voting centre for people with mobility issues</c:v>
                </c:pt>
                <c:pt idx="7">
                  <c:v>Behaviour of party and/or candidate volunteers</c:v>
                </c:pt>
                <c:pt idx="8">
                  <c:v>Signage outside indicating it was a voting centre</c:v>
                </c:pt>
              </c:strCache>
            </c:strRef>
          </c:cat>
          <c:val>
            <c:numRef>
              <c:f>Sheet1!$D$2:$D$10</c:f>
              <c:numCache>
                <c:formatCode>0%</c:formatCode>
                <c:ptCount val="9"/>
                <c:pt idx="0">
                  <c:v>6.5600323952219999E-2</c:v>
                </c:pt>
                <c:pt idx="1">
                  <c:v>8.1075616659930003E-2</c:v>
                </c:pt>
                <c:pt idx="2">
                  <c:v>8.3957111066159995E-2</c:v>
                </c:pt>
                <c:pt idx="3">
                  <c:v>7.5742274288019995E-2</c:v>
                </c:pt>
                <c:pt idx="4">
                  <c:v>0.11265849095820001</c:v>
                </c:pt>
                <c:pt idx="5">
                  <c:v>0.106210803156</c:v>
                </c:pt>
                <c:pt idx="6">
                  <c:v>0.1157407407407</c:v>
                </c:pt>
                <c:pt idx="7">
                  <c:v>0.1268100951593</c:v>
                </c:pt>
                <c:pt idx="8">
                  <c:v>0.14462809917360001</c:v>
                </c:pt>
              </c:numCache>
            </c:numRef>
          </c:val>
          <c:extLst>
            <c:ext xmlns:c16="http://schemas.microsoft.com/office/drawing/2014/chart" uri="{C3380CC4-5D6E-409C-BE32-E72D297353CC}">
              <c16:uniqueId val="{00000002-A3A8-4E8F-BAB3-60CE2188D143}"/>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Accessibility of the voting centre for people with mobility issues</c:v>
                </c:pt>
                <c:pt idx="7">
                  <c:v>Behaviour of party and/or candidate volunteers</c:v>
                </c:pt>
                <c:pt idx="8">
                  <c:v>Signage outside indicating it was a voting centre</c:v>
                </c:pt>
              </c:strCache>
            </c:strRef>
          </c:cat>
          <c:val>
            <c:numRef>
              <c:f>Sheet1!$E$2:$E$10</c:f>
              <c:numCache>
                <c:formatCode>0%</c:formatCode>
                <c:ptCount val="9"/>
                <c:pt idx="0">
                  <c:v>0.18849969629480001</c:v>
                </c:pt>
                <c:pt idx="1">
                  <c:v>0.2418115649009</c:v>
                </c:pt>
                <c:pt idx="2">
                  <c:v>0.23265223548450001</c:v>
                </c:pt>
                <c:pt idx="3">
                  <c:v>0.20824075944250001</c:v>
                </c:pt>
                <c:pt idx="4">
                  <c:v>0.22843483683230001</c:v>
                </c:pt>
                <c:pt idx="5">
                  <c:v>0.2718996560793</c:v>
                </c:pt>
                <c:pt idx="6">
                  <c:v>0.22467320261439999</c:v>
                </c:pt>
                <c:pt idx="7">
                  <c:v>0.25920562681010001</c:v>
                </c:pt>
                <c:pt idx="8">
                  <c:v>0.25392561983470002</c:v>
                </c:pt>
              </c:numCache>
            </c:numRef>
          </c:val>
          <c:extLst>
            <c:ext xmlns:c16="http://schemas.microsoft.com/office/drawing/2014/chart" uri="{C3380CC4-5D6E-409C-BE32-E72D297353CC}">
              <c16:uniqueId val="{00000003-A3A8-4E8F-BAB3-60CE2188D143}"/>
            </c:ext>
          </c:extLst>
        </c:ser>
        <c:ser>
          <c:idx val="4"/>
          <c:order val="4"/>
          <c:tx>
            <c:strRef>
              <c:f>Sheet1!$F$1</c:f>
              <c:strCache>
                <c:ptCount val="1"/>
                <c:pt idx="0">
                  <c:v>Extremely satisfactory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Helpfulness of the staff</c:v>
                </c:pt>
                <c:pt idx="1">
                  <c:v>Ease of completing your ballot papers</c:v>
                </c:pt>
                <c:pt idx="2">
                  <c:v>Privacy when voting</c:v>
                </c:pt>
                <c:pt idx="3">
                  <c:v>Efficiency of the staff</c:v>
                </c:pt>
                <c:pt idx="4">
                  <c:v>Information available about how to vote</c:v>
                </c:pt>
                <c:pt idx="5">
                  <c:v>Layout and organisation inside</c:v>
                </c:pt>
                <c:pt idx="6">
                  <c:v>Accessibility of the voting centre for people with mobility issues</c:v>
                </c:pt>
                <c:pt idx="7">
                  <c:v>Behaviour of party and/or candidate volunteers</c:v>
                </c:pt>
                <c:pt idx="8">
                  <c:v>Signage outside indicating it was a voting centre</c:v>
                </c:pt>
              </c:strCache>
            </c:strRef>
          </c:cat>
          <c:val>
            <c:numRef>
              <c:f>Sheet1!$F$2:$F$10</c:f>
              <c:numCache>
                <c:formatCode>0%</c:formatCode>
                <c:ptCount val="9"/>
                <c:pt idx="0">
                  <c:v>0.716541810083</c:v>
                </c:pt>
                <c:pt idx="1">
                  <c:v>0.63788920339669997</c:v>
                </c:pt>
                <c:pt idx="2">
                  <c:v>0.63888326926969996</c:v>
                </c:pt>
                <c:pt idx="3">
                  <c:v>0.66289638456879996</c:v>
                </c:pt>
                <c:pt idx="4">
                  <c:v>0.6013302847641</c:v>
                </c:pt>
                <c:pt idx="5">
                  <c:v>0.55330770786969996</c:v>
                </c:pt>
                <c:pt idx="6">
                  <c:v>0.55718954248370001</c:v>
                </c:pt>
                <c:pt idx="7">
                  <c:v>0.51965246172940005</c:v>
                </c:pt>
                <c:pt idx="8">
                  <c:v>0.51466942148759998</c:v>
                </c:pt>
              </c:numCache>
            </c:numRef>
          </c:val>
          <c:extLst>
            <c:ext xmlns:c16="http://schemas.microsoft.com/office/drawing/2014/chart" uri="{C3380CC4-5D6E-409C-BE32-E72D297353CC}">
              <c16:uniqueId val="{00000004-A3A8-4E8F-BAB3-60CE2188D143}"/>
            </c:ext>
          </c:extLst>
        </c:ser>
        <c:dLbls>
          <c:showLegendKey val="0"/>
          <c:showVal val="0"/>
          <c:showCatName val="0"/>
          <c:showSerName val="0"/>
          <c:showPercent val="0"/>
          <c:showBubbleSize val="0"/>
        </c:dLbls>
        <c:gapWidth val="82"/>
        <c:overlap val="100"/>
        <c:axId val="355191040"/>
        <c:axId val="354553856"/>
      </c:barChart>
      <c:catAx>
        <c:axId val="355191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54553856"/>
        <c:crosses val="autoZero"/>
        <c:auto val="1"/>
        <c:lblAlgn val="ctr"/>
        <c:lblOffset val="100"/>
        <c:noMultiLvlLbl val="0"/>
      </c:catAx>
      <c:valAx>
        <c:axId val="354553856"/>
        <c:scaling>
          <c:orientation val="minMax"/>
        </c:scaling>
        <c:delete val="1"/>
        <c:axPos val="t"/>
        <c:numFmt formatCode="0%" sourceLinked="1"/>
        <c:majorTickMark val="none"/>
        <c:minorTickMark val="none"/>
        <c:tickLblPos val="nextTo"/>
        <c:crossAx val="355191040"/>
        <c:crosses val="autoZero"/>
        <c:crossBetween val="between"/>
      </c:valAx>
      <c:spPr>
        <a:noFill/>
        <a:ln>
          <a:noFill/>
        </a:ln>
        <a:effectLst/>
      </c:spPr>
    </c:plotArea>
    <c:legend>
      <c:legendPos val="b"/>
      <c:layout>
        <c:manualLayout>
          <c:xMode val="edge"/>
          <c:yMode val="edge"/>
          <c:x val="6.9995333644423709E-3"/>
          <c:y val="0.91580155112189932"/>
          <c:w val="0.9897480517306555"/>
          <c:h val="7.6315976631953261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8"/>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758F-4248-A3E4-9B5816470960}"/>
              </c:ext>
            </c:extLst>
          </c:dPt>
          <c:dLbls>
            <c:dLbl>
              <c:idx val="6"/>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92E-4F37-8D8C-F463C4F574D4}"/>
                </c:ext>
              </c:extLst>
            </c:dLbl>
            <c:dLbl>
              <c:idx val="7"/>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92E-4F37-8D8C-F463C4F574D4}"/>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Used the VEC’s online Voting Centre Locator</c:v>
                </c:pt>
                <c:pt idx="1">
                  <c:v>Googled it</c:v>
                </c:pt>
                <c:pt idx="2">
                  <c:v>Same as on previous occasions</c:v>
                </c:pt>
                <c:pt idx="3">
                  <c:v>Family/friends told me</c:v>
                </c:pt>
                <c:pt idx="4">
                  <c:v>Saw it when passing by</c:v>
                </c:pt>
                <c:pt idx="5">
                  <c:v>Advertisement in the newspaper</c:v>
                </c:pt>
                <c:pt idx="6">
                  <c:v>Used the EasyVote guide</c:v>
                </c:pt>
                <c:pt idx="7">
                  <c:v>Called the call centre/hotline (131VEC)</c:v>
                </c:pt>
                <c:pt idx="8">
                  <c:v>Other</c:v>
                </c:pt>
              </c:strCache>
            </c:strRef>
          </c:cat>
          <c:val>
            <c:numRef>
              <c:f>Sheet1!$B$2:$B$10</c:f>
              <c:numCache>
                <c:formatCode>0%</c:formatCode>
                <c:ptCount val="9"/>
                <c:pt idx="0">
                  <c:v>0.34561933534740003</c:v>
                </c:pt>
                <c:pt idx="1">
                  <c:v>0.29486404833840002</c:v>
                </c:pt>
                <c:pt idx="2">
                  <c:v>0.19758308157099999</c:v>
                </c:pt>
                <c:pt idx="3">
                  <c:v>0.14682779456190001</c:v>
                </c:pt>
                <c:pt idx="4">
                  <c:v>0.13997985901310001</c:v>
                </c:pt>
                <c:pt idx="5">
                  <c:v>2.3967774420950001E-2</c:v>
                </c:pt>
                <c:pt idx="6">
                  <c:v>1.651560926485E-2</c:v>
                </c:pt>
                <c:pt idx="7">
                  <c:v>2.2155085599190002E-3</c:v>
                </c:pt>
                <c:pt idx="8">
                  <c:v>5.3172205438069997E-2</c:v>
                </c:pt>
              </c:numCache>
            </c:numRef>
          </c:val>
          <c:extLst>
            <c:ext xmlns:c16="http://schemas.microsoft.com/office/drawing/2014/chart" uri="{C3380CC4-5D6E-409C-BE32-E72D297353CC}">
              <c16:uniqueId val="{00000000-2F89-4D9B-9291-6E6844AFCBF2}"/>
            </c:ext>
          </c:extLst>
        </c:ser>
        <c:dLbls>
          <c:showLegendKey val="0"/>
          <c:showVal val="0"/>
          <c:showCatName val="0"/>
          <c:showSerName val="0"/>
          <c:showPercent val="0"/>
          <c:showBubbleSize val="0"/>
        </c:dLbls>
        <c:gapWidth val="50"/>
        <c:axId val="355026816"/>
        <c:axId val="355028352"/>
      </c:barChart>
      <c:catAx>
        <c:axId val="355026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5028352"/>
        <c:crosses val="autoZero"/>
        <c:auto val="1"/>
        <c:lblAlgn val="ctr"/>
        <c:lblOffset val="100"/>
        <c:noMultiLvlLbl val="0"/>
      </c:catAx>
      <c:valAx>
        <c:axId val="355028352"/>
        <c:scaling>
          <c:orientation val="minMax"/>
        </c:scaling>
        <c:delete val="1"/>
        <c:axPos val="t"/>
        <c:numFmt formatCode="0%" sourceLinked="1"/>
        <c:majorTickMark val="none"/>
        <c:minorTickMark val="none"/>
        <c:tickLblPos val="nextTo"/>
        <c:crossAx val="3550268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59835897454764"/>
          <c:y val="1.456443354416764E-2"/>
          <c:w val="0.3479143193772896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8"/>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25A0-40A2-9498-30B429B1EEB6}"/>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Meeting with friends/family</c:v>
                </c:pt>
                <c:pt idx="1">
                  <c:v>Family commitments</c:v>
                </c:pt>
                <c:pt idx="2">
                  <c:v>At work in another electorate and not able to attend my electorate</c:v>
                </c:pt>
                <c:pt idx="3">
                  <c:v>Not living in that electorate anymore</c:v>
                </c:pt>
                <c:pt idx="4">
                  <c:v>In another part of the State for work or holiday, short term basis (1-2 days)</c:v>
                </c:pt>
                <c:pt idx="5">
                  <c:v>In another part of the State for work or holiday, long term basis (3+ days)</c:v>
                </c:pt>
                <c:pt idx="6">
                  <c:v>Shopping</c:v>
                </c:pt>
                <c:pt idx="7">
                  <c:v>I couldn’t attend a voting centre in my electorate due to flooding in my local area</c:v>
                </c:pt>
                <c:pt idx="8">
                  <c:v>Other reasons</c:v>
                </c:pt>
              </c:strCache>
            </c:strRef>
          </c:cat>
          <c:val>
            <c:numRef>
              <c:f>Sheet1!$B$2:$B$10</c:f>
              <c:numCache>
                <c:formatCode>0%</c:formatCode>
                <c:ptCount val="9"/>
                <c:pt idx="0">
                  <c:v>0.18343195266269999</c:v>
                </c:pt>
                <c:pt idx="1">
                  <c:v>0.16568047337280001</c:v>
                </c:pt>
                <c:pt idx="2">
                  <c:v>0.13017751479289999</c:v>
                </c:pt>
                <c:pt idx="3">
                  <c:v>0.11834319526629999</c:v>
                </c:pt>
                <c:pt idx="4">
                  <c:v>7.6923076923079994E-2</c:v>
                </c:pt>
                <c:pt idx="5">
                  <c:v>6.5088757396449995E-2</c:v>
                </c:pt>
                <c:pt idx="6">
                  <c:v>4.7337278106509999E-2</c:v>
                </c:pt>
                <c:pt idx="7">
                  <c:v>0</c:v>
                </c:pt>
                <c:pt idx="8">
                  <c:v>0.27810650887569999</c:v>
                </c:pt>
              </c:numCache>
            </c:numRef>
          </c:val>
          <c:extLst>
            <c:ext xmlns:c16="http://schemas.microsoft.com/office/drawing/2014/chart" uri="{C3380CC4-5D6E-409C-BE32-E72D297353CC}">
              <c16:uniqueId val="{00000000-342C-404D-8667-D65D89274C49}"/>
            </c:ext>
          </c:extLst>
        </c:ser>
        <c:dLbls>
          <c:showLegendKey val="0"/>
          <c:showVal val="0"/>
          <c:showCatName val="0"/>
          <c:showSerName val="0"/>
          <c:showPercent val="0"/>
          <c:showBubbleSize val="0"/>
        </c:dLbls>
        <c:gapWidth val="50"/>
        <c:axId val="354964224"/>
        <c:axId val="354965760"/>
      </c:barChart>
      <c:catAx>
        <c:axId val="354964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4965760"/>
        <c:crosses val="autoZero"/>
        <c:auto val="1"/>
        <c:lblAlgn val="ctr"/>
        <c:lblOffset val="100"/>
        <c:noMultiLvlLbl val="0"/>
      </c:catAx>
      <c:valAx>
        <c:axId val="354965760"/>
        <c:scaling>
          <c:orientation val="minMax"/>
        </c:scaling>
        <c:delete val="1"/>
        <c:axPos val="t"/>
        <c:numFmt formatCode="0%" sourceLinked="1"/>
        <c:majorTickMark val="none"/>
        <c:minorTickMark val="none"/>
        <c:tickLblPos val="nextTo"/>
        <c:crossAx val="3549642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F0AA-4F61-B1AC-D9932D530706}"/>
              </c:ext>
            </c:extLst>
          </c:dPt>
          <c:dPt>
            <c:idx val="1"/>
            <c:bubble3D val="0"/>
            <c:spPr>
              <a:solidFill>
                <a:srgbClr val="A30134"/>
              </a:solidFill>
              <a:ln>
                <a:noFill/>
              </a:ln>
              <a:effectLst/>
            </c:spPr>
            <c:extLst>
              <c:ext xmlns:c16="http://schemas.microsoft.com/office/drawing/2014/chart" uri="{C3380CC4-5D6E-409C-BE32-E72D297353CC}">
                <c16:uniqueId val="{00000002-F0AA-4F61-B1AC-D9932D530706}"/>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F0AA-4F61-B1AC-D9932D530706}"/>
              </c:ext>
            </c:extLst>
          </c:dPt>
          <c:dLbls>
            <c:dLbl>
              <c:idx val="2"/>
              <c:delete val="1"/>
              <c:extLst>
                <c:ext xmlns:c15="http://schemas.microsoft.com/office/drawing/2012/chart" uri="{CE6537A1-D6FC-4f65-9D91-7224C49458BB}"/>
                <c:ext xmlns:c16="http://schemas.microsoft.com/office/drawing/2014/chart" uri="{C3380CC4-5D6E-409C-BE32-E72D297353CC}">
                  <c16:uniqueId val="{00000004-F0AA-4F61-B1AC-D9932D53070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 – voted at previous State election</c:v>
                </c:pt>
                <c:pt idx="1">
                  <c:v>No – first time</c:v>
                </c:pt>
                <c:pt idx="2">
                  <c:v>Don’t know</c:v>
                </c:pt>
              </c:strCache>
            </c:strRef>
          </c:cat>
          <c:val>
            <c:numRef>
              <c:f>Sheet1!$B$2:$D$2</c:f>
              <c:numCache>
                <c:formatCode>0%</c:formatCode>
                <c:ptCount val="3"/>
                <c:pt idx="0">
                  <c:v>0.89825521724260005</c:v>
                </c:pt>
                <c:pt idx="1">
                  <c:v>9.2439274717760006E-2</c:v>
                </c:pt>
                <c:pt idx="2">
                  <c:v>9.3055080396850006E-3</c:v>
                </c:pt>
              </c:numCache>
            </c:numRef>
          </c:val>
          <c:extLst>
            <c:ext xmlns:c16="http://schemas.microsoft.com/office/drawing/2014/chart" uri="{C3380CC4-5D6E-409C-BE32-E72D297353CC}">
              <c16:uniqueId val="{00000005-F0AA-4F61-B1AC-D9932D530706}"/>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4.1050101770802767E-2"/>
          <c:y val="0.82678357345069853"/>
          <c:w val="0.9202357881879647"/>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94591390634825601"/>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0"/>
            <c:invertIfNegative val="0"/>
            <c:bubble3D val="0"/>
            <c:spPr>
              <a:solidFill>
                <a:srgbClr val="0E3A6C"/>
              </a:solidFill>
              <a:ln>
                <a:noFill/>
              </a:ln>
              <a:effectLst/>
            </c:spPr>
            <c:extLst>
              <c:ext xmlns:c16="http://schemas.microsoft.com/office/drawing/2014/chart" uri="{C3380CC4-5D6E-409C-BE32-E72D297353CC}">
                <c16:uniqueId val="{00000000-048B-481A-BA7D-D2F51A53181A}"/>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8942-4BC1-86BE-2BACC8EB8054}"/>
              </c:ext>
            </c:extLst>
          </c:dPt>
          <c:dPt>
            <c:idx val="2"/>
            <c:invertIfNegative val="0"/>
            <c:bubble3D val="0"/>
            <c:spPr>
              <a:solidFill>
                <a:srgbClr val="0E3A6C"/>
              </a:solidFill>
              <a:ln>
                <a:noFill/>
              </a:ln>
              <a:effectLst/>
            </c:spPr>
            <c:extLst>
              <c:ext xmlns:c16="http://schemas.microsoft.com/office/drawing/2014/chart" uri="{C3380CC4-5D6E-409C-BE32-E72D297353CC}">
                <c16:uniqueId val="{00000004-8942-4BC1-86BE-2BACC8EB8054}"/>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8942-4BC1-86BE-2BACC8EB8054}"/>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2-8942-4BC1-86BE-2BACC8EB8054}"/>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Voter Alert </c:v>
                </c:pt>
                <c:pt idx="1">
                  <c:v>Free to air TV</c:v>
                </c:pt>
                <c:pt idx="2">
                  <c:v>Social media</c:v>
                </c:pt>
                <c:pt idx="3">
                  <c:v>Radio</c:v>
                </c:pt>
                <c:pt idx="4">
                  <c:v>Internet – general</c:v>
                </c:pt>
              </c:strCache>
            </c:strRef>
          </c:cat>
          <c:val>
            <c:numRef>
              <c:f>Sheet1!$B$2:$B$6</c:f>
              <c:numCache>
                <c:formatCode>0%</c:formatCode>
                <c:ptCount val="5"/>
                <c:pt idx="0">
                  <c:v>0.39312406576980002</c:v>
                </c:pt>
                <c:pt idx="1">
                  <c:v>0.36621823617339999</c:v>
                </c:pt>
                <c:pt idx="2">
                  <c:v>0.30194319880420001</c:v>
                </c:pt>
                <c:pt idx="3">
                  <c:v>0.28998505231690003</c:v>
                </c:pt>
                <c:pt idx="4">
                  <c:v>0.1913303437967</c:v>
                </c:pt>
              </c:numCache>
            </c:numRef>
          </c:val>
          <c:extLst>
            <c:ext xmlns:c16="http://schemas.microsoft.com/office/drawing/2014/chart" uri="{C3380CC4-5D6E-409C-BE32-E72D297353CC}">
              <c16:uniqueId val="{00000000-4BE9-4724-A55B-ED27E1A5A933}"/>
            </c:ext>
          </c:extLst>
        </c:ser>
        <c:dLbls>
          <c:showLegendKey val="0"/>
          <c:showVal val="0"/>
          <c:showCatName val="0"/>
          <c:showSerName val="0"/>
          <c:showPercent val="0"/>
          <c:showBubbleSize val="0"/>
        </c:dLbls>
        <c:gapWidth val="50"/>
        <c:axId val="418556928"/>
        <c:axId val="419025664"/>
      </c:barChart>
      <c:catAx>
        <c:axId val="418556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19025664"/>
        <c:crosses val="autoZero"/>
        <c:auto val="1"/>
        <c:lblAlgn val="ctr"/>
        <c:lblOffset val="100"/>
        <c:noMultiLvlLbl val="0"/>
      </c:catAx>
      <c:valAx>
        <c:axId val="419025664"/>
        <c:scaling>
          <c:orientation val="minMax"/>
        </c:scaling>
        <c:delete val="1"/>
        <c:axPos val="t"/>
        <c:numFmt formatCode="0%" sourceLinked="1"/>
        <c:majorTickMark val="none"/>
        <c:minorTickMark val="none"/>
        <c:tickLblPos val="nextTo"/>
        <c:crossAx val="4185569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59835897454764"/>
          <c:y val="1.456443354416764E-2"/>
          <c:w val="0.3479143193772896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At a voting centre on the day of the election </c:v>
                </c:pt>
                <c:pt idx="1">
                  <c:v>At an early voting centre prior to the day of the election </c:v>
                </c:pt>
                <c:pt idx="2">
                  <c:v>By completing a postal vote</c:v>
                </c:pt>
                <c:pt idx="3">
                  <c:v>By printing, completing and posting a vote received via email</c:v>
                </c:pt>
                <c:pt idx="4">
                  <c:v>By voting via Telephone Assisted Voting</c:v>
                </c:pt>
                <c:pt idx="5">
                  <c:v>I can’t remember</c:v>
                </c:pt>
              </c:strCache>
            </c:strRef>
          </c:cat>
          <c:val>
            <c:numRef>
              <c:f>Sheet1!$B$2:$B$7</c:f>
              <c:numCache>
                <c:formatCode>0%</c:formatCode>
                <c:ptCount val="6"/>
                <c:pt idx="0">
                  <c:v>0.49992382693479998</c:v>
                </c:pt>
                <c:pt idx="1">
                  <c:v>0.25860755636810001</c:v>
                </c:pt>
                <c:pt idx="2">
                  <c:v>0.1450335161487</c:v>
                </c:pt>
                <c:pt idx="3">
                  <c:v>3.199268738574E-3</c:v>
                </c:pt>
                <c:pt idx="4">
                  <c:v>3.0469226081659999E-3</c:v>
                </c:pt>
                <c:pt idx="5">
                  <c:v>5.8196221815969999E-2</c:v>
                </c:pt>
              </c:numCache>
            </c:numRef>
          </c:val>
          <c:extLst>
            <c:ext xmlns:c16="http://schemas.microsoft.com/office/drawing/2014/chart" uri="{C3380CC4-5D6E-409C-BE32-E72D297353CC}">
              <c16:uniqueId val="{00000000-CEFD-4EB8-9308-0462F8A7D1D1}"/>
            </c:ext>
          </c:extLst>
        </c:ser>
        <c:dLbls>
          <c:showLegendKey val="0"/>
          <c:showVal val="0"/>
          <c:showCatName val="0"/>
          <c:showSerName val="0"/>
          <c:showPercent val="0"/>
          <c:showBubbleSize val="0"/>
        </c:dLbls>
        <c:gapWidth val="50"/>
        <c:axId val="354964224"/>
        <c:axId val="354965760"/>
      </c:barChart>
      <c:catAx>
        <c:axId val="354964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4965760"/>
        <c:crosses val="autoZero"/>
        <c:auto val="1"/>
        <c:lblAlgn val="ctr"/>
        <c:lblOffset val="100"/>
        <c:noMultiLvlLbl val="0"/>
      </c:catAx>
      <c:valAx>
        <c:axId val="354965760"/>
        <c:scaling>
          <c:orientation val="minMax"/>
        </c:scaling>
        <c:delete val="1"/>
        <c:axPos val="t"/>
        <c:numFmt formatCode="0%" sourceLinked="1"/>
        <c:majorTickMark val="none"/>
        <c:minorTickMark val="none"/>
        <c:tickLblPos val="nextTo"/>
        <c:crossAx val="3549642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8"/>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AC8D-4EC6-B65F-C22BDFB43C5A}"/>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It was more convenient for me to vote early instead of on election day</c:v>
                </c:pt>
                <c:pt idx="1">
                  <c:v>I did not want to be rushed / pressured</c:v>
                </c:pt>
                <c:pt idx="2">
                  <c:v>I was at work and not able to vote on election day</c:v>
                </c:pt>
                <c:pt idx="3">
                  <c:v>I was in another part of the state (holiday or work)</c:v>
                </c:pt>
                <c:pt idx="4">
                  <c:v>I was interstate (holiday or work)</c:v>
                </c:pt>
                <c:pt idx="5">
                  <c:v>I was unable to attend a voting centre on election day for health reasons (illness, in hospital or disability)</c:v>
                </c:pt>
                <c:pt idx="6">
                  <c:v>I was overseas (holiday or work)</c:v>
                </c:pt>
                <c:pt idx="7">
                  <c:v>I wanted to be able to vote in private</c:v>
                </c:pt>
                <c:pt idx="8">
                  <c:v>Other</c:v>
                </c:pt>
                <c:pt idx="9">
                  <c:v>Don’t know</c:v>
                </c:pt>
              </c:strCache>
            </c:strRef>
          </c:cat>
          <c:val>
            <c:numRef>
              <c:f>Sheet1!$B$2:$B$11</c:f>
              <c:numCache>
                <c:formatCode>0%</c:formatCode>
                <c:ptCount val="10"/>
                <c:pt idx="0">
                  <c:v>0.68583333333329999</c:v>
                </c:pt>
                <c:pt idx="1">
                  <c:v>0.17499999999999999</c:v>
                </c:pt>
                <c:pt idx="2">
                  <c:v>7.9166666666669994E-2</c:v>
                </c:pt>
                <c:pt idx="3">
                  <c:v>5.2499999999999998E-2</c:v>
                </c:pt>
                <c:pt idx="4">
                  <c:v>3.7499999999999999E-2</c:v>
                </c:pt>
                <c:pt idx="5">
                  <c:v>2.6666666666669999E-2</c:v>
                </c:pt>
                <c:pt idx="6">
                  <c:v>2.416666666667E-2</c:v>
                </c:pt>
                <c:pt idx="7">
                  <c:v>1.9166666666669999E-2</c:v>
                </c:pt>
                <c:pt idx="8">
                  <c:v>7.8333333333329994E-2</c:v>
                </c:pt>
                <c:pt idx="9">
                  <c:v>0</c:v>
                </c:pt>
              </c:numCache>
            </c:numRef>
          </c:val>
          <c:extLst>
            <c:ext xmlns:c16="http://schemas.microsoft.com/office/drawing/2014/chart" uri="{C3380CC4-5D6E-409C-BE32-E72D297353CC}">
              <c16:uniqueId val="{00000001-6060-4B61-92F0-3E327CD88F29}"/>
            </c:ext>
          </c:extLst>
        </c:ser>
        <c:dLbls>
          <c:showLegendKey val="0"/>
          <c:showVal val="0"/>
          <c:showCatName val="0"/>
          <c:showSerName val="0"/>
          <c:showPercent val="0"/>
          <c:showBubbleSize val="0"/>
        </c:dLbls>
        <c:gapWidth val="50"/>
        <c:axId val="354843264"/>
        <c:axId val="354849152"/>
      </c:barChart>
      <c:catAx>
        <c:axId val="354843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4849152"/>
        <c:crosses val="autoZero"/>
        <c:auto val="1"/>
        <c:lblAlgn val="ctr"/>
        <c:lblOffset val="100"/>
        <c:noMultiLvlLbl val="0"/>
      </c:catAx>
      <c:valAx>
        <c:axId val="354849152"/>
        <c:scaling>
          <c:orientation val="minMax"/>
        </c:scaling>
        <c:delete val="1"/>
        <c:axPos val="t"/>
        <c:numFmt formatCode="0%" sourceLinked="1"/>
        <c:majorTickMark val="none"/>
        <c:minorTickMark val="none"/>
        <c:tickLblPos val="nextTo"/>
        <c:crossAx val="354843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AFA3-4036-8EE4-D6435ABE678B}"/>
              </c:ext>
            </c:extLst>
          </c:dPt>
          <c:dPt>
            <c:idx val="1"/>
            <c:bubble3D val="0"/>
            <c:spPr>
              <a:solidFill>
                <a:srgbClr val="A30134"/>
              </a:solidFill>
              <a:ln>
                <a:noFill/>
              </a:ln>
              <a:effectLst/>
            </c:spPr>
            <c:extLst>
              <c:ext xmlns:c16="http://schemas.microsoft.com/office/drawing/2014/chart" uri="{C3380CC4-5D6E-409C-BE32-E72D297353CC}">
                <c16:uniqueId val="{00000002-AFA3-4036-8EE4-D6435ABE678B}"/>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AFA3-4036-8EE4-D6435ABE678B}"/>
              </c:ext>
            </c:extLst>
          </c:dPt>
          <c:dLbls>
            <c:dLbl>
              <c:idx val="2"/>
              <c:layout>
                <c:manualLayout>
                  <c:x val="0"/>
                  <c:y val="-4.6579330422125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A3-4036-8EE4-D6435ABE678B}"/>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First week</c:v>
                </c:pt>
                <c:pt idx="1">
                  <c:v>Second week</c:v>
                </c:pt>
                <c:pt idx="2">
                  <c:v>I can’t remember</c:v>
                </c:pt>
              </c:strCache>
            </c:strRef>
          </c:cat>
          <c:val>
            <c:numRef>
              <c:f>Sheet1!$B$2:$D$2</c:f>
              <c:numCache>
                <c:formatCode>0%</c:formatCode>
                <c:ptCount val="3"/>
                <c:pt idx="0">
                  <c:v>0.39583333333330001</c:v>
                </c:pt>
                <c:pt idx="1">
                  <c:v>0.5708333333333</c:v>
                </c:pt>
                <c:pt idx="2">
                  <c:v>3.3333333333330002E-2</c:v>
                </c:pt>
              </c:numCache>
            </c:numRef>
          </c:val>
          <c:extLst>
            <c:ext xmlns:c16="http://schemas.microsoft.com/office/drawing/2014/chart" uri="{C3380CC4-5D6E-409C-BE32-E72D297353CC}">
              <c16:uniqueId val="{00000005-AFA3-4036-8EE4-D6435ABE678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14617800738930528"/>
          <c:y val="0.82678357345069853"/>
          <c:w val="0.74969496351794951"/>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A639-4D47-B329-93C759F52CF1}"/>
              </c:ext>
            </c:extLst>
          </c:dPt>
          <c:dPt>
            <c:idx val="1"/>
            <c:bubble3D val="0"/>
            <c:spPr>
              <a:solidFill>
                <a:srgbClr val="A30134"/>
              </a:solidFill>
              <a:ln>
                <a:noFill/>
              </a:ln>
              <a:effectLst/>
            </c:spPr>
            <c:extLst>
              <c:ext xmlns:c16="http://schemas.microsoft.com/office/drawing/2014/chart" uri="{C3380CC4-5D6E-409C-BE32-E72D297353CC}">
                <c16:uniqueId val="{00000002-A639-4D47-B329-93C759F52CF1}"/>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A639-4D47-B329-93C759F52CF1}"/>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Own electorate</c:v>
                </c:pt>
                <c:pt idx="1">
                  <c:v>Outside own electorate</c:v>
                </c:pt>
                <c:pt idx="2">
                  <c:v>Don’t know</c:v>
                </c:pt>
              </c:strCache>
            </c:strRef>
          </c:cat>
          <c:val>
            <c:numRef>
              <c:f>Sheet1!$B$2:$D$2</c:f>
              <c:numCache>
                <c:formatCode>0%</c:formatCode>
                <c:ptCount val="3"/>
                <c:pt idx="0">
                  <c:v>0.78596491228069998</c:v>
                </c:pt>
                <c:pt idx="1">
                  <c:v>0.19766081871339999</c:v>
                </c:pt>
                <c:pt idx="2">
                  <c:v>1.6374269005850001E-2</c:v>
                </c:pt>
              </c:numCache>
            </c:numRef>
          </c:val>
          <c:extLst>
            <c:ext xmlns:c16="http://schemas.microsoft.com/office/drawing/2014/chart" uri="{C3380CC4-5D6E-409C-BE32-E72D297353CC}">
              <c16:uniqueId val="{00000005-A639-4D47-B329-93C759F52CF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14617800738930528"/>
          <c:y val="0.82678357345069853"/>
          <c:w val="0.74969496351794951"/>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7"/>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B595-4D92-B3B1-B9015302277B}"/>
              </c:ext>
            </c:extLst>
          </c:dPt>
          <c:dLbls>
            <c:dLbl>
              <c:idx val="5"/>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A2B-467B-8AA0-AAADBB95CBEB}"/>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Visited the Victorian Electoral Commission website</c:v>
                </c:pt>
                <c:pt idx="1">
                  <c:v>A direct email or text message from the Victorian Electoral Commission</c:v>
                </c:pt>
                <c:pt idx="2">
                  <c:v>Family and friends / word of mouth</c:v>
                </c:pt>
                <c:pt idx="3">
                  <c:v>Called Victorian Electoral Commission hotline</c:v>
                </c:pt>
                <c:pt idx="4">
                  <c:v>Emailed the Victorian Electoral Commission</c:v>
                </c:pt>
                <c:pt idx="5">
                  <c:v>Social media</c:v>
                </c:pt>
                <c:pt idx="6">
                  <c:v>Elsewhere</c:v>
                </c:pt>
                <c:pt idx="7">
                  <c:v>Don’t know</c:v>
                </c:pt>
              </c:strCache>
            </c:strRef>
          </c:cat>
          <c:val>
            <c:numRef>
              <c:f>Sheet1!$B$2:$B$9</c:f>
              <c:numCache>
                <c:formatCode>0%</c:formatCode>
                <c:ptCount val="8"/>
                <c:pt idx="0">
                  <c:v>0.66666666666670005</c:v>
                </c:pt>
                <c:pt idx="1">
                  <c:v>9.7222222222220003E-2</c:v>
                </c:pt>
                <c:pt idx="2">
                  <c:v>9.0277777777779997E-2</c:v>
                </c:pt>
                <c:pt idx="3">
                  <c:v>6.25E-2</c:v>
                </c:pt>
                <c:pt idx="4">
                  <c:v>4.1666666666670002E-2</c:v>
                </c:pt>
                <c:pt idx="5">
                  <c:v>2.777777777778E-2</c:v>
                </c:pt>
                <c:pt idx="6">
                  <c:v>6.9444444444440007E-2</c:v>
                </c:pt>
                <c:pt idx="7">
                  <c:v>1.388888888889E-2</c:v>
                </c:pt>
              </c:numCache>
            </c:numRef>
          </c:val>
          <c:extLst>
            <c:ext xmlns:c16="http://schemas.microsoft.com/office/drawing/2014/chart" uri="{C3380CC4-5D6E-409C-BE32-E72D297353CC}">
              <c16:uniqueId val="{00000000-9859-4DC4-81A9-E680A900B4E0}"/>
            </c:ext>
          </c:extLst>
        </c:ser>
        <c:dLbls>
          <c:showLegendKey val="0"/>
          <c:showVal val="0"/>
          <c:showCatName val="0"/>
          <c:showSerName val="0"/>
          <c:showPercent val="0"/>
          <c:showBubbleSize val="0"/>
        </c:dLbls>
        <c:gapWidth val="50"/>
        <c:axId val="354870400"/>
        <c:axId val="354871936"/>
      </c:barChart>
      <c:catAx>
        <c:axId val="354870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4871936"/>
        <c:crosses val="autoZero"/>
        <c:auto val="1"/>
        <c:lblAlgn val="ctr"/>
        <c:lblOffset val="100"/>
        <c:noMultiLvlLbl val="0"/>
      </c:catAx>
      <c:valAx>
        <c:axId val="354871936"/>
        <c:scaling>
          <c:orientation val="minMax"/>
        </c:scaling>
        <c:delete val="1"/>
        <c:axPos val="t"/>
        <c:numFmt formatCode="0%" sourceLinked="1"/>
        <c:majorTickMark val="none"/>
        <c:minorTickMark val="none"/>
        <c:tickLblPos val="nextTo"/>
        <c:crossAx val="354870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2-581C-4208-A58D-6283274046D1}"/>
              </c:ext>
            </c:extLst>
          </c:dPt>
          <c:dPt>
            <c:idx val="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F9F3-4D8E-B953-B9C52BFCFB14}"/>
              </c:ext>
            </c:extLst>
          </c:dPt>
          <c:dLbls>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F3-4D8E-B953-B9C52BFCFB14}"/>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Unable to get to an overseas/interstate voting centre</c:v>
                </c:pt>
                <c:pt idx="1">
                  <c:v>Determination to vote even though overseas/interstate</c:v>
                </c:pt>
                <c:pt idx="2">
                  <c:v>Convenience</c:v>
                </c:pt>
                <c:pt idx="3">
                  <c:v>Avoiding a fine</c:v>
                </c:pt>
                <c:pt idx="4">
                  <c:v>Other reasons</c:v>
                </c:pt>
                <c:pt idx="5">
                  <c:v>Don’t know</c:v>
                </c:pt>
              </c:strCache>
            </c:strRef>
          </c:cat>
          <c:val>
            <c:numRef>
              <c:f>Sheet1!$B$2:$B$7</c:f>
              <c:numCache>
                <c:formatCode>0%</c:formatCode>
                <c:ptCount val="6"/>
                <c:pt idx="0">
                  <c:v>0.5</c:v>
                </c:pt>
                <c:pt idx="1">
                  <c:v>0.4513888888889</c:v>
                </c:pt>
                <c:pt idx="2">
                  <c:v>0.13194444444440001</c:v>
                </c:pt>
                <c:pt idx="3">
                  <c:v>7.6388888888890005E-2</c:v>
                </c:pt>
                <c:pt idx="4">
                  <c:v>9.0277777777779997E-2</c:v>
                </c:pt>
                <c:pt idx="5">
                  <c:v>6.944444444444E-3</c:v>
                </c:pt>
              </c:numCache>
            </c:numRef>
          </c:val>
          <c:extLst>
            <c:ext xmlns:c16="http://schemas.microsoft.com/office/drawing/2014/chart" uri="{C3380CC4-5D6E-409C-BE32-E72D297353CC}">
              <c16:uniqueId val="{00000000-7416-4F82-8B17-C31ADD1FB28E}"/>
            </c:ext>
          </c:extLst>
        </c:ser>
        <c:dLbls>
          <c:showLegendKey val="0"/>
          <c:showVal val="0"/>
          <c:showCatName val="0"/>
          <c:showSerName val="0"/>
          <c:showPercent val="0"/>
          <c:showBubbleSize val="0"/>
        </c:dLbls>
        <c:gapWidth val="50"/>
        <c:axId val="355347840"/>
        <c:axId val="355353728"/>
      </c:barChart>
      <c:catAx>
        <c:axId val="355347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5353728"/>
        <c:crosses val="autoZero"/>
        <c:auto val="1"/>
        <c:lblAlgn val="ctr"/>
        <c:lblOffset val="100"/>
        <c:noMultiLvlLbl val="0"/>
      </c:catAx>
      <c:valAx>
        <c:axId val="355353728"/>
        <c:scaling>
          <c:orientation val="minMax"/>
        </c:scaling>
        <c:delete val="1"/>
        <c:axPos val="t"/>
        <c:numFmt formatCode="0%" sourceLinked="1"/>
        <c:majorTickMark val="none"/>
        <c:minorTickMark val="none"/>
        <c:tickLblPos val="nextTo"/>
        <c:crossAx val="3553478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514840693972945"/>
          <c:y val="3.8608192619782815E-2"/>
          <c:w val="0.49009397128711324"/>
          <c:h val="0.88190658182895065"/>
        </c:manualLayout>
      </c:layout>
      <c:barChart>
        <c:barDir val="bar"/>
        <c:grouping val="percentStacked"/>
        <c:varyColors val="0"/>
        <c:ser>
          <c:idx val="0"/>
          <c:order val="0"/>
          <c:tx>
            <c:strRef>
              <c:f>Sheet1!$B$1</c:f>
              <c:strCache>
                <c:ptCount val="1"/>
                <c:pt idx="0">
                  <c:v>Extremely unsatisfactory (1-2) </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c:v>
                </c:pt>
                <c:pt idx="2">
                  <c:v>Completion of vote</c:v>
                </c:pt>
                <c:pt idx="3">
                  <c:v>Ease of the application process</c:v>
                </c:pt>
                <c:pt idx="4">
                  <c:v>How long the process took</c:v>
                </c:pt>
                <c:pt idx="5">
                  <c:v>Printing of ballot papers</c:v>
                </c:pt>
                <c:pt idx="6">
                  <c:v>Folding and postage of ballot papers</c:v>
                </c:pt>
              </c:strCache>
            </c:strRef>
          </c:cat>
          <c:val>
            <c:numRef>
              <c:f>Sheet1!$B$2:$B$8</c:f>
              <c:numCache>
                <c:formatCode>0%</c:formatCode>
                <c:ptCount val="7"/>
                <c:pt idx="0">
                  <c:v>4.3478260869569997E-2</c:v>
                </c:pt>
                <c:pt idx="1">
                  <c:v>5.6737588652479999E-2</c:v>
                </c:pt>
                <c:pt idx="2">
                  <c:v>4.9295774647889999E-2</c:v>
                </c:pt>
                <c:pt idx="3">
                  <c:v>6.9444444444440007E-2</c:v>
                </c:pt>
                <c:pt idx="4">
                  <c:v>7.6388888888890005E-2</c:v>
                </c:pt>
                <c:pt idx="5">
                  <c:v>0.11888111888110001</c:v>
                </c:pt>
                <c:pt idx="6">
                  <c:v>0.20833333333330001</c:v>
                </c:pt>
              </c:numCache>
            </c:numRef>
          </c:val>
          <c:extLst>
            <c:ext xmlns:c16="http://schemas.microsoft.com/office/drawing/2014/chart" uri="{C3380CC4-5D6E-409C-BE32-E72D297353CC}">
              <c16:uniqueId val="{00000000-C4C9-4F8B-AA0E-66CA08F18AAB}"/>
            </c:ext>
          </c:extLst>
        </c:ser>
        <c:ser>
          <c:idx val="1"/>
          <c:order val="1"/>
          <c:tx>
            <c:strRef>
              <c:f>Sheet1!$C$1</c:f>
              <c:strCache>
                <c:ptCount val="1"/>
                <c:pt idx="0">
                  <c:v>3-4</c:v>
                </c:pt>
              </c:strCache>
            </c:strRef>
          </c:tx>
          <c:spPr>
            <a:solidFill>
              <a:srgbClr val="A30134">
                <a:alpha val="50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54A-4309-A3C4-4D0D642D35B4}"/>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c:v>
                </c:pt>
                <c:pt idx="2">
                  <c:v>Completion of vote</c:v>
                </c:pt>
                <c:pt idx="3">
                  <c:v>Ease of the application process</c:v>
                </c:pt>
                <c:pt idx="4">
                  <c:v>How long the process took</c:v>
                </c:pt>
                <c:pt idx="5">
                  <c:v>Printing of ballot papers</c:v>
                </c:pt>
                <c:pt idx="6">
                  <c:v>Folding and postage of ballot papers</c:v>
                </c:pt>
              </c:strCache>
            </c:strRef>
          </c:cat>
          <c:val>
            <c:numRef>
              <c:f>Sheet1!$C$2:$C$8</c:f>
              <c:numCache>
                <c:formatCode>0%</c:formatCode>
                <c:ptCount val="7"/>
                <c:pt idx="0">
                  <c:v>2.1739130434779999E-2</c:v>
                </c:pt>
                <c:pt idx="1">
                  <c:v>5.6737588652479999E-2</c:v>
                </c:pt>
                <c:pt idx="2">
                  <c:v>7.0422535211269996E-2</c:v>
                </c:pt>
                <c:pt idx="3">
                  <c:v>0.10416666666670001</c:v>
                </c:pt>
                <c:pt idx="4">
                  <c:v>0.1180555555556</c:v>
                </c:pt>
                <c:pt idx="5">
                  <c:v>0.11888111888110001</c:v>
                </c:pt>
                <c:pt idx="6">
                  <c:v>0.14583333333330001</c:v>
                </c:pt>
              </c:numCache>
            </c:numRef>
          </c:val>
          <c:extLst>
            <c:ext xmlns:c16="http://schemas.microsoft.com/office/drawing/2014/chart" uri="{C3380CC4-5D6E-409C-BE32-E72D297353CC}">
              <c16:uniqueId val="{00000001-C4C9-4F8B-AA0E-66CA08F18AAB}"/>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c:v>
                </c:pt>
                <c:pt idx="2">
                  <c:v>Completion of vote</c:v>
                </c:pt>
                <c:pt idx="3">
                  <c:v>Ease of the application process</c:v>
                </c:pt>
                <c:pt idx="4">
                  <c:v>How long the process took</c:v>
                </c:pt>
                <c:pt idx="5">
                  <c:v>Printing of ballot papers</c:v>
                </c:pt>
                <c:pt idx="6">
                  <c:v>Folding and postage of ballot papers</c:v>
                </c:pt>
              </c:strCache>
            </c:strRef>
          </c:cat>
          <c:val>
            <c:numRef>
              <c:f>Sheet1!$D$2:$D$8</c:f>
              <c:numCache>
                <c:formatCode>0%</c:formatCode>
                <c:ptCount val="7"/>
                <c:pt idx="0">
                  <c:v>6.5217391304350003E-2</c:v>
                </c:pt>
                <c:pt idx="1">
                  <c:v>8.5106382978720002E-2</c:v>
                </c:pt>
                <c:pt idx="2">
                  <c:v>0.1408450704225</c:v>
                </c:pt>
                <c:pt idx="3">
                  <c:v>0.1180555555556</c:v>
                </c:pt>
                <c:pt idx="4">
                  <c:v>0.15277777777779999</c:v>
                </c:pt>
                <c:pt idx="5">
                  <c:v>0.1468531468531</c:v>
                </c:pt>
                <c:pt idx="6">
                  <c:v>0.1736111111111</c:v>
                </c:pt>
              </c:numCache>
            </c:numRef>
          </c:val>
          <c:extLst>
            <c:ext xmlns:c16="http://schemas.microsoft.com/office/drawing/2014/chart" uri="{C3380CC4-5D6E-409C-BE32-E72D297353CC}">
              <c16:uniqueId val="{00000002-C4C9-4F8B-AA0E-66CA08F18AAB}"/>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c:v>
                </c:pt>
                <c:pt idx="2">
                  <c:v>Completion of vote</c:v>
                </c:pt>
                <c:pt idx="3">
                  <c:v>Ease of the application process</c:v>
                </c:pt>
                <c:pt idx="4">
                  <c:v>How long the process took</c:v>
                </c:pt>
                <c:pt idx="5">
                  <c:v>Printing of ballot papers</c:v>
                </c:pt>
                <c:pt idx="6">
                  <c:v>Folding and postage of ballot papers</c:v>
                </c:pt>
              </c:strCache>
            </c:strRef>
          </c:cat>
          <c:val>
            <c:numRef>
              <c:f>Sheet1!$E$2:$E$8</c:f>
              <c:numCache>
                <c:formatCode>0%</c:formatCode>
                <c:ptCount val="7"/>
                <c:pt idx="0">
                  <c:v>0.26086956521740001</c:v>
                </c:pt>
                <c:pt idx="1">
                  <c:v>0.24822695035459999</c:v>
                </c:pt>
                <c:pt idx="2">
                  <c:v>0.2183098591549</c:v>
                </c:pt>
                <c:pt idx="3">
                  <c:v>0.21527777777779999</c:v>
                </c:pt>
                <c:pt idx="4">
                  <c:v>0.22916666666669999</c:v>
                </c:pt>
                <c:pt idx="5">
                  <c:v>0.17482517482519999</c:v>
                </c:pt>
                <c:pt idx="6">
                  <c:v>0.21527777777779999</c:v>
                </c:pt>
              </c:numCache>
            </c:numRef>
          </c:val>
          <c:extLst>
            <c:ext xmlns:c16="http://schemas.microsoft.com/office/drawing/2014/chart" uri="{C3380CC4-5D6E-409C-BE32-E72D297353CC}">
              <c16:uniqueId val="{00000003-C4C9-4F8B-AA0E-66CA08F18AAB}"/>
            </c:ext>
          </c:extLst>
        </c:ser>
        <c:ser>
          <c:idx val="4"/>
          <c:order val="4"/>
          <c:tx>
            <c:strRef>
              <c:f>Sheet1!$F$1</c:f>
              <c:strCache>
                <c:ptCount val="1"/>
                <c:pt idx="0">
                  <c:v>Extremely satisfactory (9-10 )</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c:v>
                </c:pt>
                <c:pt idx="2">
                  <c:v>Completion of vote</c:v>
                </c:pt>
                <c:pt idx="3">
                  <c:v>Ease of the application process</c:v>
                </c:pt>
                <c:pt idx="4">
                  <c:v>How long the process took</c:v>
                </c:pt>
                <c:pt idx="5">
                  <c:v>Printing of ballot papers</c:v>
                </c:pt>
                <c:pt idx="6">
                  <c:v>Folding and postage of ballot papers</c:v>
                </c:pt>
              </c:strCache>
            </c:strRef>
          </c:cat>
          <c:val>
            <c:numRef>
              <c:f>Sheet1!$F$2:$F$8</c:f>
              <c:numCache>
                <c:formatCode>0%</c:formatCode>
                <c:ptCount val="7"/>
                <c:pt idx="0">
                  <c:v>0.60869565217389998</c:v>
                </c:pt>
                <c:pt idx="1">
                  <c:v>0.55319148936170004</c:v>
                </c:pt>
                <c:pt idx="2">
                  <c:v>0.52112676056340002</c:v>
                </c:pt>
                <c:pt idx="3">
                  <c:v>0.49305555555559999</c:v>
                </c:pt>
                <c:pt idx="4">
                  <c:v>0.4236111111111</c:v>
                </c:pt>
                <c:pt idx="5">
                  <c:v>0.4405594405594</c:v>
                </c:pt>
                <c:pt idx="6">
                  <c:v>0.25694444444440001</c:v>
                </c:pt>
              </c:numCache>
            </c:numRef>
          </c:val>
          <c:extLst>
            <c:ext xmlns:c16="http://schemas.microsoft.com/office/drawing/2014/chart" uri="{C3380CC4-5D6E-409C-BE32-E72D297353CC}">
              <c16:uniqueId val="{00000004-C4C9-4F8B-AA0E-66CA08F18AAB}"/>
            </c:ext>
          </c:extLst>
        </c:ser>
        <c:dLbls>
          <c:showLegendKey val="0"/>
          <c:showVal val="0"/>
          <c:showCatName val="0"/>
          <c:showSerName val="0"/>
          <c:showPercent val="0"/>
          <c:showBubbleSize val="0"/>
        </c:dLbls>
        <c:gapWidth val="82"/>
        <c:overlap val="100"/>
        <c:axId val="355654272"/>
        <c:axId val="354754944"/>
      </c:barChart>
      <c:catAx>
        <c:axId val="355654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54754944"/>
        <c:crosses val="autoZero"/>
        <c:auto val="1"/>
        <c:lblAlgn val="ctr"/>
        <c:lblOffset val="100"/>
        <c:noMultiLvlLbl val="0"/>
      </c:catAx>
      <c:valAx>
        <c:axId val="354754944"/>
        <c:scaling>
          <c:orientation val="minMax"/>
        </c:scaling>
        <c:delete val="1"/>
        <c:axPos val="t"/>
        <c:numFmt formatCode="0%" sourceLinked="1"/>
        <c:majorTickMark val="none"/>
        <c:minorTickMark val="none"/>
        <c:tickLblPos val="nextTo"/>
        <c:crossAx val="355654272"/>
        <c:crosses val="autoZero"/>
        <c:crossBetween val="between"/>
      </c:valAx>
      <c:spPr>
        <a:noFill/>
        <a:ln>
          <a:noFill/>
        </a:ln>
        <a:effectLst/>
      </c:spPr>
    </c:plotArea>
    <c:legend>
      <c:legendPos val="b"/>
      <c:layout>
        <c:manualLayout>
          <c:xMode val="edge"/>
          <c:yMode val="edge"/>
          <c:x val="6.3076743371101501E-2"/>
          <c:y val="0.93689014766978607"/>
          <c:w val="0.80585110834980456"/>
          <c:h val="4.5954466959235732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ysClr val="window" lastClr="FFFFFF">
                  <a:lumMod val="65000"/>
                </a:sysClr>
              </a:solidFill>
              <a:ln>
                <a:noFill/>
              </a:ln>
              <a:effectLst/>
            </c:spPr>
            <c:extLst>
              <c:ext xmlns:c16="http://schemas.microsoft.com/office/drawing/2014/chart" uri="{C3380CC4-5D6E-409C-BE32-E72D297353CC}">
                <c16:uniqueId val="{00000001-222C-4613-BA95-060434DF8F83}"/>
              </c:ext>
            </c:extLst>
          </c:dPt>
          <c:dPt>
            <c:idx val="1"/>
            <c:bubble3D val="0"/>
            <c:spPr>
              <a:solidFill>
                <a:srgbClr val="A30134"/>
              </a:solidFill>
              <a:ln>
                <a:noFill/>
              </a:ln>
              <a:effectLst/>
            </c:spPr>
            <c:extLst>
              <c:ext xmlns:c16="http://schemas.microsoft.com/office/drawing/2014/chart" uri="{C3380CC4-5D6E-409C-BE32-E72D297353CC}">
                <c16:uniqueId val="{00000002-222C-4613-BA95-060434DF8F83}"/>
              </c:ext>
            </c:extLst>
          </c:dPt>
          <c:dPt>
            <c:idx val="2"/>
            <c:bubble3D val="0"/>
            <c:spPr>
              <a:solidFill>
                <a:srgbClr val="0E3A6C"/>
              </a:solidFill>
              <a:ln>
                <a:noFill/>
              </a:ln>
              <a:effectLst/>
            </c:spPr>
            <c:extLst>
              <c:ext xmlns:c16="http://schemas.microsoft.com/office/drawing/2014/chart" uri="{C3380CC4-5D6E-409C-BE32-E72D297353CC}">
                <c16:uniqueId val="{00000004-222C-4613-BA95-060434DF8F83}"/>
              </c:ext>
            </c:extLst>
          </c:dPt>
          <c:dLbls>
            <c:dLbl>
              <c:idx val="0"/>
              <c:delete val="1"/>
              <c:extLst>
                <c:ext xmlns:c15="http://schemas.microsoft.com/office/drawing/2012/chart" uri="{CE6537A1-D6FC-4f65-9D91-7224C49458BB}"/>
                <c:ext xmlns:c16="http://schemas.microsoft.com/office/drawing/2014/chart" uri="{C3380CC4-5D6E-409C-BE32-E72D297353CC}">
                  <c16:uniqueId val="{00000001-222C-4613-BA95-060434DF8F83}"/>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To one of the 27 overseas locations</c:v>
                </c:pt>
                <c:pt idx="1">
                  <c:v>Directly to the VEC</c:v>
                </c:pt>
                <c:pt idx="2">
                  <c:v>Can’t recall</c:v>
                </c:pt>
              </c:strCache>
            </c:strRef>
          </c:cat>
          <c:val>
            <c:numRef>
              <c:f>Sheet1!$B$2:$D$2</c:f>
              <c:numCache>
                <c:formatCode>0%</c:formatCode>
                <c:ptCount val="3"/>
                <c:pt idx="0">
                  <c:v>0</c:v>
                </c:pt>
                <c:pt idx="1">
                  <c:v>0.86805555555559999</c:v>
                </c:pt>
                <c:pt idx="2">
                  <c:v>0.13194444444440001</c:v>
                </c:pt>
              </c:numCache>
            </c:numRef>
          </c:val>
          <c:extLst>
            <c:ext xmlns:c16="http://schemas.microsoft.com/office/drawing/2014/chart" uri="{C3380CC4-5D6E-409C-BE32-E72D297353CC}">
              <c16:uniqueId val="{00000005-222C-4613-BA95-060434DF8F83}"/>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4.1050101770802767E-2"/>
          <c:y val="0.82678357345069853"/>
          <c:w val="0.9202357881879647"/>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Not at all confident (0-1)</c:v>
                </c:pt>
              </c:strCache>
            </c:strRef>
          </c:tx>
          <c:spPr>
            <a:solidFill>
              <a:srgbClr val="A30134"/>
            </a:solidFill>
            <a:ln>
              <a:noFill/>
            </a:ln>
            <a:effectLst/>
          </c:spPr>
          <c:invertIfNegative val="0"/>
          <c:dLbls>
            <c:dLbl>
              <c:idx val="0"/>
              <c:layout>
                <c:manualLayout>
                  <c:x val="0"/>
                  <c:y val="-1.4107125498201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5D-435A-8FD5-0FA754430602}"/>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Sheet1!$B$2</c:f>
              <c:numCache>
                <c:formatCode>0%</c:formatCode>
                <c:ptCount val="1"/>
                <c:pt idx="0">
                  <c:v>0.1297709923664</c:v>
                </c:pt>
              </c:numCache>
            </c:numRef>
          </c:val>
          <c:extLst>
            <c:ext xmlns:c16="http://schemas.microsoft.com/office/drawing/2014/chart" uri="{C3380CC4-5D6E-409C-BE32-E72D297353CC}">
              <c16:uniqueId val="{00000001-405D-435A-8FD5-0FA754430602}"/>
            </c:ext>
          </c:extLst>
        </c:ser>
        <c:ser>
          <c:idx val="1"/>
          <c:order val="1"/>
          <c:tx>
            <c:strRef>
              <c:f>Sheet1!$C$1</c:f>
              <c:strCache>
                <c:ptCount val="1"/>
                <c:pt idx="0">
                  <c:v>3-4</c:v>
                </c:pt>
              </c:strCache>
            </c:strRef>
          </c:tx>
          <c:spPr>
            <a:solidFill>
              <a:srgbClr val="A30134">
                <a:alpha val="50000"/>
              </a:srgbClr>
            </a:solidFill>
            <a:ln>
              <a:noFill/>
            </a:ln>
            <a:effectLst/>
          </c:spPr>
          <c:invertIfNegative val="0"/>
          <c:dLbls>
            <c:dLbl>
              <c:idx val="0"/>
              <c:layout>
                <c:manualLayout>
                  <c:x val="-4.2829392705405417E-17"/>
                  <c:y val="-1.4108791956560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5D-435A-8FD5-0FA754430602}"/>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Sheet1!$C$2</c:f>
              <c:numCache>
                <c:formatCode>0%</c:formatCode>
                <c:ptCount val="1"/>
                <c:pt idx="0">
                  <c:v>6.1068702290079997E-2</c:v>
                </c:pt>
              </c:numCache>
            </c:numRef>
          </c:val>
          <c:extLst>
            <c:ext xmlns:c16="http://schemas.microsoft.com/office/drawing/2014/chart" uri="{C3380CC4-5D6E-409C-BE32-E72D297353CC}">
              <c16:uniqueId val="{00000003-405D-435A-8FD5-0FA754430602}"/>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Sheet1!$D$2</c:f>
              <c:numCache>
                <c:formatCode>0%</c:formatCode>
                <c:ptCount val="1"/>
                <c:pt idx="0">
                  <c:v>0.17557251908400001</c:v>
                </c:pt>
              </c:numCache>
            </c:numRef>
          </c:val>
          <c:extLst>
            <c:ext xmlns:c16="http://schemas.microsoft.com/office/drawing/2014/chart" uri="{C3380CC4-5D6E-409C-BE32-E72D297353CC}">
              <c16:uniqueId val="{00000004-405D-435A-8FD5-0FA754430602}"/>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Sheet1!$E$2</c:f>
              <c:numCache>
                <c:formatCode>0%</c:formatCode>
                <c:ptCount val="1"/>
                <c:pt idx="0">
                  <c:v>0.2442748091603</c:v>
                </c:pt>
              </c:numCache>
            </c:numRef>
          </c:val>
          <c:extLst>
            <c:ext xmlns:c16="http://schemas.microsoft.com/office/drawing/2014/chart" uri="{C3380CC4-5D6E-409C-BE32-E72D297353CC}">
              <c16:uniqueId val="{00000005-405D-435A-8FD5-0FA754430602}"/>
            </c:ext>
          </c:extLst>
        </c:ser>
        <c:ser>
          <c:idx val="4"/>
          <c:order val="4"/>
          <c:tx>
            <c:strRef>
              <c:f>Sheet1!$F$1</c:f>
              <c:strCache>
                <c:ptCount val="1"/>
                <c:pt idx="0">
                  <c:v>Extremely confident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Confidence</c:v>
                </c:pt>
              </c:strCache>
            </c:strRef>
          </c:cat>
          <c:val>
            <c:numRef>
              <c:f>Sheet1!$F$2</c:f>
              <c:numCache>
                <c:formatCode>0%</c:formatCode>
                <c:ptCount val="1"/>
                <c:pt idx="0">
                  <c:v>0.38931297709919999</c:v>
                </c:pt>
              </c:numCache>
            </c:numRef>
          </c:val>
          <c:extLst>
            <c:ext xmlns:c16="http://schemas.microsoft.com/office/drawing/2014/chart" uri="{C3380CC4-5D6E-409C-BE32-E72D297353CC}">
              <c16:uniqueId val="{00000006-405D-435A-8FD5-0FA754430602}"/>
            </c:ext>
          </c:extLst>
        </c:ser>
        <c:dLbls>
          <c:showLegendKey val="0"/>
          <c:showVal val="0"/>
          <c:showCatName val="0"/>
          <c:showSerName val="0"/>
          <c:showPercent val="0"/>
          <c:showBubbleSize val="0"/>
        </c:dLbls>
        <c:gapWidth val="82"/>
        <c:overlap val="100"/>
        <c:axId val="354720384"/>
        <c:axId val="358515072"/>
      </c:barChart>
      <c:catAx>
        <c:axId val="35472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8515072"/>
        <c:crosses val="autoZero"/>
        <c:auto val="1"/>
        <c:lblAlgn val="ctr"/>
        <c:lblOffset val="100"/>
        <c:noMultiLvlLbl val="0"/>
      </c:catAx>
      <c:valAx>
        <c:axId val="358515072"/>
        <c:scaling>
          <c:orientation val="minMax"/>
        </c:scaling>
        <c:delete val="1"/>
        <c:axPos val="t"/>
        <c:numFmt formatCode="0%" sourceLinked="1"/>
        <c:majorTickMark val="none"/>
        <c:minorTickMark val="none"/>
        <c:tickLblPos val="nextTo"/>
        <c:crossAx val="354720384"/>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671877687406817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8"/>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4568-42B9-B939-5F12E445FA77}"/>
              </c:ext>
            </c:extLst>
          </c:dPt>
          <c:dPt>
            <c:idx val="9"/>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4568-42B9-B939-5F12E445FA77}"/>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Easier printing/assembling of papers</c:v>
                </c:pt>
                <c:pt idx="1">
                  <c:v>Able to vote entirely online</c:v>
                </c:pt>
                <c:pt idx="2">
                  <c:v>Clearer instructions</c:v>
                </c:pt>
                <c:pt idx="3">
                  <c:v>Easier to receive emails/ballots/forms</c:v>
                </c:pt>
                <c:pt idx="4">
                  <c:v>Free postage/allow reimbursement for costs to post vote</c:v>
                </c:pt>
                <c:pt idx="5">
                  <c:v>Confirmation it has been received</c:v>
                </c:pt>
                <c:pt idx="6">
                  <c:v>Easier application for email ballot papers</c:v>
                </c:pt>
                <c:pt idx="7">
                  <c:v>Nothing / none needed</c:v>
                </c:pt>
                <c:pt idx="8">
                  <c:v>Other</c:v>
                </c:pt>
                <c:pt idx="9">
                  <c:v>Don't know / not sure</c:v>
                </c:pt>
              </c:strCache>
            </c:strRef>
          </c:cat>
          <c:val>
            <c:numRef>
              <c:f>Sheet1!$B$2:$B$11</c:f>
              <c:numCache>
                <c:formatCode>0%</c:formatCode>
                <c:ptCount val="10"/>
                <c:pt idx="0">
                  <c:v>0.63636363636360005</c:v>
                </c:pt>
                <c:pt idx="1">
                  <c:v>0.2909090909091</c:v>
                </c:pt>
                <c:pt idx="2">
                  <c:v>9.0909090909089996E-2</c:v>
                </c:pt>
                <c:pt idx="3">
                  <c:v>7.2727272727270004E-2</c:v>
                </c:pt>
                <c:pt idx="4">
                  <c:v>5.4545454545449998E-2</c:v>
                </c:pt>
                <c:pt idx="5">
                  <c:v>5.4545454545449998E-2</c:v>
                </c:pt>
                <c:pt idx="6">
                  <c:v>3.6363636363639998E-2</c:v>
                </c:pt>
                <c:pt idx="7">
                  <c:v>3.6363636363639998E-2</c:v>
                </c:pt>
                <c:pt idx="8">
                  <c:v>0.1272727272727</c:v>
                </c:pt>
                <c:pt idx="9">
                  <c:v>1.8181818181819999E-2</c:v>
                </c:pt>
              </c:numCache>
            </c:numRef>
          </c:val>
          <c:extLst>
            <c:ext xmlns:c16="http://schemas.microsoft.com/office/drawing/2014/chart" uri="{C3380CC4-5D6E-409C-BE32-E72D297353CC}">
              <c16:uniqueId val="{00000000-2DA5-4C81-877C-AEA6B34E56A6}"/>
            </c:ext>
          </c:extLst>
        </c:ser>
        <c:dLbls>
          <c:dLblPos val="outEnd"/>
          <c:showLegendKey val="0"/>
          <c:showVal val="1"/>
          <c:showCatName val="0"/>
          <c:showSerName val="0"/>
          <c:showPercent val="0"/>
          <c:showBubbleSize val="0"/>
        </c:dLbls>
        <c:gapWidth val="50"/>
        <c:axId val="355753984"/>
        <c:axId val="355756672"/>
      </c:barChart>
      <c:catAx>
        <c:axId val="355753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5756672"/>
        <c:crosses val="autoZero"/>
        <c:auto val="1"/>
        <c:lblAlgn val="ctr"/>
        <c:lblOffset val="100"/>
        <c:noMultiLvlLbl val="0"/>
      </c:catAx>
      <c:valAx>
        <c:axId val="355756672"/>
        <c:scaling>
          <c:orientation val="minMax"/>
        </c:scaling>
        <c:delete val="1"/>
        <c:axPos val="t"/>
        <c:numFmt formatCode="0%" sourceLinked="1"/>
        <c:majorTickMark val="none"/>
        <c:minorTickMark val="none"/>
        <c:tickLblPos val="nextTo"/>
        <c:crossAx val="3557539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96877091394503523"/>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0"/>
            <c:invertIfNegative val="0"/>
            <c:bubble3D val="0"/>
            <c:spPr>
              <a:solidFill>
                <a:srgbClr val="0E3A6C"/>
              </a:solidFill>
              <a:ln>
                <a:noFill/>
              </a:ln>
              <a:effectLst/>
            </c:spPr>
            <c:extLst>
              <c:ext xmlns:c16="http://schemas.microsoft.com/office/drawing/2014/chart" uri="{C3380CC4-5D6E-409C-BE32-E72D297353CC}">
                <c16:uniqueId val="{00000000-8364-45E8-BFAC-3487F60DC8D6}"/>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2-5CF4-45F3-89FC-8A59EAEA8D2F}"/>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5CF4-45F3-89FC-8A59EAEA8D2F}"/>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5CF4-45F3-89FC-8A59EAEA8D2F}"/>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5CF4-45F3-89FC-8A59EAEA8D2F}"/>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VEC website</c:v>
                </c:pt>
                <c:pt idx="1">
                  <c:v>Free to air TV </c:v>
                </c:pt>
                <c:pt idx="2">
                  <c:v>Voter Alert</c:v>
                </c:pt>
                <c:pt idx="3">
                  <c:v>Internet – general </c:v>
                </c:pt>
                <c:pt idx="4">
                  <c:v>Newspaper articles</c:v>
                </c:pt>
              </c:strCache>
            </c:strRef>
          </c:cat>
          <c:val>
            <c:numRef>
              <c:f>Sheet1!$B$2:$B$6</c:f>
              <c:numCache>
                <c:formatCode>0%</c:formatCode>
                <c:ptCount val="5"/>
                <c:pt idx="0">
                  <c:v>0.42465753424660002</c:v>
                </c:pt>
                <c:pt idx="1">
                  <c:v>0.24657534246580001</c:v>
                </c:pt>
                <c:pt idx="2">
                  <c:v>0.2328767123288</c:v>
                </c:pt>
                <c:pt idx="3">
                  <c:v>0.2328767123288</c:v>
                </c:pt>
                <c:pt idx="4">
                  <c:v>0.21917808219179999</c:v>
                </c:pt>
              </c:numCache>
            </c:numRef>
          </c:val>
          <c:extLst>
            <c:ext xmlns:c16="http://schemas.microsoft.com/office/drawing/2014/chart" uri="{C3380CC4-5D6E-409C-BE32-E72D297353CC}">
              <c16:uniqueId val="{00000000-0FF5-4DBF-8A1A-CAAA26DAA6C7}"/>
            </c:ext>
          </c:extLst>
        </c:ser>
        <c:dLbls>
          <c:showLegendKey val="0"/>
          <c:showVal val="0"/>
          <c:showCatName val="0"/>
          <c:showSerName val="0"/>
          <c:showPercent val="0"/>
          <c:showBubbleSize val="0"/>
        </c:dLbls>
        <c:gapWidth val="50"/>
        <c:axId val="419280384"/>
        <c:axId val="419281920"/>
      </c:barChart>
      <c:catAx>
        <c:axId val="41928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19281920"/>
        <c:crosses val="autoZero"/>
        <c:auto val="1"/>
        <c:lblAlgn val="ctr"/>
        <c:lblOffset val="100"/>
        <c:noMultiLvlLbl val="0"/>
      </c:catAx>
      <c:valAx>
        <c:axId val="419281920"/>
        <c:scaling>
          <c:orientation val="minMax"/>
        </c:scaling>
        <c:delete val="1"/>
        <c:axPos val="t"/>
        <c:numFmt formatCode="0%" sourceLinked="1"/>
        <c:majorTickMark val="none"/>
        <c:minorTickMark val="none"/>
        <c:tickLblPos val="nextTo"/>
        <c:crossAx val="419280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9BE6-4496-B11E-A9DA84876658}"/>
              </c:ext>
            </c:extLst>
          </c:dPt>
          <c:dPt>
            <c:idx val="1"/>
            <c:bubble3D val="0"/>
            <c:spPr>
              <a:solidFill>
                <a:srgbClr val="A30134"/>
              </a:solidFill>
              <a:ln>
                <a:noFill/>
              </a:ln>
              <a:effectLst/>
            </c:spPr>
            <c:extLst>
              <c:ext xmlns:c16="http://schemas.microsoft.com/office/drawing/2014/chart" uri="{C3380CC4-5D6E-409C-BE32-E72D297353CC}">
                <c16:uniqueId val="{00000002-9BE6-4496-B11E-A9DA84876658}"/>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9BE6-4496-B11E-A9DA84876658}"/>
              </c:ext>
            </c:extLst>
          </c:dPt>
          <c:dLbls>
            <c:dLbl>
              <c:idx val="2"/>
              <c:spPr>
                <a:noFill/>
                <a:ln>
                  <a:noFill/>
                </a:ln>
                <a:effectLst/>
              </c:spPr>
              <c:txPr>
                <a:bodyPr wrap="square" lIns="38100" tIns="19050" rIns="38100" bIns="19050" anchor="ctr">
                  <a:spAutoFit/>
                </a:bodyPr>
                <a:lstStyle/>
                <a:p>
                  <a:pPr>
                    <a:defRPr>
                      <a:solidFill>
                        <a:schemeClr val="tx1">
                          <a:lumMod val="85000"/>
                          <a:lumOff val="15000"/>
                        </a:schemeClr>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9BE6-4496-B11E-A9DA84876658}"/>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0.70138888888890005</c:v>
                </c:pt>
                <c:pt idx="1">
                  <c:v>0.13194444444440001</c:v>
                </c:pt>
                <c:pt idx="2">
                  <c:v>0.16666666666669999</c:v>
                </c:pt>
              </c:numCache>
            </c:numRef>
          </c:val>
          <c:extLst>
            <c:ext xmlns:c16="http://schemas.microsoft.com/office/drawing/2014/chart" uri="{C3380CC4-5D6E-409C-BE32-E72D297353CC}">
              <c16:uniqueId val="{00000005-9BE6-4496-B11E-A9DA8487665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185064812489437"/>
          <c:y val="1.456443354416764E-2"/>
          <c:w val="0.42576331335693735"/>
          <c:h val="0.98305563400169449"/>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1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DD4A-4A66-8431-43F5461486DE}"/>
              </c:ext>
            </c:extLst>
          </c:dPt>
          <c:dPt>
            <c:idx val="1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DD4A-4A66-8431-43F5461486DE}"/>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Vctorian Electoral Commission website</c:v>
                </c:pt>
                <c:pt idx="1">
                  <c:v>Television advertisement</c:v>
                </c:pt>
                <c:pt idx="2">
                  <c:v>Victorian Electoral Commission hotline</c:v>
                </c:pt>
                <c:pt idx="3">
                  <c:v>Word of mouth / Friends or family told me</c:v>
                </c:pt>
                <c:pt idx="4">
                  <c:v>Social media</c:v>
                </c:pt>
                <c:pt idx="5">
                  <c:v>The VEC’s EasyVote guide</c:v>
                </c:pt>
                <c:pt idx="6">
                  <c:v>Other website</c:v>
                </c:pt>
                <c:pt idx="7">
                  <c:v>Other radio</c:v>
                </c:pt>
                <c:pt idx="8">
                  <c:v>Blind Citizens Australia staff or materials</c:v>
                </c:pt>
                <c:pt idx="9">
                  <c:v>Communication from disability group</c:v>
                </c:pt>
                <c:pt idx="10">
                  <c:v>Vision Australia staff or materials</c:v>
                </c:pt>
                <c:pt idx="11">
                  <c:v>Emergency Relief Services people/flyer</c:v>
                </c:pt>
                <c:pt idx="12">
                  <c:v>Vision Australia Radio (previously Radio 3RPH)</c:v>
                </c:pt>
                <c:pt idx="13">
                  <c:v>Easy English guide on Voting</c:v>
                </c:pt>
                <c:pt idx="14">
                  <c:v>Other (please specify)</c:v>
                </c:pt>
                <c:pt idx="15">
                  <c:v>Don’t know</c:v>
                </c:pt>
              </c:strCache>
            </c:strRef>
          </c:cat>
          <c:val>
            <c:numRef>
              <c:f>Sheet1!$B$2:$B$17</c:f>
              <c:numCache>
                <c:formatCode>0%</c:formatCode>
                <c:ptCount val="16"/>
                <c:pt idx="0">
                  <c:v>0.45833333333330001</c:v>
                </c:pt>
                <c:pt idx="1">
                  <c:v>0.1736111111111</c:v>
                </c:pt>
                <c:pt idx="2">
                  <c:v>0.14583333333330001</c:v>
                </c:pt>
                <c:pt idx="3">
                  <c:v>7.6388888888890005E-2</c:v>
                </c:pt>
                <c:pt idx="4">
                  <c:v>6.25E-2</c:v>
                </c:pt>
                <c:pt idx="5">
                  <c:v>5.555555555556E-2</c:v>
                </c:pt>
                <c:pt idx="6">
                  <c:v>5.555555555556E-2</c:v>
                </c:pt>
                <c:pt idx="7">
                  <c:v>3.4722222222220003E-2</c:v>
                </c:pt>
                <c:pt idx="8">
                  <c:v>3.4722222222220003E-2</c:v>
                </c:pt>
                <c:pt idx="9">
                  <c:v>3.4722222222220003E-2</c:v>
                </c:pt>
                <c:pt idx="10">
                  <c:v>2.777777777778E-2</c:v>
                </c:pt>
                <c:pt idx="11">
                  <c:v>2.0833333333330002E-2</c:v>
                </c:pt>
                <c:pt idx="12">
                  <c:v>1.388888888889E-2</c:v>
                </c:pt>
                <c:pt idx="13">
                  <c:v>0</c:v>
                </c:pt>
                <c:pt idx="14">
                  <c:v>0.1111111111111</c:v>
                </c:pt>
                <c:pt idx="15">
                  <c:v>1.388888888889E-2</c:v>
                </c:pt>
              </c:numCache>
            </c:numRef>
          </c:val>
          <c:extLst>
            <c:ext xmlns:c16="http://schemas.microsoft.com/office/drawing/2014/chart" uri="{C3380CC4-5D6E-409C-BE32-E72D297353CC}">
              <c16:uniqueId val="{00000000-EA59-444D-9D51-068E4A8E7354}"/>
            </c:ext>
          </c:extLst>
        </c:ser>
        <c:dLbls>
          <c:dLblPos val="outEnd"/>
          <c:showLegendKey val="0"/>
          <c:showVal val="1"/>
          <c:showCatName val="0"/>
          <c:showSerName val="0"/>
          <c:showPercent val="0"/>
          <c:showBubbleSize val="0"/>
        </c:dLbls>
        <c:gapWidth val="50"/>
        <c:axId val="355535488"/>
        <c:axId val="355546624"/>
      </c:barChart>
      <c:catAx>
        <c:axId val="355535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5546624"/>
        <c:crosses val="autoZero"/>
        <c:auto val="1"/>
        <c:lblAlgn val="ctr"/>
        <c:lblOffset val="100"/>
        <c:noMultiLvlLbl val="0"/>
      </c:catAx>
      <c:valAx>
        <c:axId val="355546624"/>
        <c:scaling>
          <c:orientation val="minMax"/>
        </c:scaling>
        <c:delete val="1"/>
        <c:axPos val="t"/>
        <c:numFmt formatCode="0%" sourceLinked="1"/>
        <c:majorTickMark val="none"/>
        <c:minorTickMark val="none"/>
        <c:tickLblPos val="nextTo"/>
        <c:crossAx val="355535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14562415157778"/>
          <c:y val="1.456443354416764E-2"/>
          <c:w val="0.40447917743865508"/>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7"/>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80BE-4FE9-9164-969E61CA9462}"/>
              </c:ext>
            </c:extLst>
          </c:dPt>
          <c:dPt>
            <c:idx val="8"/>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80BE-4FE9-9164-969E61CA9462}"/>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Postal vote</c:v>
                </c:pt>
                <c:pt idx="1">
                  <c:v>In-person during the early voting period</c:v>
                </c:pt>
                <c:pt idx="2">
                  <c:v>In-person on election day</c:v>
                </c:pt>
                <c:pt idx="3">
                  <c:v>Electronically Assisted Voting</c:v>
                </c:pt>
                <c:pt idx="4">
                  <c:v>Mobile voting</c:v>
                </c:pt>
                <c:pt idx="5">
                  <c:v>Braille ballot papers</c:v>
                </c:pt>
                <c:pt idx="6">
                  <c:v>Did not vote</c:v>
                </c:pt>
                <c:pt idx="7">
                  <c:v>Other</c:v>
                </c:pt>
                <c:pt idx="8">
                  <c:v>Don’t know</c:v>
                </c:pt>
              </c:strCache>
            </c:strRef>
          </c:cat>
          <c:val>
            <c:numRef>
              <c:f>Sheet1!$B$2:$B$10</c:f>
              <c:numCache>
                <c:formatCode>0%</c:formatCode>
                <c:ptCount val="9"/>
                <c:pt idx="0">
                  <c:v>0.39583333333330001</c:v>
                </c:pt>
                <c:pt idx="1">
                  <c:v>0.34722222222220001</c:v>
                </c:pt>
                <c:pt idx="2">
                  <c:v>0.34027777777779999</c:v>
                </c:pt>
                <c:pt idx="3">
                  <c:v>2.777777777778E-2</c:v>
                </c:pt>
                <c:pt idx="4">
                  <c:v>1.388888888889E-2</c:v>
                </c:pt>
                <c:pt idx="5">
                  <c:v>1.388888888889E-2</c:v>
                </c:pt>
                <c:pt idx="6">
                  <c:v>1.388888888889E-2</c:v>
                </c:pt>
                <c:pt idx="7">
                  <c:v>3.4722222222220003E-2</c:v>
                </c:pt>
                <c:pt idx="8">
                  <c:v>3.4722222222220003E-2</c:v>
                </c:pt>
              </c:numCache>
            </c:numRef>
          </c:val>
          <c:extLst>
            <c:ext xmlns:c16="http://schemas.microsoft.com/office/drawing/2014/chart" uri="{C3380CC4-5D6E-409C-BE32-E72D297353CC}">
              <c16:uniqueId val="{00000006-9529-41AC-968C-D17988770A9C}"/>
            </c:ext>
          </c:extLst>
        </c:ser>
        <c:dLbls>
          <c:showLegendKey val="0"/>
          <c:showVal val="0"/>
          <c:showCatName val="0"/>
          <c:showSerName val="0"/>
          <c:showPercent val="0"/>
          <c:showBubbleSize val="0"/>
        </c:dLbls>
        <c:gapWidth val="50"/>
        <c:axId val="354461568"/>
        <c:axId val="354463104"/>
      </c:barChart>
      <c:catAx>
        <c:axId val="354461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4463104"/>
        <c:crosses val="autoZero"/>
        <c:auto val="1"/>
        <c:lblAlgn val="ctr"/>
        <c:lblOffset val="100"/>
        <c:noMultiLvlLbl val="0"/>
      </c:catAx>
      <c:valAx>
        <c:axId val="354463104"/>
        <c:scaling>
          <c:orientation val="minMax"/>
        </c:scaling>
        <c:delete val="1"/>
        <c:axPos val="t"/>
        <c:numFmt formatCode="0%" sourceLinked="1"/>
        <c:majorTickMark val="none"/>
        <c:minorTickMark val="none"/>
        <c:tickLblPos val="nextTo"/>
        <c:crossAx val="3544615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59905522848076"/>
          <c:y val="3.8608192619782815E-2"/>
          <c:w val="0.66764332299836193"/>
          <c:h val="0.79523269233815974"/>
        </c:manualLayout>
      </c:layout>
      <c:barChart>
        <c:barDir val="bar"/>
        <c:grouping val="percentStacked"/>
        <c:varyColors val="0"/>
        <c:ser>
          <c:idx val="0"/>
          <c:order val="0"/>
          <c:tx>
            <c:strRef>
              <c:f>Sheet1!$B$1</c:f>
              <c:strCache>
                <c:ptCount val="1"/>
                <c:pt idx="0">
                  <c:v>Extremely dissatisfactory (1-2) </c:v>
                </c:pt>
              </c:strCache>
            </c:strRef>
          </c:tx>
          <c:spPr>
            <a:solidFill>
              <a:srgbClr val="A30134"/>
            </a:solidFill>
            <a:ln>
              <a:noFill/>
            </a:ln>
            <a:effectLst/>
          </c:spPr>
          <c:invertIfNegative val="0"/>
          <c:dLbls>
            <c:dLbl>
              <c:idx val="0"/>
              <c:layout>
                <c:manualLayout>
                  <c:x val="2.3361756804111239E-3"/>
                  <c:y val="1.2383081042280333E-2"/>
                </c:manualLayout>
              </c:layout>
              <c:showLegendKey val="0"/>
              <c:showVal val="1"/>
              <c:showCatName val="0"/>
              <c:showSerName val="0"/>
              <c:showPercent val="0"/>
              <c:showBubbleSize val="0"/>
              <c:extLst>
                <c:ext xmlns:c15="http://schemas.microsoft.com/office/drawing/2012/chart" uri="{CE6537A1-D6FC-4f65-9D91-7224C49458BB}">
                  <c15:layout>
                    <c:manualLayout>
                      <c:w val="4.1035017801842634E-2"/>
                      <c:h val="3.7749696239216028E-2"/>
                    </c:manualLayout>
                  </c15:layout>
                </c:ext>
                <c:ext xmlns:c16="http://schemas.microsoft.com/office/drawing/2014/chart" uri="{C3380CC4-5D6E-409C-BE32-E72D297353CC}">
                  <c16:uniqueId val="{00000006-2642-4EF3-8965-4090DBB71A39}"/>
                </c:ext>
              </c:extLst>
            </c:dLbl>
            <c:dLbl>
              <c:idx val="1"/>
              <c:layout>
                <c:manualLayout>
                  <c:x val="1.1680878402055835E-2"/>
                  <c:y val="2.4763968425940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8D-4BB0-8D8B-B4967A3FC0AA}"/>
                </c:ext>
              </c:extLst>
            </c:dLbl>
            <c:dLbl>
              <c:idx val="2"/>
              <c:layout>
                <c:manualLayout>
                  <c:x val="4.6723513608223338E-3"/>
                  <c:y val="2.1668959852391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42-4EF3-8965-4090DBB71A39}"/>
                </c:ext>
              </c:extLst>
            </c:dLbl>
            <c:dLbl>
              <c:idx val="3"/>
              <c:layout>
                <c:manualLayout>
                  <c:x val="4.6723513608223338E-3"/>
                  <c:y val="1.5477967745906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42-4EF3-8965-4090DBB71A39}"/>
                </c:ext>
              </c:extLst>
            </c:dLbl>
            <c:dLbl>
              <c:idx val="4"/>
              <c:layout>
                <c:manualLayout>
                  <c:x val="7.0085270412335006E-3"/>
                  <c:y val="1.5477724006059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8D-4BB0-8D8B-B4967A3FC0AA}"/>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your vote was kept confidential</c:v>
                </c:pt>
                <c:pt idx="2">
                  <c:v>How convenient Telephone Assisted Voting was</c:v>
                </c:pt>
                <c:pt idx="3">
                  <c:v>The length of time you had to wait to speak to an operator</c:v>
                </c:pt>
                <c:pt idx="4">
                  <c:v>The length of the call with the operator</c:v>
                </c:pt>
              </c:strCache>
            </c:strRef>
          </c:cat>
          <c:val>
            <c:numRef>
              <c:f>Sheet1!$B$2:$B$6</c:f>
              <c:numCache>
                <c:formatCode>0%</c:formatCode>
                <c:ptCount val="5"/>
                <c:pt idx="0">
                  <c:v>2.777777777778E-2</c:v>
                </c:pt>
                <c:pt idx="1">
                  <c:v>1.5625E-2</c:v>
                </c:pt>
                <c:pt idx="2">
                  <c:v>3.4722222222220003E-2</c:v>
                </c:pt>
                <c:pt idx="3">
                  <c:v>2.7972027972030002E-2</c:v>
                </c:pt>
                <c:pt idx="4">
                  <c:v>2.8169014084509999E-2</c:v>
                </c:pt>
              </c:numCache>
            </c:numRef>
          </c:val>
          <c:extLst>
            <c:ext xmlns:c16="http://schemas.microsoft.com/office/drawing/2014/chart" uri="{C3380CC4-5D6E-409C-BE32-E72D297353CC}">
              <c16:uniqueId val="{00000000-9927-473E-8D28-D5069FBCD5B4}"/>
            </c:ext>
          </c:extLst>
        </c:ser>
        <c:ser>
          <c:idx val="1"/>
          <c:order val="1"/>
          <c:tx>
            <c:strRef>
              <c:f>Sheet1!$C$1</c:f>
              <c:strCache>
                <c:ptCount val="1"/>
                <c:pt idx="0">
                  <c:v>3-4</c:v>
                </c:pt>
              </c:strCache>
            </c:strRef>
          </c:tx>
          <c:spPr>
            <a:solidFill>
              <a:srgbClr val="A30134">
                <a:alpha val="50000"/>
              </a:srgbClr>
            </a:solidFill>
            <a:ln>
              <a:noFill/>
            </a:ln>
            <a:effectLst/>
          </c:spPr>
          <c:invertIfNegative val="0"/>
          <c:dLbls>
            <c:dLbl>
              <c:idx val="0"/>
              <c:layout>
                <c:manualLayout>
                  <c:x val="9.3447027216446675E-3"/>
                  <c:y val="7.31219540150218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42-4EF3-8965-4090DBB71A39}"/>
                </c:ext>
              </c:extLst>
            </c:dLbl>
            <c:dLbl>
              <c:idx val="1"/>
              <c:delete val="1"/>
              <c:extLst>
                <c:ext xmlns:c15="http://schemas.microsoft.com/office/drawing/2012/chart" uri="{CE6537A1-D6FC-4f65-9D91-7224C49458BB}"/>
                <c:ext xmlns:c16="http://schemas.microsoft.com/office/drawing/2014/chart" uri="{C3380CC4-5D6E-409C-BE32-E72D297353CC}">
                  <c16:uniqueId val="{00000000-72F7-47E0-B316-2BB835EC96BC}"/>
                </c:ext>
              </c:extLst>
            </c:dLbl>
            <c:dLbl>
              <c:idx val="2"/>
              <c:layout>
                <c:manualLayout>
                  <c:x val="2.3361756804111669E-3"/>
                  <c:y val="2.437398467687604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42-4EF3-8965-4090DBB71A39}"/>
                </c:ext>
              </c:extLst>
            </c:dLbl>
            <c:dLbl>
              <c:idx val="3"/>
              <c:delete val="1"/>
              <c:extLst>
                <c:ext xmlns:c15="http://schemas.microsoft.com/office/drawing/2012/chart" uri="{CE6537A1-D6FC-4f65-9D91-7224C49458BB}"/>
                <c:ext xmlns:c16="http://schemas.microsoft.com/office/drawing/2014/chart" uri="{C3380CC4-5D6E-409C-BE32-E72D297353CC}">
                  <c16:uniqueId val="{00000000-2642-4EF3-8965-4090DBB71A39}"/>
                </c:ext>
              </c:extLst>
            </c:dLbl>
            <c:dLbl>
              <c:idx val="4"/>
              <c:layout>
                <c:manualLayout>
                  <c:x val="4.6723513608223338E-3"/>
                  <c:y val="1.13500210788105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F7-47E0-B316-2BB835EC96BC}"/>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your vote was kept confidential</c:v>
                </c:pt>
                <c:pt idx="2">
                  <c:v>How convenient Telephone Assisted Voting was</c:v>
                </c:pt>
                <c:pt idx="3">
                  <c:v>The length of time you had to wait to speak to an operator</c:v>
                </c:pt>
                <c:pt idx="4">
                  <c:v>The length of the call with the operator</c:v>
                </c:pt>
              </c:strCache>
            </c:strRef>
          </c:cat>
          <c:val>
            <c:numRef>
              <c:f>Sheet1!$C$2:$C$6</c:f>
              <c:numCache>
                <c:formatCode>0%</c:formatCode>
                <c:ptCount val="5"/>
                <c:pt idx="0">
                  <c:v>2.777777777778E-2</c:v>
                </c:pt>
                <c:pt idx="1">
                  <c:v>1.5625E-2</c:v>
                </c:pt>
                <c:pt idx="2">
                  <c:v>3.4722222222220003E-2</c:v>
                </c:pt>
                <c:pt idx="3">
                  <c:v>6.9930069930069999E-3</c:v>
                </c:pt>
                <c:pt idx="4">
                  <c:v>4.9295774647889999E-2</c:v>
                </c:pt>
              </c:numCache>
            </c:numRef>
          </c:val>
          <c:extLst>
            <c:ext xmlns:c16="http://schemas.microsoft.com/office/drawing/2014/chart" uri="{C3380CC4-5D6E-409C-BE32-E72D297353CC}">
              <c16:uniqueId val="{00000001-9927-473E-8D28-D5069FBCD5B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42-4EF3-8965-4090DBB71A39}"/>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F7-47E0-B316-2BB835EC96BC}"/>
                </c:ext>
              </c:extLst>
            </c:dLbl>
            <c:spPr>
              <a:noFill/>
              <a:ln>
                <a:noFill/>
              </a:ln>
              <a:effectLst/>
            </c:spPr>
            <c:txPr>
              <a:bodyPr wrap="square" lIns="38100" tIns="19050" rIns="38100" bIns="19050" anchor="ctr">
                <a:spAutoFit/>
              </a:bodyPr>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your vote was kept confidential</c:v>
                </c:pt>
                <c:pt idx="2">
                  <c:v>How convenient Telephone Assisted Voting was</c:v>
                </c:pt>
                <c:pt idx="3">
                  <c:v>The length of time you had to wait to speak to an operator</c:v>
                </c:pt>
                <c:pt idx="4">
                  <c:v>The length of the call with the operator</c:v>
                </c:pt>
              </c:strCache>
            </c:strRef>
          </c:cat>
          <c:val>
            <c:numRef>
              <c:f>Sheet1!$D$2:$D$6</c:f>
              <c:numCache>
                <c:formatCode>0%</c:formatCode>
                <c:ptCount val="5"/>
                <c:pt idx="0">
                  <c:v>9.0277777777779997E-2</c:v>
                </c:pt>
                <c:pt idx="1">
                  <c:v>3.90625E-2</c:v>
                </c:pt>
                <c:pt idx="2">
                  <c:v>5.555555555556E-2</c:v>
                </c:pt>
                <c:pt idx="3">
                  <c:v>9.7902097902099999E-2</c:v>
                </c:pt>
                <c:pt idx="4">
                  <c:v>6.3380281690139997E-2</c:v>
                </c:pt>
              </c:numCache>
            </c:numRef>
          </c:val>
          <c:extLst>
            <c:ext xmlns:c16="http://schemas.microsoft.com/office/drawing/2014/chart" uri="{C3380CC4-5D6E-409C-BE32-E72D297353CC}">
              <c16:uniqueId val="{00000002-9927-473E-8D28-D5069FBCD5B4}"/>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Your satisfaction with Telephone Assisted Voting overall</c:v>
                </c:pt>
                <c:pt idx="1">
                  <c:v>How your vote was kept confidential</c:v>
                </c:pt>
                <c:pt idx="2">
                  <c:v>How convenient Telephone Assisted Voting was</c:v>
                </c:pt>
                <c:pt idx="3">
                  <c:v>The length of time you had to wait to speak to an operator</c:v>
                </c:pt>
                <c:pt idx="4">
                  <c:v>The length of the call with the operator</c:v>
                </c:pt>
              </c:strCache>
            </c:strRef>
          </c:cat>
          <c:val>
            <c:numRef>
              <c:f>Sheet1!$E$2:$E$6</c:f>
              <c:numCache>
                <c:formatCode>0%</c:formatCode>
                <c:ptCount val="5"/>
                <c:pt idx="0">
                  <c:v>0.19444444444440001</c:v>
                </c:pt>
                <c:pt idx="1">
                  <c:v>0.140625</c:v>
                </c:pt>
                <c:pt idx="2">
                  <c:v>9.0277777777779997E-2</c:v>
                </c:pt>
                <c:pt idx="3">
                  <c:v>0.1468531468531</c:v>
                </c:pt>
                <c:pt idx="4">
                  <c:v>0.16197183098590001</c:v>
                </c:pt>
              </c:numCache>
            </c:numRef>
          </c:val>
          <c:extLst>
            <c:ext xmlns:c16="http://schemas.microsoft.com/office/drawing/2014/chart" uri="{C3380CC4-5D6E-409C-BE32-E72D297353CC}">
              <c16:uniqueId val="{00000003-9927-473E-8D28-D5069FBCD5B4}"/>
            </c:ext>
          </c:extLst>
        </c:ser>
        <c:ser>
          <c:idx val="4"/>
          <c:order val="4"/>
          <c:tx>
            <c:strRef>
              <c:f>Sheet1!$F$1</c:f>
              <c:strCache>
                <c:ptCount val="1"/>
                <c:pt idx="0">
                  <c:v>Extremely satisfactory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your vote was kept confidential</c:v>
                </c:pt>
                <c:pt idx="2">
                  <c:v>How convenient Telephone Assisted Voting was</c:v>
                </c:pt>
                <c:pt idx="3">
                  <c:v>The length of time you had to wait to speak to an operator</c:v>
                </c:pt>
                <c:pt idx="4">
                  <c:v>The length of the call with the operator</c:v>
                </c:pt>
              </c:strCache>
            </c:strRef>
          </c:cat>
          <c:val>
            <c:numRef>
              <c:f>Sheet1!$F$2:$F$6</c:f>
              <c:numCache>
                <c:formatCode>0%</c:formatCode>
                <c:ptCount val="5"/>
                <c:pt idx="0">
                  <c:v>0.65972222222220001</c:v>
                </c:pt>
                <c:pt idx="1">
                  <c:v>0.7890625</c:v>
                </c:pt>
                <c:pt idx="2">
                  <c:v>0.78472222222220001</c:v>
                </c:pt>
                <c:pt idx="3">
                  <c:v>0.7202797202797</c:v>
                </c:pt>
                <c:pt idx="4">
                  <c:v>0.69718309859149996</c:v>
                </c:pt>
              </c:numCache>
            </c:numRef>
          </c:val>
          <c:extLst>
            <c:ext xmlns:c16="http://schemas.microsoft.com/office/drawing/2014/chart" uri="{C3380CC4-5D6E-409C-BE32-E72D297353CC}">
              <c16:uniqueId val="{00000004-9927-473E-8D28-D5069FBCD5B4}"/>
            </c:ext>
          </c:extLst>
        </c:ser>
        <c:dLbls>
          <c:showLegendKey val="0"/>
          <c:showVal val="0"/>
          <c:showCatName val="0"/>
          <c:showSerName val="0"/>
          <c:showPercent val="0"/>
          <c:showBubbleSize val="0"/>
        </c:dLbls>
        <c:gapWidth val="82"/>
        <c:overlap val="100"/>
        <c:axId val="356187520"/>
        <c:axId val="356373632"/>
      </c:barChart>
      <c:catAx>
        <c:axId val="356187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56373632"/>
        <c:crosses val="autoZero"/>
        <c:auto val="1"/>
        <c:lblAlgn val="ctr"/>
        <c:lblOffset val="100"/>
        <c:noMultiLvlLbl val="0"/>
      </c:catAx>
      <c:valAx>
        <c:axId val="356373632"/>
        <c:scaling>
          <c:orientation val="minMax"/>
        </c:scaling>
        <c:delete val="1"/>
        <c:axPos val="t"/>
        <c:numFmt formatCode="0%" sourceLinked="1"/>
        <c:majorTickMark val="none"/>
        <c:minorTickMark val="none"/>
        <c:tickLblPos val="nextTo"/>
        <c:crossAx val="356187520"/>
        <c:crosses val="autoZero"/>
        <c:crossBetween val="between"/>
      </c:valAx>
      <c:spPr>
        <a:noFill/>
        <a:ln>
          <a:noFill/>
        </a:ln>
        <a:effectLst/>
      </c:spPr>
    </c:plotArea>
    <c:legend>
      <c:legendPos val="b"/>
      <c:layout>
        <c:manualLayout>
          <c:xMode val="edge"/>
          <c:yMode val="edge"/>
          <c:x val="0.16119612194837052"/>
          <c:y val="0.8471207765695955"/>
          <c:w val="0.82855192978228498"/>
          <c:h val="0.14236381340739776"/>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25659292588428"/>
          <c:y val="1.1351308359182376E-2"/>
          <c:w val="0.72032303654350904"/>
          <c:h val="0.98864869164081759"/>
        </c:manualLayout>
      </c:layout>
      <c:doughnutChart>
        <c:varyColors val="1"/>
        <c:ser>
          <c:idx val="0"/>
          <c:order val="0"/>
          <c:tx>
            <c:strRef>
              <c:f>Sheet1!$A$2</c:f>
              <c:strCache>
                <c:ptCount val="1"/>
                <c:pt idx="0">
                  <c:v>Ordinary</c:v>
                </c:pt>
              </c:strCache>
            </c:strRef>
          </c:tx>
          <c:spPr>
            <a:solidFill>
              <a:srgbClr val="0E3A6C"/>
            </a:solidFill>
            <a:ln>
              <a:noFill/>
            </a:ln>
            <a:effectLst/>
          </c:spPr>
          <c:dPt>
            <c:idx val="0"/>
            <c:bubble3D val="0"/>
            <c:extLst>
              <c:ext xmlns:c16="http://schemas.microsoft.com/office/drawing/2014/chart" uri="{C3380CC4-5D6E-409C-BE32-E72D297353CC}">
                <c16:uniqueId val="{00000001-5137-4E8E-95D5-0648821B8DBC}"/>
              </c:ext>
            </c:extLst>
          </c:dPt>
          <c:dPt>
            <c:idx val="1"/>
            <c:bubble3D val="0"/>
            <c:spPr>
              <a:solidFill>
                <a:srgbClr val="A30134"/>
              </a:solidFill>
              <a:ln>
                <a:noFill/>
              </a:ln>
              <a:effectLst/>
            </c:spPr>
            <c:extLst>
              <c:ext xmlns:c16="http://schemas.microsoft.com/office/drawing/2014/chart" uri="{C3380CC4-5D6E-409C-BE32-E72D297353CC}">
                <c16:uniqueId val="{00000002-5137-4E8E-95D5-0648821B8DBC}"/>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5137-4E8E-95D5-0648821B8DBC}"/>
              </c:ext>
            </c:extLst>
          </c:dPt>
          <c:dPt>
            <c:idx val="3"/>
            <c:bubble3D val="0"/>
            <c:extLst>
              <c:ext xmlns:c16="http://schemas.microsoft.com/office/drawing/2014/chart" uri="{C3380CC4-5D6E-409C-BE32-E72D297353CC}">
                <c16:uniqueId val="{00000006-5137-4E8E-95D5-0648821B8DBC}"/>
              </c:ext>
            </c:extLst>
          </c:dPt>
          <c:dPt>
            <c:idx val="4"/>
            <c:bubble3D val="0"/>
            <c:extLst>
              <c:ext xmlns:c16="http://schemas.microsoft.com/office/drawing/2014/chart" uri="{C3380CC4-5D6E-409C-BE32-E72D297353CC}">
                <c16:uniqueId val="{00000008-5137-4E8E-95D5-0648821B8DBC}"/>
              </c:ext>
            </c:extLst>
          </c:dPt>
          <c:dPt>
            <c:idx val="5"/>
            <c:bubble3D val="0"/>
            <c:extLst>
              <c:ext xmlns:c16="http://schemas.microsoft.com/office/drawing/2014/chart" uri="{C3380CC4-5D6E-409C-BE32-E72D297353CC}">
                <c16:uniqueId val="{0000000A-5137-4E8E-95D5-0648821B8DBC}"/>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137-4E8E-95D5-0648821B8DBC}"/>
                </c:ext>
              </c:extLst>
            </c:dLbl>
            <c:dLbl>
              <c:idx val="1"/>
              <c:layout>
                <c:manualLayout>
                  <c:x val="-2.442002442002442E-2"/>
                  <c:y val="0"/>
                </c:manualLayout>
              </c:layout>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37-4E8E-95D5-0648821B8DBC}"/>
                </c:ext>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37-4E8E-95D5-0648821B8DBC}"/>
                </c:ext>
              </c:extLst>
            </c:dLbl>
            <c:dLbl>
              <c:idx val="4"/>
              <c:layout>
                <c:manualLayout>
                  <c:x val="2.442002442002442E-2"/>
                  <c:y val="-1.346801346801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37-4E8E-95D5-0648821B8DBC}"/>
                </c:ext>
              </c:extLst>
            </c:dLbl>
            <c:dLbl>
              <c:idx val="5"/>
              <c:layout>
                <c:manualLayout>
                  <c:x val="4.884004884004884E-2"/>
                  <c:y val="-4.7138047138047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37-4E8E-95D5-0648821B8D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0.80555555555559999</c:v>
                </c:pt>
                <c:pt idx="1">
                  <c:v>5.555555555556E-2</c:v>
                </c:pt>
                <c:pt idx="2">
                  <c:v>0.1388888888889</c:v>
                </c:pt>
              </c:numCache>
            </c:numRef>
          </c:val>
          <c:extLst>
            <c:ext xmlns:c16="http://schemas.microsoft.com/office/drawing/2014/chart" uri="{C3380CC4-5D6E-409C-BE32-E72D297353CC}">
              <c16:uniqueId val="{0000000B-5137-4E8E-95D5-0648821B8DBC}"/>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4843712717729"/>
          <c:y val="2.4819081020985928E-2"/>
          <c:w val="0.67595855781185243"/>
          <c:h val="0.97297065139584826"/>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FAA6-46F7-ACE4-7D7091D997C2}"/>
              </c:ext>
            </c:extLst>
          </c:dPt>
          <c:dPt>
            <c:idx val="1"/>
            <c:bubble3D val="0"/>
            <c:spPr>
              <a:solidFill>
                <a:srgbClr val="A30134"/>
              </a:solidFill>
              <a:ln>
                <a:noFill/>
              </a:ln>
              <a:effectLst/>
            </c:spPr>
            <c:extLst>
              <c:ext xmlns:c16="http://schemas.microsoft.com/office/drawing/2014/chart" uri="{C3380CC4-5D6E-409C-BE32-E72D297353CC}">
                <c16:uniqueId val="{00000002-FAA6-46F7-ACE4-7D7091D997C2}"/>
              </c:ext>
            </c:extLst>
          </c:dPt>
          <c:dPt>
            <c:idx val="2"/>
            <c:bubble3D val="0"/>
            <c:spPr>
              <a:solidFill>
                <a:sysClr val="window" lastClr="FFFFFF">
                  <a:lumMod val="75000"/>
                  <a:alpha val="70000"/>
                </a:sysClr>
              </a:solidFill>
              <a:ln>
                <a:noFill/>
              </a:ln>
              <a:effectLst/>
            </c:spPr>
            <c:extLst>
              <c:ext xmlns:c16="http://schemas.microsoft.com/office/drawing/2014/chart" uri="{C3380CC4-5D6E-409C-BE32-E72D297353CC}">
                <c16:uniqueId val="{00000004-FAA6-46F7-ACE4-7D7091D997C2}"/>
              </c:ext>
            </c:extLst>
          </c:dPt>
          <c:dPt>
            <c:idx val="3"/>
            <c:bubble3D val="0"/>
            <c:spPr>
              <a:solidFill>
                <a:srgbClr val="FFC000">
                  <a:alpha val="40000"/>
                </a:srgbClr>
              </a:solidFill>
              <a:ln>
                <a:noFill/>
              </a:ln>
              <a:effectLst/>
            </c:spPr>
            <c:extLst>
              <c:ext xmlns:c16="http://schemas.microsoft.com/office/drawing/2014/chart" uri="{C3380CC4-5D6E-409C-BE32-E72D297353CC}">
                <c16:uniqueId val="{00000006-FAA6-46F7-ACE4-7D7091D997C2}"/>
              </c:ext>
            </c:extLst>
          </c:dPt>
          <c:dPt>
            <c:idx val="4"/>
            <c:bubble3D val="0"/>
            <c:spPr>
              <a:solidFill>
                <a:sysClr val="window" lastClr="FFFFFF">
                  <a:lumMod val="50000"/>
                  <a:alpha val="10000"/>
                </a:sysClr>
              </a:solidFill>
              <a:ln>
                <a:noFill/>
              </a:ln>
              <a:effectLst/>
            </c:spPr>
            <c:extLst>
              <c:ext xmlns:c16="http://schemas.microsoft.com/office/drawing/2014/chart" uri="{C3380CC4-5D6E-409C-BE32-E72D297353CC}">
                <c16:uniqueId val="{00000008-FAA6-46F7-ACE4-7D7091D997C2}"/>
              </c:ext>
            </c:extLst>
          </c:dPt>
          <c:dPt>
            <c:idx val="5"/>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A-FAA6-46F7-ACE4-7D7091D997C2}"/>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AA6-46F7-ACE4-7D7091D997C2}"/>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FAA6-46F7-ACE4-7D7091D997C2}"/>
                </c:ext>
              </c:extLst>
            </c:dLbl>
            <c:dLbl>
              <c:idx val="2"/>
              <c:layout>
                <c:manualLayout>
                  <c:x val="9.3567251461988306E-3"/>
                  <c:y val="-2.0202020202020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A6-46F7-ACE4-7D7091D997C2}"/>
                </c:ext>
              </c:extLst>
            </c:dLbl>
            <c:dLbl>
              <c:idx val="4"/>
              <c:layout>
                <c:manualLayout>
                  <c:x val="2.8070175438596492E-2"/>
                  <c:y val="-1.54319204945696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A6-46F7-ACE4-7D7091D997C2}"/>
                </c:ext>
              </c:extLst>
            </c:dLbl>
            <c:dLbl>
              <c:idx val="5"/>
              <c:layout>
                <c:manualLayout>
                  <c:x val="5.6140350877192984E-2"/>
                  <c:y val="-6.0606060606060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A6-46F7-ACE4-7D7091D997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0.90277777777779999</c:v>
                </c:pt>
                <c:pt idx="1">
                  <c:v>4.8611111111110002E-2</c:v>
                </c:pt>
                <c:pt idx="2">
                  <c:v>4.8611111111110002E-2</c:v>
                </c:pt>
              </c:numCache>
            </c:numRef>
          </c:val>
          <c:extLst>
            <c:ext xmlns:c16="http://schemas.microsoft.com/office/drawing/2014/chart" uri="{C3380CC4-5D6E-409C-BE32-E72D297353CC}">
              <c16:uniqueId val="{0000000B-FAA6-46F7-ACE4-7D7091D997C2}"/>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7.6534736255313221E-2"/>
          <c:w val="0.84986502607043291"/>
          <c:h val="0.83094756960689642"/>
        </c:manualLayout>
      </c:layout>
      <c:barChart>
        <c:barDir val="bar"/>
        <c:grouping val="percentStacked"/>
        <c:varyColors val="0"/>
        <c:ser>
          <c:idx val="0"/>
          <c:order val="0"/>
          <c:tx>
            <c:strRef>
              <c:f>Sheet1!$B$1</c:f>
              <c:strCache>
                <c:ptCount val="1"/>
                <c:pt idx="0">
                  <c:v>A lot worse</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Change in quality</c:v>
                </c:pt>
              </c:strCache>
            </c:strRef>
          </c:cat>
          <c:val>
            <c:numRef>
              <c:f>Sheet1!$B$2</c:f>
              <c:numCache>
                <c:formatCode>0%</c:formatCode>
                <c:ptCount val="1"/>
                <c:pt idx="0">
                  <c:v>7.4626865671639994E-2</c:v>
                </c:pt>
              </c:numCache>
            </c:numRef>
          </c:val>
          <c:extLst>
            <c:ext xmlns:c16="http://schemas.microsoft.com/office/drawing/2014/chart" uri="{C3380CC4-5D6E-409C-BE32-E72D297353CC}">
              <c16:uniqueId val="{00000000-C724-4C68-BB73-B2438B49CD7D}"/>
            </c:ext>
          </c:extLst>
        </c:ser>
        <c:ser>
          <c:idx val="1"/>
          <c:order val="1"/>
          <c:tx>
            <c:strRef>
              <c:f>Sheet1!$C$1</c:f>
              <c:strCache>
                <c:ptCount val="1"/>
                <c:pt idx="0">
                  <c:v>A little worse</c:v>
                </c:pt>
              </c:strCache>
            </c:strRef>
          </c:tx>
          <c:spPr>
            <a:solidFill>
              <a:srgbClr val="A30134">
                <a:alpha val="49804"/>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Change in quality</c:v>
                </c:pt>
              </c:strCache>
            </c:strRef>
          </c:cat>
          <c:val>
            <c:numRef>
              <c:f>Sheet1!$C$2</c:f>
              <c:numCache>
                <c:formatCode>0%</c:formatCode>
                <c:ptCount val="1"/>
                <c:pt idx="0">
                  <c:v>6.7164179104479999E-2</c:v>
                </c:pt>
              </c:numCache>
            </c:numRef>
          </c:val>
          <c:extLst>
            <c:ext xmlns:c16="http://schemas.microsoft.com/office/drawing/2014/chart" uri="{C3380CC4-5D6E-409C-BE32-E72D297353CC}">
              <c16:uniqueId val="{00000001-C724-4C68-BB73-B2438B49CD7D}"/>
            </c:ext>
          </c:extLst>
        </c:ser>
        <c:ser>
          <c:idx val="2"/>
          <c:order val="2"/>
          <c:tx>
            <c:strRef>
              <c:f>Sheet1!$D$1</c:f>
              <c:strCache>
                <c:ptCount val="1"/>
                <c:pt idx="0">
                  <c:v>Neither</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Change in quality</c:v>
                </c:pt>
              </c:strCache>
            </c:strRef>
          </c:cat>
          <c:val>
            <c:numRef>
              <c:f>Sheet1!$D$2</c:f>
              <c:numCache>
                <c:formatCode>0%</c:formatCode>
                <c:ptCount val="1"/>
                <c:pt idx="0">
                  <c:v>0.27611940298510002</c:v>
                </c:pt>
              </c:numCache>
            </c:numRef>
          </c:val>
          <c:extLst>
            <c:ext xmlns:c16="http://schemas.microsoft.com/office/drawing/2014/chart" uri="{C3380CC4-5D6E-409C-BE32-E72D297353CC}">
              <c16:uniqueId val="{00000002-C724-4C68-BB73-B2438B49CD7D}"/>
            </c:ext>
          </c:extLst>
        </c:ser>
        <c:ser>
          <c:idx val="3"/>
          <c:order val="3"/>
          <c:tx>
            <c:strRef>
              <c:f>Sheet1!$E$1</c:f>
              <c:strCache>
                <c:ptCount val="1"/>
                <c:pt idx="0">
                  <c:v>A little better</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Change in quality</c:v>
                </c:pt>
              </c:strCache>
            </c:strRef>
          </c:cat>
          <c:val>
            <c:numRef>
              <c:f>Sheet1!$E$2</c:f>
              <c:numCache>
                <c:formatCode>0%</c:formatCode>
                <c:ptCount val="1"/>
                <c:pt idx="0">
                  <c:v>9.7014925373130001E-2</c:v>
                </c:pt>
              </c:numCache>
            </c:numRef>
          </c:val>
          <c:extLst>
            <c:ext xmlns:c16="http://schemas.microsoft.com/office/drawing/2014/chart" uri="{C3380CC4-5D6E-409C-BE32-E72D297353CC}">
              <c16:uniqueId val="{00000003-C724-4C68-BB73-B2438B49CD7D}"/>
            </c:ext>
          </c:extLst>
        </c:ser>
        <c:ser>
          <c:idx val="4"/>
          <c:order val="4"/>
          <c:tx>
            <c:strRef>
              <c:f>Sheet1!$F$1</c:f>
              <c:strCache>
                <c:ptCount val="1"/>
                <c:pt idx="0">
                  <c:v>A lot better</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Change in quality</c:v>
                </c:pt>
              </c:strCache>
            </c:strRef>
          </c:cat>
          <c:val>
            <c:numRef>
              <c:f>Sheet1!$F$2</c:f>
              <c:numCache>
                <c:formatCode>0%</c:formatCode>
                <c:ptCount val="1"/>
                <c:pt idx="0">
                  <c:v>0.48507462686570002</c:v>
                </c:pt>
              </c:numCache>
            </c:numRef>
          </c:val>
          <c:extLst>
            <c:ext xmlns:c16="http://schemas.microsoft.com/office/drawing/2014/chart" uri="{C3380CC4-5D6E-409C-BE32-E72D297353CC}">
              <c16:uniqueId val="{00000004-C724-4C68-BB73-B2438B49CD7D}"/>
            </c:ext>
          </c:extLst>
        </c:ser>
        <c:dLbls>
          <c:showLegendKey val="0"/>
          <c:showVal val="0"/>
          <c:showCatName val="0"/>
          <c:showSerName val="0"/>
          <c:showPercent val="0"/>
          <c:showBubbleSize val="0"/>
        </c:dLbls>
        <c:gapWidth val="82"/>
        <c:overlap val="100"/>
        <c:axId val="356449280"/>
        <c:axId val="356528896"/>
      </c:barChart>
      <c:catAx>
        <c:axId val="356449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6528896"/>
        <c:crosses val="autoZero"/>
        <c:auto val="1"/>
        <c:lblAlgn val="ctr"/>
        <c:lblOffset val="100"/>
        <c:noMultiLvlLbl val="0"/>
      </c:catAx>
      <c:valAx>
        <c:axId val="356528896"/>
        <c:scaling>
          <c:orientation val="minMax"/>
        </c:scaling>
        <c:delete val="1"/>
        <c:axPos val="t"/>
        <c:numFmt formatCode="0%" sourceLinked="1"/>
        <c:majorTickMark val="none"/>
        <c:minorTickMark val="none"/>
        <c:tickLblPos val="nextTo"/>
        <c:crossAx val="356449280"/>
        <c:crosses val="autoZero"/>
        <c:crossBetween val="between"/>
      </c:valAx>
      <c:spPr>
        <a:noFill/>
        <a:ln>
          <a:noFill/>
        </a:ln>
        <a:effectLst/>
      </c:spPr>
    </c:plotArea>
    <c:legend>
      <c:legendPos val="b"/>
      <c:layout>
        <c:manualLayout>
          <c:xMode val="edge"/>
          <c:yMode val="edge"/>
          <c:x val="0.16684267696300842"/>
          <c:y val="0.8471207765695955"/>
          <c:w val="0.65627571287849029"/>
          <c:h val="0.10473079753919649"/>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7"/>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C4CA-44D7-B07E-8EFA13C3DA6A}"/>
              </c:ext>
            </c:extLst>
          </c:dPt>
          <c:dPt>
            <c:idx val="8"/>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C4CA-44D7-B07E-8EFA13C3DA6A}"/>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Improve operator service</c:v>
                </c:pt>
                <c:pt idx="1">
                  <c:v>More information on political parties/candidates</c:v>
                </c:pt>
                <c:pt idx="2">
                  <c:v>Improve process - make it easier / quicker / clearer</c:v>
                </c:pt>
                <c:pt idx="3">
                  <c:v>More advertising/increase awareness for TAV</c:v>
                </c:pt>
                <c:pt idx="4">
                  <c:v>More access for anyone who wants to use TAV</c:v>
                </c:pt>
                <c:pt idx="5">
                  <c:v>Preference for electronic/online voting</c:v>
                </c:pt>
                <c:pt idx="6">
                  <c:v>Other</c:v>
                </c:pt>
                <c:pt idx="7">
                  <c:v>None needed</c:v>
                </c:pt>
                <c:pt idx="8">
                  <c:v>Dont know / not sure</c:v>
                </c:pt>
              </c:strCache>
            </c:strRef>
          </c:cat>
          <c:val>
            <c:numRef>
              <c:f>Sheet1!$B$2:$B$10</c:f>
              <c:numCache>
                <c:formatCode>0%</c:formatCode>
                <c:ptCount val="9"/>
                <c:pt idx="0">
                  <c:v>0.15277777777779999</c:v>
                </c:pt>
                <c:pt idx="1">
                  <c:v>7.6388888888890005E-2</c:v>
                </c:pt>
                <c:pt idx="2">
                  <c:v>6.9444444444440007E-2</c:v>
                </c:pt>
                <c:pt idx="3">
                  <c:v>6.25E-2</c:v>
                </c:pt>
                <c:pt idx="4">
                  <c:v>6.25E-2</c:v>
                </c:pt>
                <c:pt idx="5">
                  <c:v>3.4722222222220003E-2</c:v>
                </c:pt>
                <c:pt idx="6">
                  <c:v>5.555555555556E-2</c:v>
                </c:pt>
                <c:pt idx="7">
                  <c:v>0.5</c:v>
                </c:pt>
                <c:pt idx="8">
                  <c:v>1.388888888889E-2</c:v>
                </c:pt>
              </c:numCache>
            </c:numRef>
          </c:val>
          <c:extLst>
            <c:ext xmlns:c16="http://schemas.microsoft.com/office/drawing/2014/chart" uri="{C3380CC4-5D6E-409C-BE32-E72D297353CC}">
              <c16:uniqueId val="{00000000-DB8E-441E-A439-90CE5723B8E9}"/>
            </c:ext>
          </c:extLst>
        </c:ser>
        <c:dLbls>
          <c:dLblPos val="outEnd"/>
          <c:showLegendKey val="0"/>
          <c:showVal val="1"/>
          <c:showCatName val="0"/>
          <c:showSerName val="0"/>
          <c:showPercent val="0"/>
          <c:showBubbleSize val="0"/>
        </c:dLbls>
        <c:gapWidth val="50"/>
        <c:axId val="355234176"/>
        <c:axId val="355236864"/>
      </c:barChart>
      <c:catAx>
        <c:axId val="355234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5236864"/>
        <c:crosses val="autoZero"/>
        <c:auto val="1"/>
        <c:lblAlgn val="ctr"/>
        <c:lblOffset val="100"/>
        <c:noMultiLvlLbl val="0"/>
      </c:catAx>
      <c:valAx>
        <c:axId val="355236864"/>
        <c:scaling>
          <c:orientation val="minMax"/>
        </c:scaling>
        <c:delete val="1"/>
        <c:axPos val="t"/>
        <c:numFmt formatCode="0%" sourceLinked="1"/>
        <c:majorTickMark val="none"/>
        <c:minorTickMark val="none"/>
        <c:tickLblPos val="nextTo"/>
        <c:crossAx val="355234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8755416202574"/>
          <c:y val="3.8608192619782815E-2"/>
          <c:w val="0.78912445837974254"/>
          <c:h val="0.81582357760835456"/>
        </c:manualLayout>
      </c:layout>
      <c:barChart>
        <c:barDir val="bar"/>
        <c:grouping val="percentStacked"/>
        <c:varyColors val="0"/>
        <c:ser>
          <c:idx val="0"/>
          <c:order val="0"/>
          <c:tx>
            <c:strRef>
              <c:f>Sheet1!$B$1</c:f>
              <c:strCache>
                <c:ptCount val="1"/>
                <c:pt idx="0">
                  <c:v>Extremely unimportant (1-2)</c:v>
                </c:pt>
              </c:strCache>
            </c:strRef>
          </c:tx>
          <c:spPr>
            <a:solidFill>
              <a:srgbClr val="A30134"/>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Importance</c:v>
                </c:pt>
              </c:strCache>
            </c:strRef>
          </c:cat>
          <c:val>
            <c:numRef>
              <c:f>Sheet1!$B$2</c:f>
              <c:numCache>
                <c:formatCode>0%</c:formatCode>
                <c:ptCount val="1"/>
                <c:pt idx="0">
                  <c:v>9.0909090909089996E-2</c:v>
                </c:pt>
              </c:numCache>
            </c:numRef>
          </c:val>
          <c:extLst>
            <c:ext xmlns:c16="http://schemas.microsoft.com/office/drawing/2014/chart" uri="{C3380CC4-5D6E-409C-BE32-E72D297353CC}">
              <c16:uniqueId val="{00000000-FE92-47D7-8A3C-04CA866F0D93}"/>
            </c:ext>
          </c:extLst>
        </c:ser>
        <c:ser>
          <c:idx val="1"/>
          <c:order val="1"/>
          <c:tx>
            <c:strRef>
              <c:f>Sheet1!$C$1</c:f>
              <c:strCache>
                <c:ptCount val="1"/>
                <c:pt idx="0">
                  <c:v>3-4</c:v>
                </c:pt>
              </c:strCache>
            </c:strRef>
          </c:tx>
          <c:spPr>
            <a:solidFill>
              <a:srgbClr val="A30134">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Importance</c:v>
                </c:pt>
              </c:strCache>
            </c:strRef>
          </c:cat>
          <c:val>
            <c:numRef>
              <c:f>Sheet1!$C$2</c:f>
              <c:numCache>
                <c:formatCode>0%</c:formatCode>
                <c:ptCount val="1"/>
                <c:pt idx="0">
                  <c:v>3.4965034965039998E-2</c:v>
                </c:pt>
              </c:numCache>
            </c:numRef>
          </c:val>
          <c:extLst>
            <c:ext xmlns:c16="http://schemas.microsoft.com/office/drawing/2014/chart" uri="{C3380CC4-5D6E-409C-BE32-E72D297353CC}">
              <c16:uniqueId val="{00000001-FE92-47D7-8A3C-04CA866F0D9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Importance</c:v>
                </c:pt>
              </c:strCache>
            </c:strRef>
          </c:cat>
          <c:val>
            <c:numRef>
              <c:f>Sheet1!$D$2</c:f>
              <c:numCache>
                <c:formatCode>0%</c:formatCode>
                <c:ptCount val="1"/>
                <c:pt idx="0">
                  <c:v>0.12587412587409999</c:v>
                </c:pt>
              </c:numCache>
            </c:numRef>
          </c:val>
          <c:extLst>
            <c:ext xmlns:c16="http://schemas.microsoft.com/office/drawing/2014/chart" uri="{C3380CC4-5D6E-409C-BE32-E72D297353CC}">
              <c16:uniqueId val="{00000002-FE92-47D7-8A3C-04CA866F0D93}"/>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Importance</c:v>
                </c:pt>
              </c:strCache>
            </c:strRef>
          </c:cat>
          <c:val>
            <c:numRef>
              <c:f>Sheet1!$E$2</c:f>
              <c:numCache>
                <c:formatCode>0%</c:formatCode>
                <c:ptCount val="1"/>
                <c:pt idx="0">
                  <c:v>0.1328671328671</c:v>
                </c:pt>
              </c:numCache>
            </c:numRef>
          </c:val>
          <c:extLst>
            <c:ext xmlns:c16="http://schemas.microsoft.com/office/drawing/2014/chart" uri="{C3380CC4-5D6E-409C-BE32-E72D297353CC}">
              <c16:uniqueId val="{00000003-FE92-47D7-8A3C-04CA866F0D93}"/>
            </c:ext>
          </c:extLst>
        </c:ser>
        <c:ser>
          <c:idx val="4"/>
          <c:order val="4"/>
          <c:tx>
            <c:strRef>
              <c:f>Sheet1!$F$1</c:f>
              <c:strCache>
                <c:ptCount val="1"/>
                <c:pt idx="0">
                  <c:v>Extremely important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Importance</c:v>
                </c:pt>
              </c:strCache>
            </c:strRef>
          </c:cat>
          <c:val>
            <c:numRef>
              <c:f>Sheet1!$F$2</c:f>
              <c:numCache>
                <c:formatCode>0%</c:formatCode>
                <c:ptCount val="1"/>
                <c:pt idx="0">
                  <c:v>0.61538461538459999</c:v>
                </c:pt>
              </c:numCache>
            </c:numRef>
          </c:val>
          <c:extLst>
            <c:ext xmlns:c16="http://schemas.microsoft.com/office/drawing/2014/chart" uri="{C3380CC4-5D6E-409C-BE32-E72D297353CC}">
              <c16:uniqueId val="{00000004-FE92-47D7-8A3C-04CA866F0D93}"/>
            </c:ext>
          </c:extLst>
        </c:ser>
        <c:dLbls>
          <c:showLegendKey val="0"/>
          <c:showVal val="0"/>
          <c:showCatName val="0"/>
          <c:showSerName val="0"/>
          <c:showPercent val="0"/>
          <c:showBubbleSize val="0"/>
        </c:dLbls>
        <c:gapWidth val="82"/>
        <c:overlap val="100"/>
        <c:axId val="356010624"/>
        <c:axId val="356012416"/>
      </c:barChart>
      <c:catAx>
        <c:axId val="356010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6012416"/>
        <c:crosses val="autoZero"/>
        <c:auto val="1"/>
        <c:lblAlgn val="ctr"/>
        <c:lblOffset val="100"/>
        <c:noMultiLvlLbl val="0"/>
      </c:catAx>
      <c:valAx>
        <c:axId val="356012416"/>
        <c:scaling>
          <c:orientation val="minMax"/>
        </c:scaling>
        <c:delete val="1"/>
        <c:axPos val="t"/>
        <c:numFmt formatCode="0%" sourceLinked="1"/>
        <c:majorTickMark val="none"/>
        <c:minorTickMark val="none"/>
        <c:tickLblPos val="nextTo"/>
        <c:crossAx val="356010624"/>
        <c:crosses val="autoZero"/>
        <c:crossBetween val="between"/>
      </c:valAx>
      <c:spPr>
        <a:noFill/>
        <a:ln>
          <a:noFill/>
        </a:ln>
        <a:effectLst/>
      </c:spPr>
    </c:plotArea>
    <c:legend>
      <c:legendPos val="b"/>
      <c:layout>
        <c:manualLayout>
          <c:xMode val="edge"/>
          <c:yMode val="edge"/>
          <c:x val="1.9663609097104899E-2"/>
          <c:y val="0.87533947145495705"/>
          <c:w val="0.93601601108119847"/>
          <c:h val="0.1232862558846811"/>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16639549246857"/>
          <c:y val="1.456443354416764E-2"/>
          <c:w val="0.4784130928850574"/>
          <c:h val="0.97259412245600452"/>
        </c:manualLayout>
      </c:layout>
      <c:barChart>
        <c:barDir val="bar"/>
        <c:grouping val="clustered"/>
        <c:varyColors val="0"/>
        <c:ser>
          <c:idx val="0"/>
          <c:order val="0"/>
          <c:tx>
            <c:strRef>
              <c:f>Sheet1!$B$1</c:f>
              <c:strCache>
                <c:ptCount val="1"/>
                <c:pt idx="0">
                  <c:v>Column3</c:v>
                </c:pt>
              </c:strCache>
            </c:strRef>
          </c:tx>
          <c:spPr>
            <a:solidFill>
              <a:srgbClr val="002060"/>
            </a:solidFill>
            <a:ln>
              <a:noFill/>
            </a:ln>
            <a:effectLst/>
          </c:spPr>
          <c:invertIfNegative val="0"/>
          <c:dPt>
            <c:idx val="12"/>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3968-4349-B750-12BD6455EDA3}"/>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It was more convenient to vote by post</c:v>
                </c:pt>
                <c:pt idx="1">
                  <c:v>I was interstate</c:v>
                </c:pt>
                <c:pt idx="2">
                  <c:v>I always vote by post</c:v>
                </c:pt>
                <c:pt idx="3">
                  <c:v>I was at work and not able to vote on election day</c:v>
                </c:pt>
                <c:pt idx="4">
                  <c:v>I was unable to attend a voting centre because of health reasons</c:v>
                </c:pt>
                <c:pt idx="5">
                  <c:v>I wanted to avoid the crowds at voting centres</c:v>
                </c:pt>
                <c:pt idx="6">
                  <c:v>I was overseas</c:v>
                </c:pt>
                <c:pt idx="7">
                  <c:v>I received an application in the mail from a political party</c:v>
                </c:pt>
                <c:pt idx="8">
                  <c:v>I was concerned about COVID</c:v>
                </c:pt>
                <c:pt idx="9">
                  <c:v>I was in another part of the State </c:v>
                </c:pt>
                <c:pt idx="10">
                  <c:v>I wanted to avoid the party and/or candidate volunteers</c:v>
                </c:pt>
                <c:pt idx="11">
                  <c:v>My area was impacted by flooding</c:v>
                </c:pt>
                <c:pt idx="12">
                  <c:v>Other</c:v>
                </c:pt>
              </c:strCache>
            </c:strRef>
          </c:cat>
          <c:val>
            <c:numRef>
              <c:f>Sheet1!$B$2:$B$14</c:f>
              <c:numCache>
                <c:formatCode>###0%</c:formatCode>
                <c:ptCount val="13"/>
                <c:pt idx="0">
                  <c:v>0.46677471636953</c:v>
                </c:pt>
                <c:pt idx="1">
                  <c:v>0.15559157212317667</c:v>
                </c:pt>
                <c:pt idx="2">
                  <c:v>0.12479740680713128</c:v>
                </c:pt>
                <c:pt idx="3">
                  <c:v>9.2382495948136148E-2</c:v>
                </c:pt>
                <c:pt idx="4">
                  <c:v>6.6450567260940036E-2</c:v>
                </c:pt>
                <c:pt idx="5">
                  <c:v>6.3209076175040513E-2</c:v>
                </c:pt>
                <c:pt idx="6">
                  <c:v>5.9967585089141011E-2</c:v>
                </c:pt>
                <c:pt idx="7">
                  <c:v>5.1863857374392225E-2</c:v>
                </c:pt>
                <c:pt idx="8">
                  <c:v>4.3760129659643432E-2</c:v>
                </c:pt>
                <c:pt idx="9">
                  <c:v>3.8897893030794169E-2</c:v>
                </c:pt>
                <c:pt idx="10">
                  <c:v>3.0794165316045379E-2</c:v>
                </c:pt>
                <c:pt idx="11">
                  <c:v>3.0794165316045379E-2</c:v>
                </c:pt>
                <c:pt idx="12">
                  <c:v>3.8897893030794169E-2</c:v>
                </c:pt>
              </c:numCache>
            </c:numRef>
          </c:val>
          <c:extLst>
            <c:ext xmlns:c16="http://schemas.microsoft.com/office/drawing/2014/chart" uri="{C3380CC4-5D6E-409C-BE32-E72D297353CC}">
              <c16:uniqueId val="{00000000-3968-4349-B750-12BD6455EDA3}"/>
            </c:ext>
          </c:extLst>
        </c:ser>
        <c:dLbls>
          <c:showLegendKey val="0"/>
          <c:showVal val="0"/>
          <c:showCatName val="0"/>
          <c:showSerName val="0"/>
          <c:showPercent val="0"/>
          <c:showBubbleSize val="0"/>
        </c:dLbls>
        <c:gapWidth val="50"/>
        <c:axId val="356045568"/>
        <c:axId val="356047104"/>
      </c:barChart>
      <c:catAx>
        <c:axId val="356045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6047104"/>
        <c:crosses val="autoZero"/>
        <c:auto val="1"/>
        <c:lblAlgn val="ctr"/>
        <c:lblOffset val="100"/>
        <c:noMultiLvlLbl val="0"/>
      </c:catAx>
      <c:valAx>
        <c:axId val="356047104"/>
        <c:scaling>
          <c:orientation val="minMax"/>
        </c:scaling>
        <c:delete val="1"/>
        <c:axPos val="t"/>
        <c:numFmt formatCode="###0%" sourceLinked="1"/>
        <c:majorTickMark val="none"/>
        <c:minorTickMark val="none"/>
        <c:tickLblPos val="nextTo"/>
        <c:crossAx val="3560455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94586140649944528"/>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0"/>
            <c:invertIfNegative val="0"/>
            <c:bubble3D val="0"/>
            <c:spPr>
              <a:solidFill>
                <a:srgbClr val="0E3A6C"/>
              </a:solidFill>
              <a:ln>
                <a:noFill/>
              </a:ln>
              <a:effectLst/>
            </c:spPr>
            <c:extLst>
              <c:ext xmlns:c16="http://schemas.microsoft.com/office/drawing/2014/chart" uri="{C3380CC4-5D6E-409C-BE32-E72D297353CC}">
                <c16:uniqueId val="{00000002-89B0-461A-ABCB-9F758FD25792}"/>
              </c:ext>
            </c:extLst>
          </c:dPt>
          <c:dPt>
            <c:idx val="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0-972E-4A40-9CE7-17C95ABE8AD4}"/>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0009-44DE-8988-8756ACBB4E10}"/>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0009-44DE-8988-8756ACBB4E10}"/>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0009-44DE-8988-8756ACBB4E10}"/>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Free to air TV</c:v>
                </c:pt>
                <c:pt idx="1">
                  <c:v>Radio</c:v>
                </c:pt>
                <c:pt idx="2">
                  <c:v>Social media</c:v>
                </c:pt>
                <c:pt idx="3">
                  <c:v>Newspaper articles</c:v>
                </c:pt>
                <c:pt idx="4">
                  <c:v>VEC website</c:v>
                </c:pt>
              </c:strCache>
            </c:strRef>
          </c:cat>
          <c:val>
            <c:numRef>
              <c:f>Sheet1!$B$2:$B$6</c:f>
              <c:numCache>
                <c:formatCode>0%</c:formatCode>
                <c:ptCount val="5"/>
                <c:pt idx="0">
                  <c:v>0.47297297297300001</c:v>
                </c:pt>
                <c:pt idx="1">
                  <c:v>0.34009009009009999</c:v>
                </c:pt>
                <c:pt idx="2">
                  <c:v>0.25</c:v>
                </c:pt>
                <c:pt idx="3">
                  <c:v>0.2364864864865</c:v>
                </c:pt>
                <c:pt idx="4">
                  <c:v>0.213963963964</c:v>
                </c:pt>
              </c:numCache>
            </c:numRef>
          </c:val>
          <c:extLst>
            <c:ext xmlns:c16="http://schemas.microsoft.com/office/drawing/2014/chart" uri="{C3380CC4-5D6E-409C-BE32-E72D297353CC}">
              <c16:uniqueId val="{00000000-60CD-4490-BD57-E583112F985D}"/>
            </c:ext>
          </c:extLst>
        </c:ser>
        <c:dLbls>
          <c:showLegendKey val="0"/>
          <c:showVal val="0"/>
          <c:showCatName val="0"/>
          <c:showSerName val="0"/>
          <c:showPercent val="0"/>
          <c:showBubbleSize val="0"/>
        </c:dLbls>
        <c:gapWidth val="50"/>
        <c:axId val="419246080"/>
        <c:axId val="419247616"/>
      </c:barChart>
      <c:catAx>
        <c:axId val="419246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19247616"/>
        <c:crosses val="autoZero"/>
        <c:auto val="1"/>
        <c:lblAlgn val="ctr"/>
        <c:lblOffset val="100"/>
        <c:noMultiLvlLbl val="0"/>
      </c:catAx>
      <c:valAx>
        <c:axId val="419247616"/>
        <c:scaling>
          <c:orientation val="minMax"/>
        </c:scaling>
        <c:delete val="1"/>
        <c:axPos val="t"/>
        <c:numFmt formatCode="0%" sourceLinked="1"/>
        <c:majorTickMark val="none"/>
        <c:minorTickMark val="none"/>
        <c:tickLblPos val="nextTo"/>
        <c:crossAx val="4192460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19104214589685"/>
          <c:y val="1.456443354416764E-2"/>
          <c:w val="0.46439603880259028"/>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Applied on the VEC website</c:v>
                </c:pt>
                <c:pt idx="1">
                  <c:v>Called VEC’s election hotline (131VEC)</c:v>
                </c:pt>
                <c:pt idx="2">
                  <c:v>Collected a form from a Post Office</c:v>
                </c:pt>
                <c:pt idx="3">
                  <c:v>Received it without having to apply</c:v>
                </c:pt>
                <c:pt idx="4">
                  <c:v>Other</c:v>
                </c:pt>
                <c:pt idx="5">
                  <c:v>Don't Know</c:v>
                </c:pt>
              </c:strCache>
            </c:strRef>
          </c:cat>
          <c:val>
            <c:numRef>
              <c:f>Sheet1!$B$2:$B$7</c:f>
              <c:numCache>
                <c:formatCode>0%</c:formatCode>
                <c:ptCount val="6"/>
                <c:pt idx="0">
                  <c:v>0.92586597604400001</c:v>
                </c:pt>
                <c:pt idx="1">
                  <c:v>2.9135642602779999E-2</c:v>
                </c:pt>
                <c:pt idx="2">
                  <c:v>1.780511492392E-2</c:v>
                </c:pt>
                <c:pt idx="3">
                  <c:v>1.6186468112659998E-2</c:v>
                </c:pt>
                <c:pt idx="4">
                  <c:v>1.6186468112659998E-2</c:v>
                </c:pt>
                <c:pt idx="5">
                  <c:v>6.1508578828099996E-3</c:v>
                </c:pt>
              </c:numCache>
            </c:numRef>
          </c:val>
          <c:extLst>
            <c:ext xmlns:c16="http://schemas.microsoft.com/office/drawing/2014/chart" uri="{C3380CC4-5D6E-409C-BE32-E72D297353CC}">
              <c16:uniqueId val="{00000000-C9CA-491A-BC6D-B0A9F4484D43}"/>
            </c:ext>
          </c:extLst>
        </c:ser>
        <c:dLbls>
          <c:showLegendKey val="0"/>
          <c:showVal val="0"/>
          <c:showCatName val="0"/>
          <c:showSerName val="0"/>
          <c:showPercent val="0"/>
          <c:showBubbleSize val="0"/>
        </c:dLbls>
        <c:gapWidth val="50"/>
        <c:axId val="356735616"/>
        <c:axId val="356737408"/>
      </c:barChart>
      <c:catAx>
        <c:axId val="356735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6737408"/>
        <c:crosses val="autoZero"/>
        <c:auto val="1"/>
        <c:lblAlgn val="ctr"/>
        <c:lblOffset val="100"/>
        <c:noMultiLvlLbl val="0"/>
      </c:catAx>
      <c:valAx>
        <c:axId val="356737408"/>
        <c:scaling>
          <c:orientation val="minMax"/>
        </c:scaling>
        <c:delete val="1"/>
        <c:axPos val="t"/>
        <c:numFmt formatCode="0%" sourceLinked="1"/>
        <c:majorTickMark val="none"/>
        <c:minorTickMark val="none"/>
        <c:tickLblPos val="nextTo"/>
        <c:crossAx val="3567356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59905522848076"/>
          <c:y val="3.8608192619782815E-2"/>
          <c:w val="0.72604771500864096"/>
          <c:h val="0.79624545887922671"/>
        </c:manualLayout>
      </c:layout>
      <c:barChart>
        <c:barDir val="bar"/>
        <c:grouping val="percentStacked"/>
        <c:varyColors val="0"/>
        <c:ser>
          <c:idx val="0"/>
          <c:order val="0"/>
          <c:tx>
            <c:strRef>
              <c:f>Sheet1!$B$1</c:f>
              <c:strCache>
                <c:ptCount val="1"/>
                <c:pt idx="0">
                  <c:v>Extremely dissatisfied (1-2) </c:v>
                </c:pt>
              </c:strCache>
            </c:strRef>
          </c:tx>
          <c:spPr>
            <a:solidFill>
              <a:srgbClr val="A30134"/>
            </a:solidFill>
            <a:ln>
              <a:noFill/>
            </a:ln>
            <a:effectLst/>
          </c:spPr>
          <c:invertIfNegative val="0"/>
          <c:dLbls>
            <c:dLbl>
              <c:idx val="0"/>
              <c:layout>
                <c:manualLayout>
                  <c:x val="9.3447027216446675E-3"/>
                  <c:y val="1.6701790146795324E-2"/>
                </c:manualLayout>
              </c:layout>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5F-406E-B799-FCC137D73F39}"/>
                </c:ext>
              </c:extLst>
            </c:dLbl>
            <c:dLbl>
              <c:idx val="1"/>
              <c:layout>
                <c:manualLayout>
                  <c:x val="4.6723513608222913E-3"/>
                  <c:y val="1.2526424802327761E-2"/>
                </c:manualLayout>
              </c:layout>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5F-406E-B799-FCC137D73F3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Sheet1!$B$2:$B$3</c:f>
              <c:numCache>
                <c:formatCode>0%</c:formatCode>
                <c:ptCount val="2"/>
                <c:pt idx="0">
                  <c:v>1.7944535073410001E-2</c:v>
                </c:pt>
                <c:pt idx="1">
                  <c:v>2.4469820554649999E-2</c:v>
                </c:pt>
              </c:numCache>
            </c:numRef>
          </c:val>
          <c:extLst>
            <c:ext xmlns:c16="http://schemas.microsoft.com/office/drawing/2014/chart" uri="{C3380CC4-5D6E-409C-BE32-E72D297353CC}">
              <c16:uniqueId val="{00000000-4B70-47F7-BA7A-9B8CE28D66E5}"/>
            </c:ext>
          </c:extLst>
        </c:ser>
        <c:ser>
          <c:idx val="1"/>
          <c:order val="1"/>
          <c:tx>
            <c:strRef>
              <c:f>Sheet1!$C$1</c:f>
              <c:strCache>
                <c:ptCount val="1"/>
                <c:pt idx="0">
                  <c:v>3-4</c:v>
                </c:pt>
              </c:strCache>
            </c:strRef>
          </c:tx>
          <c:spPr>
            <a:solidFill>
              <a:srgbClr val="A30134">
                <a:alpha val="50000"/>
              </a:srgbClr>
            </a:solidFill>
            <a:ln>
              <a:noFill/>
            </a:ln>
            <a:effectLst/>
          </c:spPr>
          <c:invertIfNegative val="0"/>
          <c:dLbls>
            <c:dLbl>
              <c:idx val="0"/>
              <c:layout>
                <c:manualLayout>
                  <c:x val="2.3361756804111669E-3"/>
                  <c:y val="-3.7577959331284008E-2"/>
                </c:manualLayout>
              </c:layout>
              <c:spPr>
                <a:noFill/>
                <a:ln>
                  <a:noFill/>
                </a:ln>
                <a:effectLst/>
              </c:spPr>
              <c:txPr>
                <a:bodyPr wrap="square" lIns="38100" tIns="19050" rIns="38100" bIns="19050" anchor="ctr">
                  <a:spAutoFit/>
                </a:bodyPr>
                <a:lstStyle/>
                <a:p>
                  <a:pPr>
                    <a:defRPr sz="800">
                      <a:solidFill>
                        <a:schemeClr val="tx1">
                          <a:lumMod val="85000"/>
                          <a:lumOff val="15000"/>
                        </a:schemeClr>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5F-406E-B799-FCC137D73F39}"/>
                </c:ext>
              </c:extLst>
            </c:dLbl>
            <c:dLbl>
              <c:idx val="1"/>
              <c:delete val="1"/>
              <c:extLst>
                <c:ext xmlns:c15="http://schemas.microsoft.com/office/drawing/2012/chart" uri="{CE6537A1-D6FC-4f65-9D91-7224C49458BB}"/>
                <c:ext xmlns:c16="http://schemas.microsoft.com/office/drawing/2014/chart" uri="{C3380CC4-5D6E-409C-BE32-E72D297353CC}">
                  <c16:uniqueId val="{00000002-ED5F-406E-B799-FCC137D73F39}"/>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Sheet1!$C$2:$C$3</c:f>
              <c:numCache>
                <c:formatCode>0%</c:formatCode>
                <c:ptCount val="2"/>
                <c:pt idx="0">
                  <c:v>2.6101141924959999E-2</c:v>
                </c:pt>
                <c:pt idx="1">
                  <c:v>8.1566068515499992E-3</c:v>
                </c:pt>
              </c:numCache>
            </c:numRef>
          </c:val>
          <c:extLst>
            <c:ext xmlns:c16="http://schemas.microsoft.com/office/drawing/2014/chart" uri="{C3380CC4-5D6E-409C-BE32-E72D297353CC}">
              <c16:uniqueId val="{00000001-4B70-47F7-BA7A-9B8CE28D66E5}"/>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Sheet1!$D$2:$D$3</c:f>
              <c:numCache>
                <c:formatCode>0%</c:formatCode>
                <c:ptCount val="2"/>
                <c:pt idx="0">
                  <c:v>8.3197389885810005E-2</c:v>
                </c:pt>
                <c:pt idx="1">
                  <c:v>7.8303425774880003E-2</c:v>
                </c:pt>
              </c:numCache>
            </c:numRef>
          </c:val>
          <c:extLst>
            <c:ext xmlns:c16="http://schemas.microsoft.com/office/drawing/2014/chart" uri="{C3380CC4-5D6E-409C-BE32-E72D297353CC}">
              <c16:uniqueId val="{00000002-4B70-47F7-BA7A-9B8CE28D66E5}"/>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Sheet1!$E$2:$E$3</c:f>
              <c:numCache>
                <c:formatCode>0%</c:formatCode>
                <c:ptCount val="2"/>
                <c:pt idx="0">
                  <c:v>0.22349102773250001</c:v>
                </c:pt>
                <c:pt idx="1">
                  <c:v>0.18923327895600001</c:v>
                </c:pt>
              </c:numCache>
            </c:numRef>
          </c:val>
          <c:extLst>
            <c:ext xmlns:c16="http://schemas.microsoft.com/office/drawing/2014/chart" uri="{C3380CC4-5D6E-409C-BE32-E72D297353CC}">
              <c16:uniqueId val="{00000003-4B70-47F7-BA7A-9B8CE28D66E5}"/>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Sheet1!$F$2:$F$3</c:f>
              <c:numCache>
                <c:formatCode>0%</c:formatCode>
                <c:ptCount val="2"/>
                <c:pt idx="0">
                  <c:v>0.64926590538340001</c:v>
                </c:pt>
                <c:pt idx="1">
                  <c:v>0.69983686786300003</c:v>
                </c:pt>
              </c:numCache>
            </c:numRef>
          </c:val>
          <c:extLst>
            <c:ext xmlns:c16="http://schemas.microsoft.com/office/drawing/2014/chart" uri="{C3380CC4-5D6E-409C-BE32-E72D297353CC}">
              <c16:uniqueId val="{00000004-4B70-47F7-BA7A-9B8CE28D66E5}"/>
            </c:ext>
          </c:extLst>
        </c:ser>
        <c:dLbls>
          <c:showLegendKey val="0"/>
          <c:showVal val="0"/>
          <c:showCatName val="0"/>
          <c:showSerName val="0"/>
          <c:showPercent val="0"/>
          <c:showBubbleSize val="0"/>
        </c:dLbls>
        <c:gapWidth val="82"/>
        <c:overlap val="100"/>
        <c:axId val="358394880"/>
        <c:axId val="356582144"/>
      </c:barChart>
      <c:catAx>
        <c:axId val="358394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56582144"/>
        <c:crosses val="autoZero"/>
        <c:auto val="1"/>
        <c:lblAlgn val="ctr"/>
        <c:lblOffset val="100"/>
        <c:noMultiLvlLbl val="0"/>
      </c:catAx>
      <c:valAx>
        <c:axId val="356582144"/>
        <c:scaling>
          <c:orientation val="minMax"/>
        </c:scaling>
        <c:delete val="1"/>
        <c:axPos val="t"/>
        <c:numFmt formatCode="0%" sourceLinked="1"/>
        <c:majorTickMark val="none"/>
        <c:minorTickMark val="none"/>
        <c:tickLblPos val="nextTo"/>
        <c:crossAx val="358394880"/>
        <c:crosses val="autoZero"/>
        <c:crossBetween val="between"/>
      </c:valAx>
      <c:spPr>
        <a:noFill/>
        <a:ln>
          <a:noFill/>
        </a:ln>
        <a:effectLst/>
      </c:spPr>
    </c:plotArea>
    <c:legend>
      <c:legendPos val="b"/>
      <c:layout>
        <c:manualLayout>
          <c:xMode val="edge"/>
          <c:yMode val="edge"/>
          <c:x val="0.25931550052563951"/>
          <c:y val="0.8137178833856622"/>
          <c:w val="0.73043255120501593"/>
          <c:h val="0.1355254549339996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 </c:v>
                </c:pt>
              </c:strCache>
            </c:strRef>
          </c:tx>
          <c:spPr>
            <a:solidFill>
              <a:srgbClr val="A3013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1C-4649-BB9D-6DDEE9D7E589}"/>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Sheet1!$B$2</c:f>
              <c:numCache>
                <c:formatCode>0%</c:formatCode>
                <c:ptCount val="1"/>
                <c:pt idx="0">
                  <c:v>8.5714285714290003E-2</c:v>
                </c:pt>
              </c:numCache>
            </c:numRef>
          </c:val>
          <c:extLst>
            <c:ext xmlns:c16="http://schemas.microsoft.com/office/drawing/2014/chart" uri="{C3380CC4-5D6E-409C-BE32-E72D297353CC}">
              <c16:uniqueId val="{00000001-CA1C-4649-BB9D-6DDEE9D7E589}"/>
            </c:ext>
          </c:extLst>
        </c:ser>
        <c:ser>
          <c:idx val="1"/>
          <c:order val="1"/>
          <c:tx>
            <c:strRef>
              <c:f>Sheet1!$C$1</c:f>
              <c:strCache>
                <c:ptCount val="1"/>
                <c:pt idx="0">
                  <c:v>3-4</c:v>
                </c:pt>
              </c:strCache>
            </c:strRef>
          </c:tx>
          <c:spPr>
            <a:solidFill>
              <a:srgbClr val="A30134">
                <a:alpha val="5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Sheet1!$C$2</c:f>
              <c:numCache>
                <c:formatCode>0%</c:formatCode>
                <c:ptCount val="1"/>
                <c:pt idx="0">
                  <c:v>1.2698412698409999E-2</c:v>
                </c:pt>
              </c:numCache>
            </c:numRef>
          </c:val>
          <c:extLst>
            <c:ext xmlns:c16="http://schemas.microsoft.com/office/drawing/2014/chart" uri="{C3380CC4-5D6E-409C-BE32-E72D297353CC}">
              <c16:uniqueId val="{00000003-CA1C-4649-BB9D-6DDEE9D7E589}"/>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layout>
                <c:manualLayout>
                  <c:x val="1.0276172125883108E-2"/>
                  <c:y val="5.554861197905817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23-49F7-97F1-EDE3185A9D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5.714285714286E-2</c:v>
                </c:pt>
              </c:numCache>
            </c:numRef>
          </c:val>
          <c:extLst>
            <c:ext xmlns:c16="http://schemas.microsoft.com/office/drawing/2014/chart" uri="{C3380CC4-5D6E-409C-BE32-E72D297353CC}">
              <c16:uniqueId val="{00000004-CA1C-4649-BB9D-6DDEE9D7E589}"/>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0.31428571428570001</c:v>
                </c:pt>
              </c:numCache>
            </c:numRef>
          </c:val>
          <c:extLst>
            <c:ext xmlns:c16="http://schemas.microsoft.com/office/drawing/2014/chart" uri="{C3380CC4-5D6E-409C-BE32-E72D297353CC}">
              <c16:uniqueId val="{00000005-CA1C-4649-BB9D-6DDEE9D7E589}"/>
            </c:ext>
          </c:extLst>
        </c:ser>
        <c:ser>
          <c:idx val="4"/>
          <c:order val="4"/>
          <c:tx>
            <c:strRef>
              <c:f>Sheet1!$F$1</c:f>
              <c:strCache>
                <c:ptCount val="1"/>
                <c:pt idx="0">
                  <c:v>Extremely Satisfied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0.53015873015869996</c:v>
                </c:pt>
              </c:numCache>
            </c:numRef>
          </c:val>
          <c:extLst>
            <c:ext xmlns:c16="http://schemas.microsoft.com/office/drawing/2014/chart" uri="{C3380CC4-5D6E-409C-BE32-E72D297353CC}">
              <c16:uniqueId val="{00000006-CA1C-4649-BB9D-6DDEE9D7E589}"/>
            </c:ext>
          </c:extLst>
        </c:ser>
        <c:dLbls>
          <c:showLegendKey val="0"/>
          <c:showVal val="0"/>
          <c:showCatName val="0"/>
          <c:showSerName val="0"/>
          <c:showPercent val="0"/>
          <c:showBubbleSize val="0"/>
        </c:dLbls>
        <c:gapWidth val="82"/>
        <c:overlap val="100"/>
        <c:axId val="358162432"/>
        <c:axId val="358163968"/>
      </c:barChart>
      <c:catAx>
        <c:axId val="358162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358163968"/>
        <c:crosses val="autoZero"/>
        <c:auto val="1"/>
        <c:lblAlgn val="ctr"/>
        <c:lblOffset val="100"/>
        <c:noMultiLvlLbl val="0"/>
      </c:catAx>
      <c:valAx>
        <c:axId val="358163968"/>
        <c:scaling>
          <c:orientation val="minMax"/>
        </c:scaling>
        <c:delete val="1"/>
        <c:axPos val="t"/>
        <c:numFmt formatCode="0%" sourceLinked="1"/>
        <c:majorTickMark val="none"/>
        <c:minorTickMark val="none"/>
        <c:tickLblPos val="nextTo"/>
        <c:crossAx val="358162432"/>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0E3A6C"/>
            </a:solidFill>
            <a:ln>
              <a:noFill/>
            </a:ln>
            <a:effectLst/>
          </c:spPr>
          <c:dPt>
            <c:idx val="0"/>
            <c:bubble3D val="0"/>
            <c:extLst>
              <c:ext xmlns:c16="http://schemas.microsoft.com/office/drawing/2014/chart" uri="{C3380CC4-5D6E-409C-BE32-E72D297353CC}">
                <c16:uniqueId val="{00000001-D8BF-4479-A319-657C1ED0A1AB}"/>
              </c:ext>
            </c:extLst>
          </c:dPt>
          <c:dPt>
            <c:idx val="1"/>
            <c:bubble3D val="0"/>
            <c:spPr>
              <a:solidFill>
                <a:srgbClr val="A30134"/>
              </a:solidFill>
              <a:ln>
                <a:noFill/>
              </a:ln>
              <a:effectLst/>
            </c:spPr>
            <c:extLst>
              <c:ext xmlns:c16="http://schemas.microsoft.com/office/drawing/2014/chart" uri="{C3380CC4-5D6E-409C-BE32-E72D297353CC}">
                <c16:uniqueId val="{00000002-D8BF-4479-A319-657C1ED0A1AB}"/>
              </c:ext>
            </c:extLst>
          </c:dPt>
          <c:dPt>
            <c:idx val="2"/>
            <c:bubble3D val="0"/>
            <c:spPr>
              <a:solidFill>
                <a:sysClr val="window" lastClr="FFFFFF">
                  <a:lumMod val="65000"/>
                </a:sysClr>
              </a:solidFill>
              <a:ln>
                <a:noFill/>
              </a:ln>
              <a:effectLst/>
            </c:spPr>
            <c:extLst>
              <c:ext xmlns:c16="http://schemas.microsoft.com/office/drawing/2014/chart" uri="{C3380CC4-5D6E-409C-BE32-E72D297353CC}">
                <c16:uniqueId val="{00000004-D8BF-4479-A319-657C1ED0A1AB}"/>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8BF-4479-A319-657C1ED0A1AB}"/>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D8BF-4479-A319-657C1ED0A1A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0.69062500000000004</c:v>
                </c:pt>
                <c:pt idx="1">
                  <c:v>0.22187499999999999</c:v>
                </c:pt>
                <c:pt idx="2">
                  <c:v>8.7499999999999994E-2</c:v>
                </c:pt>
              </c:numCache>
            </c:numRef>
          </c:val>
          <c:extLst>
            <c:ext xmlns:c16="http://schemas.microsoft.com/office/drawing/2014/chart" uri="{C3380CC4-5D6E-409C-BE32-E72D297353CC}">
              <c16:uniqueId val="{00000005-D8BF-4479-A319-657C1ED0A1A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052818724725"/>
          <c:y val="1.9967390439831381E-2"/>
          <c:w val="0.6629709716375396"/>
          <c:h val="0.89989501312335962"/>
        </c:manualLayout>
      </c:layout>
      <c:barChart>
        <c:barDir val="bar"/>
        <c:grouping val="clustered"/>
        <c:varyColors val="0"/>
        <c:ser>
          <c:idx val="0"/>
          <c:order val="0"/>
          <c:tx>
            <c:strRef>
              <c:f>Sheet1!$B$1</c:f>
              <c:strCache>
                <c:ptCount val="1"/>
                <c:pt idx="0">
                  <c:v>Ordinary and Early voters</c:v>
                </c:pt>
              </c:strCache>
            </c:strRef>
          </c:tx>
          <c:spPr>
            <a:solidFill>
              <a:srgbClr val="0E3A6C"/>
            </a:solidFill>
            <a:ln>
              <a:noFill/>
            </a:ln>
            <a:effectLst/>
          </c:spPr>
          <c:invertIfNegative val="0"/>
          <c:dLbls>
            <c:dLbl>
              <c:idx val="0"/>
              <c:tx>
                <c:rich>
                  <a:bodyPr/>
                  <a:lstStyle/>
                  <a:p>
                    <a:fld id="{FBB094CD-26B6-46FB-9999-0E0181102038}"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156-419C-AB79-3C155BA437C6}"/>
                </c:ext>
              </c:extLst>
            </c:dLbl>
            <c:dLbl>
              <c:idx val="1"/>
              <c:tx>
                <c:rich>
                  <a:bodyPr/>
                  <a:lstStyle/>
                  <a:p>
                    <a:fld id="{B893B739-691B-46BB-BF45-9060EF331C36}"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156-419C-AB79-3C155BA437C6}"/>
                </c:ext>
              </c:extLst>
            </c:dLbl>
            <c:dLbl>
              <c:idx val="2"/>
              <c:tx>
                <c:rich>
                  <a:bodyPr/>
                  <a:lstStyle/>
                  <a:p>
                    <a:fld id="{34316EE0-5BFB-48E9-A605-3416BDDAC35A}"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56-419C-AB79-3C155BA437C6}"/>
                </c:ext>
              </c:extLst>
            </c:dLbl>
            <c:dLbl>
              <c:idx val="4"/>
              <c:tx>
                <c:rich>
                  <a:bodyPr/>
                  <a:lstStyle/>
                  <a:p>
                    <a:fld id="{F6783483-0117-4A7A-9E38-F399A765E7D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156-419C-AB79-3C155BA437C6}"/>
                </c:ext>
              </c:extLst>
            </c:dLbl>
            <c:dLbl>
              <c:idx val="5"/>
              <c:tx>
                <c:rich>
                  <a:bodyPr/>
                  <a:lstStyle/>
                  <a:p>
                    <a:fld id="{AE75C67D-F420-4E11-975B-A673549676E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56-419C-AB79-3C155BA437C6}"/>
                </c:ext>
              </c:extLst>
            </c:dLbl>
            <c:dLbl>
              <c:idx val="7"/>
              <c:tx>
                <c:rich>
                  <a:bodyPr/>
                  <a:lstStyle/>
                  <a:p>
                    <a:fld id="{D65B6F22-191B-4616-BE02-655A90B7ECA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56-419C-AB79-3C155BA437C6}"/>
                </c:ext>
              </c:extLst>
            </c:dLbl>
            <c:dLbl>
              <c:idx val="8"/>
              <c:tx>
                <c:rich>
                  <a:bodyPr/>
                  <a:lstStyle/>
                  <a:p>
                    <a:fld id="{515C7911-B78B-4835-A809-65F620EC43E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156-419C-AB79-3C155BA437C6}"/>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satisfaction</c:v>
                </c:pt>
                <c:pt idx="1">
                  <c:v>Helpfulness of the staff</c:v>
                </c:pt>
                <c:pt idx="2">
                  <c:v>Ease of completing your ballot papers</c:v>
                </c:pt>
                <c:pt idx="3">
                  <c:v>Privacy when voting</c:v>
                </c:pt>
                <c:pt idx="4">
                  <c:v>Efficiency of the staff</c:v>
                </c:pt>
                <c:pt idx="5">
                  <c:v>Information available about how to vote</c:v>
                </c:pt>
                <c:pt idx="6">
                  <c:v>Layout and organisation inside</c:v>
                </c:pt>
                <c:pt idx="7">
                  <c:v>Accessibility of the voting centre for people with disabilities</c:v>
                </c:pt>
                <c:pt idx="8">
                  <c:v>Behaviour of party and/or candidate volunteers</c:v>
                </c:pt>
                <c:pt idx="9">
                  <c:v>Signage outside indicating it was a voting centre</c:v>
                </c:pt>
              </c:strCache>
            </c:strRef>
          </c:cat>
          <c:val>
            <c:numRef>
              <c:f>Sheet1!$B$2:$B$11</c:f>
              <c:numCache>
                <c:formatCode>0%</c:formatCode>
                <c:ptCount val="10"/>
                <c:pt idx="0">
                  <c:v>0.81100768919470001</c:v>
                </c:pt>
                <c:pt idx="1">
                  <c:v>0.90504150637780001</c:v>
                </c:pt>
                <c:pt idx="2">
                  <c:v>0.87970076829760002</c:v>
                </c:pt>
                <c:pt idx="3">
                  <c:v>0.87153550475420005</c:v>
                </c:pt>
                <c:pt idx="4">
                  <c:v>0.87113714401130005</c:v>
                </c:pt>
                <c:pt idx="5">
                  <c:v>0.8297651215963</c:v>
                </c:pt>
                <c:pt idx="6">
                  <c:v>0.82520736394899996</c:v>
                </c:pt>
                <c:pt idx="7">
                  <c:v>0.78186274509800002</c:v>
                </c:pt>
                <c:pt idx="8">
                  <c:v>0.7788580885395</c:v>
                </c:pt>
                <c:pt idx="9">
                  <c:v>0.76859504132230005</c:v>
                </c:pt>
              </c:numCache>
            </c:numRef>
          </c:val>
          <c:extLst>
            <c:ext xmlns:c16="http://schemas.microsoft.com/office/drawing/2014/chart" uri="{C3380CC4-5D6E-409C-BE32-E72D297353CC}">
              <c16:uniqueId val="{00000000-2542-4AAF-83B3-3D0AD17147CE}"/>
            </c:ext>
          </c:extLst>
        </c:ser>
        <c:ser>
          <c:idx val="1"/>
          <c:order val="1"/>
          <c:tx>
            <c:strRef>
              <c:f>Sheet1!$C$1</c:f>
              <c:strCache>
                <c:ptCount val="1"/>
                <c:pt idx="0">
                  <c:v>Provisional</c:v>
                </c:pt>
              </c:strCache>
            </c:strRef>
          </c:tx>
          <c:spPr>
            <a:solidFill>
              <a:srgbClr val="0E3A6C">
                <a:alpha val="50000"/>
              </a:srgbClr>
            </a:solidFill>
            <a:ln>
              <a:noFill/>
            </a:ln>
            <a:effectLst/>
          </c:spPr>
          <c:invertIfNegative val="0"/>
          <c:dLbls>
            <c:dLbl>
              <c:idx val="0"/>
              <c:tx>
                <c:rich>
                  <a:bodyPr/>
                  <a:lstStyle/>
                  <a:p>
                    <a:fld id="{D69D42F1-B47C-43B8-8B7F-13C7700D8EC7}"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156-419C-AB79-3C155BA437C6}"/>
                </c:ext>
              </c:extLst>
            </c:dLbl>
            <c:dLbl>
              <c:idx val="1"/>
              <c:tx>
                <c:rich>
                  <a:bodyPr/>
                  <a:lstStyle/>
                  <a:p>
                    <a:fld id="{EE10C7E5-7D1F-4426-8D23-29E57783E3A3}"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156-419C-AB79-3C155BA437C6}"/>
                </c:ext>
              </c:extLst>
            </c:dLbl>
            <c:dLbl>
              <c:idx val="2"/>
              <c:tx>
                <c:rich>
                  <a:bodyPr/>
                  <a:lstStyle/>
                  <a:p>
                    <a:fld id="{B0240B6F-C7FD-4919-B246-C753EE726665}"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156-419C-AB79-3C155BA437C6}"/>
                </c:ext>
              </c:extLst>
            </c:dLbl>
            <c:dLbl>
              <c:idx val="4"/>
              <c:tx>
                <c:rich>
                  <a:bodyPr/>
                  <a:lstStyle/>
                  <a:p>
                    <a:fld id="{A3E2383E-20B3-4E72-A2A8-75ED85A1940F}"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156-419C-AB79-3C155BA437C6}"/>
                </c:ext>
              </c:extLst>
            </c:dLbl>
            <c:dLbl>
              <c:idx val="5"/>
              <c:tx>
                <c:rich>
                  <a:bodyPr/>
                  <a:lstStyle/>
                  <a:p>
                    <a:fld id="{B62D4043-E522-46B3-B7A6-030D9E92BDCC}"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56-419C-AB79-3C155BA437C6}"/>
                </c:ext>
              </c:extLst>
            </c:dLbl>
            <c:dLbl>
              <c:idx val="7"/>
              <c:tx>
                <c:rich>
                  <a:bodyPr/>
                  <a:lstStyle/>
                  <a:p>
                    <a:fld id="{265D1F3A-FB33-4BC9-A7ED-1EEFA979077B}"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542-4AAF-83B3-3D0AD17147CE}"/>
                </c:ext>
              </c:extLst>
            </c:dLbl>
            <c:dLbl>
              <c:idx val="8"/>
              <c:tx>
                <c:rich>
                  <a:bodyPr/>
                  <a:lstStyle/>
                  <a:p>
                    <a:fld id="{BA19BE48-FADE-4CC5-884A-10246E577BBC}"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156-419C-AB79-3C155BA437C6}"/>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satisfaction</c:v>
                </c:pt>
                <c:pt idx="1">
                  <c:v>Helpfulness of the staff</c:v>
                </c:pt>
                <c:pt idx="2">
                  <c:v>Ease of completing your ballot papers</c:v>
                </c:pt>
                <c:pt idx="3">
                  <c:v>Privacy when voting</c:v>
                </c:pt>
                <c:pt idx="4">
                  <c:v>Efficiency of the staff</c:v>
                </c:pt>
                <c:pt idx="5">
                  <c:v>Information available about how to vote</c:v>
                </c:pt>
                <c:pt idx="6">
                  <c:v>Layout and organisation inside</c:v>
                </c:pt>
                <c:pt idx="7">
                  <c:v>Accessibility of the voting centre for people with disabilities</c:v>
                </c:pt>
                <c:pt idx="8">
                  <c:v>Behaviour of party and/or candidate volunteers</c:v>
                </c:pt>
                <c:pt idx="9">
                  <c:v>Signage outside indicating it was a voting centre</c:v>
                </c:pt>
              </c:strCache>
            </c:strRef>
          </c:cat>
          <c:val>
            <c:numRef>
              <c:f>Sheet1!$C$2:$C$11</c:f>
              <c:numCache>
                <c:formatCode>0%</c:formatCode>
                <c:ptCount val="10"/>
                <c:pt idx="0">
                  <c:v>0.84745762711859995</c:v>
                </c:pt>
                <c:pt idx="1">
                  <c:v>0.93333333333330004</c:v>
                </c:pt>
                <c:pt idx="2">
                  <c:v>0.9322033898305</c:v>
                </c:pt>
                <c:pt idx="3">
                  <c:v>0.8666666666667</c:v>
                </c:pt>
                <c:pt idx="4">
                  <c:v>0.93333333333330004</c:v>
                </c:pt>
                <c:pt idx="5">
                  <c:v>0.8782608695652</c:v>
                </c:pt>
                <c:pt idx="6">
                  <c:v>0.84745762711859995</c:v>
                </c:pt>
                <c:pt idx="7">
                  <c:v>0.84042553191489999</c:v>
                </c:pt>
                <c:pt idx="8">
                  <c:v>0.87288135593219995</c:v>
                </c:pt>
                <c:pt idx="9">
                  <c:v>0.73728813559319994</c:v>
                </c:pt>
              </c:numCache>
            </c:numRef>
          </c:val>
          <c:extLst>
            <c:ext xmlns:c16="http://schemas.microsoft.com/office/drawing/2014/chart" uri="{C3380CC4-5D6E-409C-BE32-E72D297353CC}">
              <c16:uniqueId val="{00000001-2542-4AAF-83B3-3D0AD17147CE}"/>
            </c:ext>
          </c:extLst>
        </c:ser>
        <c:dLbls>
          <c:showLegendKey val="0"/>
          <c:showVal val="0"/>
          <c:showCatName val="0"/>
          <c:showSerName val="0"/>
          <c:showPercent val="0"/>
          <c:showBubbleSize val="0"/>
        </c:dLbls>
        <c:gapWidth val="82"/>
        <c:axId val="358221696"/>
        <c:axId val="358223232"/>
      </c:barChart>
      <c:catAx>
        <c:axId val="358221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358223232"/>
        <c:crosses val="autoZero"/>
        <c:auto val="1"/>
        <c:lblAlgn val="ctr"/>
        <c:lblOffset val="100"/>
        <c:noMultiLvlLbl val="0"/>
      </c:catAx>
      <c:valAx>
        <c:axId val="358223232"/>
        <c:scaling>
          <c:orientation val="minMax"/>
        </c:scaling>
        <c:delete val="1"/>
        <c:axPos val="t"/>
        <c:numFmt formatCode="0%" sourceLinked="1"/>
        <c:majorTickMark val="none"/>
        <c:minorTickMark val="none"/>
        <c:tickLblPos val="nextTo"/>
        <c:crossAx val="358221696"/>
        <c:crosses val="autoZero"/>
        <c:crossBetween val="between"/>
      </c:valAx>
      <c:spPr>
        <a:noFill/>
        <a:ln>
          <a:noFill/>
        </a:ln>
        <a:effectLst/>
      </c:spPr>
    </c:plotArea>
    <c:legend>
      <c:legendPos val="b"/>
      <c:layout>
        <c:manualLayout>
          <c:xMode val="edge"/>
          <c:yMode val="edge"/>
          <c:x val="0.35042635206167511"/>
          <c:y val="0.93317465998568339"/>
          <c:w val="0.40909784069305316"/>
          <c:h val="3.7488865028235105E-2"/>
        </c:manualLayout>
      </c:layout>
      <c:overlay val="0"/>
      <c:spPr>
        <a:noFill/>
        <a:ln>
          <a:noFill/>
        </a:ln>
        <a:effectLst/>
      </c:spPr>
      <c:txPr>
        <a:bodyPr rot="0" vert="horz"/>
        <a:lstStyle/>
        <a:p>
          <a:pPr>
            <a:defRPr sz="9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25659292588428"/>
          <c:y val="1.1351308359182376E-2"/>
          <c:w val="0.72032303654350904"/>
          <c:h val="0.98864869164081759"/>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5A2E-40CB-8B43-0030D49FE650}"/>
              </c:ext>
            </c:extLst>
          </c:dPt>
          <c:dPt>
            <c:idx val="1"/>
            <c:bubble3D val="0"/>
            <c:spPr>
              <a:solidFill>
                <a:srgbClr val="A30134"/>
              </a:solidFill>
              <a:ln>
                <a:noFill/>
              </a:ln>
              <a:effectLst/>
            </c:spPr>
            <c:extLst>
              <c:ext xmlns:c16="http://schemas.microsoft.com/office/drawing/2014/chart" uri="{C3380CC4-5D6E-409C-BE32-E72D297353CC}">
                <c16:uniqueId val="{00000002-5A2E-40CB-8B43-0030D49FE650}"/>
              </c:ext>
            </c:extLst>
          </c:dPt>
          <c:dPt>
            <c:idx val="2"/>
            <c:bubble3D val="0"/>
            <c:spPr>
              <a:solidFill>
                <a:sysClr val="window" lastClr="FFFFFF">
                  <a:lumMod val="75000"/>
                  <a:alpha val="70000"/>
                </a:sysClr>
              </a:solidFill>
              <a:ln>
                <a:noFill/>
              </a:ln>
              <a:effectLst/>
            </c:spPr>
            <c:extLst>
              <c:ext xmlns:c16="http://schemas.microsoft.com/office/drawing/2014/chart" uri="{C3380CC4-5D6E-409C-BE32-E72D297353CC}">
                <c16:uniqueId val="{00000004-5A2E-40CB-8B43-0030D49FE650}"/>
              </c:ext>
            </c:extLst>
          </c:dPt>
          <c:dPt>
            <c:idx val="3"/>
            <c:bubble3D val="0"/>
            <c:spPr>
              <a:solidFill>
                <a:srgbClr val="FFC000">
                  <a:alpha val="40000"/>
                </a:srgbClr>
              </a:solidFill>
              <a:ln>
                <a:noFill/>
              </a:ln>
              <a:effectLst/>
            </c:spPr>
            <c:extLst>
              <c:ext xmlns:c16="http://schemas.microsoft.com/office/drawing/2014/chart" uri="{C3380CC4-5D6E-409C-BE32-E72D297353CC}">
                <c16:uniqueId val="{00000006-5A2E-40CB-8B43-0030D49FE650}"/>
              </c:ext>
            </c:extLst>
          </c:dPt>
          <c:dPt>
            <c:idx val="4"/>
            <c:bubble3D val="0"/>
            <c:spPr>
              <a:solidFill>
                <a:sysClr val="window" lastClr="FFFFFF">
                  <a:lumMod val="50000"/>
                  <a:alpha val="10000"/>
                </a:sysClr>
              </a:solidFill>
              <a:ln>
                <a:noFill/>
              </a:ln>
              <a:effectLst/>
            </c:spPr>
            <c:extLst>
              <c:ext xmlns:c16="http://schemas.microsoft.com/office/drawing/2014/chart" uri="{C3380CC4-5D6E-409C-BE32-E72D297353CC}">
                <c16:uniqueId val="{00000008-5A2E-40CB-8B43-0030D49FE650}"/>
              </c:ext>
            </c:extLst>
          </c:dPt>
          <c:dPt>
            <c:idx val="5"/>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A-5A2E-40CB-8B43-0030D49FE650}"/>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A2E-40CB-8B43-0030D49FE650}"/>
                </c:ext>
              </c:extLst>
            </c:dLbl>
            <c:dLbl>
              <c:idx val="1"/>
              <c:layout>
                <c:manualLayout>
                  <c:x val="-4.8840048840049291E-3"/>
                  <c:y val="-4.0404040404040407E-2"/>
                </c:manualLayout>
              </c:layout>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2E-40CB-8B43-0030D49FE650}"/>
                </c:ext>
              </c:extLst>
            </c:dLbl>
            <c:dLbl>
              <c:idx val="2"/>
              <c:layout>
                <c:manualLayout>
                  <c:x val="-2.9304029304029304E-2"/>
                  <c:y val="-1.54319204945696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2E-40CB-8B43-0030D49FE650}"/>
                </c:ext>
              </c:extLst>
            </c:dLbl>
            <c:dLbl>
              <c:idx val="4"/>
              <c:layout>
                <c:manualLayout>
                  <c:x val="2.442002442002442E-2"/>
                  <c:y val="-1.346801346801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2E-40CB-8B43-0030D49FE650}"/>
                </c:ext>
              </c:extLst>
            </c:dLbl>
            <c:dLbl>
              <c:idx val="5"/>
              <c:layout>
                <c:manualLayout>
                  <c:x val="4.884004884004884E-2"/>
                  <c:y val="-4.7138047138047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2E-40CB-8B43-0030D49FE6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0.31874999999999998</c:v>
                </c:pt>
                <c:pt idx="1">
                  <c:v>0.56874999999999998</c:v>
                </c:pt>
                <c:pt idx="2">
                  <c:v>0.1125</c:v>
                </c:pt>
              </c:numCache>
            </c:numRef>
          </c:val>
          <c:extLst>
            <c:ext xmlns:c16="http://schemas.microsoft.com/office/drawing/2014/chart" uri="{C3380CC4-5D6E-409C-BE32-E72D297353CC}">
              <c16:uniqueId val="{0000000B-5A2E-40CB-8B43-0030D49FE650}"/>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4843712717729"/>
          <c:y val="2.4819081020985928E-2"/>
          <c:w val="0.67595855781185243"/>
          <c:h val="0.97297065139584826"/>
        </c:manualLayout>
      </c:layout>
      <c:doughnutChart>
        <c:varyColors val="1"/>
        <c:ser>
          <c:idx val="0"/>
          <c:order val="0"/>
          <c:tx>
            <c:strRef>
              <c:f>Sheet1!$A$2</c:f>
              <c:strCache>
                <c:ptCount val="1"/>
                <c:pt idx="0">
                  <c:v>Ordinary</c:v>
                </c:pt>
              </c:strCache>
            </c:strRef>
          </c:tx>
          <c:spPr>
            <a:solidFill>
              <a:srgbClr val="A30134"/>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6817-40B4-A138-58988FEE24B7}"/>
              </c:ext>
            </c:extLst>
          </c:dPt>
          <c:dPt>
            <c:idx val="1"/>
            <c:bubble3D val="0"/>
            <c:extLst>
              <c:ext xmlns:c16="http://schemas.microsoft.com/office/drawing/2014/chart" uri="{C3380CC4-5D6E-409C-BE32-E72D297353CC}">
                <c16:uniqueId val="{00000002-6817-40B4-A138-58988FEE24B7}"/>
              </c:ext>
            </c:extLst>
          </c:dPt>
          <c:dPt>
            <c:idx val="2"/>
            <c:bubble3D val="0"/>
            <c:spPr>
              <a:solidFill>
                <a:sysClr val="window" lastClr="FFFFFF">
                  <a:lumMod val="65000"/>
                </a:sysClr>
              </a:solidFill>
              <a:ln>
                <a:noFill/>
              </a:ln>
              <a:effectLst/>
            </c:spPr>
            <c:extLst>
              <c:ext xmlns:c16="http://schemas.microsoft.com/office/drawing/2014/chart" uri="{C3380CC4-5D6E-409C-BE32-E72D297353CC}">
                <c16:uniqueId val="{00000004-6817-40B4-A138-58988FEE24B7}"/>
              </c:ext>
            </c:extLst>
          </c:dPt>
          <c:dPt>
            <c:idx val="3"/>
            <c:bubble3D val="0"/>
            <c:extLst>
              <c:ext xmlns:c16="http://schemas.microsoft.com/office/drawing/2014/chart" uri="{C3380CC4-5D6E-409C-BE32-E72D297353CC}">
                <c16:uniqueId val="{00000006-6817-40B4-A138-58988FEE24B7}"/>
              </c:ext>
            </c:extLst>
          </c:dPt>
          <c:dPt>
            <c:idx val="4"/>
            <c:bubble3D val="0"/>
            <c:extLst>
              <c:ext xmlns:c16="http://schemas.microsoft.com/office/drawing/2014/chart" uri="{C3380CC4-5D6E-409C-BE32-E72D297353CC}">
                <c16:uniqueId val="{00000008-6817-40B4-A138-58988FEE24B7}"/>
              </c:ext>
            </c:extLst>
          </c:dPt>
          <c:dPt>
            <c:idx val="5"/>
            <c:bubble3D val="0"/>
            <c:extLst>
              <c:ext xmlns:c16="http://schemas.microsoft.com/office/drawing/2014/chart" uri="{C3380CC4-5D6E-409C-BE32-E72D297353CC}">
                <c16:uniqueId val="{0000000A-6817-40B4-A138-58988FEE24B7}"/>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6817-40B4-A138-58988FEE24B7}"/>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6817-40B4-A138-58988FEE24B7}"/>
                </c:ext>
              </c:extLst>
            </c:dLbl>
            <c:dLbl>
              <c:idx val="2"/>
              <c:layout>
                <c:manualLayout>
                  <c:x val="4.6783625730994153E-3"/>
                  <c:y val="-1.346801346801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17-40B4-A138-58988FEE24B7}"/>
                </c:ext>
              </c:extLst>
            </c:dLbl>
            <c:dLbl>
              <c:idx val="4"/>
              <c:layout>
                <c:manualLayout>
                  <c:x val="2.8070175438596492E-2"/>
                  <c:y val="-1.54319204945696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17-40B4-A138-58988FEE24B7}"/>
                </c:ext>
              </c:extLst>
            </c:dLbl>
            <c:dLbl>
              <c:idx val="5"/>
              <c:layout>
                <c:manualLayout>
                  <c:x val="5.6140350877192984E-2"/>
                  <c:y val="-6.0606060606060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17-40B4-A138-58988FEE24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0.65312499999999996</c:v>
                </c:pt>
                <c:pt idx="1">
                  <c:v>0.26874999999999999</c:v>
                </c:pt>
                <c:pt idx="2">
                  <c:v>7.8125E-2</c:v>
                </c:pt>
              </c:numCache>
            </c:numRef>
          </c:val>
          <c:extLst>
            <c:ext xmlns:c16="http://schemas.microsoft.com/office/drawing/2014/chart" uri="{C3380CC4-5D6E-409C-BE32-E72D297353CC}">
              <c16:uniqueId val="{0000000B-6817-40B4-A138-58988FEE24B7}"/>
            </c:ext>
          </c:extLst>
        </c:ser>
        <c:dLbls>
          <c:showLegendKey val="0"/>
          <c:showVal val="0"/>
          <c:showCatName val="0"/>
          <c:showSerName val="0"/>
          <c:showPercent val="0"/>
          <c:showBubbleSize val="0"/>
          <c:showLeaderLines val="0"/>
        </c:dLbls>
        <c:firstSliceAng val="0"/>
        <c:holeSize val="51"/>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0E3A6C"/>
              </a:solidFill>
              <a:ln>
                <a:noFill/>
              </a:ln>
              <a:effectLst/>
            </c:spPr>
            <c:extLst>
              <c:ext xmlns:c16="http://schemas.microsoft.com/office/drawing/2014/chart" uri="{C3380CC4-5D6E-409C-BE32-E72D297353CC}">
                <c16:uniqueId val="{00000000-F509-4770-8245-6AA33A933FB8}"/>
              </c:ext>
            </c:extLst>
          </c:dPt>
          <c:dPt>
            <c:idx val="1"/>
            <c:invertIfNegative val="0"/>
            <c:bubble3D val="0"/>
            <c:spPr>
              <a:solidFill>
                <a:srgbClr val="0E3A6C"/>
              </a:solidFill>
              <a:ln>
                <a:noFill/>
              </a:ln>
              <a:effectLst/>
            </c:spPr>
            <c:extLst>
              <c:ext xmlns:c16="http://schemas.microsoft.com/office/drawing/2014/chart" uri="{C3380CC4-5D6E-409C-BE32-E72D297353CC}">
                <c16:uniqueId val="{00000001-F509-4770-8245-6AA33A933FB8}"/>
              </c:ext>
            </c:extLst>
          </c:dPt>
          <c:dPt>
            <c:idx val="2"/>
            <c:invertIfNegative val="0"/>
            <c:bubble3D val="0"/>
            <c:spPr>
              <a:solidFill>
                <a:srgbClr val="0E3A6C"/>
              </a:solidFill>
              <a:ln>
                <a:noFill/>
              </a:ln>
              <a:effectLst/>
            </c:spPr>
            <c:extLst>
              <c:ext xmlns:c16="http://schemas.microsoft.com/office/drawing/2014/chart" uri="{C3380CC4-5D6E-409C-BE32-E72D297353CC}">
                <c16:uniqueId val="{00000002-F509-4770-8245-6AA33A933FB8}"/>
              </c:ext>
            </c:extLst>
          </c:dPt>
          <c:dPt>
            <c:idx val="3"/>
            <c:invertIfNegative val="0"/>
            <c:bubble3D val="0"/>
            <c:spPr>
              <a:solidFill>
                <a:srgbClr val="0E3A6C"/>
              </a:solidFill>
              <a:ln>
                <a:noFill/>
              </a:ln>
              <a:effectLst/>
            </c:spPr>
            <c:extLst>
              <c:ext xmlns:c16="http://schemas.microsoft.com/office/drawing/2014/chart" uri="{C3380CC4-5D6E-409C-BE32-E72D297353CC}">
                <c16:uniqueId val="{00000003-F509-4770-8245-6AA33A933FB8}"/>
              </c:ext>
            </c:extLst>
          </c:dPt>
          <c:dPt>
            <c:idx val="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4-F509-4770-8245-6AA33A933FB8}"/>
              </c:ext>
            </c:extLst>
          </c:dPt>
          <c:dPt>
            <c:idx val="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5-F509-4770-8245-6AA33A933FB8}"/>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Saw information from the VEC prior to going in to vote</c:v>
                </c:pt>
                <c:pt idx="1">
                  <c:v>Found out on the day at the voting centre</c:v>
                </c:pt>
                <c:pt idx="2">
                  <c:v>Sought advice from the VEC directly by phone/email or social media</c:v>
                </c:pt>
                <c:pt idx="3">
                  <c:v>Was told by friends or family</c:v>
                </c:pt>
                <c:pt idx="4">
                  <c:v>Other</c:v>
                </c:pt>
                <c:pt idx="5">
                  <c:v>Don't know</c:v>
                </c:pt>
              </c:strCache>
            </c:strRef>
          </c:cat>
          <c:val>
            <c:numRef>
              <c:f>Sheet1!$B$2:$B$7</c:f>
              <c:numCache>
                <c:formatCode>0%</c:formatCode>
                <c:ptCount val="6"/>
                <c:pt idx="0">
                  <c:v>0.24062500000000001</c:v>
                </c:pt>
                <c:pt idx="1">
                  <c:v>0.19687499999999999</c:v>
                </c:pt>
                <c:pt idx="2">
                  <c:v>0.15937499999999999</c:v>
                </c:pt>
                <c:pt idx="3">
                  <c:v>0.140625</c:v>
                </c:pt>
                <c:pt idx="4">
                  <c:v>0.1875</c:v>
                </c:pt>
                <c:pt idx="5">
                  <c:v>0.10312499999999999</c:v>
                </c:pt>
              </c:numCache>
            </c:numRef>
          </c:val>
          <c:extLst>
            <c:ext xmlns:c16="http://schemas.microsoft.com/office/drawing/2014/chart" uri="{C3380CC4-5D6E-409C-BE32-E72D297353CC}">
              <c16:uniqueId val="{00000000-64F6-408F-9A85-60F912259F56}"/>
            </c:ext>
          </c:extLst>
        </c:ser>
        <c:dLbls>
          <c:showLegendKey val="0"/>
          <c:showVal val="0"/>
          <c:showCatName val="0"/>
          <c:showSerName val="0"/>
          <c:showPercent val="0"/>
          <c:showBubbleSize val="0"/>
        </c:dLbls>
        <c:gapWidth val="50"/>
        <c:axId val="359691392"/>
        <c:axId val="359692928"/>
      </c:barChart>
      <c:catAx>
        <c:axId val="359691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9692928"/>
        <c:crosses val="autoZero"/>
        <c:auto val="1"/>
        <c:lblAlgn val="ctr"/>
        <c:lblOffset val="100"/>
        <c:noMultiLvlLbl val="0"/>
      </c:catAx>
      <c:valAx>
        <c:axId val="359692928"/>
        <c:scaling>
          <c:orientation val="minMax"/>
        </c:scaling>
        <c:delete val="1"/>
        <c:axPos val="t"/>
        <c:numFmt formatCode="0%" sourceLinked="1"/>
        <c:majorTickMark val="none"/>
        <c:minorTickMark val="none"/>
        <c:tickLblPos val="nextTo"/>
        <c:crossAx val="3596913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15C1-4FCA-B3AF-9A592363867C}"/>
              </c:ext>
            </c:extLst>
          </c:dPt>
          <c:dPt>
            <c:idx val="1"/>
            <c:bubble3D val="0"/>
            <c:spPr>
              <a:solidFill>
                <a:srgbClr val="0E3A6C">
                  <a:alpha val="50000"/>
                </a:srgbClr>
              </a:solidFill>
              <a:ln>
                <a:noFill/>
              </a:ln>
              <a:effectLst/>
            </c:spPr>
            <c:extLst>
              <c:ext xmlns:c16="http://schemas.microsoft.com/office/drawing/2014/chart" uri="{C3380CC4-5D6E-409C-BE32-E72D297353CC}">
                <c16:uniqueId val="{00000002-15C1-4FCA-B3AF-9A592363867C}"/>
              </c:ext>
            </c:extLst>
          </c:dPt>
          <c:dPt>
            <c:idx val="2"/>
            <c:bubble3D val="0"/>
            <c:spPr>
              <a:solidFill>
                <a:srgbClr val="A30134">
                  <a:alpha val="70000"/>
                </a:srgbClr>
              </a:solidFill>
              <a:ln>
                <a:noFill/>
              </a:ln>
              <a:effectLst/>
            </c:spPr>
            <c:extLst>
              <c:ext xmlns:c16="http://schemas.microsoft.com/office/drawing/2014/chart" uri="{C3380CC4-5D6E-409C-BE32-E72D297353CC}">
                <c16:uniqueId val="{00000004-15C1-4FCA-B3AF-9A592363867C}"/>
              </c:ext>
            </c:extLst>
          </c:dPt>
          <c:dPt>
            <c:idx val="3"/>
            <c:bubble3D val="0"/>
            <c:spPr>
              <a:solidFill>
                <a:srgbClr val="A30134"/>
              </a:solidFill>
              <a:ln>
                <a:noFill/>
              </a:ln>
              <a:effectLst/>
            </c:spPr>
            <c:extLst>
              <c:ext xmlns:c16="http://schemas.microsoft.com/office/drawing/2014/chart" uri="{C3380CC4-5D6E-409C-BE32-E72D297353CC}">
                <c16:uniqueId val="{00000006-15C1-4FCA-B3AF-9A592363867C}"/>
              </c:ext>
            </c:extLst>
          </c:dPt>
          <c:dPt>
            <c:idx val="4"/>
            <c:bubble3D val="0"/>
            <c:spPr>
              <a:solidFill>
                <a:sysClr val="window" lastClr="FFFFFF">
                  <a:lumMod val="50000"/>
                  <a:alpha val="50000"/>
                </a:sysClr>
              </a:solidFill>
              <a:ln>
                <a:noFill/>
              </a:ln>
              <a:effectLst/>
            </c:spPr>
            <c:extLst>
              <c:ext xmlns:c16="http://schemas.microsoft.com/office/drawing/2014/chart" uri="{C3380CC4-5D6E-409C-BE32-E72D297353CC}">
                <c16:uniqueId val="{00000008-15C1-4FCA-B3AF-9A592363867C}"/>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5C1-4FCA-B3AF-9A592363867C}"/>
                </c:ext>
              </c:extLst>
            </c:dLbl>
            <c:dLbl>
              <c:idx val="2"/>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15C1-4FCA-B3AF-9A592363867C}"/>
                </c:ext>
              </c:extLst>
            </c:dLbl>
            <c:dLbl>
              <c:idx val="3"/>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6-15C1-4FCA-B3AF-9A59236386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Sheet1!$B$1:$F$1</c:f>
              <c:strCache>
                <c:ptCount val="5"/>
                <c:pt idx="0">
                  <c:v>1-10 minutes</c:v>
                </c:pt>
                <c:pt idx="1">
                  <c:v>11-20 minutes</c:v>
                </c:pt>
                <c:pt idx="2">
                  <c:v>21-30 minutes</c:v>
                </c:pt>
                <c:pt idx="3">
                  <c:v>31 minutes +</c:v>
                </c:pt>
                <c:pt idx="4">
                  <c:v>Don't Know</c:v>
                </c:pt>
              </c:strCache>
            </c:strRef>
          </c:cat>
          <c:val>
            <c:numRef>
              <c:f>Sheet1!$B$2:$F$2</c:f>
              <c:numCache>
                <c:formatCode>0%</c:formatCode>
                <c:ptCount val="5"/>
                <c:pt idx="0">
                  <c:v>0.30303030303030304</c:v>
                </c:pt>
                <c:pt idx="1">
                  <c:v>0.22727272727272727</c:v>
                </c:pt>
                <c:pt idx="2">
                  <c:v>7.575757575757576E-2</c:v>
                </c:pt>
                <c:pt idx="3">
                  <c:v>6.0606060606060608E-2</c:v>
                </c:pt>
                <c:pt idx="4">
                  <c:v>0.33333333333333331</c:v>
                </c:pt>
              </c:numCache>
            </c:numRef>
          </c:val>
          <c:extLst>
            <c:ext xmlns:c16="http://schemas.microsoft.com/office/drawing/2014/chart" uri="{C3380CC4-5D6E-409C-BE32-E72D297353CC}">
              <c16:uniqueId val="{00000009-15C1-4FCA-B3AF-9A592363867C}"/>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1.3015993605868768E-2"/>
          <c:y val="0.82678357345069853"/>
          <c:w val="0.986984006394131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Pt>
            <c:idx val="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D63C-4BA4-A854-32A613CE00FE}"/>
              </c:ext>
            </c:extLst>
          </c:dPt>
          <c:dPt>
            <c:idx val="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0-D63C-4BA4-A854-32A613CE00FE}"/>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Online in &lt;language&gt;</c:v>
                </c:pt>
                <c:pt idx="1">
                  <c:v>On &lt;language&gt; radio</c:v>
                </c:pt>
                <c:pt idx="2">
                  <c:v>In a &lt;language&gt; newspaper</c:v>
                </c:pt>
                <c:pt idx="3">
                  <c:v>Other</c:v>
                </c:pt>
                <c:pt idx="4">
                  <c:v>Don't know</c:v>
                </c:pt>
                <c:pt idx="5">
                  <c:v>None of these</c:v>
                </c:pt>
              </c:strCache>
            </c:strRef>
          </c:cat>
          <c:val>
            <c:numRef>
              <c:f>Sheet1!$B$2:$B$7</c:f>
              <c:numCache>
                <c:formatCode>0%</c:formatCode>
                <c:ptCount val="6"/>
                <c:pt idx="0">
                  <c:v>0.10492642354450001</c:v>
                </c:pt>
                <c:pt idx="1">
                  <c:v>8.3813179782469993E-2</c:v>
                </c:pt>
                <c:pt idx="2">
                  <c:v>5.5662188099810002E-2</c:v>
                </c:pt>
                <c:pt idx="3">
                  <c:v>5.2463211772229998E-2</c:v>
                </c:pt>
                <c:pt idx="4">
                  <c:v>0.170185540627</c:v>
                </c:pt>
                <c:pt idx="5">
                  <c:v>0.61100447856689999</c:v>
                </c:pt>
              </c:numCache>
            </c:numRef>
          </c:val>
          <c:extLst>
            <c:ext xmlns:c16="http://schemas.microsoft.com/office/drawing/2014/chart" uri="{C3380CC4-5D6E-409C-BE32-E72D297353CC}">
              <c16:uniqueId val="{00000000-AF8F-46F1-8512-2F0A915D30DD}"/>
            </c:ext>
          </c:extLst>
        </c:ser>
        <c:dLbls>
          <c:showLegendKey val="0"/>
          <c:showVal val="0"/>
          <c:showCatName val="0"/>
          <c:showSerName val="0"/>
          <c:showPercent val="0"/>
          <c:showBubbleSize val="0"/>
        </c:dLbls>
        <c:gapWidth val="50"/>
        <c:axId val="359936768"/>
        <c:axId val="359938304"/>
      </c:barChart>
      <c:catAx>
        <c:axId val="359936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9938304"/>
        <c:crosses val="autoZero"/>
        <c:auto val="1"/>
        <c:lblAlgn val="ctr"/>
        <c:lblOffset val="100"/>
        <c:noMultiLvlLbl val="0"/>
      </c:catAx>
      <c:valAx>
        <c:axId val="359938304"/>
        <c:scaling>
          <c:orientation val="minMax"/>
        </c:scaling>
        <c:delete val="1"/>
        <c:axPos val="t"/>
        <c:numFmt formatCode="0%" sourceLinked="1"/>
        <c:majorTickMark val="none"/>
        <c:minorTickMark val="none"/>
        <c:tickLblPos val="nextTo"/>
        <c:crossAx val="3599367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94586140649944528"/>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2-FC5B-48A0-B0A8-735A9487BA48}"/>
              </c:ext>
            </c:extLst>
          </c:dPt>
          <c:dPt>
            <c:idx val="1"/>
            <c:invertIfNegative val="0"/>
            <c:bubble3D val="0"/>
            <c:spPr>
              <a:solidFill>
                <a:srgbClr val="0E3A6C"/>
              </a:solidFill>
              <a:ln>
                <a:noFill/>
              </a:ln>
              <a:effectLst/>
            </c:spPr>
            <c:extLst>
              <c:ext xmlns:c16="http://schemas.microsoft.com/office/drawing/2014/chart" uri="{C3380CC4-5D6E-409C-BE32-E72D297353CC}">
                <c16:uniqueId val="{00000000-6809-4F61-80C0-5DE8382BDE41}"/>
              </c:ext>
            </c:extLst>
          </c:dPt>
          <c:dPt>
            <c:idx val="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3-FC5B-48A0-B0A8-735A9487BA48}"/>
              </c:ext>
            </c:extLst>
          </c:dPt>
          <c:dPt>
            <c:idx val="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4-FC5B-48A0-B0A8-735A9487BA48}"/>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5-FC5B-48A0-B0A8-735A9487BA48}"/>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Free to air TV</c:v>
                </c:pt>
                <c:pt idx="1">
                  <c:v>VEC website</c:v>
                </c:pt>
                <c:pt idx="2">
                  <c:v>Radio</c:v>
                </c:pt>
                <c:pt idx="3">
                  <c:v>Voter Alert</c:v>
                </c:pt>
                <c:pt idx="4">
                  <c:v>Internet – general</c:v>
                </c:pt>
              </c:strCache>
            </c:strRef>
          </c:cat>
          <c:val>
            <c:numRef>
              <c:f>Sheet1!$B$2:$B$6</c:f>
              <c:numCache>
                <c:formatCode>0%</c:formatCode>
                <c:ptCount val="5"/>
                <c:pt idx="0">
                  <c:v>0.41071428571430002</c:v>
                </c:pt>
                <c:pt idx="1">
                  <c:v>0.3125</c:v>
                </c:pt>
                <c:pt idx="2">
                  <c:v>0.28571428571430002</c:v>
                </c:pt>
                <c:pt idx="3">
                  <c:v>0.25892857142859999</c:v>
                </c:pt>
                <c:pt idx="4">
                  <c:v>0.20535714285709999</c:v>
                </c:pt>
              </c:numCache>
            </c:numRef>
          </c:val>
          <c:extLst>
            <c:ext xmlns:c16="http://schemas.microsoft.com/office/drawing/2014/chart" uri="{C3380CC4-5D6E-409C-BE32-E72D297353CC}">
              <c16:uniqueId val="{00000000-E515-4C8E-BD21-A97E43EFA969}"/>
            </c:ext>
          </c:extLst>
        </c:ser>
        <c:dLbls>
          <c:showLegendKey val="0"/>
          <c:showVal val="0"/>
          <c:showCatName val="0"/>
          <c:showSerName val="0"/>
          <c:showPercent val="0"/>
          <c:showBubbleSize val="0"/>
        </c:dLbls>
        <c:gapWidth val="50"/>
        <c:axId val="421430784"/>
        <c:axId val="421432320"/>
      </c:barChart>
      <c:catAx>
        <c:axId val="421430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21432320"/>
        <c:crosses val="autoZero"/>
        <c:auto val="1"/>
        <c:lblAlgn val="ctr"/>
        <c:lblOffset val="100"/>
        <c:noMultiLvlLbl val="0"/>
      </c:catAx>
      <c:valAx>
        <c:axId val="421432320"/>
        <c:scaling>
          <c:orientation val="minMax"/>
        </c:scaling>
        <c:delete val="1"/>
        <c:axPos val="t"/>
        <c:numFmt formatCode="0%" sourceLinked="1"/>
        <c:majorTickMark val="none"/>
        <c:minorTickMark val="none"/>
        <c:tickLblPos val="nextTo"/>
        <c:crossAx val="421430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33ED-4126-AC40-2CC7ADAEFD90}"/>
              </c:ext>
            </c:extLst>
          </c:dPt>
          <c:dPt>
            <c:idx val="1"/>
            <c:bubble3D val="0"/>
            <c:spPr>
              <a:solidFill>
                <a:srgbClr val="A30134"/>
              </a:solidFill>
              <a:ln>
                <a:noFill/>
              </a:ln>
              <a:effectLst/>
            </c:spPr>
            <c:extLst>
              <c:ext xmlns:c16="http://schemas.microsoft.com/office/drawing/2014/chart" uri="{C3380CC4-5D6E-409C-BE32-E72D297353CC}">
                <c16:uniqueId val="{00000002-33ED-4126-AC40-2CC7ADAEFD90}"/>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33ED-4126-AC40-2CC7ADAEFD90}"/>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3ED-4126-AC40-2CC7ADAEFD90}"/>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3ED-4126-AC40-2CC7ADAEFD9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8.5092770313500002E-2</c:v>
                </c:pt>
                <c:pt idx="1">
                  <c:v>0.72744721689059999</c:v>
                </c:pt>
                <c:pt idx="2">
                  <c:v>0.18746001279589999</c:v>
                </c:pt>
              </c:numCache>
            </c:numRef>
          </c:val>
          <c:extLst>
            <c:ext xmlns:c16="http://schemas.microsoft.com/office/drawing/2014/chart" uri="{C3380CC4-5D6E-409C-BE32-E72D297353CC}">
              <c16:uniqueId val="{00000005-33ED-4126-AC40-2CC7ADAEFD90}"/>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Not at all helpful (1-2)</c:v>
                </c:pt>
              </c:strCache>
            </c:strRef>
          </c:tx>
          <c:spPr>
            <a:solidFill>
              <a:srgbClr val="A30134"/>
            </a:solidFill>
            <a:ln>
              <a:noFill/>
            </a:ln>
            <a:effectLst/>
          </c:spPr>
          <c:invertIfNegative val="0"/>
          <c:cat>
            <c:strRef>
              <c:f>Sheet1!$A$2</c:f>
              <c:strCache>
                <c:ptCount val="1"/>
                <c:pt idx="0">
                  <c:v>Helpfulness</c:v>
                </c:pt>
              </c:strCache>
            </c:strRef>
          </c:cat>
          <c:val>
            <c:numRef>
              <c:f>Sheet1!$B$2</c:f>
              <c:numCache>
                <c:formatCode>0%</c:formatCode>
                <c:ptCount val="1"/>
                <c:pt idx="0">
                  <c:v>0</c:v>
                </c:pt>
              </c:numCache>
            </c:numRef>
          </c:val>
          <c:extLst>
            <c:ext xmlns:c16="http://schemas.microsoft.com/office/drawing/2014/chart" uri="{C3380CC4-5D6E-409C-BE32-E72D297353CC}">
              <c16:uniqueId val="{00000000-1120-435C-AF53-FD5E7AF7FD73}"/>
            </c:ext>
          </c:extLst>
        </c:ser>
        <c:ser>
          <c:idx val="1"/>
          <c:order val="1"/>
          <c:tx>
            <c:strRef>
              <c:f>Sheet1!$C$1</c:f>
              <c:strCache>
                <c:ptCount val="1"/>
                <c:pt idx="0">
                  <c:v>3-4</c:v>
                </c:pt>
              </c:strCache>
            </c:strRef>
          </c:tx>
          <c:spPr>
            <a:solidFill>
              <a:srgbClr val="FFC000">
                <a:alpha val="50000"/>
              </a:srgbClr>
            </a:solidFill>
            <a:ln>
              <a:noFill/>
            </a:ln>
            <a:effectLst/>
          </c:spPr>
          <c:invertIfNegative val="0"/>
          <c:cat>
            <c:strRef>
              <c:f>Sheet1!$A$2</c:f>
              <c:strCache>
                <c:ptCount val="1"/>
                <c:pt idx="0">
                  <c:v>Helpfulness</c:v>
                </c:pt>
              </c:strCache>
            </c:strRef>
          </c:cat>
          <c:val>
            <c:numRef>
              <c:f>Sheet1!$C$2</c:f>
              <c:numCache>
                <c:formatCode>0%</c:formatCode>
                <c:ptCount val="1"/>
                <c:pt idx="0">
                  <c:v>0</c:v>
                </c:pt>
              </c:numCache>
            </c:numRef>
          </c:val>
          <c:extLst>
            <c:ext xmlns:c16="http://schemas.microsoft.com/office/drawing/2014/chart" uri="{C3380CC4-5D6E-409C-BE32-E72D297353CC}">
              <c16:uniqueId val="{00000001-1120-435C-AF53-FD5E7AF7FD7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Sheet1!$D$2</c:f>
              <c:numCache>
                <c:formatCode>0%</c:formatCode>
                <c:ptCount val="1"/>
                <c:pt idx="0">
                  <c:v>9.2592592592590006E-2</c:v>
                </c:pt>
              </c:numCache>
            </c:numRef>
          </c:val>
          <c:extLst>
            <c:ext xmlns:c16="http://schemas.microsoft.com/office/drawing/2014/chart" uri="{C3380CC4-5D6E-409C-BE32-E72D297353CC}">
              <c16:uniqueId val="{00000002-1120-435C-AF53-FD5E7AF7FD73}"/>
            </c:ext>
          </c:extLst>
        </c:ser>
        <c:ser>
          <c:idx val="3"/>
          <c:order val="3"/>
          <c:tx>
            <c:strRef>
              <c:f>Sheet1!$E$1</c:f>
              <c:strCache>
                <c:ptCount val="1"/>
                <c:pt idx="0">
                  <c:v>7-8</c:v>
                </c:pt>
              </c:strCache>
            </c:strRef>
          </c:tx>
          <c:spPr>
            <a:solidFill>
              <a:srgbClr val="0E3A6C">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Sheet1!$E$2</c:f>
              <c:numCache>
                <c:formatCode>0%</c:formatCode>
                <c:ptCount val="1"/>
                <c:pt idx="0">
                  <c:v>0.47222222222220001</c:v>
                </c:pt>
              </c:numCache>
            </c:numRef>
          </c:val>
          <c:extLst>
            <c:ext xmlns:c16="http://schemas.microsoft.com/office/drawing/2014/chart" uri="{C3380CC4-5D6E-409C-BE32-E72D297353CC}">
              <c16:uniqueId val="{00000003-1120-435C-AF53-FD5E7AF7FD73}"/>
            </c:ext>
          </c:extLst>
        </c:ser>
        <c:ser>
          <c:idx val="4"/>
          <c:order val="4"/>
          <c:tx>
            <c:strRef>
              <c:f>Sheet1!$F$1</c:f>
              <c:strCache>
                <c:ptCount val="1"/>
                <c:pt idx="0">
                  <c:v>Extremely helpful (9-10)</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Helpfulness</c:v>
                </c:pt>
              </c:strCache>
            </c:strRef>
          </c:cat>
          <c:val>
            <c:numRef>
              <c:f>Sheet1!$F$2</c:f>
              <c:numCache>
                <c:formatCode>0%</c:formatCode>
                <c:ptCount val="1"/>
                <c:pt idx="0">
                  <c:v>0.4351851851852</c:v>
                </c:pt>
              </c:numCache>
            </c:numRef>
          </c:val>
          <c:extLst>
            <c:ext xmlns:c16="http://schemas.microsoft.com/office/drawing/2014/chart" uri="{C3380CC4-5D6E-409C-BE32-E72D297353CC}">
              <c16:uniqueId val="{00000004-1120-435C-AF53-FD5E7AF7FD73}"/>
            </c:ext>
          </c:extLst>
        </c:ser>
        <c:dLbls>
          <c:showLegendKey val="0"/>
          <c:showVal val="0"/>
          <c:showCatName val="0"/>
          <c:showSerName val="0"/>
          <c:showPercent val="0"/>
          <c:showBubbleSize val="0"/>
        </c:dLbls>
        <c:gapWidth val="82"/>
        <c:overlap val="100"/>
        <c:axId val="359798656"/>
        <c:axId val="359800192"/>
      </c:barChart>
      <c:catAx>
        <c:axId val="359798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9800192"/>
        <c:crosses val="autoZero"/>
        <c:auto val="1"/>
        <c:lblAlgn val="ctr"/>
        <c:lblOffset val="100"/>
        <c:noMultiLvlLbl val="0"/>
      </c:catAx>
      <c:valAx>
        <c:axId val="359800192"/>
        <c:scaling>
          <c:orientation val="minMax"/>
        </c:scaling>
        <c:delete val="1"/>
        <c:axPos val="t"/>
        <c:numFmt formatCode="0%" sourceLinked="1"/>
        <c:majorTickMark val="none"/>
        <c:minorTickMark val="none"/>
        <c:tickLblPos val="nextTo"/>
        <c:crossAx val="359798656"/>
        <c:crosses val="autoZero"/>
        <c:crossBetween val="between"/>
      </c:valAx>
      <c:spPr>
        <a:noFill/>
        <a:ln>
          <a:noFill/>
        </a:ln>
        <a:effectLst/>
      </c:spPr>
    </c:plotArea>
    <c:legend>
      <c:legendPos val="b"/>
      <c:layout>
        <c:manualLayout>
          <c:xMode val="edge"/>
          <c:yMode val="edge"/>
          <c:x val="0.15048944720013027"/>
          <c:y val="0.8471207765695955"/>
          <c:w val="0.847241335225574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1FC4-4AC5-A527-65C41DE92325}"/>
              </c:ext>
            </c:extLst>
          </c:dPt>
          <c:dPt>
            <c:idx val="1"/>
            <c:bubble3D val="0"/>
            <c:spPr>
              <a:solidFill>
                <a:srgbClr val="A30134"/>
              </a:solidFill>
              <a:ln>
                <a:noFill/>
              </a:ln>
              <a:effectLst/>
            </c:spPr>
            <c:extLst>
              <c:ext xmlns:c16="http://schemas.microsoft.com/office/drawing/2014/chart" uri="{C3380CC4-5D6E-409C-BE32-E72D297353CC}">
                <c16:uniqueId val="{00000002-1FC4-4AC5-A527-65C41DE92325}"/>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1FC4-4AC5-A527-65C41DE92325}"/>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FC4-4AC5-A527-65C41DE92325}"/>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1FC4-4AC5-A527-65C41DE92325}"/>
                </c:ext>
              </c:extLst>
            </c:dLbl>
            <c:dLbl>
              <c:idx val="2"/>
              <c:layout>
                <c:manualLayout>
                  <c:x val="2.3361756804110814E-3"/>
                  <c:y val="-4.6579330422125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C4-4AC5-A527-65C41DE923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6.9737683941139994E-2</c:v>
                </c:pt>
                <c:pt idx="1">
                  <c:v>0.89891234804859999</c:v>
                </c:pt>
                <c:pt idx="2">
                  <c:v>3.1349968010240002E-2</c:v>
                </c:pt>
              </c:numCache>
            </c:numRef>
          </c:val>
          <c:extLst>
            <c:ext xmlns:c16="http://schemas.microsoft.com/office/drawing/2014/chart" uri="{C3380CC4-5D6E-409C-BE32-E72D297353CC}">
              <c16:uniqueId val="{00000005-1FC4-4AC5-A527-65C41DE92325}"/>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 family member or friend assisted you</c:v>
                </c:pt>
                <c:pt idx="1">
                  <c:v>A voting centre staff member assisted you in English</c:v>
                </c:pt>
                <c:pt idx="2">
                  <c:v>A voting centre staff member assisted you in &lt;LANGUAGE&gt;</c:v>
                </c:pt>
                <c:pt idx="3">
                  <c:v>Someone else</c:v>
                </c:pt>
              </c:strCache>
            </c:strRef>
          </c:cat>
          <c:val>
            <c:numRef>
              <c:f>Sheet1!$B$2:$B$5</c:f>
              <c:numCache>
                <c:formatCode>0%</c:formatCode>
                <c:ptCount val="4"/>
                <c:pt idx="0">
                  <c:v>0.46788990825690002</c:v>
                </c:pt>
                <c:pt idx="1">
                  <c:v>0.29357798165139998</c:v>
                </c:pt>
                <c:pt idx="2">
                  <c:v>0.1192660550459</c:v>
                </c:pt>
                <c:pt idx="3">
                  <c:v>0.1192660550459</c:v>
                </c:pt>
              </c:numCache>
            </c:numRef>
          </c:val>
          <c:extLst>
            <c:ext xmlns:c16="http://schemas.microsoft.com/office/drawing/2014/chart" uri="{C3380CC4-5D6E-409C-BE32-E72D297353CC}">
              <c16:uniqueId val="{00000000-00A1-4DEB-94F6-7E4428E2AF8B}"/>
            </c:ext>
          </c:extLst>
        </c:ser>
        <c:dLbls>
          <c:showLegendKey val="0"/>
          <c:showVal val="0"/>
          <c:showCatName val="0"/>
          <c:showSerName val="0"/>
          <c:showPercent val="0"/>
          <c:showBubbleSize val="0"/>
        </c:dLbls>
        <c:gapWidth val="50"/>
        <c:axId val="360001920"/>
        <c:axId val="360003456"/>
      </c:barChart>
      <c:catAx>
        <c:axId val="36000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60003456"/>
        <c:crosses val="autoZero"/>
        <c:auto val="1"/>
        <c:lblAlgn val="ctr"/>
        <c:lblOffset val="100"/>
        <c:noMultiLvlLbl val="0"/>
      </c:catAx>
      <c:valAx>
        <c:axId val="360003456"/>
        <c:scaling>
          <c:orientation val="minMax"/>
        </c:scaling>
        <c:delete val="1"/>
        <c:axPos val="t"/>
        <c:numFmt formatCode="0%" sourceLinked="1"/>
        <c:majorTickMark val="none"/>
        <c:minorTickMark val="none"/>
        <c:tickLblPos val="nextTo"/>
        <c:crossAx val="360001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A30134">
                <a:alpha val="50000"/>
              </a:srgbClr>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839F-4D0A-A173-DB06AD98C0F9}"/>
              </c:ext>
            </c:extLst>
          </c:dPt>
          <c:dPt>
            <c:idx val="1"/>
            <c:bubble3D val="0"/>
            <c:spPr>
              <a:solidFill>
                <a:srgbClr val="A30134"/>
              </a:solidFill>
              <a:ln>
                <a:noFill/>
              </a:ln>
              <a:effectLst/>
            </c:spPr>
            <c:extLst>
              <c:ext xmlns:c16="http://schemas.microsoft.com/office/drawing/2014/chart" uri="{C3380CC4-5D6E-409C-BE32-E72D297353CC}">
                <c16:uniqueId val="{00000002-839F-4D0A-A173-DB06AD98C0F9}"/>
              </c:ext>
            </c:extLst>
          </c:dPt>
          <c:dPt>
            <c:idx val="2"/>
            <c:bubble3D val="0"/>
            <c:spPr>
              <a:solidFill>
                <a:sysClr val="window" lastClr="FFFFFF">
                  <a:lumMod val="65000"/>
                </a:sysClr>
              </a:solidFill>
              <a:ln>
                <a:noFill/>
              </a:ln>
              <a:effectLst/>
            </c:spPr>
            <c:extLst>
              <c:ext xmlns:c16="http://schemas.microsoft.com/office/drawing/2014/chart" uri="{C3380CC4-5D6E-409C-BE32-E72D297353CC}">
                <c16:uniqueId val="{00000004-839F-4D0A-A173-DB06AD98C0F9}"/>
              </c:ext>
            </c:extLst>
          </c:dPt>
          <c:dLbls>
            <c:dLbl>
              <c:idx val="0"/>
              <c:delete val="1"/>
              <c:extLst>
                <c:ext xmlns:c15="http://schemas.microsoft.com/office/drawing/2012/chart" uri="{CE6537A1-D6FC-4f65-9D91-7224C49458BB}"/>
                <c:ext xmlns:c16="http://schemas.microsoft.com/office/drawing/2014/chart" uri="{C3380CC4-5D6E-409C-BE32-E72D297353CC}">
                  <c16:uniqueId val="{00000001-839F-4D0A-A173-DB06AD98C0F9}"/>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Aware, did call</c:v>
                </c:pt>
                <c:pt idx="1">
                  <c:v>Not aware</c:v>
                </c:pt>
                <c:pt idx="2">
                  <c:v>Aware, did not call</c:v>
                </c:pt>
              </c:strCache>
            </c:strRef>
          </c:cat>
          <c:val>
            <c:numRef>
              <c:f>Sheet1!$B$2:$D$2</c:f>
              <c:numCache>
                <c:formatCode>0%</c:formatCode>
                <c:ptCount val="3"/>
                <c:pt idx="0">
                  <c:v>0</c:v>
                </c:pt>
                <c:pt idx="1">
                  <c:v>0.38515674984010001</c:v>
                </c:pt>
                <c:pt idx="2">
                  <c:v>0.61484325015989993</c:v>
                </c:pt>
              </c:numCache>
            </c:numRef>
          </c:val>
          <c:extLst>
            <c:ext xmlns:c16="http://schemas.microsoft.com/office/drawing/2014/chart" uri="{C3380CC4-5D6E-409C-BE32-E72D297353CC}">
              <c16:uniqueId val="{00000005-839F-4D0A-A173-DB06AD98C0F9}"/>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19290152099752861"/>
          <c:y val="0.83260598975346412"/>
          <c:w val="0.6702649903839699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2013-4ADC-9048-55759E5E4D9A}"/>
              </c:ext>
            </c:extLst>
          </c:dPt>
          <c:dPt>
            <c:idx val="1"/>
            <c:bubble3D val="0"/>
            <c:spPr>
              <a:solidFill>
                <a:srgbClr val="A30134"/>
              </a:solidFill>
              <a:ln>
                <a:noFill/>
              </a:ln>
              <a:effectLst/>
            </c:spPr>
            <c:extLst>
              <c:ext xmlns:c16="http://schemas.microsoft.com/office/drawing/2014/chart" uri="{C3380CC4-5D6E-409C-BE32-E72D297353CC}">
                <c16:uniqueId val="{00000002-2013-4ADC-9048-55759E5E4D9A}"/>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2013-4ADC-9048-55759E5E4D9A}"/>
              </c:ext>
            </c:extLst>
          </c:dPt>
          <c:dLbls>
            <c:dLbl>
              <c:idx val="0"/>
              <c:layout>
                <c:manualLayout>
                  <c:x val="9.3447027216446675E-3"/>
                  <c:y val="-5.822416302765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13-4ADC-9048-55759E5E4D9A}"/>
                </c:ext>
              </c:extLst>
            </c:dLbl>
            <c:dLbl>
              <c:idx val="2"/>
              <c:layout>
                <c:manualLayout>
                  <c:x val="-9.34470272164466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13-4ADC-9048-55759E5E4D9A}"/>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3.6468330134360002E-2</c:v>
                </c:pt>
                <c:pt idx="1">
                  <c:v>0.92706333973129995</c:v>
                </c:pt>
                <c:pt idx="2">
                  <c:v>3.6468330134360002E-2</c:v>
                </c:pt>
              </c:numCache>
            </c:numRef>
          </c:val>
          <c:extLst>
            <c:ext xmlns:c16="http://schemas.microsoft.com/office/drawing/2014/chart" uri="{C3380CC4-5D6E-409C-BE32-E72D297353CC}">
              <c16:uniqueId val="{00000005-2013-4ADC-9048-55759E5E4D9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19290152099752861"/>
          <c:y val="0.83260598975346412"/>
          <c:w val="0.6702649903839699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DD60-4B72-941B-FF2014A3DB84}"/>
              </c:ext>
            </c:extLst>
          </c:dPt>
          <c:dPt>
            <c:idx val="1"/>
            <c:bubble3D val="0"/>
            <c:spPr>
              <a:solidFill>
                <a:srgbClr val="A30134"/>
              </a:solidFill>
              <a:ln>
                <a:noFill/>
              </a:ln>
              <a:effectLst/>
            </c:spPr>
            <c:extLst>
              <c:ext xmlns:c16="http://schemas.microsoft.com/office/drawing/2014/chart" uri="{C3380CC4-5D6E-409C-BE32-E72D297353CC}">
                <c16:uniqueId val="{00000002-DD60-4B72-941B-FF2014A3DB84}"/>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DD60-4B72-941B-FF2014A3DB84}"/>
              </c:ext>
            </c:extLst>
          </c:dPt>
          <c:dLbls>
            <c:dLbl>
              <c:idx val="0"/>
              <c:layout>
                <c:manualLayout>
                  <c:x val="9.3447027216446675E-3"/>
                  <c:y val="-5.822416302765648E-3"/>
                </c:manualLayout>
              </c:layout>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60-4B72-941B-FF2014A3DB84}"/>
                </c:ext>
              </c:extLst>
            </c:dLbl>
            <c:dLbl>
              <c:idx val="1"/>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DD60-4B72-941B-FF2014A3DB84}"/>
                </c:ext>
              </c:extLst>
            </c:dLbl>
            <c:dLbl>
              <c:idx val="2"/>
              <c:layout>
                <c:manualLayout>
                  <c:x val="-9.34470272164466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60-4B72-941B-FF2014A3DB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0.3096609085093</c:v>
                </c:pt>
                <c:pt idx="1">
                  <c:v>0.50863723608449996</c:v>
                </c:pt>
                <c:pt idx="2">
                  <c:v>0.18170185540629999</c:v>
                </c:pt>
              </c:numCache>
            </c:numRef>
          </c:val>
          <c:extLst>
            <c:ext xmlns:c16="http://schemas.microsoft.com/office/drawing/2014/chart" uri="{C3380CC4-5D6E-409C-BE32-E72D297353CC}">
              <c16:uniqueId val="{00000005-DD60-4B72-941B-FF2014A3DB84}"/>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19290152099752861"/>
          <c:y val="0.83260598975346412"/>
          <c:w val="0.6702649903839699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0E3A6C"/>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 didn’t access this information</c:v>
                </c:pt>
                <c:pt idx="1">
                  <c:v>VEC website directly</c:v>
                </c:pt>
                <c:pt idx="2">
                  <c:v>Social media (Twitter, Facebook, Instagram)</c:v>
                </c:pt>
                <c:pt idx="3">
                  <c:v>QR code provided at a voting centre</c:v>
                </c:pt>
                <c:pt idx="4">
                  <c:v>Other channels</c:v>
                </c:pt>
              </c:strCache>
            </c:strRef>
          </c:cat>
          <c:val>
            <c:numRef>
              <c:f>Sheet1!$B$2:$B$6</c:f>
              <c:numCache>
                <c:formatCode>0%</c:formatCode>
                <c:ptCount val="5"/>
                <c:pt idx="0">
                  <c:v>0.62244897959183676</c:v>
                </c:pt>
                <c:pt idx="1">
                  <c:v>0.30612244897959184</c:v>
                </c:pt>
                <c:pt idx="2">
                  <c:v>8.1632653061224483E-2</c:v>
                </c:pt>
                <c:pt idx="3">
                  <c:v>1.020408163265306E-2</c:v>
                </c:pt>
                <c:pt idx="4">
                  <c:v>1.020408163265306E-2</c:v>
                </c:pt>
              </c:numCache>
            </c:numRef>
          </c:val>
          <c:extLst>
            <c:ext xmlns:c16="http://schemas.microsoft.com/office/drawing/2014/chart" uri="{C3380CC4-5D6E-409C-BE32-E72D297353CC}">
              <c16:uniqueId val="{00000000-112C-44C6-8535-25CF8F4DF9F4}"/>
            </c:ext>
          </c:extLst>
        </c:ser>
        <c:dLbls>
          <c:showLegendKey val="0"/>
          <c:showVal val="0"/>
          <c:showCatName val="0"/>
          <c:showSerName val="0"/>
          <c:showPercent val="0"/>
          <c:showBubbleSize val="0"/>
        </c:dLbls>
        <c:gapWidth val="50"/>
        <c:axId val="360001920"/>
        <c:axId val="360003456"/>
      </c:barChart>
      <c:catAx>
        <c:axId val="36000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60003456"/>
        <c:crosses val="autoZero"/>
        <c:auto val="1"/>
        <c:lblAlgn val="ctr"/>
        <c:lblOffset val="100"/>
        <c:noMultiLvlLbl val="0"/>
      </c:catAx>
      <c:valAx>
        <c:axId val="360003456"/>
        <c:scaling>
          <c:orientation val="minMax"/>
        </c:scaling>
        <c:delete val="1"/>
        <c:axPos val="t"/>
        <c:numFmt formatCode="0%" sourceLinked="1"/>
        <c:majorTickMark val="none"/>
        <c:minorTickMark val="none"/>
        <c:tickLblPos val="nextTo"/>
        <c:crossAx val="360001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0E3A6C"/>
              </a:solidFill>
              <a:ln>
                <a:noFill/>
              </a:ln>
              <a:effectLst/>
            </c:spPr>
            <c:extLst>
              <c:ext xmlns:c16="http://schemas.microsoft.com/office/drawing/2014/chart" uri="{C3380CC4-5D6E-409C-BE32-E72D297353CC}">
                <c16:uniqueId val="{00000000-C38B-48A5-93C3-CE21DB1036C5}"/>
              </c:ext>
            </c:extLst>
          </c:dPt>
          <c:dPt>
            <c:idx val="1"/>
            <c:invertIfNegative val="0"/>
            <c:bubble3D val="0"/>
            <c:spPr>
              <a:solidFill>
                <a:srgbClr val="0E3A6C"/>
              </a:solidFill>
              <a:ln>
                <a:noFill/>
              </a:ln>
              <a:effectLst/>
            </c:spPr>
            <c:extLst>
              <c:ext xmlns:c16="http://schemas.microsoft.com/office/drawing/2014/chart" uri="{C3380CC4-5D6E-409C-BE32-E72D297353CC}">
                <c16:uniqueId val="{00000001-C38B-48A5-93C3-CE21DB1036C5}"/>
              </c:ext>
            </c:extLst>
          </c:dPt>
          <c:dPt>
            <c:idx val="2"/>
            <c:invertIfNegative val="0"/>
            <c:bubble3D val="0"/>
            <c:spPr>
              <a:solidFill>
                <a:srgbClr val="0E3A6C"/>
              </a:solidFill>
              <a:ln>
                <a:noFill/>
              </a:ln>
              <a:effectLst/>
            </c:spPr>
            <c:extLst>
              <c:ext xmlns:c16="http://schemas.microsoft.com/office/drawing/2014/chart" uri="{C3380CC4-5D6E-409C-BE32-E72D297353CC}">
                <c16:uniqueId val="{00000002-C38B-48A5-93C3-CE21DB1036C5}"/>
              </c:ext>
            </c:extLst>
          </c:dPt>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Easy English guides on voting</c:v>
                </c:pt>
                <c:pt idx="1">
                  <c:v>In-language video about voting/enrolment</c:v>
                </c:pt>
                <c:pt idx="2">
                  <c:v>Other</c:v>
                </c:pt>
              </c:strCache>
            </c:strRef>
          </c:cat>
          <c:val>
            <c:numRef>
              <c:f>Sheet1!$B$2:$B$4</c:f>
              <c:numCache>
                <c:formatCode>0%</c:formatCode>
                <c:ptCount val="3"/>
                <c:pt idx="0">
                  <c:v>0.83783783783783783</c:v>
                </c:pt>
                <c:pt idx="1">
                  <c:v>0.21621621621621623</c:v>
                </c:pt>
                <c:pt idx="2">
                  <c:v>2.7027027027027029E-2</c:v>
                </c:pt>
              </c:numCache>
            </c:numRef>
          </c:val>
          <c:extLst>
            <c:ext xmlns:c16="http://schemas.microsoft.com/office/drawing/2014/chart" uri="{C3380CC4-5D6E-409C-BE32-E72D297353CC}">
              <c16:uniqueId val="{00000000-FD9F-440C-91CF-A5AB92A14B5A}"/>
            </c:ext>
          </c:extLst>
        </c:ser>
        <c:dLbls>
          <c:showLegendKey val="0"/>
          <c:showVal val="0"/>
          <c:showCatName val="0"/>
          <c:showSerName val="0"/>
          <c:showPercent val="0"/>
          <c:showBubbleSize val="0"/>
        </c:dLbls>
        <c:gapWidth val="50"/>
        <c:axId val="360001920"/>
        <c:axId val="360003456"/>
      </c:barChart>
      <c:catAx>
        <c:axId val="36000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60003456"/>
        <c:crosses val="autoZero"/>
        <c:auto val="1"/>
        <c:lblAlgn val="ctr"/>
        <c:lblOffset val="100"/>
        <c:noMultiLvlLbl val="0"/>
      </c:catAx>
      <c:valAx>
        <c:axId val="360003456"/>
        <c:scaling>
          <c:orientation val="minMax"/>
        </c:scaling>
        <c:delete val="1"/>
        <c:axPos val="t"/>
        <c:numFmt formatCode="0%" sourceLinked="1"/>
        <c:majorTickMark val="none"/>
        <c:minorTickMark val="none"/>
        <c:tickLblPos val="nextTo"/>
        <c:crossAx val="360001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0E3A6C"/>
              </a:solidFill>
              <a:ln>
                <a:noFill/>
              </a:ln>
              <a:effectLst/>
            </c:spPr>
            <c:extLst>
              <c:ext xmlns:c16="http://schemas.microsoft.com/office/drawing/2014/chart" uri="{C3380CC4-5D6E-409C-BE32-E72D297353CC}">
                <c16:uniqueId val="{00000001-2D42-4129-9351-B02329B95EDB}"/>
              </c:ext>
            </c:extLst>
          </c:dPt>
          <c:dPt>
            <c:idx val="1"/>
            <c:bubble3D val="0"/>
            <c:spPr>
              <a:solidFill>
                <a:srgbClr val="A30134"/>
              </a:solidFill>
              <a:ln>
                <a:noFill/>
              </a:ln>
              <a:effectLst/>
            </c:spPr>
            <c:extLst>
              <c:ext xmlns:c16="http://schemas.microsoft.com/office/drawing/2014/chart" uri="{C3380CC4-5D6E-409C-BE32-E72D297353CC}">
                <c16:uniqueId val="{00000002-2D42-4129-9351-B02329B95EDB}"/>
              </c:ext>
            </c:extLst>
          </c:dPt>
          <c:dPt>
            <c:idx val="2"/>
            <c:bubble3D val="0"/>
            <c:spPr>
              <a:solidFill>
                <a:sysClr val="window" lastClr="FFFFFF">
                  <a:lumMod val="75000"/>
                </a:sysClr>
              </a:solidFill>
              <a:ln>
                <a:noFill/>
              </a:ln>
              <a:effectLst/>
            </c:spPr>
            <c:extLst>
              <c:ext xmlns:c16="http://schemas.microsoft.com/office/drawing/2014/chart" uri="{C3380CC4-5D6E-409C-BE32-E72D297353CC}">
                <c16:uniqueId val="{00000004-2D42-4129-9351-B02329B95EDB}"/>
              </c:ext>
            </c:extLst>
          </c:dPt>
          <c:dLbls>
            <c:dLbl>
              <c:idx val="2"/>
              <c:spPr>
                <a:noFill/>
                <a:ln>
                  <a:noFill/>
                </a:ln>
                <a:effectLst/>
              </c:spPr>
              <c:txPr>
                <a:bodyPr wrap="square" lIns="38100" tIns="19050" rIns="38100" bIns="19050" anchor="ctr">
                  <a:spAutoFit/>
                </a:bodyPr>
                <a:lstStyle/>
                <a:p>
                  <a:pPr>
                    <a:defRPr>
                      <a:solidFill>
                        <a:schemeClr val="tx1">
                          <a:lumMod val="85000"/>
                          <a:lumOff val="15000"/>
                        </a:schemeClr>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4-2D42-4129-9351-B02329B95EDB}"/>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0.26524822695040001</c:v>
                </c:pt>
                <c:pt idx="1">
                  <c:v>0.68605200945629996</c:v>
                </c:pt>
                <c:pt idx="2">
                  <c:v>4.8699763593379998E-2</c:v>
                </c:pt>
              </c:numCache>
            </c:numRef>
          </c:val>
          <c:extLst>
            <c:ext xmlns:c16="http://schemas.microsoft.com/office/drawing/2014/chart" uri="{C3380CC4-5D6E-409C-BE32-E72D297353CC}">
              <c16:uniqueId val="{00000005-2D42-4129-9351-B02329B95ED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30650367395817141"/>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2.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7.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23.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23.png"/></Relationships>
</file>

<file path=word/drawings/_rels/drawing21.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2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4.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27.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8.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9.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1.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32.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34.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35.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36.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39.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40.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41.xml.rels><?xml version="1.0" encoding="UTF-8" standalone="yes"?>
<Relationships xmlns="http://schemas.openxmlformats.org/package/2006/relationships"><Relationship Id="rId1" Type="http://schemas.openxmlformats.org/officeDocument/2006/relationships/image" Target="../media/image28.png"/></Relationships>
</file>

<file path=word/drawings/_rels/drawing42.xml.rels><?xml version="1.0" encoding="UTF-8" standalone="yes"?>
<Relationships xmlns="http://schemas.openxmlformats.org/package/2006/relationships"><Relationship Id="rId1" Type="http://schemas.openxmlformats.org/officeDocument/2006/relationships/image" Target="../media/image28.png"/></Relationships>
</file>

<file path=word/drawings/_rels/drawing43.xml.rels><?xml version="1.0" encoding="UTF-8" standalone="yes"?>
<Relationships xmlns="http://schemas.openxmlformats.org/package/2006/relationships"><Relationship Id="rId1" Type="http://schemas.openxmlformats.org/officeDocument/2006/relationships/image" Target="../media/image28.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50.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6.png"/></Relationships>
</file>

<file path=word/drawings/_rels/drawing54.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7.png"/></Relationships>
</file>

<file path=word/drawings/_rels/drawing55.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38.png"/></Relationships>
</file>

<file path=word/drawings/_rels/drawing56.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57.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58.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60.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61.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6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23.png"/></Relationships>
</file>

<file path=word/drawings/_rels/drawing63.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64.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65.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66.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67.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0.31466</cdr:x>
      <cdr:y>0.38572</cdr:y>
    </cdr:from>
    <cdr:to>
      <cdr:x>0.98701</cdr:x>
      <cdr:y>0.3866</cdr:y>
    </cdr:to>
    <cdr:cxnSp macro="">
      <cdr:nvCxnSpPr>
        <cdr:cNvPr id="2" name="Straight Connector 1"/>
        <cdr:cNvCxnSpPr/>
      </cdr:nvCxnSpPr>
      <cdr:spPr>
        <a:xfrm xmlns:a="http://schemas.openxmlformats.org/drawingml/2006/main">
          <a:off x="1710566" y="1470568"/>
          <a:ext cx="3655052" cy="3355"/>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0.61754</cdr:x>
      <cdr:y>0.33659</cdr:y>
    </cdr:from>
    <cdr:to>
      <cdr:x>0.68307</cdr:x>
      <cdr:y>0.43003</cdr:y>
    </cdr:to>
    <cdr:sp macro="" textlink="">
      <cdr:nvSpPr>
        <cdr:cNvPr id="3" name="Oval 2"/>
        <cdr:cNvSpPr/>
      </cdr:nvSpPr>
      <cdr:spPr>
        <a:xfrm xmlns:a="http://schemas.openxmlformats.org/drawingml/2006/main">
          <a:off x="3357093" y="1283258"/>
          <a:ext cx="356236" cy="356243"/>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84%</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0.31766</cdr:x>
      <cdr:y>0.65957</cdr:y>
    </cdr:from>
    <cdr:to>
      <cdr:x>0.99001</cdr:x>
      <cdr:y>0.66044</cdr:y>
    </cdr:to>
    <cdr:cxnSp macro="">
      <cdr:nvCxnSpPr>
        <cdr:cNvPr id="5" name="Straight Connector 4"/>
        <cdr:cNvCxnSpPr/>
      </cdr:nvCxnSpPr>
      <cdr:spPr>
        <a:xfrm xmlns:a="http://schemas.openxmlformats.org/drawingml/2006/main">
          <a:off x="1726876" y="2514623"/>
          <a:ext cx="3655049" cy="3331"/>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0.62054</cdr:x>
      <cdr:y>0.61043</cdr:y>
    </cdr:from>
    <cdr:to>
      <cdr:x>0.68607</cdr:x>
      <cdr:y>0.70387</cdr:y>
    </cdr:to>
    <cdr:sp macro="" textlink="">
      <cdr:nvSpPr>
        <cdr:cNvPr id="6" name="Oval 5"/>
        <cdr:cNvSpPr/>
      </cdr:nvSpPr>
      <cdr:spPr>
        <a:xfrm xmlns:a="http://schemas.openxmlformats.org/drawingml/2006/main">
          <a:off x="3373407" y="2327298"/>
          <a:ext cx="356235" cy="356235"/>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84%</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0.51266</cdr:x>
      <cdr:y>0.3793</cdr:y>
    </cdr:from>
    <cdr:to>
      <cdr:x>0.98701</cdr:x>
      <cdr:y>0.3793</cdr:y>
    </cdr:to>
    <cdr:cxnSp macro="">
      <cdr:nvCxnSpPr>
        <cdr:cNvPr id="2" name="Straight Connector 1"/>
        <cdr:cNvCxnSpPr/>
      </cdr:nvCxnSpPr>
      <cdr:spPr>
        <a:xfrm xmlns:a="http://schemas.openxmlformats.org/drawingml/2006/main">
          <a:off x="2786932" y="1446094"/>
          <a:ext cx="2578686" cy="0"/>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0.71743</cdr:x>
      <cdr:y>0.33382</cdr:y>
    </cdr:from>
    <cdr:to>
      <cdr:x>0.78223</cdr:x>
      <cdr:y>0.42726</cdr:y>
    </cdr:to>
    <cdr:sp macro="" textlink="">
      <cdr:nvSpPr>
        <cdr:cNvPr id="3" name="Oval 2"/>
        <cdr:cNvSpPr/>
      </cdr:nvSpPr>
      <cdr:spPr>
        <a:xfrm xmlns:a="http://schemas.openxmlformats.org/drawingml/2006/main">
          <a:off x="3900141" y="1272699"/>
          <a:ext cx="352268" cy="356244"/>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Overflow="overflow" horzOverflow="overflow"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67%</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0.53825</cdr:x>
      <cdr:y>0.66044</cdr:y>
    </cdr:from>
    <cdr:to>
      <cdr:x>0.99001</cdr:x>
      <cdr:y>0.66044</cdr:y>
    </cdr:to>
    <cdr:cxnSp macro="">
      <cdr:nvCxnSpPr>
        <cdr:cNvPr id="5" name="Straight Connector 4"/>
        <cdr:cNvCxnSpPr/>
      </cdr:nvCxnSpPr>
      <cdr:spPr>
        <a:xfrm xmlns:a="http://schemas.openxmlformats.org/drawingml/2006/main">
          <a:off x="2926080" y="2517954"/>
          <a:ext cx="2455847" cy="0"/>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0.73137</cdr:x>
      <cdr:y>0.61043</cdr:y>
    </cdr:from>
    <cdr:to>
      <cdr:x>0.7969</cdr:x>
      <cdr:y>0.70387</cdr:y>
    </cdr:to>
    <cdr:sp macro="" textlink="">
      <cdr:nvSpPr>
        <cdr:cNvPr id="6" name="Oval 5"/>
        <cdr:cNvSpPr/>
      </cdr:nvSpPr>
      <cdr:spPr>
        <a:xfrm xmlns:a="http://schemas.openxmlformats.org/drawingml/2006/main">
          <a:off x="3975885" y="2327289"/>
          <a:ext cx="356237" cy="356244"/>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64%</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0.03757</cdr:x>
      <cdr:y>0.47208</cdr:y>
    </cdr:from>
    <cdr:to>
      <cdr:x>0.19115</cdr:x>
      <cdr:y>0.64341</cdr:y>
    </cdr:to>
    <cdr:sp macro="" textlink="">
      <cdr:nvSpPr>
        <cdr:cNvPr id="2" name="Text Box 1"/>
        <cdr:cNvSpPr txBox="1"/>
      </cdr:nvSpPr>
      <cdr:spPr>
        <a:xfrm xmlns:a="http://schemas.openxmlformats.org/drawingml/2006/main">
          <a:off x="204237" y="1029721"/>
          <a:ext cx="834888" cy="373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solidFill>
                <a:schemeClr val="tx1">
                  <a:lumMod val="75000"/>
                  <a:lumOff val="25000"/>
                </a:schemeClr>
              </a:solidFill>
              <a:latin typeface="Arial" panose="020B0604020202020204" pitchFamily="34" charset="0"/>
              <a:cs typeface="Arial" panose="020B0604020202020204" pitchFamily="34" charset="0"/>
            </a:rPr>
            <a:t>Total aware: 80%</a:t>
          </a:r>
        </a:p>
      </cdr:txBody>
    </cdr:sp>
  </cdr:relSizeAnchor>
  <cdr:relSizeAnchor xmlns:cdr="http://schemas.openxmlformats.org/drawingml/2006/chartDrawing">
    <cdr:from>
      <cdr:x>0.43136</cdr:x>
      <cdr:y>0.59761</cdr:y>
    </cdr:from>
    <cdr:to>
      <cdr:x>0.46547</cdr:x>
      <cdr:y>0.68261</cdr:y>
    </cdr:to>
    <cdr:sp macro="" textlink="">
      <cdr:nvSpPr>
        <cdr:cNvPr id="3" name="Oval 2"/>
        <cdr:cNvSpPr/>
      </cdr:nvSpPr>
      <cdr:spPr>
        <a:xfrm xmlns:a="http://schemas.openxmlformats.org/drawingml/2006/main">
          <a:off x="2344967" y="1303515"/>
          <a:ext cx="185420" cy="185420"/>
        </a:xfrm>
        <a:prstGeom xmlns:a="http://schemas.openxmlformats.org/drawingml/2006/main" prst="ellipse">
          <a:avLst/>
        </a:prstGeom>
        <a:solidFill xmlns:a="http://schemas.openxmlformats.org/drawingml/2006/main">
          <a:schemeClr val="bg1">
            <a:lumMod val="6500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AU" sz="800">
              <a:solidFill>
                <a:srgbClr val="FFFFFF"/>
              </a:solidFill>
              <a:effectLst/>
              <a:latin typeface="Arial" panose="020B0604020202020204" pitchFamily="34" charset="0"/>
              <a:ea typeface="Calibri" panose="020F0502020204030204" pitchFamily="34" charset="0"/>
              <a:cs typeface="Arial" panose="020B0604020202020204" pitchFamily="34" charset="0"/>
            </a:rPr>
            <a:t>+</a:t>
          </a:r>
          <a:endParaRPr lang="en-AU" sz="1000">
            <a:solidFill>
              <a:srgbClr val="616365"/>
            </a:solidFill>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0.8337</cdr:x>
      <cdr:y>0.66651</cdr:y>
    </cdr:from>
    <cdr:to>
      <cdr:x>0.98547</cdr:x>
      <cdr:y>0.8538</cdr:y>
    </cdr:to>
    <cdr:grpSp>
      <cdr:nvGrpSpPr>
        <cdr:cNvPr id="2" name="Group 1"/>
        <cdr:cNvGrpSpPr/>
      </cdr:nvGrpSpPr>
      <cdr:grpSpPr>
        <a:xfrm xmlns:a="http://schemas.openxmlformats.org/drawingml/2006/main">
          <a:off x="4976343" y="2464908"/>
          <a:ext cx="905915" cy="692646"/>
          <a:chOff x="-2092366" y="-4369427"/>
          <a:chExt cx="906357" cy="692677"/>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4369427"/>
            <a:ext cx="466308" cy="45650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92366" y="-3939235"/>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13.xml><?xml version="1.0" encoding="utf-8"?>
<c:userShapes xmlns:c="http://schemas.openxmlformats.org/drawingml/2006/chart">
  <cdr:relSizeAnchor xmlns:cdr="http://schemas.openxmlformats.org/drawingml/2006/chartDrawing">
    <cdr:from>
      <cdr:x>0.4649</cdr:x>
      <cdr:y>0.31587</cdr:y>
    </cdr:from>
    <cdr:to>
      <cdr:x>0.54491</cdr:x>
      <cdr:y>0.51528</cdr:y>
    </cdr:to>
    <cdr:pic>
      <cdr:nvPicPr>
        <cdr:cNvPr id="3" name="Picture 2" descr="C:\Users\matthew.hutton\Downloads\placeholder.png"/>
        <cdr:cNvPicPr/>
      </cdr:nvPicPr>
      <cdr:blipFill>
        <a:blip xmlns:a="http://schemas.openxmlformats.org/drawingml/2006/main" xmlns:r="http://schemas.openxmlformats.org/officeDocument/2006/relationships" r:embed="rId1">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27300" y="688975"/>
          <a:ext cx="434975" cy="43497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14.xml><?xml version="1.0" encoding="utf-8"?>
<c:userShapes xmlns:c="http://schemas.openxmlformats.org/drawingml/2006/chart">
  <cdr:relSizeAnchor xmlns:cdr="http://schemas.openxmlformats.org/drawingml/2006/chartDrawing">
    <cdr:from>
      <cdr:x>0.66128</cdr:x>
      <cdr:y>0.56923</cdr:y>
    </cdr:from>
    <cdr:to>
      <cdr:x>0.81305</cdr:x>
      <cdr:y>0.75652</cdr:y>
    </cdr:to>
    <cdr:grpSp>
      <cdr:nvGrpSpPr>
        <cdr:cNvPr id="2" name="Group 1"/>
        <cdr:cNvGrpSpPr/>
      </cdr:nvGrpSpPr>
      <cdr:grpSpPr>
        <a:xfrm xmlns:a="http://schemas.openxmlformats.org/drawingml/2006/main">
          <a:off x="3947192" y="2144545"/>
          <a:ext cx="905915" cy="705607"/>
          <a:chOff x="-2092366" y="-4369427"/>
          <a:chExt cx="906357" cy="692677"/>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4369427"/>
            <a:ext cx="466308" cy="45650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92366" y="-3939235"/>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15.xml><?xml version="1.0" encoding="utf-8"?>
<c:userShapes xmlns:c="http://schemas.openxmlformats.org/drawingml/2006/chart">
  <cdr:relSizeAnchor xmlns:cdr="http://schemas.openxmlformats.org/drawingml/2006/chartDrawing">
    <cdr:from>
      <cdr:x>0.84258</cdr:x>
      <cdr:y>0.87006</cdr:y>
    </cdr:from>
    <cdr:to>
      <cdr:x>0.99128</cdr:x>
      <cdr:y>0.98416</cdr:y>
    </cdr:to>
    <cdr:grpSp>
      <cdr:nvGrpSpPr>
        <cdr:cNvPr id="2" name="Group 1"/>
        <cdr:cNvGrpSpPr/>
      </cdr:nvGrpSpPr>
      <cdr:grpSpPr>
        <a:xfrm xmlns:a="http://schemas.openxmlformats.org/drawingml/2006/main">
          <a:off x="5133162" y="5569098"/>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16.xml><?xml version="1.0" encoding="utf-8"?>
<c:userShapes xmlns:c="http://schemas.openxmlformats.org/drawingml/2006/chart">
  <cdr:relSizeAnchor xmlns:cdr="http://schemas.openxmlformats.org/drawingml/2006/chartDrawing">
    <cdr:from>
      <cdr:x>0.26853</cdr:x>
      <cdr:y>0.11429</cdr:y>
    </cdr:from>
    <cdr:to>
      <cdr:x>0.98749</cdr:x>
      <cdr:y>0.11429</cdr:y>
    </cdr:to>
    <cdr:cxnSp macro="">
      <cdr:nvCxnSpPr>
        <cdr:cNvPr id="2" name="Straight Connector 1"/>
        <cdr:cNvCxnSpPr/>
      </cdr:nvCxnSpPr>
      <cdr:spPr>
        <a:xfrm xmlns:a="http://schemas.openxmlformats.org/drawingml/2006/main">
          <a:off x="1459789" y="464180"/>
          <a:ext cx="3908435" cy="0"/>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0.60424</cdr:x>
      <cdr:y>0.06656</cdr:y>
    </cdr:from>
    <cdr:to>
      <cdr:x>0.66977</cdr:x>
      <cdr:y>0.15431</cdr:y>
    </cdr:to>
    <cdr:sp macro="" textlink="">
      <cdr:nvSpPr>
        <cdr:cNvPr id="3" name="Oval 2"/>
        <cdr:cNvSpPr/>
      </cdr:nvSpPr>
      <cdr:spPr>
        <a:xfrm xmlns:a="http://schemas.openxmlformats.org/drawingml/2006/main">
          <a:off x="3284787" y="270326"/>
          <a:ext cx="356237" cy="356393"/>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86%</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0.97793</cdr:x>
      <cdr:y>0.35499</cdr:y>
    </cdr:from>
    <cdr:to>
      <cdr:x>0.97793</cdr:x>
      <cdr:y>0.35499</cdr:y>
    </cdr:to>
    <cdr:cxnSp macro="">
      <cdr:nvCxnSpPr>
        <cdr:cNvPr id="7" name="Straight Connector 6"/>
        <cdr:cNvCxnSpPr/>
      </cdr:nvCxnSpPr>
      <cdr:spPr>
        <a:xfrm xmlns:a="http://schemas.openxmlformats.org/drawingml/2006/main">
          <a:off x="5316279" y="1249041"/>
          <a:ext cx="0"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0.44907</cdr:x>
      <cdr:y>0.74667</cdr:y>
    </cdr:from>
    <cdr:to>
      <cdr:x>0.98823</cdr:x>
      <cdr:y>0.74667</cdr:y>
    </cdr:to>
    <cdr:cxnSp macro="">
      <cdr:nvCxnSpPr>
        <cdr:cNvPr id="8" name="Straight Connector 7"/>
        <cdr:cNvCxnSpPr/>
      </cdr:nvCxnSpPr>
      <cdr:spPr>
        <a:xfrm xmlns:a="http://schemas.openxmlformats.org/drawingml/2006/main">
          <a:off x="2441250" y="3032564"/>
          <a:ext cx="2931001" cy="0"/>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0.66561</cdr:x>
      <cdr:y>0.70425</cdr:y>
    </cdr:from>
    <cdr:to>
      <cdr:x>0.73114</cdr:x>
      <cdr:y>0.792</cdr:y>
    </cdr:to>
    <cdr:sp macro="" textlink="">
      <cdr:nvSpPr>
        <cdr:cNvPr id="5" name="Oval 4"/>
        <cdr:cNvSpPr/>
      </cdr:nvSpPr>
      <cdr:spPr>
        <a:xfrm xmlns:a="http://schemas.openxmlformats.org/drawingml/2006/main">
          <a:off x="3618412" y="2860277"/>
          <a:ext cx="356237" cy="356393"/>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65%</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0.38084</cdr:x>
      <cdr:y>0.32589</cdr:y>
    </cdr:from>
    <cdr:to>
      <cdr:x>0.97908</cdr:x>
      <cdr:y>0.32589</cdr:y>
    </cdr:to>
    <cdr:cxnSp macro="">
      <cdr:nvCxnSpPr>
        <cdr:cNvPr id="16" name="Straight Connector 15"/>
        <cdr:cNvCxnSpPr/>
      </cdr:nvCxnSpPr>
      <cdr:spPr>
        <a:xfrm xmlns:a="http://schemas.openxmlformats.org/drawingml/2006/main">
          <a:off x="2070336" y="1323604"/>
          <a:ext cx="3252173" cy="0"/>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0.59481</cdr:x>
      <cdr:y>0.28713</cdr:y>
    </cdr:from>
    <cdr:to>
      <cdr:x>0.66034</cdr:x>
      <cdr:y>0.37488</cdr:y>
    </cdr:to>
    <cdr:sp macro="" textlink="">
      <cdr:nvSpPr>
        <cdr:cNvPr id="14" name="Oval 13"/>
        <cdr:cNvSpPr/>
      </cdr:nvSpPr>
      <cdr:spPr>
        <a:xfrm xmlns:a="http://schemas.openxmlformats.org/drawingml/2006/main">
          <a:off x="3233527" y="1166182"/>
          <a:ext cx="356236" cy="356393"/>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73%</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0.09118</cdr:x>
      <cdr:y>0.01715</cdr:y>
    </cdr:from>
    <cdr:to>
      <cdr:x>0.25782</cdr:x>
      <cdr:y>0.08178</cdr:y>
    </cdr:to>
    <cdr:sp macro="" textlink="">
      <cdr:nvSpPr>
        <cdr:cNvPr id="11" name="Text Box 247"/>
        <cdr:cNvSpPr txBox="1"/>
      </cdr:nvSpPr>
      <cdr:spPr>
        <a:xfrm xmlns:a="http://schemas.openxmlformats.org/drawingml/2006/main">
          <a:off x="495663" y="69660"/>
          <a:ext cx="905933" cy="26246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0.41892</cdr:x>
      <cdr:y>0.5388</cdr:y>
    </cdr:from>
    <cdr:to>
      <cdr:x>0.98647</cdr:x>
      <cdr:y>0.5388</cdr:y>
    </cdr:to>
    <cdr:cxnSp macro="">
      <cdr:nvCxnSpPr>
        <cdr:cNvPr id="12" name="Straight Connector 11"/>
        <cdr:cNvCxnSpPr/>
      </cdr:nvCxnSpPr>
      <cdr:spPr>
        <a:xfrm xmlns:a="http://schemas.openxmlformats.org/drawingml/2006/main">
          <a:off x="2277374" y="2188306"/>
          <a:ext cx="3085292" cy="0"/>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0.66385</cdr:x>
      <cdr:y>0.49638</cdr:y>
    </cdr:from>
    <cdr:to>
      <cdr:x>0.72938</cdr:x>
      <cdr:y>0.58413</cdr:y>
    </cdr:to>
    <cdr:sp macro="" textlink="">
      <cdr:nvSpPr>
        <cdr:cNvPr id="13" name="Oval 12"/>
        <cdr:cNvSpPr/>
      </cdr:nvSpPr>
      <cdr:spPr>
        <a:xfrm xmlns:a="http://schemas.openxmlformats.org/drawingml/2006/main">
          <a:off x="3608827" y="2016019"/>
          <a:ext cx="356237" cy="356393"/>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69%</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0.01577</cdr:x>
      <cdr:y>0.10098</cdr:y>
    </cdr:from>
    <cdr:to>
      <cdr:x>0.14543</cdr:x>
      <cdr:y>0.3442</cdr:y>
    </cdr:to>
    <cdr:grpSp>
      <cdr:nvGrpSpPr>
        <cdr:cNvPr id="4" name="Group 3"/>
        <cdr:cNvGrpSpPr/>
      </cdr:nvGrpSpPr>
      <cdr:grpSpPr>
        <a:xfrm xmlns:a="http://schemas.openxmlformats.org/drawingml/2006/main">
          <a:off x="85725" y="256609"/>
          <a:ext cx="704850" cy="618091"/>
          <a:chOff x="66675" y="85159"/>
          <a:chExt cx="704850" cy="618091"/>
        </a:xfrm>
      </cdr:grpSpPr>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12726" y="85159"/>
            <a:ext cx="432000" cy="432000"/>
          </a:xfrm>
          <a:prstGeom xmlns:a="http://schemas.openxmlformats.org/drawingml/2006/main" prst="rect">
            <a:avLst/>
          </a:prstGeom>
          <a:noFill xmlns:a="http://schemas.openxmlformats.org/drawingml/2006/main"/>
        </cdr:spPr>
      </cdr:pic>
      <cdr:sp macro="" textlink="">
        <cdr:nvSpPr>
          <cdr:cNvPr id="3" name="Text Box 300"/>
          <cdr:cNvSpPr txBox="1"/>
        </cdr:nvSpPr>
        <cdr:spPr>
          <a:xfrm xmlns:a="http://schemas.openxmlformats.org/drawingml/2006/main">
            <a:off x="66675" y="49911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dr:relSizeAnchor xmlns:cdr="http://schemas.openxmlformats.org/drawingml/2006/chartDrawing">
    <cdr:from>
      <cdr:x>0.26457</cdr:x>
      <cdr:y>0.55032</cdr:y>
    </cdr:from>
    <cdr:to>
      <cdr:x>0.97594</cdr:x>
      <cdr:y>0.55032</cdr:y>
    </cdr:to>
    <cdr:cxnSp macro="">
      <cdr:nvCxnSpPr>
        <cdr:cNvPr id="7" name="Straight Connector 6"/>
        <cdr:cNvCxnSpPr/>
      </cdr:nvCxnSpPr>
      <cdr:spPr>
        <a:xfrm xmlns:a="http://schemas.openxmlformats.org/drawingml/2006/main">
          <a:off x="1438265" y="1398510"/>
          <a:ext cx="3867174" cy="0"/>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0.58521</cdr:x>
      <cdr:y>0.47386</cdr:y>
    </cdr:from>
    <cdr:to>
      <cdr:x>0.65074</cdr:x>
      <cdr:y>0.61404</cdr:y>
    </cdr:to>
    <cdr:sp macro="" textlink="">
      <cdr:nvSpPr>
        <cdr:cNvPr id="8" name="Oval 7"/>
        <cdr:cNvSpPr/>
      </cdr:nvSpPr>
      <cdr:spPr>
        <a:xfrm xmlns:a="http://schemas.openxmlformats.org/drawingml/2006/main">
          <a:off x="3181339" y="1204204"/>
          <a:ext cx="356237" cy="356235"/>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86%</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0.04088</cdr:x>
      <cdr:y>0.57471</cdr:y>
    </cdr:from>
    <cdr:to>
      <cdr:x>0.12035</cdr:x>
      <cdr:y>0.74471</cdr:y>
    </cdr:to>
    <cdr:pic>
      <cdr:nvPicPr>
        <cdr:cNvPr id="12" name="Picture 11"/>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22250" y="1460500"/>
          <a:ext cx="432000" cy="432000"/>
        </a:xfrm>
        <a:prstGeom xmlns:a="http://schemas.openxmlformats.org/drawingml/2006/main" prst="rect">
          <a:avLst/>
        </a:prstGeom>
        <a:noFill xmlns:a="http://schemas.openxmlformats.org/drawingml/2006/main"/>
      </cdr:spPr>
    </cdr:pic>
  </cdr:relSizeAnchor>
  <cdr:relSizeAnchor xmlns:cdr="http://schemas.openxmlformats.org/drawingml/2006/chartDrawing">
    <cdr:from>
      <cdr:x>0.01635</cdr:x>
      <cdr:y>0.72989</cdr:y>
    </cdr:from>
    <cdr:to>
      <cdr:x>0.14601</cdr:x>
      <cdr:y>0.81021</cdr:y>
    </cdr:to>
    <cdr:sp macro="" textlink="">
      <cdr:nvSpPr>
        <cdr:cNvPr id="13" name="Text Box 300"/>
        <cdr:cNvSpPr txBox="1"/>
      </cdr:nvSpPr>
      <cdr:spPr>
        <a:xfrm xmlns:a="http://schemas.openxmlformats.org/drawingml/2006/main">
          <a:off x="88900" y="1854835"/>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0.43094</cdr:x>
      <cdr:y>0.31498</cdr:y>
    </cdr:from>
    <cdr:to>
      <cdr:x>0.59707</cdr:x>
      <cdr:y>0.5303</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120575" y="594034"/>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0.37363</cdr:x>
      <cdr:y>0.50431</cdr:y>
    </cdr:from>
    <cdr:to>
      <cdr:x>0.64469</cdr:x>
      <cdr:y>0.60606</cdr:y>
    </cdr:to>
    <cdr:sp macro="" textlink="">
      <cdr:nvSpPr>
        <cdr:cNvPr id="3" name="Text Box 300"/>
        <cdr:cNvSpPr txBox="1"/>
      </cdr:nvSpPr>
      <cdr:spPr>
        <a:xfrm xmlns:a="http://schemas.openxmlformats.org/drawingml/2006/main">
          <a:off x="971550" y="951103"/>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0.42807</cdr:x>
      <cdr:y>0.30993</cdr:y>
    </cdr:from>
    <cdr:to>
      <cdr:x>0.68772</cdr:x>
      <cdr:y>0.61111</cdr:y>
    </cdr:to>
    <cdr:grpSp>
      <cdr:nvGrpSpPr>
        <cdr:cNvPr id="4" name="Group 3"/>
        <cdr:cNvGrpSpPr/>
      </cdr:nvGrpSpPr>
      <cdr:grpSpPr>
        <a:xfrm xmlns:a="http://schemas.openxmlformats.org/drawingml/2006/main">
          <a:off x="1162050" y="584512"/>
          <a:ext cx="704852" cy="568011"/>
          <a:chOff x="1162050" y="584512"/>
          <a:chExt cx="704852" cy="568011"/>
        </a:xfrm>
      </cdr:grpSpPr>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292026" y="584512"/>
            <a:ext cx="432005" cy="406083"/>
          </a:xfrm>
          <a:prstGeom xmlns:a="http://schemas.openxmlformats.org/drawingml/2006/main" prst="rect">
            <a:avLst/>
          </a:prstGeom>
          <a:noFill xmlns:a="http://schemas.openxmlformats.org/drawingml/2006/main"/>
        </cdr:spPr>
      </cdr:pic>
      <cdr:sp macro="" textlink="">
        <cdr:nvSpPr>
          <cdr:cNvPr id="3" name="Text Box 300"/>
          <cdr:cNvSpPr txBox="1"/>
        </cdr:nvSpPr>
        <cdr:spPr>
          <a:xfrm xmlns:a="http://schemas.openxmlformats.org/drawingml/2006/main">
            <a:off x="1162050" y="960627"/>
            <a:ext cx="704852" cy="19189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0.79181</cdr:x>
      <cdr:y>0.77532</cdr:y>
    </cdr:from>
    <cdr:to>
      <cdr:x>0.95846</cdr:x>
      <cdr:y>0.90101</cdr:y>
    </cdr:to>
    <cdr:grpSp>
      <cdr:nvGrpSpPr>
        <cdr:cNvPr id="2" name="Group 1"/>
        <cdr:cNvGrpSpPr/>
      </cdr:nvGrpSpPr>
      <cdr:grpSpPr>
        <a:xfrm xmlns:a="http://schemas.openxmlformats.org/drawingml/2006/main">
          <a:off x="4304489" y="4225631"/>
          <a:ext cx="905948" cy="685036"/>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0.xml><?xml version="1.0" encoding="utf-8"?>
<c:userShapes xmlns:c="http://schemas.openxmlformats.org/drawingml/2006/chart">
  <cdr:relSizeAnchor xmlns:cdr="http://schemas.openxmlformats.org/drawingml/2006/chartDrawing">
    <cdr:from>
      <cdr:x>0.74532</cdr:x>
      <cdr:y>0.69723</cdr:y>
    </cdr:from>
    <cdr:to>
      <cdr:x>0.82479</cdr:x>
      <cdr:y>0.78071</cdr:y>
    </cdr:to>
    <cdr:pic>
      <cdr:nvPicPr>
        <cdr:cNvPr id="7" name="Picture 6"/>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051735" y="3391844"/>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0.71966</cdr:x>
      <cdr:y>0.78042</cdr:y>
    </cdr:from>
    <cdr:to>
      <cdr:x>0.84932</cdr:x>
      <cdr:y>0.81987</cdr:y>
    </cdr:to>
    <cdr:sp macro="" textlink="">
      <cdr:nvSpPr>
        <cdr:cNvPr id="8" name="Text Box 300"/>
        <cdr:cNvSpPr txBox="1"/>
      </cdr:nvSpPr>
      <cdr:spPr>
        <a:xfrm xmlns:a="http://schemas.openxmlformats.org/drawingml/2006/main">
          <a:off x="3912235" y="3796538"/>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0.83587</cdr:x>
      <cdr:y>0.69723</cdr:y>
    </cdr:from>
    <cdr:to>
      <cdr:x>0.91533</cdr:x>
      <cdr:y>0.78071</cdr:y>
    </cdr:to>
    <cdr:pic>
      <cdr:nvPicPr>
        <cdr:cNvPr id="9" name="Picture 8"/>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43960" y="3391844"/>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0.81077</cdr:x>
      <cdr:y>0.77846</cdr:y>
    </cdr:from>
    <cdr:to>
      <cdr:x>0.94043</cdr:x>
      <cdr:y>0.81791</cdr:y>
    </cdr:to>
    <cdr:sp macro="" textlink="">
      <cdr:nvSpPr>
        <cdr:cNvPr id="10" name="Text Box 300"/>
        <cdr:cNvSpPr txBox="1"/>
      </cdr:nvSpPr>
      <cdr:spPr>
        <a:xfrm xmlns:a="http://schemas.openxmlformats.org/drawingml/2006/main">
          <a:off x="4407535" y="3787013"/>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0.81252</cdr:x>
      <cdr:y>0.71727</cdr:y>
    </cdr:from>
    <cdr:to>
      <cdr:x>0.84756</cdr:x>
      <cdr:y>0.75643</cdr:y>
    </cdr:to>
    <cdr:sp macro="" textlink="">
      <cdr:nvSpPr>
        <cdr:cNvPr id="11" name="Cross 10"/>
        <cdr:cNvSpPr/>
      </cdr:nvSpPr>
      <cdr:spPr>
        <a:xfrm xmlns:a="http://schemas.openxmlformats.org/drawingml/2006/main">
          <a:off x="4417060" y="3489325"/>
          <a:ext cx="190500" cy="190500"/>
        </a:xfrm>
        <a:prstGeom xmlns:a="http://schemas.openxmlformats.org/drawingml/2006/main" prst="plus">
          <a:avLst>
            <a:gd name="adj" fmla="val 33333"/>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0.80785</cdr:x>
      <cdr:y>0.55488</cdr:y>
    </cdr:from>
    <cdr:to>
      <cdr:x>0.93751</cdr:x>
      <cdr:y>0.60789</cdr:y>
    </cdr:to>
    <cdr:sp macro="" textlink="">
      <cdr:nvSpPr>
        <cdr:cNvPr id="2" name="Text Box 300"/>
        <cdr:cNvSpPr txBox="1"/>
      </cdr:nvSpPr>
      <cdr:spPr>
        <a:xfrm xmlns:a="http://schemas.openxmlformats.org/drawingml/2006/main">
          <a:off x="4391660" y="2008378"/>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0.83295</cdr:x>
      <cdr:y>0.45096</cdr:y>
    </cdr:from>
    <cdr:to>
      <cdr:x>0.91241</cdr:x>
      <cdr:y>0.56316</cdr:y>
    </cdr:to>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28085" y="1632259"/>
          <a:ext cx="432000" cy="406091"/>
        </a:xfrm>
        <a:prstGeom xmlns:a="http://schemas.openxmlformats.org/drawingml/2006/main" prst="rect">
          <a:avLst/>
        </a:prstGeom>
        <a:noFill xmlns:a="http://schemas.openxmlformats.org/drawingml/2006/main"/>
      </cdr:spPr>
    </cdr:pic>
  </cdr:relSizeAnchor>
</c:userShapes>
</file>

<file path=word/drawings/drawing22.xml><?xml version="1.0" encoding="utf-8"?>
<c:userShapes xmlns:c="http://schemas.openxmlformats.org/drawingml/2006/chart">
  <cdr:relSizeAnchor xmlns:cdr="http://schemas.openxmlformats.org/drawingml/2006/chartDrawing">
    <cdr:from>
      <cdr:x>0.43791</cdr:x>
      <cdr:y>0.44229</cdr:y>
    </cdr:from>
    <cdr:to>
      <cdr:x>0.56757</cdr:x>
      <cdr:y>0.53026</cdr:y>
    </cdr:to>
    <cdr:grpSp>
      <cdr:nvGrpSpPr>
        <cdr:cNvPr id="2" name="Group 1"/>
        <cdr:cNvGrpSpPr/>
      </cdr:nvGrpSpPr>
      <cdr:grpSpPr>
        <a:xfrm xmlns:a="http://schemas.openxmlformats.org/drawingml/2006/main">
          <a:off x="2380604" y="964732"/>
          <a:ext cx="704864" cy="191885"/>
          <a:chOff x="4349990" y="3387627"/>
          <a:chExt cx="704864" cy="191885"/>
        </a:xfrm>
      </cdr:grpSpPr>
      <cdr:sp macro="" textlink="">
        <cdr:nvSpPr>
          <cdr:cNvPr id="4" name="Text Box 300"/>
          <cdr:cNvSpPr txBox="1"/>
        </cdr:nvSpPr>
        <cdr:spPr>
          <a:xfrm xmlns:a="http://schemas.openxmlformats.org/drawingml/2006/main">
            <a:off x="4349990" y="3387627"/>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3.xml><?xml version="1.0" encoding="utf-8"?>
<c:userShapes xmlns:c="http://schemas.openxmlformats.org/drawingml/2006/chart">
  <cdr:relSizeAnchor xmlns:cdr="http://schemas.openxmlformats.org/drawingml/2006/chartDrawing">
    <cdr:from>
      <cdr:x>0.77044</cdr:x>
      <cdr:y>0.52438</cdr:y>
    </cdr:from>
    <cdr:to>
      <cdr:x>0.85034</cdr:x>
      <cdr:y>0.6435</cdr:y>
    </cdr:to>
    <cdr:pic>
      <cdr:nvPicPr>
        <cdr:cNvPr id="5" name="Picture 4"/>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188304" y="1897979"/>
          <a:ext cx="434340" cy="431165"/>
        </a:xfrm>
        <a:prstGeom xmlns:a="http://schemas.openxmlformats.org/drawingml/2006/main" prst="rect">
          <a:avLst/>
        </a:prstGeom>
        <a:noFill xmlns:a="http://schemas.openxmlformats.org/drawingml/2006/main"/>
      </cdr:spPr>
    </cdr:pic>
  </cdr:relSizeAnchor>
  <cdr:relSizeAnchor xmlns:cdr="http://schemas.openxmlformats.org/drawingml/2006/chartDrawing">
    <cdr:from>
      <cdr:x>0.74364</cdr:x>
      <cdr:y>0.63131</cdr:y>
    </cdr:from>
    <cdr:to>
      <cdr:x>0.8733</cdr:x>
      <cdr:y>0.68433</cdr:y>
    </cdr:to>
    <cdr:sp macro="" textlink="">
      <cdr:nvSpPr>
        <cdr:cNvPr id="6" name="Text Box 300"/>
        <cdr:cNvSpPr txBox="1"/>
      </cdr:nvSpPr>
      <cdr:spPr>
        <a:xfrm xmlns:a="http://schemas.openxmlformats.org/drawingml/2006/main">
          <a:off x="4042627" y="2285032"/>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0.81561</cdr:x>
      <cdr:y>0.77883</cdr:y>
    </cdr:from>
    <cdr:to>
      <cdr:x>0.89058</cdr:x>
      <cdr:y>0.86703</cdr:y>
    </cdr:to>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699535" y="3585519"/>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0.79193</cdr:x>
      <cdr:y>0.86466</cdr:y>
    </cdr:from>
    <cdr:to>
      <cdr:x>0.91426</cdr:x>
      <cdr:y>0.90634</cdr:y>
    </cdr:to>
    <cdr:sp macro="" textlink="">
      <cdr:nvSpPr>
        <cdr:cNvPr id="5" name="Text Box 300"/>
        <cdr:cNvSpPr txBox="1"/>
      </cdr:nvSpPr>
      <cdr:spPr>
        <a:xfrm xmlns:a="http://schemas.openxmlformats.org/drawingml/2006/main">
          <a:off x="4563110" y="3980688"/>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cdr:y>
    </cdr:from>
    <cdr:to>
      <cdr:x>0</cdr:x>
      <cdr:y>0</cdr:y>
    </cdr:to>
    <cdr:grpSp>
      <cdr:nvGrpSpPr>
        <cdr:cNvPr id="2" name="Group 1"/>
        <cdr:cNvGrpSpPr/>
      </cdr:nvGrpSpPr>
      <cdr:grpSpPr>
        <a:xfrm xmlns:a="http://schemas.openxmlformats.org/drawingml/2006/main">
          <a:off x="-1969386" y="-2422895"/>
          <a:ext cx="0" cy="0"/>
          <a:chOff x="0" y="0"/>
          <a:chExt cx="0" cy="0"/>
        </a:xfrm>
      </cdr:grpSpPr>
    </cdr:grpSp>
  </cdr:relSizeAnchor>
</c:userShapes>
</file>

<file path=word/drawings/drawing26.xml><?xml version="1.0" encoding="utf-8"?>
<c:userShapes xmlns:c="http://schemas.openxmlformats.org/drawingml/2006/chart">
  <cdr:relSizeAnchor xmlns:cdr="http://schemas.openxmlformats.org/drawingml/2006/chartDrawing">
    <cdr:from>
      <cdr:x>0</cdr:x>
      <cdr:y>0</cdr:y>
    </cdr:from>
    <cdr:to>
      <cdr:x>0</cdr:x>
      <cdr:y>0</cdr:y>
    </cdr:to>
    <cdr:grpSp>
      <cdr:nvGrpSpPr>
        <cdr:cNvPr id="2" name="Group 1"/>
        <cdr:cNvGrpSpPr/>
      </cdr:nvGrpSpPr>
      <cdr:grpSpPr>
        <a:xfrm xmlns:a="http://schemas.openxmlformats.org/drawingml/2006/main">
          <a:off x="-1969386" y="-2422895"/>
          <a:ext cx="0" cy="0"/>
          <a:chOff x="0" y="0"/>
          <a:chExt cx="0" cy="0"/>
        </a:xfrm>
      </cdr:grpSpPr>
    </cdr:grpSp>
  </cdr:relSizeAnchor>
</c:userShapes>
</file>

<file path=word/drawings/drawing27.xml><?xml version="1.0" encoding="utf-8"?>
<c:userShapes xmlns:c="http://schemas.openxmlformats.org/drawingml/2006/chart">
  <cdr:relSizeAnchor xmlns:cdr="http://schemas.openxmlformats.org/drawingml/2006/chartDrawing">
    <cdr:from>
      <cdr:x>0.80179</cdr:x>
      <cdr:y>0.78327</cdr:y>
    </cdr:from>
    <cdr:to>
      <cdr:x>0.93145</cdr:x>
      <cdr:y>0.95014</cdr:y>
    </cdr:to>
    <cdr:grpSp>
      <cdr:nvGrpSpPr>
        <cdr:cNvPr id="4" name="Group 3"/>
        <cdr:cNvGrpSpPr/>
      </cdr:nvGrpSpPr>
      <cdr:grpSpPr>
        <a:xfrm xmlns:a="http://schemas.openxmlformats.org/drawingml/2006/main">
          <a:off x="4358711" y="3006652"/>
          <a:ext cx="704864" cy="640537"/>
          <a:chOff x="4358711" y="3006652"/>
          <a:chExt cx="704864" cy="640537"/>
        </a:xfrm>
      </cdr:grpSpPr>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84577" y="3006652"/>
            <a:ext cx="466090" cy="467995"/>
          </a:xfrm>
          <a:prstGeom xmlns:a="http://schemas.openxmlformats.org/drawingml/2006/main" prst="rect">
            <a:avLst/>
          </a:prstGeom>
          <a:noFill xmlns:a="http://schemas.openxmlformats.org/drawingml/2006/main"/>
        </cdr:spPr>
      </cdr:pic>
      <cdr:sp macro="" textlink="">
        <cdr:nvSpPr>
          <cdr:cNvPr id="3"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8.xml><?xml version="1.0" encoding="utf-8"?>
<c:userShapes xmlns:c="http://schemas.openxmlformats.org/drawingml/2006/chart">
  <cdr:relSizeAnchor xmlns:cdr="http://schemas.openxmlformats.org/drawingml/2006/chartDrawing">
    <cdr:from>
      <cdr:x>0.82287</cdr:x>
      <cdr:y>0.63699</cdr:y>
    </cdr:from>
    <cdr:to>
      <cdr:x>0.95253</cdr:x>
      <cdr:y>0.83536</cdr:y>
    </cdr:to>
    <cdr:grpSp>
      <cdr:nvGrpSpPr>
        <cdr:cNvPr id="2" name="Group 1"/>
        <cdr:cNvGrpSpPr/>
      </cdr:nvGrpSpPr>
      <cdr:grpSpPr>
        <a:xfrm xmlns:a="http://schemas.openxmlformats.org/drawingml/2006/main">
          <a:off x="4473307" y="2056810"/>
          <a:ext cx="704864" cy="640537"/>
          <a:chOff x="4358711" y="3006652"/>
          <a:chExt cx="704864" cy="640537"/>
        </a:xfrm>
      </cdr:grpSpPr>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84577" y="3006652"/>
            <a:ext cx="466090" cy="467995"/>
          </a:xfrm>
          <a:prstGeom xmlns:a="http://schemas.openxmlformats.org/drawingml/2006/main" prst="rect">
            <a:avLst/>
          </a:prstGeom>
          <a:noFill xmlns:a="http://schemas.openxmlformats.org/drawingml/2006/main"/>
        </cdr:spPr>
      </cdr:pic>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9.xml><?xml version="1.0" encoding="utf-8"?>
<c:userShapes xmlns:c="http://schemas.openxmlformats.org/drawingml/2006/chart">
  <cdr:relSizeAnchor xmlns:cdr="http://schemas.openxmlformats.org/drawingml/2006/chartDrawing">
    <cdr:from>
      <cdr:x>0</cdr:x>
      <cdr:y>0.01465</cdr:y>
    </cdr:from>
    <cdr:to>
      <cdr:x>0.12966</cdr:x>
      <cdr:y>0.17077</cdr:y>
    </cdr:to>
    <cdr:grpSp>
      <cdr:nvGrpSpPr>
        <cdr:cNvPr id="2" name="Group 1"/>
        <cdr:cNvGrpSpPr/>
      </cdr:nvGrpSpPr>
      <cdr:grpSpPr>
        <a:xfrm xmlns:a="http://schemas.openxmlformats.org/drawingml/2006/main">
          <a:off x="-983411" y="60089"/>
          <a:ext cx="704859" cy="640519"/>
          <a:chOff x="4358711" y="3006652"/>
          <a:chExt cx="704864" cy="640537"/>
        </a:xfrm>
      </cdr:grpSpPr>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79072" y="3006652"/>
            <a:ext cx="466090" cy="467995"/>
          </a:xfrm>
          <a:prstGeom xmlns:a="http://schemas.openxmlformats.org/drawingml/2006/main" prst="rect">
            <a:avLst/>
          </a:prstGeom>
          <a:noFill xmlns:a="http://schemas.openxmlformats.org/drawingml/2006/main"/>
        </cdr:spPr>
      </cdr:pic>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dr:relSizeAnchor xmlns:cdr="http://schemas.openxmlformats.org/drawingml/2006/chartDrawing">
    <cdr:from>
      <cdr:x>0.00571</cdr:x>
      <cdr:y>0.49169</cdr:y>
    </cdr:from>
    <cdr:to>
      <cdr:x>0.13537</cdr:x>
      <cdr:y>0.64781</cdr:y>
    </cdr:to>
    <cdr:grpSp>
      <cdr:nvGrpSpPr>
        <cdr:cNvPr id="5" name="Group 4"/>
        <cdr:cNvGrpSpPr/>
      </cdr:nvGrpSpPr>
      <cdr:grpSpPr>
        <a:xfrm xmlns:a="http://schemas.openxmlformats.org/drawingml/2006/main">
          <a:off x="31035" y="2017261"/>
          <a:ext cx="704864" cy="640537"/>
          <a:chOff x="4244115" y="3956494"/>
          <a:chExt cx="704864" cy="640537"/>
        </a:xfrm>
      </cdr:grpSpPr>
      <cdr:pic>
        <cdr:nvPicPr>
          <cdr:cNvPr id="6" name="Picture 5"/>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369981" y="3956494"/>
            <a:ext cx="466090" cy="467995"/>
          </a:xfrm>
          <a:prstGeom xmlns:a="http://schemas.openxmlformats.org/drawingml/2006/main" prst="rect">
            <a:avLst/>
          </a:prstGeom>
          <a:noFill xmlns:a="http://schemas.openxmlformats.org/drawingml/2006/main"/>
        </cdr:spPr>
      </cdr:pic>
      <cdr:sp macro="" textlink="">
        <cdr:nvSpPr>
          <cdr:cNvPr id="7" name="Text Box 300"/>
          <cdr:cNvSpPr txBox="1"/>
        </cdr:nvSpPr>
        <cdr:spPr>
          <a:xfrm xmlns:a="http://schemas.openxmlformats.org/drawingml/2006/main">
            <a:off x="4244115" y="4405146"/>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0.81321</cdr:x>
      <cdr:y>0.86883</cdr:y>
    </cdr:from>
    <cdr:to>
      <cdr:x>0.97985</cdr:x>
      <cdr:y>0.99452</cdr:y>
    </cdr:to>
    <cdr:grpSp>
      <cdr:nvGrpSpPr>
        <cdr:cNvPr id="2" name="Group 1"/>
        <cdr:cNvGrpSpPr/>
      </cdr:nvGrpSpPr>
      <cdr:grpSpPr>
        <a:xfrm xmlns:a="http://schemas.openxmlformats.org/drawingml/2006/main">
          <a:off x="4420780" y="5048102"/>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0.xml><?xml version="1.0" encoding="utf-8"?>
<c:userShapes xmlns:c="http://schemas.openxmlformats.org/drawingml/2006/chart">
  <cdr:relSizeAnchor xmlns:cdr="http://schemas.openxmlformats.org/drawingml/2006/chartDrawing">
    <cdr:from>
      <cdr:x>0.44147</cdr:x>
      <cdr:y>0.44894</cdr:y>
    </cdr:from>
    <cdr:to>
      <cdr:x>0.57113</cdr:x>
      <cdr:y>0.53691</cdr:y>
    </cdr:to>
    <cdr:grpSp>
      <cdr:nvGrpSpPr>
        <cdr:cNvPr id="2" name="Group 1"/>
        <cdr:cNvGrpSpPr/>
      </cdr:nvGrpSpPr>
      <cdr:grpSpPr>
        <a:xfrm xmlns:a="http://schemas.openxmlformats.org/drawingml/2006/main">
          <a:off x="2399957" y="979246"/>
          <a:ext cx="704864" cy="191885"/>
          <a:chOff x="4369343" y="3402141"/>
          <a:chExt cx="704864" cy="191885"/>
        </a:xfrm>
      </cdr:grpSpPr>
      <cdr:sp macro="" textlink="">
        <cdr:nvSpPr>
          <cdr:cNvPr id="4" name="Text Box 300"/>
          <cdr:cNvSpPr txBox="1"/>
        </cdr:nvSpPr>
        <cdr:spPr>
          <a:xfrm xmlns:a="http://schemas.openxmlformats.org/drawingml/2006/main">
            <a:off x="4369343" y="3402141"/>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1.xml><?xml version="1.0" encoding="utf-8"?>
<c:userShapes xmlns:c="http://schemas.openxmlformats.org/drawingml/2006/chart">
  <cdr:relSizeAnchor xmlns:cdr="http://schemas.openxmlformats.org/drawingml/2006/chartDrawing">
    <cdr:from>
      <cdr:x>0</cdr:x>
      <cdr:y>0</cdr:y>
    </cdr:from>
    <cdr:to>
      <cdr:x>0.29132</cdr:x>
      <cdr:y>0.32965</cdr:y>
    </cdr:to>
    <cdr:grpSp>
      <cdr:nvGrpSpPr>
        <cdr:cNvPr id="2" name="Group 1"/>
        <cdr:cNvGrpSpPr/>
      </cdr:nvGrpSpPr>
      <cdr:grpSpPr>
        <a:xfrm xmlns:a="http://schemas.openxmlformats.org/drawingml/2006/main">
          <a:off x="-982133" y="0"/>
          <a:ext cx="1583690" cy="593447"/>
          <a:chOff x="4244115" y="6259427"/>
          <a:chExt cx="1583690" cy="593447"/>
        </a:xfrm>
      </cdr:grpSpPr>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361715" y="6259427"/>
            <a:ext cx="466090" cy="467995"/>
          </a:xfrm>
          <a:prstGeom xmlns:a="http://schemas.openxmlformats.org/drawingml/2006/main" prst="rect">
            <a:avLst/>
          </a:prstGeom>
          <a:noFill xmlns:a="http://schemas.openxmlformats.org/drawingml/2006/main"/>
        </cdr:spPr>
      </cdr:pic>
      <cdr:sp macro="" textlink="">
        <cdr:nvSpPr>
          <cdr:cNvPr id="4" name="Text Box 300"/>
          <cdr:cNvSpPr txBox="1"/>
        </cdr:nvSpPr>
        <cdr:spPr>
          <a:xfrm xmlns:a="http://schemas.openxmlformats.org/drawingml/2006/main">
            <a:off x="4244115" y="6660989"/>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2.xml><?xml version="1.0" encoding="utf-8"?>
<c:userShapes xmlns:c="http://schemas.openxmlformats.org/drawingml/2006/chart">
  <cdr:relSizeAnchor xmlns:cdr="http://schemas.openxmlformats.org/drawingml/2006/chartDrawing">
    <cdr:from>
      <cdr:x>0.84047</cdr:x>
      <cdr:y>0.60403</cdr:y>
    </cdr:from>
    <cdr:to>
      <cdr:x>0.97013</cdr:x>
      <cdr:y>0.73853</cdr:y>
    </cdr:to>
    <cdr:grpSp>
      <cdr:nvGrpSpPr>
        <cdr:cNvPr id="2" name="Group 1"/>
        <cdr:cNvGrpSpPr/>
      </cdr:nvGrpSpPr>
      <cdr:grpSpPr>
        <a:xfrm xmlns:a="http://schemas.openxmlformats.org/drawingml/2006/main">
          <a:off x="4569000" y="2876699"/>
          <a:ext cx="704864" cy="640537"/>
          <a:chOff x="4358711" y="3006652"/>
          <a:chExt cx="704864" cy="640537"/>
        </a:xfrm>
      </cdr:grpSpPr>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84577" y="3006652"/>
            <a:ext cx="466090" cy="467995"/>
          </a:xfrm>
          <a:prstGeom xmlns:a="http://schemas.openxmlformats.org/drawingml/2006/main" prst="rect">
            <a:avLst/>
          </a:prstGeom>
          <a:noFill xmlns:a="http://schemas.openxmlformats.org/drawingml/2006/main"/>
        </cdr:spPr>
      </cdr:pic>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3.xml><?xml version="1.0" encoding="utf-8"?>
<c:userShapes xmlns:c="http://schemas.openxmlformats.org/drawingml/2006/chart">
  <cdr:relSizeAnchor xmlns:cdr="http://schemas.openxmlformats.org/drawingml/2006/chartDrawing">
    <cdr:from>
      <cdr:x>0.44147</cdr:x>
      <cdr:y>0.44894</cdr:y>
    </cdr:from>
    <cdr:to>
      <cdr:x>0.57113</cdr:x>
      <cdr:y>0.53691</cdr:y>
    </cdr:to>
    <cdr:grpSp>
      <cdr:nvGrpSpPr>
        <cdr:cNvPr id="2" name="Group 1"/>
        <cdr:cNvGrpSpPr/>
      </cdr:nvGrpSpPr>
      <cdr:grpSpPr>
        <a:xfrm xmlns:a="http://schemas.openxmlformats.org/drawingml/2006/main">
          <a:off x="2399957" y="979246"/>
          <a:ext cx="704864" cy="191885"/>
          <a:chOff x="4369343" y="3402141"/>
          <a:chExt cx="704864" cy="191885"/>
        </a:xfrm>
      </cdr:grpSpPr>
      <cdr:sp macro="" textlink="">
        <cdr:nvSpPr>
          <cdr:cNvPr id="4" name="Text Box 300"/>
          <cdr:cNvSpPr txBox="1"/>
        </cdr:nvSpPr>
        <cdr:spPr>
          <a:xfrm xmlns:a="http://schemas.openxmlformats.org/drawingml/2006/main">
            <a:off x="4369343" y="3402141"/>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4.xml><?xml version="1.0" encoding="utf-8"?>
<c:userShapes xmlns:c="http://schemas.openxmlformats.org/drawingml/2006/chart">
  <cdr:relSizeAnchor xmlns:cdr="http://schemas.openxmlformats.org/drawingml/2006/chartDrawing">
    <cdr:from>
      <cdr:x>0.79884</cdr:x>
      <cdr:y>0.63128</cdr:y>
    </cdr:from>
    <cdr:to>
      <cdr:x>0.91454</cdr:x>
      <cdr:y>0.7632</cdr:y>
    </cdr:to>
    <cdr:grpSp>
      <cdr:nvGrpSpPr>
        <cdr:cNvPr id="6" name="Group 5"/>
        <cdr:cNvGrpSpPr/>
      </cdr:nvGrpSpPr>
      <cdr:grpSpPr>
        <a:xfrm xmlns:a="http://schemas.openxmlformats.org/drawingml/2006/main">
          <a:off x="4866711" y="2838892"/>
          <a:ext cx="704864" cy="593283"/>
          <a:chOff x="4866711" y="2838892"/>
          <a:chExt cx="704864" cy="593283"/>
        </a:xfrm>
      </cdr:grpSpPr>
      <cdr:grpSp>
        <cdr:nvGrpSpPr>
          <cdr:cNvPr id="2" name="Group 1"/>
          <cdr:cNvGrpSpPr/>
        </cdr:nvGrpSpPr>
        <cdr:grpSpPr>
          <a:xfrm xmlns:a="http://schemas.openxmlformats.org/drawingml/2006/main">
            <a:off x="4866711" y="3240290"/>
            <a:ext cx="704864" cy="191885"/>
            <a:chOff x="4358711" y="3455304"/>
            <a:chExt cx="704864" cy="191885"/>
          </a:xfrm>
        </cdr:grpSpPr>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19043" y="2838892"/>
            <a:ext cx="400201" cy="401837"/>
          </a:xfrm>
          <a:prstGeom xmlns:a="http://schemas.openxmlformats.org/drawingml/2006/main" prst="rect">
            <a:avLst/>
          </a:prstGeom>
          <a:noFill xmlns:a="http://schemas.openxmlformats.org/drawingml/2006/main"/>
        </cdr:spPr>
      </cdr:pic>
    </cdr:grpSp>
  </cdr:relSizeAnchor>
</c:userShapes>
</file>

<file path=word/drawings/drawing35.xml><?xml version="1.0" encoding="utf-8"?>
<c:userShapes xmlns:c="http://schemas.openxmlformats.org/drawingml/2006/chart">
  <cdr:relSizeAnchor xmlns:cdr="http://schemas.openxmlformats.org/drawingml/2006/chartDrawing">
    <cdr:from>
      <cdr:x>0.74998</cdr:x>
      <cdr:y>0.70683</cdr:y>
    </cdr:from>
    <cdr:to>
      <cdr:x>0.86568</cdr:x>
      <cdr:y>0.88151</cdr:y>
    </cdr:to>
    <cdr:grpSp>
      <cdr:nvGrpSpPr>
        <cdr:cNvPr id="2" name="Group 1"/>
        <cdr:cNvGrpSpPr/>
      </cdr:nvGrpSpPr>
      <cdr:grpSpPr>
        <a:xfrm xmlns:a="http://schemas.openxmlformats.org/drawingml/2006/main">
          <a:off x="4569000" y="2410267"/>
          <a:ext cx="704864" cy="595646"/>
          <a:chOff x="4358711" y="3051543"/>
          <a:chExt cx="704864" cy="595646"/>
        </a:xfrm>
      </cdr:grpSpPr>
      <cdr:grpSp>
        <cdr:nvGrpSpPr>
          <cdr:cNvPr id="3" name="Group 2"/>
          <cdr:cNvGrpSpPr/>
        </cdr:nvGrpSpPr>
        <cdr:grpSpPr>
          <a:xfrm xmlns:a="http://schemas.openxmlformats.org/drawingml/2006/main">
            <a:off x="4358711" y="3455304"/>
            <a:ext cx="704864" cy="191885"/>
            <a:chOff x="3850711" y="3670318"/>
            <a:chExt cx="704864" cy="191885"/>
          </a:xfrm>
        </cdr:grpSpPr>
        <cdr:sp macro="" textlink="">
          <cdr:nvSpPr>
            <cdr:cNvPr id="5" name="Text Box 300"/>
            <cdr:cNvSpPr txBox="1"/>
          </cdr:nvSpPr>
          <cdr:spPr>
            <a:xfrm xmlns:a="http://schemas.openxmlformats.org/drawingml/2006/main">
              <a:off x="3850711" y="3670318"/>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19313" y="3051543"/>
            <a:ext cx="400201" cy="401837"/>
          </a:xfrm>
          <a:prstGeom xmlns:a="http://schemas.openxmlformats.org/drawingml/2006/main" prst="rect">
            <a:avLst/>
          </a:prstGeom>
          <a:noFill xmlns:a="http://schemas.openxmlformats.org/drawingml/2006/main"/>
        </cdr:spPr>
      </cdr:pic>
    </cdr:grpSp>
  </cdr:relSizeAnchor>
</c:userShapes>
</file>

<file path=word/drawings/drawing36.xml><?xml version="1.0" encoding="utf-8"?>
<c:userShapes xmlns:c="http://schemas.openxmlformats.org/drawingml/2006/chart">
  <cdr:relSizeAnchor xmlns:cdr="http://schemas.openxmlformats.org/drawingml/2006/chartDrawing">
    <cdr:from>
      <cdr:x>0.00692</cdr:x>
      <cdr:y>0.79692</cdr:y>
    </cdr:from>
    <cdr:to>
      <cdr:x>0.13658</cdr:x>
      <cdr:y>0.9421</cdr:y>
    </cdr:to>
    <cdr:grpSp>
      <cdr:nvGrpSpPr>
        <cdr:cNvPr id="2" name="Group 1"/>
        <cdr:cNvGrpSpPr/>
      </cdr:nvGrpSpPr>
      <cdr:grpSpPr>
        <a:xfrm xmlns:a="http://schemas.openxmlformats.org/drawingml/2006/main">
          <a:off x="37619" y="3269556"/>
          <a:ext cx="704864" cy="595646"/>
          <a:chOff x="4358711" y="3051543"/>
          <a:chExt cx="704864" cy="595646"/>
        </a:xfrm>
      </cdr:grpSpPr>
      <cdr:grpSp>
        <cdr:nvGrpSpPr>
          <cdr:cNvPr id="3" name="Group 2"/>
          <cdr:cNvGrpSpPr/>
        </cdr:nvGrpSpPr>
        <cdr:grpSpPr>
          <a:xfrm xmlns:a="http://schemas.openxmlformats.org/drawingml/2006/main">
            <a:off x="4358711" y="3455304"/>
            <a:ext cx="704864" cy="191885"/>
            <a:chOff x="3850711" y="3670318"/>
            <a:chExt cx="704864" cy="191885"/>
          </a:xfrm>
        </cdr:grpSpPr>
        <cdr:sp macro="" textlink="">
          <cdr:nvSpPr>
            <cdr:cNvPr id="5" name="Text Box 300"/>
            <cdr:cNvSpPr txBox="1"/>
          </cdr:nvSpPr>
          <cdr:spPr>
            <a:xfrm xmlns:a="http://schemas.openxmlformats.org/drawingml/2006/main">
              <a:off x="3850711" y="3670318"/>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19312" y="3051543"/>
            <a:ext cx="400201" cy="401837"/>
          </a:xfrm>
          <a:prstGeom xmlns:a="http://schemas.openxmlformats.org/drawingml/2006/main" prst="rect">
            <a:avLst/>
          </a:prstGeom>
          <a:noFill xmlns:a="http://schemas.openxmlformats.org/drawingml/2006/main"/>
        </cdr:spPr>
      </cdr:pic>
    </cdr:grpSp>
  </cdr:relSizeAnchor>
</c:userShapes>
</file>

<file path=word/drawings/drawing37.xml><?xml version="1.0" encoding="utf-8"?>
<c:userShapes xmlns:c="http://schemas.openxmlformats.org/drawingml/2006/chart">
  <cdr:relSizeAnchor xmlns:cdr="http://schemas.openxmlformats.org/drawingml/2006/chartDrawing">
    <cdr:from>
      <cdr:x>0.35165</cdr:x>
      <cdr:y>0.36906</cdr:y>
    </cdr:from>
    <cdr:to>
      <cdr:x>0.67798</cdr:x>
      <cdr:y>0.62777</cdr:y>
    </cdr:to>
    <cdr:sp macro="" textlink="">
      <cdr:nvSpPr>
        <cdr:cNvPr id="3" name="Text Box 300"/>
        <cdr:cNvSpPr txBox="1"/>
      </cdr:nvSpPr>
      <cdr:spPr>
        <a:xfrm xmlns:a="http://schemas.openxmlformats.org/drawingml/2006/main">
          <a:off x="914404" y="696029"/>
          <a:ext cx="848559" cy="48791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Intention to vote again using TAV</a:t>
          </a:r>
          <a:endParaRPr lang="en-AU" sz="105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0.38209</cdr:x>
      <cdr:y>0.41248</cdr:y>
    </cdr:from>
    <cdr:to>
      <cdr:x>0.738</cdr:x>
      <cdr:y>0.61111</cdr:y>
    </cdr:to>
    <cdr:sp macro="" textlink="">
      <cdr:nvSpPr>
        <cdr:cNvPr id="3" name="Text Box 300"/>
        <cdr:cNvSpPr txBox="1"/>
      </cdr:nvSpPr>
      <cdr:spPr>
        <a:xfrm xmlns:a="http://schemas.openxmlformats.org/drawingml/2006/main">
          <a:off x="1037230" y="777922"/>
          <a:ext cx="966150" cy="37460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Recommend</a:t>
          </a:r>
          <a:r>
            <a:rPr lang="en-US" sz="900" b="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TAV to others</a:t>
          </a:r>
          <a:endParaRPr lang="en-AU"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0.65455</cdr:y>
    </cdr:from>
    <cdr:to>
      <cdr:x>0.25965</cdr:x>
      <cdr:y>0.903</cdr:y>
    </cdr:to>
    <cdr:sp macro="" textlink="">
      <cdr:nvSpPr>
        <cdr:cNvPr id="2" name="Text Box 300"/>
        <cdr:cNvSpPr txBox="1"/>
      </cdr:nvSpPr>
      <cdr:spPr>
        <a:xfrm xmlns:a="http://schemas.openxmlformats.org/drawingml/2006/main">
          <a:off x="0" y="1234446"/>
          <a:ext cx="704864" cy="46856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0.00587</cdr:x>
      <cdr:y>0.62976</cdr:y>
    </cdr:from>
    <cdr:to>
      <cdr:x>0.13553</cdr:x>
      <cdr:y>0.93166</cdr:y>
    </cdr:to>
    <cdr:grpSp>
      <cdr:nvGrpSpPr>
        <cdr:cNvPr id="2" name="Group 1"/>
        <cdr:cNvGrpSpPr/>
      </cdr:nvGrpSpPr>
      <cdr:grpSpPr>
        <a:xfrm xmlns:a="http://schemas.openxmlformats.org/drawingml/2006/main">
          <a:off x="31898" y="1265275"/>
          <a:ext cx="704864" cy="606555"/>
          <a:chOff x="4671780" y="6191470"/>
          <a:chExt cx="704864" cy="606555"/>
        </a:xfrm>
      </cdr:grpSpPr>
      <cdr:grpSp>
        <cdr:nvGrpSpPr>
          <cdr:cNvPr id="3" name="Group 2"/>
          <cdr:cNvGrpSpPr/>
        </cdr:nvGrpSpPr>
        <cdr:grpSpPr>
          <a:xfrm xmlns:a="http://schemas.openxmlformats.org/drawingml/2006/main">
            <a:off x="4671780" y="6606140"/>
            <a:ext cx="704864" cy="191885"/>
            <a:chOff x="4374069" y="6179878"/>
            <a:chExt cx="704864" cy="191885"/>
          </a:xfrm>
        </cdr:grpSpPr>
        <cdr:sp macro="" textlink="">
          <cdr:nvSpPr>
            <cdr:cNvPr id="5" name="Text Box 300"/>
            <cdr:cNvSpPr txBox="1"/>
          </cdr:nvSpPr>
          <cdr:spPr>
            <a:xfrm xmlns:a="http://schemas.openxmlformats.org/drawingml/2006/main">
              <a:off x="4374069" y="6179878"/>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41900" y="6191470"/>
            <a:ext cx="400201" cy="401837"/>
          </a:xfrm>
          <a:prstGeom xmlns:a="http://schemas.openxmlformats.org/drawingml/2006/main" prst="rect">
            <a:avLst/>
          </a:prstGeom>
          <a:noFill xmlns:a="http://schemas.openxmlformats.org/drawingml/2006/main"/>
        </cdr:spPr>
      </cdr:pic>
    </cdr:grpSp>
  </cdr:relSizeAnchor>
</c:userShapes>
</file>

<file path=word/drawings/drawing4.xml><?xml version="1.0" encoding="utf-8"?>
<c:userShapes xmlns:c="http://schemas.openxmlformats.org/drawingml/2006/chart">
  <cdr:relSizeAnchor xmlns:cdr="http://schemas.openxmlformats.org/drawingml/2006/chartDrawing">
    <cdr:from>
      <cdr:x>0.77783</cdr:x>
      <cdr:y>0.80192</cdr:y>
    </cdr:from>
    <cdr:to>
      <cdr:x>0.93273</cdr:x>
      <cdr:y>0.92761</cdr:y>
    </cdr:to>
    <cdr:grpSp>
      <cdr:nvGrpSpPr>
        <cdr:cNvPr id="2" name="Group 1"/>
        <cdr:cNvGrpSpPr/>
      </cdr:nvGrpSpPr>
      <cdr:grpSpPr>
        <a:xfrm xmlns:a="http://schemas.openxmlformats.org/drawingml/2006/main">
          <a:off x="4549032" y="4313066"/>
          <a:ext cx="905909" cy="676018"/>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0.xml><?xml version="1.0" encoding="utf-8"?>
<c:userShapes xmlns:c="http://schemas.openxmlformats.org/drawingml/2006/chart">
  <cdr:relSizeAnchor xmlns:cdr="http://schemas.openxmlformats.org/drawingml/2006/chartDrawing">
    <cdr:from>
      <cdr:x>0.54357</cdr:x>
      <cdr:y>0.50931</cdr:y>
    </cdr:from>
    <cdr:to>
      <cdr:x>0.67323</cdr:x>
      <cdr:y>0.63329</cdr:y>
    </cdr:to>
    <cdr:grpSp>
      <cdr:nvGrpSpPr>
        <cdr:cNvPr id="2" name="Group 1"/>
        <cdr:cNvGrpSpPr/>
      </cdr:nvGrpSpPr>
      <cdr:grpSpPr>
        <a:xfrm xmlns:a="http://schemas.openxmlformats.org/drawingml/2006/main">
          <a:off x="2954959" y="2587601"/>
          <a:ext cx="704862" cy="629897"/>
          <a:chOff x="3640422" y="3873572"/>
          <a:chExt cx="704864" cy="629907"/>
        </a:xfrm>
      </cdr:grpSpPr>
      <cdr:grpSp>
        <cdr:nvGrpSpPr>
          <cdr:cNvPr id="3" name="Group 2"/>
          <cdr:cNvGrpSpPr/>
        </cdr:nvGrpSpPr>
        <cdr:grpSpPr>
          <a:xfrm xmlns:a="http://schemas.openxmlformats.org/drawingml/2006/main">
            <a:off x="3640422" y="4311594"/>
            <a:ext cx="704864" cy="191885"/>
            <a:chOff x="3342711" y="3885332"/>
            <a:chExt cx="704864" cy="191885"/>
          </a:xfrm>
        </cdr:grpSpPr>
        <cdr:sp macro="" textlink="">
          <cdr:nvSpPr>
            <cdr:cNvPr id="5" name="Text Box 300"/>
            <cdr:cNvSpPr txBox="1"/>
          </cdr:nvSpPr>
          <cdr:spPr>
            <a:xfrm xmlns:a="http://schemas.openxmlformats.org/drawingml/2006/main">
              <a:off x="3342711" y="3885332"/>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798661" y="3873572"/>
            <a:ext cx="400201" cy="401837"/>
          </a:xfrm>
          <a:prstGeom xmlns:a="http://schemas.openxmlformats.org/drawingml/2006/main" prst="rect">
            <a:avLst/>
          </a:prstGeom>
          <a:noFill xmlns:a="http://schemas.openxmlformats.org/drawingml/2006/main"/>
        </cdr:spPr>
      </cdr:pic>
    </cdr:grpSp>
  </cdr:relSizeAnchor>
</c:userShapes>
</file>

<file path=word/drawings/drawing41.xml><?xml version="1.0" encoding="utf-8"?>
<c:userShapes xmlns:c="http://schemas.openxmlformats.org/drawingml/2006/chart">
  <cdr:relSizeAnchor xmlns:cdr="http://schemas.openxmlformats.org/drawingml/2006/chartDrawing">
    <cdr:from>
      <cdr:x>0.78027</cdr:x>
      <cdr:y>0.74952</cdr:y>
    </cdr:from>
    <cdr:to>
      <cdr:x>0.90993</cdr:x>
      <cdr:y>0.90209</cdr:y>
    </cdr:to>
    <cdr:grpSp>
      <cdr:nvGrpSpPr>
        <cdr:cNvPr id="7" name="Group 6"/>
        <cdr:cNvGrpSpPr/>
      </cdr:nvGrpSpPr>
      <cdr:grpSpPr>
        <a:xfrm xmlns:a="http://schemas.openxmlformats.org/drawingml/2006/main">
          <a:off x="4241753" y="3251200"/>
          <a:ext cx="704864" cy="661803"/>
          <a:chOff x="4241753" y="3251200"/>
          <a:chExt cx="704864" cy="661803"/>
        </a:xfrm>
      </cdr:grpSpPr>
      <cdr:grpSp>
        <cdr:nvGrpSpPr>
          <cdr:cNvPr id="2" name="Group 1"/>
          <cdr:cNvGrpSpPr/>
        </cdr:nvGrpSpPr>
        <cdr:grpSpPr>
          <a:xfrm xmlns:a="http://schemas.openxmlformats.org/drawingml/2006/main">
            <a:off x="4241753" y="3721118"/>
            <a:ext cx="704864" cy="191885"/>
            <a:chOff x="3640422" y="4311594"/>
            <a:chExt cx="704864" cy="191885"/>
          </a:xfrm>
        </cdr:grpSpPr>
        <cdr:grpSp>
          <cdr:nvGrpSpPr>
            <cdr:cNvPr id="3" name="Group 2"/>
            <cdr:cNvGrpSpPr/>
          </cdr:nvGrpSpPr>
          <cdr:grpSpPr>
            <a:xfrm xmlns:a="http://schemas.openxmlformats.org/drawingml/2006/main">
              <a:off x="3640422" y="4311594"/>
              <a:ext cx="704864" cy="191885"/>
              <a:chOff x="3342711" y="3885332"/>
              <a:chExt cx="704864" cy="191885"/>
            </a:xfrm>
          </cdr:grpSpPr>
          <cdr:sp macro="" textlink="">
            <cdr:nvSpPr>
              <cdr:cNvPr id="5" name="Text Box 300"/>
              <cdr:cNvSpPr txBox="1"/>
            </cdr:nvSpPr>
            <cdr:spPr>
              <a:xfrm xmlns:a="http://schemas.openxmlformats.org/drawingml/2006/main">
                <a:off x="3342711" y="3885332"/>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Postal</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grpSp>
      <cdr:pic>
        <cdr:nvPicPr>
          <cdr:cNvPr id="6" name="Picture 5"/>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359553" y="3251200"/>
            <a:ext cx="469265" cy="467995"/>
          </a:xfrm>
          <a:prstGeom xmlns:a="http://schemas.openxmlformats.org/drawingml/2006/main" prst="rect">
            <a:avLst/>
          </a:prstGeom>
          <a:noFill xmlns:a="http://schemas.openxmlformats.org/drawingml/2006/main"/>
        </cdr:spPr>
      </cdr:pic>
    </cdr:grpSp>
  </cdr:relSizeAnchor>
</c:userShapes>
</file>

<file path=word/drawings/drawing42.xml><?xml version="1.0" encoding="utf-8"?>
<c:userShapes xmlns:c="http://schemas.openxmlformats.org/drawingml/2006/chart">
  <cdr:relSizeAnchor xmlns:cdr="http://schemas.openxmlformats.org/drawingml/2006/chartDrawing">
    <cdr:from>
      <cdr:x>0.82961</cdr:x>
      <cdr:y>0.71139</cdr:y>
    </cdr:from>
    <cdr:to>
      <cdr:x>0.95927</cdr:x>
      <cdr:y>0.86836</cdr:y>
    </cdr:to>
    <cdr:grpSp>
      <cdr:nvGrpSpPr>
        <cdr:cNvPr id="2" name="Group 1"/>
        <cdr:cNvGrpSpPr/>
      </cdr:nvGrpSpPr>
      <cdr:grpSpPr>
        <a:xfrm xmlns:a="http://schemas.openxmlformats.org/drawingml/2006/main">
          <a:off x="4509930" y="2972391"/>
          <a:ext cx="704864" cy="655895"/>
          <a:chOff x="4193316" y="3240568"/>
          <a:chExt cx="704864" cy="655895"/>
        </a:xfrm>
      </cdr:grpSpPr>
      <cdr:grpSp>
        <cdr:nvGrpSpPr>
          <cdr:cNvPr id="3" name="Group 2"/>
          <cdr:cNvGrpSpPr/>
        </cdr:nvGrpSpPr>
        <cdr:grpSpPr>
          <a:xfrm xmlns:a="http://schemas.openxmlformats.org/drawingml/2006/main">
            <a:off x="4193316" y="3704578"/>
            <a:ext cx="704864" cy="191885"/>
            <a:chOff x="3591985" y="4295054"/>
            <a:chExt cx="704864" cy="191885"/>
          </a:xfrm>
        </cdr:grpSpPr>
        <cdr:grpSp>
          <cdr:nvGrpSpPr>
            <cdr:cNvPr id="5" name="Group 4"/>
            <cdr:cNvGrpSpPr/>
          </cdr:nvGrpSpPr>
          <cdr:grpSpPr>
            <a:xfrm xmlns:a="http://schemas.openxmlformats.org/drawingml/2006/main">
              <a:off x="3591985" y="4295054"/>
              <a:ext cx="704864" cy="191885"/>
              <a:chOff x="3895605" y="3278316"/>
              <a:chExt cx="704864" cy="191885"/>
            </a:xfrm>
          </cdr:grpSpPr>
          <cdr:sp macro="" textlink="">
            <cdr:nvSpPr>
              <cdr:cNvPr id="6" name="Text Box 300"/>
              <cdr:cNvSpPr txBox="1"/>
            </cdr:nvSpPr>
            <cdr:spPr>
              <a:xfrm xmlns:a="http://schemas.openxmlformats.org/drawingml/2006/main">
                <a:off x="3895605" y="3278316"/>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Postal</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327655" y="3240568"/>
            <a:ext cx="469265" cy="467995"/>
          </a:xfrm>
          <a:prstGeom xmlns:a="http://schemas.openxmlformats.org/drawingml/2006/main" prst="rect">
            <a:avLst/>
          </a:prstGeom>
          <a:noFill xmlns:a="http://schemas.openxmlformats.org/drawingml/2006/main"/>
        </cdr:spPr>
      </cdr:pic>
    </cdr:grpSp>
  </cdr:relSizeAnchor>
</c:userShapes>
</file>

<file path=word/drawings/drawing43.xml><?xml version="1.0" encoding="utf-8"?>
<c:userShapes xmlns:c="http://schemas.openxmlformats.org/drawingml/2006/chart">
  <cdr:relSizeAnchor xmlns:cdr="http://schemas.openxmlformats.org/drawingml/2006/chartDrawing">
    <cdr:from>
      <cdr:x>0</cdr:x>
      <cdr:y>0.72494</cdr:y>
    </cdr:from>
    <cdr:to>
      <cdr:x>0.12966</cdr:x>
      <cdr:y>0.93358</cdr:y>
    </cdr:to>
    <cdr:grpSp>
      <cdr:nvGrpSpPr>
        <cdr:cNvPr id="2" name="Group 1"/>
        <cdr:cNvGrpSpPr/>
      </cdr:nvGrpSpPr>
      <cdr:grpSpPr>
        <a:xfrm xmlns:a="http://schemas.openxmlformats.org/drawingml/2006/main">
          <a:off x="0" y="2205000"/>
          <a:ext cx="704864" cy="634631"/>
          <a:chOff x="3342711" y="3442586"/>
          <a:chExt cx="704864" cy="634631"/>
        </a:xfrm>
      </cdr:grpSpPr>
      <cdr:grpSp>
        <cdr:nvGrpSpPr>
          <cdr:cNvPr id="3" name="Group 2"/>
          <cdr:cNvGrpSpPr/>
        </cdr:nvGrpSpPr>
        <cdr:grpSpPr>
          <a:xfrm xmlns:a="http://schemas.openxmlformats.org/drawingml/2006/main">
            <a:off x="3342711" y="3885332"/>
            <a:ext cx="704864" cy="191885"/>
            <a:chOff x="2741380" y="4475808"/>
            <a:chExt cx="704864" cy="191885"/>
          </a:xfrm>
        </cdr:grpSpPr>
        <cdr:grpSp>
          <cdr:nvGrpSpPr>
            <cdr:cNvPr id="5" name="Group 4"/>
            <cdr:cNvGrpSpPr/>
          </cdr:nvGrpSpPr>
          <cdr:grpSpPr>
            <a:xfrm xmlns:a="http://schemas.openxmlformats.org/drawingml/2006/main">
              <a:off x="2741380" y="4475808"/>
              <a:ext cx="704864" cy="191885"/>
              <a:chOff x="3045000" y="3459070"/>
              <a:chExt cx="704864" cy="191885"/>
            </a:xfrm>
          </cdr:grpSpPr>
          <cdr:sp macro="" textlink="">
            <cdr:nvSpPr>
              <cdr:cNvPr id="6" name="Text Box 300"/>
              <cdr:cNvSpPr txBox="1"/>
            </cdr:nvSpPr>
            <cdr:spPr>
              <a:xfrm xmlns:a="http://schemas.openxmlformats.org/drawingml/2006/main">
                <a:off x="3045000" y="3459070"/>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Postal</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460511" y="3442586"/>
            <a:ext cx="469265" cy="467995"/>
          </a:xfrm>
          <a:prstGeom xmlns:a="http://schemas.openxmlformats.org/drawingml/2006/main" prst="rect">
            <a:avLst/>
          </a:prstGeom>
          <a:noFill xmlns:a="http://schemas.openxmlformats.org/drawingml/2006/main"/>
        </cdr:spPr>
      </cdr:pic>
    </cdr:grpSp>
  </cdr:relSizeAnchor>
</c:userShapes>
</file>

<file path=word/drawings/drawing44.xml><?xml version="1.0" encoding="utf-8"?>
<c:userShapes xmlns:c="http://schemas.openxmlformats.org/drawingml/2006/chart">
  <cdr:relSizeAnchor xmlns:cdr="http://schemas.openxmlformats.org/drawingml/2006/chartDrawing">
    <cdr:from>
      <cdr:x>0.87385</cdr:x>
      <cdr:y>0.30131</cdr:y>
    </cdr:from>
    <cdr:to>
      <cdr:x>0.9562</cdr:x>
      <cdr:y>0.50655</cdr:y>
    </cdr:to>
    <cdr:sp macro="" textlink="">
      <cdr:nvSpPr>
        <cdr:cNvPr id="2" name="Oval 1"/>
        <cdr:cNvSpPr/>
      </cdr:nvSpPr>
      <cdr:spPr>
        <a:xfrm xmlns:a="http://schemas.openxmlformats.org/drawingml/2006/main">
          <a:off x="4750435" y="657225"/>
          <a:ext cx="447675" cy="447675"/>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100">
              <a:solidFill>
                <a:schemeClr val="bg1"/>
              </a:solidFill>
              <a:effectLst/>
              <a:latin typeface="Arial" panose="020B0604020202020204" pitchFamily="34" charset="0"/>
              <a:ea typeface="Calibri" panose="020F0502020204030204" pitchFamily="34" charset="0"/>
              <a:cs typeface="Times New Roman" panose="02020603050405020304" pitchFamily="18" charset="0"/>
            </a:rPr>
            <a:t>75%</a:t>
          </a:r>
          <a:endParaRPr lang="en-AU" sz="1000">
            <a:solidFill>
              <a:schemeClr val="bg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0.83168</cdr:x>
      <cdr:y>0.49782</cdr:y>
    </cdr:from>
    <cdr:to>
      <cdr:x>0.99825</cdr:x>
      <cdr:y>0.67249</cdr:y>
    </cdr:to>
    <cdr:sp macro="" textlink="">
      <cdr:nvSpPr>
        <cdr:cNvPr id="3" name="Text Box 508"/>
        <cdr:cNvSpPr txBox="1"/>
      </cdr:nvSpPr>
      <cdr:spPr>
        <a:xfrm xmlns:a="http://schemas.openxmlformats.org/drawingml/2006/main">
          <a:off x="4521200" y="1085850"/>
          <a:ext cx="905510" cy="381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900" b="1">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0.01385</cdr:x>
      <cdr:y>0.10667</cdr:y>
    </cdr:from>
    <cdr:to>
      <cdr:x>0.94073</cdr:x>
      <cdr:y>0.10667</cdr:y>
    </cdr:to>
    <cdr:cxnSp macro="">
      <cdr:nvCxnSpPr>
        <cdr:cNvPr id="10" name="Straight Connector 9"/>
        <cdr:cNvCxnSpPr/>
      </cdr:nvCxnSpPr>
      <cdr:spPr>
        <a:xfrm xmlns:a="http://schemas.openxmlformats.org/drawingml/2006/main">
          <a:off x="75275" y="536447"/>
          <a:ext cx="5038738" cy="0"/>
        </a:xfrm>
        <a:prstGeom xmlns:a="http://schemas.openxmlformats.org/drawingml/2006/main" prst="line">
          <a:avLst/>
        </a:prstGeom>
        <a:ln xmlns:a="http://schemas.openxmlformats.org/drawingml/2006/main">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6.xml><?xml version="1.0" encoding="utf-8"?>
<c:userShapes xmlns:c="http://schemas.openxmlformats.org/drawingml/2006/chart">
  <cdr:relSizeAnchor xmlns:cdr="http://schemas.openxmlformats.org/drawingml/2006/chartDrawing">
    <cdr:from>
      <cdr:x>0.34321</cdr:x>
      <cdr:y>0.34579</cdr:y>
    </cdr:from>
    <cdr:to>
      <cdr:x>0.66954</cdr:x>
      <cdr:y>0.6045</cdr:y>
    </cdr:to>
    <cdr:sp macro="" textlink="">
      <cdr:nvSpPr>
        <cdr:cNvPr id="3" name="Text Box 300"/>
        <cdr:cNvSpPr txBox="1"/>
      </cdr:nvSpPr>
      <cdr:spPr>
        <a:xfrm xmlns:a="http://schemas.openxmlformats.org/drawingml/2006/main">
          <a:off x="892458" y="652137"/>
          <a:ext cx="848564" cy="48791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Aware of not</a:t>
          </a:r>
          <a:r>
            <a:rPr lang="en-US" sz="900" b="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being on electoral roll</a:t>
          </a:r>
          <a:endParaRPr lang="en-AU" sz="105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7.xml><?xml version="1.0" encoding="utf-8"?>
<c:userShapes xmlns:c="http://schemas.openxmlformats.org/drawingml/2006/chart">
  <cdr:relSizeAnchor xmlns:cdr="http://schemas.openxmlformats.org/drawingml/2006/chartDrawing">
    <cdr:from>
      <cdr:x>0.38209</cdr:x>
      <cdr:y>0.35818</cdr:y>
    </cdr:from>
    <cdr:to>
      <cdr:x>0.738</cdr:x>
      <cdr:y>0.55681</cdr:y>
    </cdr:to>
    <cdr:sp macro="" textlink="">
      <cdr:nvSpPr>
        <cdr:cNvPr id="3" name="Text Box 300"/>
        <cdr:cNvSpPr txBox="1"/>
      </cdr:nvSpPr>
      <cdr:spPr>
        <a:xfrm xmlns:a="http://schemas.openxmlformats.org/drawingml/2006/main">
          <a:off x="1037231" y="675504"/>
          <a:ext cx="966162" cy="37460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Aware they</a:t>
          </a:r>
          <a:r>
            <a:rPr lang="en-US" sz="900" b="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could be added to roll</a:t>
          </a:r>
          <a:endParaRPr lang="en-AU"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0.43955</cdr:x>
      <cdr:y>0.41709</cdr:y>
    </cdr:from>
    <cdr:to>
      <cdr:x>0.99206</cdr:x>
      <cdr:y>0.41954</cdr:y>
    </cdr:to>
    <cdr:cxnSp macro="">
      <cdr:nvCxnSpPr>
        <cdr:cNvPr id="2" name="Straight Connector 1"/>
        <cdr:cNvCxnSpPr/>
      </cdr:nvCxnSpPr>
      <cdr:spPr>
        <a:xfrm xmlns:a="http://schemas.openxmlformats.org/drawingml/2006/main">
          <a:off x="2389517" y="1647645"/>
          <a:ext cx="3003554" cy="9679"/>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0.70529</cdr:x>
      <cdr:y>0.37123</cdr:y>
    </cdr:from>
    <cdr:to>
      <cdr:x>0.7682</cdr:x>
      <cdr:y>0.4873</cdr:y>
    </cdr:to>
    <cdr:sp macro="" textlink="">
      <cdr:nvSpPr>
        <cdr:cNvPr id="3" name="Oval 2"/>
        <cdr:cNvSpPr/>
      </cdr:nvSpPr>
      <cdr:spPr>
        <a:xfrm xmlns:a="http://schemas.openxmlformats.org/drawingml/2006/main">
          <a:off x="3834122" y="1093791"/>
          <a:ext cx="342000" cy="3420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0.46494</cdr:x>
      <cdr:y>0.59571</cdr:y>
    </cdr:from>
    <cdr:to>
      <cdr:x>0.99206</cdr:x>
      <cdr:y>0.60052</cdr:y>
    </cdr:to>
    <cdr:cxnSp macro="">
      <cdr:nvCxnSpPr>
        <cdr:cNvPr id="5" name="Straight Connector 4"/>
        <cdr:cNvCxnSpPr/>
      </cdr:nvCxnSpPr>
      <cdr:spPr>
        <a:xfrm xmlns:a="http://schemas.openxmlformats.org/drawingml/2006/main" flipV="1">
          <a:off x="2527540" y="2353258"/>
          <a:ext cx="2865531" cy="19006"/>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0.72416</cdr:x>
      <cdr:y>0.56121</cdr:y>
    </cdr:from>
    <cdr:to>
      <cdr:x>0.78707</cdr:x>
      <cdr:y>0.67728</cdr:y>
    </cdr:to>
    <cdr:sp macro="" textlink="">
      <cdr:nvSpPr>
        <cdr:cNvPr id="6" name="Oval 5"/>
        <cdr:cNvSpPr/>
      </cdr:nvSpPr>
      <cdr:spPr>
        <a:xfrm xmlns:a="http://schemas.openxmlformats.org/drawingml/2006/main">
          <a:off x="3936704" y="1653548"/>
          <a:ext cx="342000" cy="3420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71%</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0.43479</cdr:x>
      <cdr:y>0.23618</cdr:y>
    </cdr:from>
    <cdr:to>
      <cdr:x>0.99207</cdr:x>
      <cdr:y>0.23803</cdr:y>
    </cdr:to>
    <cdr:cxnSp macro="">
      <cdr:nvCxnSpPr>
        <cdr:cNvPr id="4" name="Straight Connector 3"/>
        <cdr:cNvCxnSpPr/>
      </cdr:nvCxnSpPr>
      <cdr:spPr>
        <a:xfrm xmlns:a="http://schemas.openxmlformats.org/drawingml/2006/main" flipV="1">
          <a:off x="2363638" y="932990"/>
          <a:ext cx="3029488" cy="7289"/>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0.6909</cdr:x>
      <cdr:y>0.1914</cdr:y>
    </cdr:from>
    <cdr:to>
      <cdr:x>0.75381</cdr:x>
      <cdr:y>0.30747</cdr:y>
    </cdr:to>
    <cdr:sp macro="" textlink="">
      <cdr:nvSpPr>
        <cdr:cNvPr id="7" name="Oval 6"/>
        <cdr:cNvSpPr/>
      </cdr:nvSpPr>
      <cdr:spPr>
        <a:xfrm xmlns:a="http://schemas.openxmlformats.org/drawingml/2006/main">
          <a:off x="3755894" y="563941"/>
          <a:ext cx="342000" cy="3420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76%</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0.52842</cdr:x>
      <cdr:y>0.77671</cdr:y>
    </cdr:from>
    <cdr:to>
      <cdr:x>0.99365</cdr:x>
      <cdr:y>0.77904</cdr:y>
    </cdr:to>
    <cdr:cxnSp macro="">
      <cdr:nvCxnSpPr>
        <cdr:cNvPr id="8" name="Straight Connector 7"/>
        <cdr:cNvCxnSpPr/>
      </cdr:nvCxnSpPr>
      <cdr:spPr>
        <a:xfrm xmlns:a="http://schemas.openxmlformats.org/drawingml/2006/main" flipV="1">
          <a:off x="2872632" y="3068269"/>
          <a:ext cx="2529100" cy="9204"/>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0.73668</cdr:x>
      <cdr:y>0.73567</cdr:y>
    </cdr:from>
    <cdr:to>
      <cdr:x>0.79959</cdr:x>
      <cdr:y>0.85174</cdr:y>
    </cdr:to>
    <cdr:sp macro="" textlink="">
      <cdr:nvSpPr>
        <cdr:cNvPr id="9" name="Oval 8"/>
        <cdr:cNvSpPr/>
      </cdr:nvSpPr>
      <cdr:spPr>
        <a:xfrm xmlns:a="http://schemas.openxmlformats.org/drawingml/2006/main">
          <a:off x="4004765" y="2167577"/>
          <a:ext cx="342000" cy="3420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63%</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9.xml><?xml version="1.0" encoding="utf-8"?>
<c:userShapes xmlns:c="http://schemas.openxmlformats.org/drawingml/2006/chart">
  <cdr:relSizeAnchor xmlns:cdr="http://schemas.openxmlformats.org/drawingml/2006/chartDrawing">
    <cdr:from>
      <cdr:x>0</cdr:x>
      <cdr:y>0.72376</cdr:y>
    </cdr:from>
    <cdr:to>
      <cdr:x>0.99217</cdr:x>
      <cdr:y>0.72571</cdr:y>
    </cdr:to>
    <cdr:cxnSp macro="">
      <cdr:nvCxnSpPr>
        <cdr:cNvPr id="19" name="Straight Connector 18"/>
        <cdr:cNvCxnSpPr/>
      </cdr:nvCxnSpPr>
      <cdr:spPr>
        <a:xfrm xmlns:a="http://schemas.openxmlformats.org/drawingml/2006/main" flipV="1">
          <a:off x="-1095375" y="3533775"/>
          <a:ext cx="5280285" cy="9525"/>
        </a:xfrm>
        <a:prstGeom xmlns:a="http://schemas.openxmlformats.org/drawingml/2006/main" prst="line">
          <a:avLst/>
        </a:prstGeom>
        <a:ln xmlns:a="http://schemas.openxmlformats.org/drawingml/2006/main">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0.46808</cdr:x>
      <cdr:y>0.02396</cdr:y>
    </cdr:from>
    <cdr:to>
      <cdr:x>0.99045</cdr:x>
      <cdr:y>0.02439</cdr:y>
    </cdr:to>
    <cdr:cxnSp macro="">
      <cdr:nvCxnSpPr>
        <cdr:cNvPr id="2" name="Straight Connector 1"/>
        <cdr:cNvCxnSpPr/>
      </cdr:nvCxnSpPr>
      <cdr:spPr>
        <a:xfrm xmlns:a="http://schemas.openxmlformats.org/drawingml/2006/main">
          <a:off x="2491086" y="140120"/>
          <a:ext cx="2780019" cy="2514"/>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0.69685</cdr:x>
      <cdr:y>0.00099</cdr:y>
    </cdr:from>
    <cdr:to>
      <cdr:x>0.75213</cdr:x>
      <cdr:y>0.0499</cdr:y>
    </cdr:to>
    <cdr:sp macro="" textlink="">
      <cdr:nvSpPr>
        <cdr:cNvPr id="3" name="Oval 2"/>
        <cdr:cNvSpPr/>
      </cdr:nvSpPr>
      <cdr:spPr>
        <a:xfrm xmlns:a="http://schemas.openxmlformats.org/drawingml/2006/main">
          <a:off x="3708585" y="5783"/>
          <a:ext cx="294197" cy="286043"/>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80%</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0.50775</cdr:x>
      <cdr:y>0.1282</cdr:y>
    </cdr:from>
    <cdr:to>
      <cdr:x>0.99045</cdr:x>
      <cdr:y>0.12843</cdr:y>
    </cdr:to>
    <cdr:cxnSp macro="">
      <cdr:nvCxnSpPr>
        <cdr:cNvPr id="5" name="Straight Connector 4"/>
        <cdr:cNvCxnSpPr/>
      </cdr:nvCxnSpPr>
      <cdr:spPr>
        <a:xfrm xmlns:a="http://schemas.openxmlformats.org/drawingml/2006/main">
          <a:off x="2702207" y="749752"/>
          <a:ext cx="2568898" cy="1345"/>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0.72048</cdr:x>
      <cdr:y>0.1068</cdr:y>
    </cdr:from>
    <cdr:to>
      <cdr:x>0.77575</cdr:x>
      <cdr:y>0.15735</cdr:y>
    </cdr:to>
    <cdr:sp macro="" textlink="">
      <cdr:nvSpPr>
        <cdr:cNvPr id="6" name="Oval 5"/>
        <cdr:cNvSpPr/>
      </cdr:nvSpPr>
      <cdr:spPr>
        <a:xfrm xmlns:a="http://schemas.openxmlformats.org/drawingml/2006/main">
          <a:off x="3834342" y="624597"/>
          <a:ext cx="294144" cy="295634"/>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74%</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0.52045</cdr:x>
      <cdr:y>0.22914</cdr:y>
    </cdr:from>
    <cdr:to>
      <cdr:x>0.98886</cdr:x>
      <cdr:y>0.23067</cdr:y>
    </cdr:to>
    <cdr:cxnSp macro="">
      <cdr:nvCxnSpPr>
        <cdr:cNvPr id="7" name="Straight Connector 6"/>
        <cdr:cNvCxnSpPr/>
      </cdr:nvCxnSpPr>
      <cdr:spPr>
        <a:xfrm xmlns:a="http://schemas.openxmlformats.org/drawingml/2006/main" flipV="1">
          <a:off x="2769796" y="1340084"/>
          <a:ext cx="2492847" cy="8948"/>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0.72683</cdr:x>
      <cdr:y>0.20574</cdr:y>
    </cdr:from>
    <cdr:to>
      <cdr:x>0.7821</cdr:x>
      <cdr:y>0.25585</cdr:y>
    </cdr:to>
    <cdr:sp macro="" textlink="">
      <cdr:nvSpPr>
        <cdr:cNvPr id="8" name="Oval 7"/>
        <cdr:cNvSpPr/>
      </cdr:nvSpPr>
      <cdr:spPr>
        <a:xfrm xmlns:a="http://schemas.openxmlformats.org/drawingml/2006/main">
          <a:off x="3868137" y="1203233"/>
          <a:ext cx="294143" cy="29306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73%</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0.52838</cdr:x>
      <cdr:y>0.32785</cdr:y>
    </cdr:from>
    <cdr:to>
      <cdr:x>0.98886</cdr:x>
      <cdr:y>0.32808</cdr:y>
    </cdr:to>
    <cdr:cxnSp macro="">
      <cdr:nvCxnSpPr>
        <cdr:cNvPr id="9" name="Straight Connector 8"/>
        <cdr:cNvCxnSpPr/>
      </cdr:nvCxnSpPr>
      <cdr:spPr>
        <a:xfrm xmlns:a="http://schemas.openxmlformats.org/drawingml/2006/main">
          <a:off x="2811999" y="1917375"/>
          <a:ext cx="2450644" cy="1345"/>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0.72683</cdr:x>
      <cdr:y>0.30468</cdr:y>
    </cdr:from>
    <cdr:to>
      <cdr:x>0.7821</cdr:x>
      <cdr:y>0.35479</cdr:y>
    </cdr:to>
    <cdr:sp macro="" textlink="">
      <cdr:nvSpPr>
        <cdr:cNvPr id="10" name="Oval 9"/>
        <cdr:cNvSpPr/>
      </cdr:nvSpPr>
      <cdr:spPr>
        <a:xfrm xmlns:a="http://schemas.openxmlformats.org/drawingml/2006/main">
          <a:off x="3868137" y="1781868"/>
          <a:ext cx="294143" cy="293061"/>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71%</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0.53473</cdr:x>
      <cdr:y>0.43232</cdr:y>
    </cdr:from>
    <cdr:to>
      <cdr:x>0.99203</cdr:x>
      <cdr:y>0.43386</cdr:y>
    </cdr:to>
    <cdr:cxnSp macro="">
      <cdr:nvCxnSpPr>
        <cdr:cNvPr id="11" name="Straight Connector 10"/>
        <cdr:cNvCxnSpPr/>
      </cdr:nvCxnSpPr>
      <cdr:spPr>
        <a:xfrm xmlns:a="http://schemas.openxmlformats.org/drawingml/2006/main" flipV="1">
          <a:off x="2845793" y="2528352"/>
          <a:ext cx="2433721" cy="9006"/>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0.73635</cdr:x>
      <cdr:y>0.41069</cdr:y>
    </cdr:from>
    <cdr:to>
      <cdr:x>0.79162</cdr:x>
      <cdr:y>0.4608</cdr:y>
    </cdr:to>
    <cdr:sp macro="" textlink="">
      <cdr:nvSpPr>
        <cdr:cNvPr id="12" name="Oval 11"/>
        <cdr:cNvSpPr/>
      </cdr:nvSpPr>
      <cdr:spPr>
        <a:xfrm xmlns:a="http://schemas.openxmlformats.org/drawingml/2006/main">
          <a:off x="3918801" y="2401852"/>
          <a:ext cx="294144" cy="293061"/>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70%</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0.5379</cdr:x>
      <cdr:y>0.53456</cdr:y>
    </cdr:from>
    <cdr:to>
      <cdr:x>0.99045</cdr:x>
      <cdr:y>0.53479</cdr:y>
    </cdr:to>
    <cdr:cxnSp macro="">
      <cdr:nvCxnSpPr>
        <cdr:cNvPr id="13" name="Straight Connector 12"/>
        <cdr:cNvCxnSpPr/>
      </cdr:nvCxnSpPr>
      <cdr:spPr>
        <a:xfrm xmlns:a="http://schemas.openxmlformats.org/drawingml/2006/main">
          <a:off x="2862663" y="3126287"/>
          <a:ext cx="2408442" cy="1345"/>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0.74111</cdr:x>
      <cdr:y>0.50963</cdr:y>
    </cdr:from>
    <cdr:to>
      <cdr:x>0.79638</cdr:x>
      <cdr:y>0.55974</cdr:y>
    </cdr:to>
    <cdr:sp macro="" textlink="">
      <cdr:nvSpPr>
        <cdr:cNvPr id="14" name="Oval 13"/>
        <cdr:cNvSpPr/>
      </cdr:nvSpPr>
      <cdr:spPr>
        <a:xfrm xmlns:a="http://schemas.openxmlformats.org/drawingml/2006/main">
          <a:off x="3944134" y="2980488"/>
          <a:ext cx="294143" cy="293061"/>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69%</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0.5507</cdr:x>
      <cdr:y>0.63573</cdr:y>
    </cdr:from>
    <cdr:to>
      <cdr:x>0.992</cdr:x>
      <cdr:y>0.63732</cdr:y>
    </cdr:to>
    <cdr:cxnSp macro="">
      <cdr:nvCxnSpPr>
        <cdr:cNvPr id="15" name="Straight Connector 14"/>
        <cdr:cNvCxnSpPr/>
      </cdr:nvCxnSpPr>
      <cdr:spPr>
        <a:xfrm xmlns:a="http://schemas.openxmlformats.org/drawingml/2006/main" flipV="1">
          <a:off x="2930800" y="3717985"/>
          <a:ext cx="2348566" cy="9307"/>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0.74914</cdr:x>
      <cdr:y>0.61239</cdr:y>
    </cdr:from>
    <cdr:to>
      <cdr:x>0.80442</cdr:x>
      <cdr:y>0.6625</cdr:y>
    </cdr:to>
    <cdr:sp macro="" textlink="">
      <cdr:nvSpPr>
        <cdr:cNvPr id="16" name="Oval 15"/>
        <cdr:cNvSpPr/>
      </cdr:nvSpPr>
      <cdr:spPr>
        <a:xfrm xmlns:a="http://schemas.openxmlformats.org/drawingml/2006/main">
          <a:off x="3986884" y="3581493"/>
          <a:ext cx="294197" cy="293061"/>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68%</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0.55381</cdr:x>
      <cdr:y>0.84476</cdr:y>
    </cdr:from>
    <cdr:to>
      <cdr:x>0.99048</cdr:x>
      <cdr:y>0.8463</cdr:y>
    </cdr:to>
    <cdr:cxnSp macro="">
      <cdr:nvCxnSpPr>
        <cdr:cNvPr id="17" name="Straight Connector 16"/>
        <cdr:cNvCxnSpPr/>
      </cdr:nvCxnSpPr>
      <cdr:spPr>
        <a:xfrm xmlns:a="http://schemas.openxmlformats.org/drawingml/2006/main" flipV="1">
          <a:off x="3010619" y="4124540"/>
          <a:ext cx="2373857" cy="7513"/>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0.74749</cdr:x>
      <cdr:y>0.8196</cdr:y>
    </cdr:from>
    <cdr:to>
      <cdr:x>0.80276</cdr:x>
      <cdr:y>0.86971</cdr:y>
    </cdr:to>
    <cdr:sp macro="" textlink="">
      <cdr:nvSpPr>
        <cdr:cNvPr id="18" name="Oval 17"/>
        <cdr:cNvSpPr/>
      </cdr:nvSpPr>
      <cdr:spPr>
        <a:xfrm xmlns:a="http://schemas.openxmlformats.org/drawingml/2006/main">
          <a:off x="3978093" y="4793308"/>
          <a:ext cx="294144" cy="293042"/>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7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69%</a:t>
          </a:r>
          <a:endParaRPr lang="en-AU" sz="9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0.00326</cdr:y>
    </cdr:from>
    <cdr:to>
      <cdr:x>0.29889</cdr:x>
      <cdr:y>0.04072</cdr:y>
    </cdr:to>
    <cdr:sp macro="" textlink="">
      <cdr:nvSpPr>
        <cdr:cNvPr id="21" name="Text Box 2"/>
        <cdr:cNvSpPr txBox="1">
          <a:spLocks xmlns:a="http://schemas.openxmlformats.org/drawingml/2006/main" noChangeArrowheads="1"/>
        </cdr:cNvSpPr>
      </cdr:nvSpPr>
      <cdr:spPr bwMode="auto">
        <a:xfrm xmlns:a="http://schemas.openxmlformats.org/drawingml/2006/main">
          <a:off x="-1095375" y="19049"/>
          <a:ext cx="1590674" cy="2190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200"/>
            </a:spcAft>
          </a:pPr>
          <a:r>
            <a:rPr lang="en-AU" sz="800" b="1">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candidates (n=100)</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0.63351</cdr:x>
      <cdr:y>0.59049</cdr:y>
    </cdr:from>
    <cdr:to>
      <cdr:x>0.80016</cdr:x>
      <cdr:y>0.75802</cdr:y>
    </cdr:to>
    <cdr:grpSp>
      <cdr:nvGrpSpPr>
        <cdr:cNvPr id="2" name="Group 1"/>
        <cdr:cNvGrpSpPr/>
      </cdr:nvGrpSpPr>
      <cdr:grpSpPr>
        <a:xfrm xmlns:a="http://schemas.openxmlformats.org/drawingml/2006/main">
          <a:off x="3443911" y="2574116"/>
          <a:ext cx="905949" cy="730309"/>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dr:relSizeAnchor xmlns:cdr="http://schemas.openxmlformats.org/drawingml/2006/chartDrawing">
    <cdr:from>
      <cdr:x>0.91281</cdr:x>
      <cdr:y>0.04081</cdr:y>
    </cdr:from>
    <cdr:to>
      <cdr:x>0.91281</cdr:x>
      <cdr:y>0.90001</cdr:y>
    </cdr:to>
    <cdr:cxnSp macro="">
      <cdr:nvCxnSpPr>
        <cdr:cNvPr id="8" name="Straight Arrow Connector 7"/>
        <cdr:cNvCxnSpPr/>
      </cdr:nvCxnSpPr>
      <cdr:spPr>
        <a:xfrm xmlns:a="http://schemas.openxmlformats.org/drawingml/2006/main">
          <a:off x="4962250" y="167562"/>
          <a:ext cx="0" cy="3527789"/>
        </a:xfrm>
        <a:prstGeom xmlns:a="http://schemas.openxmlformats.org/drawingml/2006/main" prst="straightConnector1">
          <a:avLst/>
        </a:prstGeom>
        <a:ln xmlns:a="http://schemas.openxmlformats.org/drawingml/2006/main">
          <a:solidFill>
            <a:schemeClr val="bg1">
              <a:lumMod val="65000"/>
            </a:schemeClr>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0.88937</cdr:x>
      <cdr:y>0.43956</cdr:y>
    </cdr:from>
    <cdr:to>
      <cdr:x>0.93953</cdr:x>
      <cdr:y>0.50125</cdr:y>
    </cdr:to>
    <cdr:sp macro="" textlink="">
      <cdr:nvSpPr>
        <cdr:cNvPr id="7" name="Oval 6"/>
        <cdr:cNvSpPr/>
      </cdr:nvSpPr>
      <cdr:spPr>
        <a:xfrm xmlns:a="http://schemas.openxmlformats.org/drawingml/2006/main">
          <a:off x="4834824" y="1804810"/>
          <a:ext cx="272682" cy="253293"/>
        </a:xfrm>
        <a:prstGeom xmlns:a="http://schemas.openxmlformats.org/drawingml/2006/main" prst="ellipse">
          <a:avLst/>
        </a:prstGeom>
        <a:solidFill xmlns:a="http://schemas.openxmlformats.org/drawingml/2006/main">
          <a:srgbClr val="00206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latin typeface="Arial" panose="020B0604020202020204" pitchFamily="34" charset="0"/>
              <a:cs typeface="Arial" panose="020B0604020202020204" pitchFamily="34" charset="0"/>
            </a:rPr>
            <a:t>59</a:t>
          </a:r>
          <a:r>
            <a:rPr lang="en-US" sz="800"/>
            <a:t>%</a:t>
          </a:r>
        </a:p>
      </cdr:txBody>
    </cdr:sp>
  </cdr:relSizeAnchor>
</c:userShapes>
</file>

<file path=word/drawings/drawing50.xml><?xml version="1.0" encoding="utf-8"?>
<c:userShapes xmlns:c="http://schemas.openxmlformats.org/drawingml/2006/chart">
  <cdr:relSizeAnchor xmlns:cdr="http://schemas.openxmlformats.org/drawingml/2006/chartDrawing">
    <cdr:from>
      <cdr:x>0.46139</cdr:x>
      <cdr:y>0.30713</cdr:y>
    </cdr:from>
    <cdr:to>
      <cdr:x>0.54748</cdr:x>
      <cdr:y>0.52169</cdr:y>
    </cdr:to>
    <cdr:grpSp>
      <cdr:nvGrpSpPr>
        <cdr:cNvPr id="3" name="Group 2"/>
        <cdr:cNvGrpSpPr/>
      </cdr:nvGrpSpPr>
      <cdr:grpSpPr>
        <a:xfrm xmlns:a="http://schemas.openxmlformats.org/drawingml/2006/main">
          <a:off x="2508248" y="669924"/>
          <a:ext cx="468000" cy="468000"/>
          <a:chOff x="-3834000" y="-3534231"/>
          <a:chExt cx="510236" cy="510236"/>
        </a:xfrm>
      </cdr:grpSpPr>
      <cdr:sp macro="" textlink="">
        <cdr:nvSpPr>
          <cdr:cNvPr id="4" name="Oval 3"/>
          <cdr:cNvSpPr/>
        </cdr:nvSpPr>
        <cdr:spPr>
          <a:xfrm xmlns:a="http://schemas.openxmlformats.org/drawingml/2006/main">
            <a:off x="-3834000" y="-3534231"/>
            <a:ext cx="510236" cy="510236"/>
          </a:xfrm>
          <a:prstGeom xmlns:a="http://schemas.openxmlformats.org/drawingml/2006/main" prst="ellipse">
            <a:avLst/>
          </a:prstGeom>
          <a:solidFill xmlns:a="http://schemas.openxmlformats.org/drawingml/2006/main">
            <a:schemeClr val="bg1">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grpSp>
  </cdr:relSizeAnchor>
  <cdr:relSizeAnchor xmlns:cdr="http://schemas.openxmlformats.org/drawingml/2006/chartDrawing">
    <cdr:from>
      <cdr:x>0.4684</cdr:x>
      <cdr:y>0.32897</cdr:y>
    </cdr:from>
    <cdr:to>
      <cdr:x>0.5379</cdr:x>
      <cdr:y>0.50218</cdr:y>
    </cdr:to>
    <cdr:pic>
      <cdr:nvPicPr>
        <cdr:cNvPr id="6" name="Picture 5" descr="Shape&#10;&#10;Description automatically generated with low confidence"/>
        <cdr:cNvPicPr>
          <a:picLocks xmlns:a="http://schemas.openxmlformats.org/drawingml/2006/main" noChangeAspect="1"/>
        </cdr:cNvPicPr>
      </cdr:nvPicPr>
      <cdr:blipFill>
        <a:blip xmlns:a="http://schemas.openxmlformats.org/drawingml/2006/main" xmlns:r="http://schemas.openxmlformats.org/officeDocument/2006/relationships" r:embed="rId1" cstate="print">
          <a:lum bright="70000" contrast="-70000"/>
          <a:extLst>
            <a:ext uri="{BEBA8EAE-BF5A-486C-A8C5-ECC9F3942E4B}">
              <a14:imgProps xmlns:a14="http://schemas.microsoft.com/office/drawing/2010/main">
                <a14:imgLayer r:embed="rId2">
                  <a14:imgEffect>
                    <a14:brightnessContrast bright="100000" contrast="-70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46350" y="717550"/>
          <a:ext cx="377825" cy="37782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51.xml><?xml version="1.0" encoding="utf-8"?>
<c:userShapes xmlns:c="http://schemas.openxmlformats.org/drawingml/2006/chart">
  <cdr:relSizeAnchor xmlns:cdr="http://schemas.openxmlformats.org/drawingml/2006/chartDrawing">
    <cdr:from>
      <cdr:x>0.4094</cdr:x>
      <cdr:y>0.35376</cdr:y>
    </cdr:from>
    <cdr:to>
      <cdr:x>0.99047</cdr:x>
      <cdr:y>0.35403</cdr:y>
    </cdr:to>
    <cdr:cxnSp macro="">
      <cdr:nvCxnSpPr>
        <cdr:cNvPr id="2" name="Straight Connector 1"/>
        <cdr:cNvCxnSpPr/>
      </cdr:nvCxnSpPr>
      <cdr:spPr>
        <a:xfrm xmlns:a="http://schemas.openxmlformats.org/drawingml/2006/main">
          <a:off x="2225615" y="1397479"/>
          <a:ext cx="3158830" cy="1053"/>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0.7037</cdr:x>
      <cdr:y>0.30572</cdr:y>
    </cdr:from>
    <cdr:to>
      <cdr:x>0.76923</cdr:x>
      <cdr:y>0.39577</cdr:y>
    </cdr:to>
    <cdr:sp macro="" textlink="">
      <cdr:nvSpPr>
        <cdr:cNvPr id="3" name="Oval 2"/>
        <cdr:cNvSpPr/>
      </cdr:nvSpPr>
      <cdr:spPr>
        <a:xfrm xmlns:a="http://schemas.openxmlformats.org/drawingml/2006/main">
          <a:off x="3825496" y="1207691"/>
          <a:ext cx="356237" cy="355728"/>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73%</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0.48399</cdr:x>
      <cdr:y>0.50007</cdr:y>
    </cdr:from>
    <cdr:to>
      <cdr:x>0.99047</cdr:x>
      <cdr:y>0.50181</cdr:y>
    </cdr:to>
    <cdr:cxnSp macro="">
      <cdr:nvCxnSpPr>
        <cdr:cNvPr id="5" name="Straight Connector 4"/>
        <cdr:cNvCxnSpPr/>
      </cdr:nvCxnSpPr>
      <cdr:spPr>
        <a:xfrm xmlns:a="http://schemas.openxmlformats.org/drawingml/2006/main">
          <a:off x="2631057" y="1975449"/>
          <a:ext cx="2753388" cy="6874"/>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0.72257</cdr:x>
      <cdr:y>0.46731</cdr:y>
    </cdr:from>
    <cdr:to>
      <cdr:x>0.7881</cdr:x>
      <cdr:y>0.55447</cdr:y>
    </cdr:to>
    <cdr:sp macro="" textlink="">
      <cdr:nvSpPr>
        <cdr:cNvPr id="6" name="Oval 5"/>
        <cdr:cNvSpPr/>
      </cdr:nvSpPr>
      <cdr:spPr>
        <a:xfrm xmlns:a="http://schemas.openxmlformats.org/drawingml/2006/main">
          <a:off x="3928078" y="1846037"/>
          <a:ext cx="356236" cy="344311"/>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64%</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0.40623</cdr:x>
      <cdr:y>0.20124</cdr:y>
    </cdr:from>
    <cdr:to>
      <cdr:x>0.99207</cdr:x>
      <cdr:y>0.20309</cdr:y>
    </cdr:to>
    <cdr:cxnSp macro="">
      <cdr:nvCxnSpPr>
        <cdr:cNvPr id="4" name="Straight Connector 3"/>
        <cdr:cNvCxnSpPr/>
      </cdr:nvCxnSpPr>
      <cdr:spPr>
        <a:xfrm xmlns:a="http://schemas.openxmlformats.org/drawingml/2006/main" flipV="1">
          <a:off x="2208363" y="794967"/>
          <a:ext cx="3184763" cy="7289"/>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0.6909</cdr:x>
      <cdr:y>0.15646</cdr:y>
    </cdr:from>
    <cdr:to>
      <cdr:x>0.75643</cdr:x>
      <cdr:y>0.24664</cdr:y>
    </cdr:to>
    <cdr:sp macro="" textlink="">
      <cdr:nvSpPr>
        <cdr:cNvPr id="7" name="Oval 6"/>
        <cdr:cNvSpPr/>
      </cdr:nvSpPr>
      <cdr:spPr>
        <a:xfrm xmlns:a="http://schemas.openxmlformats.org/drawingml/2006/main">
          <a:off x="3755895" y="618071"/>
          <a:ext cx="356236" cy="356241"/>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73%</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0.53001</cdr:x>
      <cdr:y>0.65006</cdr:y>
    </cdr:from>
    <cdr:to>
      <cdr:x>0.99524</cdr:x>
      <cdr:y>0.65239</cdr:y>
    </cdr:to>
    <cdr:cxnSp macro="">
      <cdr:nvCxnSpPr>
        <cdr:cNvPr id="8" name="Straight Connector 7"/>
        <cdr:cNvCxnSpPr/>
      </cdr:nvCxnSpPr>
      <cdr:spPr>
        <a:xfrm xmlns:a="http://schemas.openxmlformats.org/drawingml/2006/main" flipV="1">
          <a:off x="2881259" y="2567937"/>
          <a:ext cx="2529100" cy="9204"/>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0.73668</cdr:x>
      <cdr:y>0.61557</cdr:y>
    </cdr:from>
    <cdr:to>
      <cdr:x>0.80221</cdr:x>
      <cdr:y>0.70272</cdr:y>
    </cdr:to>
    <cdr:sp macro="" textlink="">
      <cdr:nvSpPr>
        <cdr:cNvPr id="9" name="Oval 8"/>
        <cdr:cNvSpPr/>
      </cdr:nvSpPr>
      <cdr:spPr>
        <a:xfrm xmlns:a="http://schemas.openxmlformats.org/drawingml/2006/main">
          <a:off x="4004766" y="2431690"/>
          <a:ext cx="356236" cy="344272"/>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58%</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0.54428</cdr:x>
      <cdr:y>0.79612</cdr:y>
    </cdr:from>
    <cdr:to>
      <cdr:x>0.99524</cdr:x>
      <cdr:y>0.79924</cdr:y>
    </cdr:to>
    <cdr:cxnSp macro="">
      <cdr:nvCxnSpPr>
        <cdr:cNvPr id="10" name="Straight Connector 9"/>
        <cdr:cNvCxnSpPr/>
      </cdr:nvCxnSpPr>
      <cdr:spPr>
        <a:xfrm xmlns:a="http://schemas.openxmlformats.org/drawingml/2006/main" flipV="1">
          <a:off x="2958861" y="3144949"/>
          <a:ext cx="2451495" cy="12319"/>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0.74126</cdr:x>
      <cdr:y>0.76163</cdr:y>
    </cdr:from>
    <cdr:to>
      <cdr:x>0.80679</cdr:x>
      <cdr:y>0.84878</cdr:y>
    </cdr:to>
    <cdr:sp macro="" textlink="">
      <cdr:nvSpPr>
        <cdr:cNvPr id="11" name="Oval 10"/>
        <cdr:cNvSpPr/>
      </cdr:nvSpPr>
      <cdr:spPr>
        <a:xfrm xmlns:a="http://schemas.openxmlformats.org/drawingml/2006/main">
          <a:off x="4029687" y="3008702"/>
          <a:ext cx="356236" cy="344272"/>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56%</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52.xml><?xml version="1.0" encoding="utf-8"?>
<c:userShapes xmlns:c="http://schemas.openxmlformats.org/drawingml/2006/chart">
  <cdr:relSizeAnchor xmlns:cdr="http://schemas.openxmlformats.org/drawingml/2006/chartDrawing">
    <cdr:from>
      <cdr:x>0.49192</cdr:x>
      <cdr:y>0.38023</cdr:y>
    </cdr:from>
    <cdr:to>
      <cdr:x>0.99365</cdr:x>
      <cdr:y>0.38481</cdr:y>
    </cdr:to>
    <cdr:cxnSp macro="">
      <cdr:nvCxnSpPr>
        <cdr:cNvPr id="2" name="Straight Connector 1"/>
        <cdr:cNvCxnSpPr/>
      </cdr:nvCxnSpPr>
      <cdr:spPr>
        <a:xfrm xmlns:a="http://schemas.openxmlformats.org/drawingml/2006/main" flipV="1">
          <a:off x="2674189" y="1295600"/>
          <a:ext cx="2727526" cy="15615"/>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0.71164</cdr:x>
      <cdr:y>0.32835</cdr:y>
    </cdr:from>
    <cdr:to>
      <cdr:x>0.77717</cdr:x>
      <cdr:y>0.43289</cdr:y>
    </cdr:to>
    <cdr:sp macro="" textlink="">
      <cdr:nvSpPr>
        <cdr:cNvPr id="3" name="Oval 2"/>
        <cdr:cNvSpPr/>
      </cdr:nvSpPr>
      <cdr:spPr>
        <a:xfrm xmlns:a="http://schemas.openxmlformats.org/drawingml/2006/main">
          <a:off x="3868631" y="1118823"/>
          <a:ext cx="356237" cy="356211"/>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63%</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0.5903</cdr:x>
      <cdr:y>0.67849</cdr:y>
    </cdr:from>
    <cdr:to>
      <cdr:x>0.99365</cdr:x>
      <cdr:y>0.67869</cdr:y>
    </cdr:to>
    <cdr:cxnSp macro="">
      <cdr:nvCxnSpPr>
        <cdr:cNvPr id="5" name="Straight Connector 4"/>
        <cdr:cNvCxnSpPr/>
      </cdr:nvCxnSpPr>
      <cdr:spPr>
        <a:xfrm xmlns:a="http://schemas.openxmlformats.org/drawingml/2006/main">
          <a:off x="3209027" y="2311879"/>
          <a:ext cx="2192688" cy="696"/>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0.75907</cdr:x>
      <cdr:y>0.6268</cdr:y>
    </cdr:from>
    <cdr:to>
      <cdr:x>0.8246</cdr:x>
      <cdr:y>0.73135</cdr:y>
    </cdr:to>
    <cdr:sp macro="" textlink="">
      <cdr:nvSpPr>
        <cdr:cNvPr id="6" name="Oval 5"/>
        <cdr:cNvSpPr/>
      </cdr:nvSpPr>
      <cdr:spPr>
        <a:xfrm xmlns:a="http://schemas.openxmlformats.org/drawingml/2006/main">
          <a:off x="4126480" y="2135765"/>
          <a:ext cx="356236" cy="356244"/>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50%</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53.xml><?xml version="1.0" encoding="utf-8"?>
<c:userShapes xmlns:c="http://schemas.openxmlformats.org/drawingml/2006/chart">
  <cdr:relSizeAnchor xmlns:cdr="http://schemas.openxmlformats.org/drawingml/2006/chartDrawing">
    <cdr:from>
      <cdr:x>0.51096</cdr:x>
      <cdr:y>0.36145</cdr:y>
    </cdr:from>
    <cdr:to>
      <cdr:x>1</cdr:x>
      <cdr:y>0.3635</cdr:y>
    </cdr:to>
    <cdr:cxnSp macro="">
      <cdr:nvCxnSpPr>
        <cdr:cNvPr id="2" name="Straight Connector 1"/>
        <cdr:cNvCxnSpPr/>
      </cdr:nvCxnSpPr>
      <cdr:spPr>
        <a:xfrm xmlns:a="http://schemas.openxmlformats.org/drawingml/2006/main" flipV="1">
          <a:off x="2777699" y="1117302"/>
          <a:ext cx="2658536" cy="6337"/>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0.73703</cdr:x>
      <cdr:y>0.30957</cdr:y>
    </cdr:from>
    <cdr:to>
      <cdr:x>0.80256</cdr:x>
      <cdr:y>0.41411</cdr:y>
    </cdr:to>
    <cdr:sp macro="" textlink="">
      <cdr:nvSpPr>
        <cdr:cNvPr id="3" name="Oval 2"/>
        <cdr:cNvSpPr/>
      </cdr:nvSpPr>
      <cdr:spPr>
        <a:xfrm xmlns:a="http://schemas.openxmlformats.org/drawingml/2006/main">
          <a:off x="4006668" y="956932"/>
          <a:ext cx="356237" cy="323152"/>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60%</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0.53477</cdr:x>
      <cdr:y>0.65052</cdr:y>
    </cdr:from>
    <cdr:to>
      <cdr:x>1</cdr:x>
      <cdr:y>0.65285</cdr:y>
    </cdr:to>
    <cdr:cxnSp macro="">
      <cdr:nvCxnSpPr>
        <cdr:cNvPr id="5" name="Straight Connector 4"/>
        <cdr:cNvCxnSpPr/>
      </cdr:nvCxnSpPr>
      <cdr:spPr>
        <a:xfrm xmlns:a="http://schemas.openxmlformats.org/drawingml/2006/main" flipV="1">
          <a:off x="2907135" y="2010868"/>
          <a:ext cx="2529100" cy="7202"/>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0.74003</cdr:x>
      <cdr:y>0.59863</cdr:y>
    </cdr:from>
    <cdr:to>
      <cdr:x>0.80556</cdr:x>
      <cdr:y>0.70318</cdr:y>
    </cdr:to>
    <cdr:sp macro="" textlink="">
      <cdr:nvSpPr>
        <cdr:cNvPr id="6" name="Oval 5"/>
        <cdr:cNvSpPr/>
      </cdr:nvSpPr>
      <cdr:spPr>
        <a:xfrm xmlns:a="http://schemas.openxmlformats.org/drawingml/2006/main">
          <a:off x="4022977" y="1850467"/>
          <a:ext cx="356236" cy="323182"/>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58%</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54.xml><?xml version="1.0" encoding="utf-8"?>
<c:userShapes xmlns:c="http://schemas.openxmlformats.org/drawingml/2006/chart">
  <cdr:relSizeAnchor xmlns:cdr="http://schemas.openxmlformats.org/drawingml/2006/chartDrawing">
    <cdr:from>
      <cdr:x>0.4484</cdr:x>
      <cdr:y>0.31145</cdr:y>
    </cdr:from>
    <cdr:to>
      <cdr:x>0.55783</cdr:x>
      <cdr:y>0.52601</cdr:y>
    </cdr:to>
    <cdr:grpSp>
      <cdr:nvGrpSpPr>
        <cdr:cNvPr id="5" name="Group 4"/>
        <cdr:cNvGrpSpPr/>
      </cdr:nvGrpSpPr>
      <cdr:grpSpPr>
        <a:xfrm xmlns:a="http://schemas.openxmlformats.org/drawingml/2006/main">
          <a:off x="1917683" y="679352"/>
          <a:ext cx="468003" cy="468000"/>
          <a:chOff x="3356645" y="579025"/>
          <a:chExt cx="468003" cy="468000"/>
        </a:xfrm>
      </cdr:grpSpPr>
      <cdr:grpSp>
        <cdr:nvGrpSpPr>
          <cdr:cNvPr id="3" name="Group 2"/>
          <cdr:cNvGrpSpPr/>
        </cdr:nvGrpSpPr>
        <cdr:grpSpPr>
          <a:xfrm xmlns:a="http://schemas.openxmlformats.org/drawingml/2006/main">
            <a:off x="3356645" y="579025"/>
            <a:ext cx="468003" cy="468000"/>
            <a:chOff x="-3834000" y="-3534231"/>
            <a:chExt cx="510236" cy="510236"/>
          </a:xfrm>
        </cdr:grpSpPr>
        <cdr:sp macro="" textlink="">
          <cdr:nvSpPr>
            <cdr:cNvPr id="4" name="Oval 3"/>
            <cdr:cNvSpPr/>
          </cdr:nvSpPr>
          <cdr:spPr>
            <a:xfrm xmlns:a="http://schemas.openxmlformats.org/drawingml/2006/main">
              <a:off x="-3834000" y="-3534231"/>
              <a:ext cx="510236" cy="510236"/>
            </a:xfrm>
            <a:prstGeom xmlns:a="http://schemas.openxmlformats.org/drawingml/2006/main" prst="ellipse">
              <a:avLst/>
            </a:prstGeom>
            <a:solidFill xmlns:a="http://schemas.openxmlformats.org/drawingml/2006/main">
              <a:schemeClr val="bg1">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grpSp>
      <cdr:pic>
        <cdr:nvPicPr>
          <cdr:cNvPr id="2" name="Picture 1" descr="Shape&#10;&#10;Description automatically generated with low confidence"/>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430254" y="641071"/>
            <a:ext cx="333375" cy="333375"/>
          </a:xfrm>
          <a:prstGeom xmlns:a="http://schemas.openxmlformats.org/drawingml/2006/main" prst="rect">
            <a:avLst/>
          </a:prstGeom>
          <a:noFill xmlns:a="http://schemas.openxmlformats.org/drawingml/2006/main"/>
          <a:ln xmlns:a="http://schemas.openxmlformats.org/drawingml/2006/main">
            <a:noFill/>
          </a:ln>
        </cdr:spPr>
      </cdr:pic>
    </cdr:grpSp>
  </cdr:relSizeAnchor>
</c:userShapes>
</file>

<file path=word/drawings/drawing55.xml><?xml version="1.0" encoding="utf-8"?>
<c:userShapes xmlns:c="http://schemas.openxmlformats.org/drawingml/2006/chart">
  <cdr:relSizeAnchor xmlns:cdr="http://schemas.openxmlformats.org/drawingml/2006/chartDrawing">
    <cdr:from>
      <cdr:x>0.45555</cdr:x>
      <cdr:y>0.29694</cdr:y>
    </cdr:from>
    <cdr:to>
      <cdr:x>0.54941</cdr:x>
      <cdr:y>0.53086</cdr:y>
    </cdr:to>
    <cdr:grpSp>
      <cdr:nvGrpSpPr>
        <cdr:cNvPr id="2" name="Group 1"/>
        <cdr:cNvGrpSpPr/>
      </cdr:nvGrpSpPr>
      <cdr:grpSpPr>
        <a:xfrm xmlns:a="http://schemas.openxmlformats.org/drawingml/2006/main">
          <a:off x="2476500" y="647700"/>
          <a:ext cx="510236" cy="510236"/>
          <a:chOff x="-10104776" y="-7930879"/>
          <a:chExt cx="556284" cy="556284"/>
        </a:xfrm>
      </cdr:grpSpPr>
      <cdr:sp macro="" textlink="">
        <cdr:nvSpPr>
          <cdr:cNvPr id="3" name="Oval 2"/>
          <cdr:cNvSpPr/>
        </cdr:nvSpPr>
        <cdr:spPr>
          <a:xfrm xmlns:a="http://schemas.openxmlformats.org/drawingml/2006/main">
            <a:off x="-10104776" y="-7930879"/>
            <a:ext cx="556284" cy="556284"/>
          </a:xfrm>
          <a:prstGeom xmlns:a="http://schemas.openxmlformats.org/drawingml/2006/main" prst="ellipse">
            <a:avLst/>
          </a:prstGeom>
          <a:solidFill xmlns:a="http://schemas.openxmlformats.org/drawingml/2006/main">
            <a:schemeClr val="bg1">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grpSp>
  </cdr:relSizeAnchor>
  <cdr:relSizeAnchor xmlns:cdr="http://schemas.openxmlformats.org/drawingml/2006/chartDrawing">
    <cdr:from>
      <cdr:x>0.47366</cdr:x>
      <cdr:y>0.34498</cdr:y>
    </cdr:from>
    <cdr:to>
      <cdr:x>0.53498</cdr:x>
      <cdr:y>0.49782</cdr:y>
    </cdr:to>
    <cdr:pic>
      <cdr:nvPicPr>
        <cdr:cNvPr id="4" name="Picture 3" descr="Shape&#10;&#10;Description automatically generated with low confidence"/>
        <cdr:cNvPicPr>
          <a:picLocks xmlns:a="http://schemas.openxmlformats.org/drawingml/2006/main" noChangeAspect="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74925" y="752475"/>
          <a:ext cx="333375" cy="33337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56.xml><?xml version="1.0" encoding="utf-8"?>
<c:userShapes xmlns:c="http://schemas.openxmlformats.org/drawingml/2006/chart">
  <cdr:relSizeAnchor xmlns:cdr="http://schemas.openxmlformats.org/drawingml/2006/chartDrawing">
    <cdr:from>
      <cdr:x>0.46139</cdr:x>
      <cdr:y>0.30713</cdr:y>
    </cdr:from>
    <cdr:to>
      <cdr:x>0.54748</cdr:x>
      <cdr:y>0.52169</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08250" y="669925"/>
          <a:ext cx="467995" cy="467995"/>
        </a:xfrm>
        <a:prstGeom xmlns:a="http://schemas.openxmlformats.org/drawingml/2006/main" prst="rect">
          <a:avLst/>
        </a:prstGeom>
        <a:noFill xmlns:a="http://schemas.openxmlformats.org/drawingml/2006/main"/>
      </cdr:spPr>
    </cdr:pic>
  </cdr:relSizeAnchor>
</c:userShapes>
</file>

<file path=word/drawings/drawing57.xml><?xml version="1.0" encoding="utf-8"?>
<c:userShapes xmlns:c="http://schemas.openxmlformats.org/drawingml/2006/chart">
  <cdr:relSizeAnchor xmlns:cdr="http://schemas.openxmlformats.org/drawingml/2006/chartDrawing">
    <cdr:from>
      <cdr:x>0.45204</cdr:x>
      <cdr:y>0.28084</cdr:y>
    </cdr:from>
    <cdr:to>
      <cdr:x>0.55335</cdr:x>
      <cdr:y>0.5348</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079625" y="517525"/>
          <a:ext cx="466090" cy="467995"/>
        </a:xfrm>
        <a:prstGeom xmlns:a="http://schemas.openxmlformats.org/drawingml/2006/main" prst="rect">
          <a:avLst/>
        </a:prstGeom>
        <a:noFill xmlns:a="http://schemas.openxmlformats.org/drawingml/2006/main"/>
      </cdr:spPr>
    </cdr:pic>
  </cdr:relSizeAnchor>
</c:userShapes>
</file>

<file path=word/drawings/drawing58.xml><?xml version="1.0" encoding="utf-8"?>
<c:userShapes xmlns:c="http://schemas.openxmlformats.org/drawingml/2006/chart">
  <cdr:relSizeAnchor xmlns:cdr="http://schemas.openxmlformats.org/drawingml/2006/chartDrawing">
    <cdr:from>
      <cdr:x>0.46315</cdr:x>
      <cdr:y>0.30713</cdr:y>
    </cdr:from>
    <cdr:to>
      <cdr:x>0.54923</cdr:x>
      <cdr:y>0.52169</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17775" y="669925"/>
          <a:ext cx="467995" cy="467995"/>
        </a:xfrm>
        <a:prstGeom xmlns:a="http://schemas.openxmlformats.org/drawingml/2006/main" prst="rect">
          <a:avLst/>
        </a:prstGeom>
        <a:noFill xmlns:a="http://schemas.openxmlformats.org/drawingml/2006/main"/>
      </cdr:spPr>
    </cdr:pic>
  </cdr:relSizeAnchor>
</c:userShapes>
</file>

<file path=word/drawings/drawing59.xml><?xml version="1.0" encoding="utf-8"?>
<c:userShapes xmlns:c="http://schemas.openxmlformats.org/drawingml/2006/chart">
  <cdr:relSizeAnchor xmlns:cdr="http://schemas.openxmlformats.org/drawingml/2006/chartDrawing">
    <cdr:from>
      <cdr:x>0.46384</cdr:x>
      <cdr:y>0.41084</cdr:y>
    </cdr:from>
    <cdr:to>
      <cdr:x>0.99413</cdr:x>
      <cdr:y>0.41111</cdr:y>
    </cdr:to>
    <cdr:cxnSp macro="">
      <cdr:nvCxnSpPr>
        <cdr:cNvPr id="2" name="Straight Connector 1"/>
        <cdr:cNvCxnSpPr/>
      </cdr:nvCxnSpPr>
      <cdr:spPr>
        <a:xfrm xmlns:a="http://schemas.openxmlformats.org/drawingml/2006/main">
          <a:off x="2521553" y="1415039"/>
          <a:ext cx="2882781" cy="929"/>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0.70736</cdr:x>
      <cdr:y>0.3628</cdr:y>
    </cdr:from>
    <cdr:to>
      <cdr:x>0.77292</cdr:x>
      <cdr:y>0.46628</cdr:y>
    </cdr:to>
    <cdr:sp macro="" textlink="">
      <cdr:nvSpPr>
        <cdr:cNvPr id="3" name="Oval 2"/>
        <cdr:cNvSpPr/>
      </cdr:nvSpPr>
      <cdr:spPr>
        <a:xfrm xmlns:a="http://schemas.openxmlformats.org/drawingml/2006/main">
          <a:off x="3845384" y="1249577"/>
          <a:ext cx="356400" cy="3564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66%</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0.52255</cdr:x>
      <cdr:y>0.59775</cdr:y>
    </cdr:from>
    <cdr:to>
      <cdr:x>0.99413</cdr:x>
      <cdr:y>0.59819</cdr:y>
    </cdr:to>
    <cdr:cxnSp macro="">
      <cdr:nvCxnSpPr>
        <cdr:cNvPr id="5" name="Straight Connector 4"/>
        <cdr:cNvCxnSpPr/>
      </cdr:nvCxnSpPr>
      <cdr:spPr>
        <a:xfrm xmlns:a="http://schemas.openxmlformats.org/drawingml/2006/main" flipV="1">
          <a:off x="2840715" y="2058796"/>
          <a:ext cx="2563619" cy="1516"/>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0.72623</cdr:x>
      <cdr:y>0.54623</cdr:y>
    </cdr:from>
    <cdr:to>
      <cdr:x>0.79179</cdr:x>
      <cdr:y>0.64971</cdr:y>
    </cdr:to>
    <cdr:sp macro="" textlink="">
      <cdr:nvSpPr>
        <cdr:cNvPr id="6" name="Oval 5"/>
        <cdr:cNvSpPr/>
      </cdr:nvSpPr>
      <cdr:spPr>
        <a:xfrm xmlns:a="http://schemas.openxmlformats.org/drawingml/2006/main">
          <a:off x="3947967" y="1881354"/>
          <a:ext cx="356400" cy="3564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59%</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0.44161</cdr:x>
      <cdr:y>0.23197</cdr:y>
    </cdr:from>
    <cdr:to>
      <cdr:x>0.99413</cdr:x>
      <cdr:y>0.23382</cdr:y>
    </cdr:to>
    <cdr:cxnSp macro="">
      <cdr:nvCxnSpPr>
        <cdr:cNvPr id="4" name="Straight Connector 3"/>
        <cdr:cNvCxnSpPr/>
      </cdr:nvCxnSpPr>
      <cdr:spPr>
        <a:xfrm xmlns:a="http://schemas.openxmlformats.org/drawingml/2006/main" flipV="1">
          <a:off x="2400705" y="798946"/>
          <a:ext cx="3003629" cy="6371"/>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0.69296</cdr:x>
      <cdr:y>0.18719</cdr:y>
    </cdr:from>
    <cdr:to>
      <cdr:x>0.75852</cdr:x>
      <cdr:y>0.29066</cdr:y>
    </cdr:to>
    <cdr:sp macro="" textlink="">
      <cdr:nvSpPr>
        <cdr:cNvPr id="7" name="Oval 6"/>
        <cdr:cNvSpPr/>
      </cdr:nvSpPr>
      <cdr:spPr>
        <a:xfrm xmlns:a="http://schemas.openxmlformats.org/drawingml/2006/main">
          <a:off x="3767103" y="644712"/>
          <a:ext cx="356400" cy="3564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69%</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0.5289</cdr:x>
      <cdr:y>0.77501</cdr:y>
    </cdr:from>
    <cdr:to>
      <cdr:x>0.99413</cdr:x>
      <cdr:y>0.77734</cdr:y>
    </cdr:to>
    <cdr:cxnSp macro="">
      <cdr:nvCxnSpPr>
        <cdr:cNvPr id="8" name="Straight Connector 7"/>
        <cdr:cNvCxnSpPr/>
      </cdr:nvCxnSpPr>
      <cdr:spPr>
        <a:xfrm xmlns:a="http://schemas.openxmlformats.org/drawingml/2006/main" flipV="1">
          <a:off x="2875234" y="2669307"/>
          <a:ext cx="2529100" cy="8025"/>
        </a:xfrm>
        <a:prstGeom xmlns:a="http://schemas.openxmlformats.org/drawingml/2006/main" prst="line">
          <a:avLst/>
        </a:prstGeom>
        <a:ln xmlns:a="http://schemas.openxmlformats.org/drawingml/2006/main">
          <a:solidFill>
            <a:srgbClr val="0E3A6C"/>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0.73557</cdr:x>
      <cdr:y>0.72443</cdr:y>
    </cdr:from>
    <cdr:to>
      <cdr:x>0.80113</cdr:x>
      <cdr:y>0.82791</cdr:y>
    </cdr:to>
    <cdr:sp macro="" textlink="">
      <cdr:nvSpPr>
        <cdr:cNvPr id="9" name="Oval 8"/>
        <cdr:cNvSpPr/>
      </cdr:nvSpPr>
      <cdr:spPr>
        <a:xfrm xmlns:a="http://schemas.openxmlformats.org/drawingml/2006/main">
          <a:off x="3998741" y="2495119"/>
          <a:ext cx="356400" cy="356400"/>
        </a:xfrm>
        <a:prstGeom xmlns:a="http://schemas.openxmlformats.org/drawingml/2006/main" prst="ellipse">
          <a:avLst/>
        </a:prstGeom>
        <a:solidFill xmlns:a="http://schemas.openxmlformats.org/drawingml/2006/main">
          <a:srgbClr val="0E3A6C"/>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FFFFFF"/>
              </a:solidFill>
              <a:effectLst/>
              <a:latin typeface="Arial" panose="020B0604020202020204" pitchFamily="34" charset="0"/>
              <a:ea typeface="Calibri" panose="020F0502020204030204" pitchFamily="34" charset="0"/>
              <a:cs typeface="Times New Roman" panose="02020603050405020304" pitchFamily="18" charset="0"/>
            </a:rPr>
            <a:t>57%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0.83732</cdr:x>
      <cdr:y>0.79526</cdr:y>
    </cdr:from>
    <cdr:to>
      <cdr:x>1</cdr:x>
      <cdr:y>0.98707</cdr:y>
    </cdr:to>
    <cdr:grpSp>
      <cdr:nvGrpSpPr>
        <cdr:cNvPr id="2" name="Group 1"/>
        <cdr:cNvGrpSpPr/>
      </cdr:nvGrpSpPr>
      <cdr:grpSpPr>
        <a:xfrm xmlns:a="http://schemas.openxmlformats.org/drawingml/2006/main">
          <a:off x="4663017" y="3027916"/>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60.xml><?xml version="1.0" encoding="utf-8"?>
<c:userShapes xmlns:c="http://schemas.openxmlformats.org/drawingml/2006/chart">
  <cdr:relSizeAnchor xmlns:cdr="http://schemas.openxmlformats.org/drawingml/2006/chartDrawing">
    <cdr:from>
      <cdr:x>0.84868</cdr:x>
      <cdr:y>0.6322</cdr:y>
    </cdr:from>
    <cdr:to>
      <cdr:x>0.92743</cdr:x>
      <cdr:y>0.75909</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656224" y="2023286"/>
          <a:ext cx="432054" cy="406099"/>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0.82471</cdr:x>
      <cdr:y>0.74818</cdr:y>
    </cdr:from>
    <cdr:to>
      <cdr:x>0.95318</cdr:x>
      <cdr:y>0.80815</cdr:y>
    </cdr:to>
    <cdr:sp macro="" textlink="">
      <cdr:nvSpPr>
        <cdr:cNvPr id="3" name="Text Box 300"/>
        <cdr:cNvSpPr txBox="1"/>
      </cdr:nvSpPr>
      <cdr:spPr>
        <a:xfrm xmlns:a="http://schemas.openxmlformats.org/drawingml/2006/main">
          <a:off x="4524715" y="2394468"/>
          <a:ext cx="704837" cy="19192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61.xml><?xml version="1.0" encoding="utf-8"?>
<c:userShapes xmlns:c="http://schemas.openxmlformats.org/drawingml/2006/chart">
  <cdr:relSizeAnchor xmlns:cdr="http://schemas.openxmlformats.org/drawingml/2006/chartDrawing">
    <cdr:from>
      <cdr:x>0.89125</cdr:x>
      <cdr:y>0.82081</cdr:y>
    </cdr:from>
    <cdr:to>
      <cdr:x>0.97073</cdr:x>
      <cdr:y>0.9125</cdr:y>
    </cdr:to>
    <cdr:pic>
      <cdr:nvPicPr>
        <cdr:cNvPr id="7" name="Picture 6"/>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45047" y="3635467"/>
          <a:ext cx="432054" cy="406099"/>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0.86706</cdr:x>
      <cdr:y>0.90461</cdr:y>
    </cdr:from>
    <cdr:to>
      <cdr:x>0.99671</cdr:x>
      <cdr:y>0.94795</cdr:y>
    </cdr:to>
    <cdr:sp macro="" textlink="">
      <cdr:nvSpPr>
        <cdr:cNvPr id="8" name="Text Box 300"/>
        <cdr:cNvSpPr txBox="1"/>
      </cdr:nvSpPr>
      <cdr:spPr>
        <a:xfrm xmlns:a="http://schemas.openxmlformats.org/drawingml/2006/main">
          <a:off x="4713538" y="4006649"/>
          <a:ext cx="704837" cy="19192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62.xml><?xml version="1.0" encoding="utf-8"?>
<c:userShapes xmlns:c="http://schemas.openxmlformats.org/drawingml/2006/chart">
  <cdr:relSizeAnchor xmlns:cdr="http://schemas.openxmlformats.org/drawingml/2006/chartDrawing">
    <cdr:from>
      <cdr:x>0.74671</cdr:x>
      <cdr:y>0.79055</cdr:y>
    </cdr:from>
    <cdr:to>
      <cdr:x>0.87636</cdr:x>
      <cdr:y>0.91769</cdr:y>
    </cdr:to>
    <cdr:grpSp>
      <cdr:nvGrpSpPr>
        <cdr:cNvPr id="2" name="Group 1"/>
        <cdr:cNvGrpSpPr/>
      </cdr:nvGrpSpPr>
      <cdr:grpSpPr>
        <a:xfrm xmlns:a="http://schemas.openxmlformats.org/drawingml/2006/main">
          <a:off x="4059273" y="3501463"/>
          <a:ext cx="704808" cy="563119"/>
          <a:chOff x="4713542" y="3635470"/>
          <a:chExt cx="704808" cy="563119"/>
        </a:xfrm>
      </cdr:grpSpPr>
      <cdr:pic>
        <cdr:nvPicPr>
          <cdr:cNvPr id="7" name="Picture 6"/>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45044" y="3635470"/>
            <a:ext cx="432072" cy="406107"/>
          </a:xfrm>
          <a:prstGeom xmlns:a="http://schemas.openxmlformats.org/drawingml/2006/main" prst="rect">
            <a:avLst/>
          </a:prstGeom>
          <a:noFill xmlns:a="http://schemas.openxmlformats.org/drawingml/2006/main"/>
        </cdr:spPr>
      </cdr:pic>
      <cdr:sp macro="" textlink="">
        <cdr:nvSpPr>
          <cdr:cNvPr id="8" name="Text Box 300"/>
          <cdr:cNvSpPr txBox="1"/>
        </cdr:nvSpPr>
        <cdr:spPr>
          <a:xfrm xmlns:a="http://schemas.openxmlformats.org/drawingml/2006/main">
            <a:off x="4713542" y="4006631"/>
            <a:ext cx="704808" cy="1919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dr:relSizeAnchor xmlns:cdr="http://schemas.openxmlformats.org/drawingml/2006/chartDrawing">
    <cdr:from>
      <cdr:x>0.83575</cdr:x>
      <cdr:y>0.79394</cdr:y>
    </cdr:from>
    <cdr:to>
      <cdr:x>0.9654</cdr:x>
      <cdr:y>0.92218</cdr:y>
    </cdr:to>
    <cdr:grpSp>
      <cdr:nvGrpSpPr>
        <cdr:cNvPr id="4" name="Group 3"/>
        <cdr:cNvGrpSpPr/>
      </cdr:nvGrpSpPr>
      <cdr:grpSpPr>
        <a:xfrm xmlns:a="http://schemas.openxmlformats.org/drawingml/2006/main">
          <a:off x="4543316" y="3516460"/>
          <a:ext cx="704852" cy="568011"/>
          <a:chOff x="1162050" y="584512"/>
          <a:chExt cx="704852" cy="568011"/>
        </a:xfrm>
      </cdr:grpSpPr>
      <cdr:pic>
        <cdr:nvPicPr>
          <cdr:cNvPr id="5" name="Picture 4"/>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292026" y="584512"/>
            <a:ext cx="432005" cy="406083"/>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1162050" y="960627"/>
            <a:ext cx="704852" cy="19189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63.xml><?xml version="1.0" encoding="utf-8"?>
<c:userShapes xmlns:c="http://schemas.openxmlformats.org/drawingml/2006/chart">
  <cdr:relSizeAnchor xmlns:cdr="http://schemas.openxmlformats.org/drawingml/2006/chartDrawing">
    <cdr:from>
      <cdr:x>0.84371</cdr:x>
      <cdr:y>0.62</cdr:y>
    </cdr:from>
    <cdr:to>
      <cdr:x>0.97219</cdr:x>
      <cdr:y>0.81313</cdr:y>
    </cdr:to>
    <cdr:grpSp>
      <cdr:nvGrpSpPr>
        <cdr:cNvPr id="4" name="Group 3"/>
        <cdr:cNvGrpSpPr/>
      </cdr:nvGrpSpPr>
      <cdr:grpSpPr>
        <a:xfrm xmlns:a="http://schemas.openxmlformats.org/drawingml/2006/main">
          <a:off x="4628952" y="1984255"/>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64.xml><?xml version="1.0" encoding="utf-8"?>
<c:userShapes xmlns:c="http://schemas.openxmlformats.org/drawingml/2006/chart">
  <cdr:relSizeAnchor xmlns:cdr="http://schemas.openxmlformats.org/drawingml/2006/chartDrawing">
    <cdr:from>
      <cdr:x>0.84371</cdr:x>
      <cdr:y>0.62</cdr:y>
    </cdr:from>
    <cdr:to>
      <cdr:x>0.97219</cdr:x>
      <cdr:y>0.81313</cdr:y>
    </cdr:to>
    <cdr:grpSp>
      <cdr:nvGrpSpPr>
        <cdr:cNvPr id="4" name="Group 3"/>
        <cdr:cNvGrpSpPr/>
      </cdr:nvGrpSpPr>
      <cdr:grpSpPr>
        <a:xfrm xmlns:a="http://schemas.openxmlformats.org/drawingml/2006/main">
          <a:off x="4628952" y="1984255"/>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65.xml><?xml version="1.0" encoding="utf-8"?>
<c:userShapes xmlns:c="http://schemas.openxmlformats.org/drawingml/2006/chart">
  <cdr:relSizeAnchor xmlns:cdr="http://schemas.openxmlformats.org/drawingml/2006/chartDrawing">
    <cdr:from>
      <cdr:x>0.85021</cdr:x>
      <cdr:y>0.59774</cdr:y>
    </cdr:from>
    <cdr:to>
      <cdr:x>0.97869</cdr:x>
      <cdr:y>0.79087</cdr:y>
    </cdr:to>
    <cdr:grpSp>
      <cdr:nvGrpSpPr>
        <cdr:cNvPr id="4" name="Group 3"/>
        <cdr:cNvGrpSpPr/>
      </cdr:nvGrpSpPr>
      <cdr:grpSpPr>
        <a:xfrm xmlns:a="http://schemas.openxmlformats.org/drawingml/2006/main">
          <a:off x="4664578" y="1913003"/>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66.xml><?xml version="1.0" encoding="utf-8"?>
<c:userShapes xmlns:c="http://schemas.openxmlformats.org/drawingml/2006/chart">
  <cdr:relSizeAnchor xmlns:cdr="http://schemas.openxmlformats.org/drawingml/2006/chartDrawing">
    <cdr:from>
      <cdr:x>0.85021</cdr:x>
      <cdr:y>0.59774</cdr:y>
    </cdr:from>
    <cdr:to>
      <cdr:x>0.97869</cdr:x>
      <cdr:y>0.79087</cdr:y>
    </cdr:to>
    <cdr:grpSp>
      <cdr:nvGrpSpPr>
        <cdr:cNvPr id="4" name="Group 3"/>
        <cdr:cNvGrpSpPr/>
      </cdr:nvGrpSpPr>
      <cdr:grpSpPr>
        <a:xfrm xmlns:a="http://schemas.openxmlformats.org/drawingml/2006/main">
          <a:off x="4664578" y="1913003"/>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67.xml><?xml version="1.0" encoding="utf-8"?>
<c:userShapes xmlns:c="http://schemas.openxmlformats.org/drawingml/2006/chart">
  <cdr:relSizeAnchor xmlns:cdr="http://schemas.openxmlformats.org/drawingml/2006/chartDrawing">
    <cdr:from>
      <cdr:x>0.85021</cdr:x>
      <cdr:y>0.59774</cdr:y>
    </cdr:from>
    <cdr:to>
      <cdr:x>0.97869</cdr:x>
      <cdr:y>0.79087</cdr:y>
    </cdr:to>
    <cdr:grpSp>
      <cdr:nvGrpSpPr>
        <cdr:cNvPr id="4" name="Group 3"/>
        <cdr:cNvGrpSpPr/>
      </cdr:nvGrpSpPr>
      <cdr:grpSpPr>
        <a:xfrm xmlns:a="http://schemas.openxmlformats.org/drawingml/2006/main">
          <a:off x="4664578" y="1913003"/>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0">
              <a:solidFill>
                <a:schemeClr val="tx1">
                  <a:lumMod val="85000"/>
                  <a:lumOff val="15000"/>
                </a:schemeClr>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7.xml><?xml version="1.0" encoding="utf-8"?>
<c:userShapes xmlns:c="http://schemas.openxmlformats.org/drawingml/2006/chart">
  <cdr:relSizeAnchor xmlns:cdr="http://schemas.openxmlformats.org/drawingml/2006/chartDrawing">
    <cdr:from>
      <cdr:x>0.81208</cdr:x>
      <cdr:y>0.69235</cdr:y>
    </cdr:from>
    <cdr:to>
      <cdr:x>0.96</cdr:x>
      <cdr:y>0.83787</cdr:y>
    </cdr:to>
    <cdr:grpSp>
      <cdr:nvGrpSpPr>
        <cdr:cNvPr id="2" name="Group 1"/>
        <cdr:cNvGrpSpPr/>
      </cdr:nvGrpSpPr>
      <cdr:grpSpPr>
        <a:xfrm xmlns:a="http://schemas.openxmlformats.org/drawingml/2006/main">
          <a:off x="4973674" y="3474484"/>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0.46653</cdr:x>
      <cdr:y>0.29694</cdr:y>
    </cdr:from>
    <cdr:to>
      <cdr:x>0.54141</cdr:x>
      <cdr:y>0.50446</cdr:y>
    </cdr:to>
    <cdr:pic>
      <cdr:nvPicPr>
        <cdr:cNvPr id="2" name="Picture 1" descr="C:\Users\matthew.hutton\Downloads\opened-email-envelope.png"/>
        <cdr:cNvPicPr/>
      </cdr:nvPicPr>
      <cdr:blipFill>
        <a:blip xmlns:a="http://schemas.openxmlformats.org/drawingml/2006/main" xmlns:r="http://schemas.openxmlformats.org/officeDocument/2006/relationships" r:embed="rId1">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36190" y="647700"/>
          <a:ext cx="407036" cy="452651"/>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9.xml><?xml version="1.0" encoding="utf-8"?>
<c:userShapes xmlns:c="http://schemas.openxmlformats.org/drawingml/2006/chart">
  <cdr:relSizeAnchor xmlns:cdr="http://schemas.openxmlformats.org/drawingml/2006/chartDrawing">
    <cdr:from>
      <cdr:x>0.83335</cdr:x>
      <cdr:y>0.87431</cdr:y>
    </cdr:from>
    <cdr:to>
      <cdr:x>1</cdr:x>
      <cdr:y>1</cdr:y>
    </cdr:to>
    <cdr:grpSp>
      <cdr:nvGrpSpPr>
        <cdr:cNvPr id="2" name="Group 1"/>
        <cdr:cNvGrpSpPr/>
      </cdr:nvGrpSpPr>
      <cdr:grpSpPr>
        <a:xfrm xmlns:a="http://schemas.openxmlformats.org/drawingml/2006/main">
          <a:off x="4530302" y="5079950"/>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e0affd41-4d8c-4ae6-a95f-0286e664d205">
      <Terms xmlns="http://schemas.microsoft.com/office/infopath/2007/PartnerControls">
        <TermInfo xmlns="http://schemas.microsoft.com/office/infopath/2007/PartnerControls">
          <TermName xmlns="http://schemas.microsoft.com/office/infopath/2007/PartnerControls">Z_Unsentenced</TermName>
          <TermId xmlns="http://schemas.microsoft.com/office/infopath/2007/PartnerControls">aea6191a-5e1f-4e42-a7ce-0dbae88f6f66</TermId>
        </TermInfo>
      </Terms>
    </i0f84bba906045b4af568ee102a52dcb>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Value>7</Value>
    </TaxCatchAll>
    <TaxKeywordTaxHTField xmlns="2d3e4d8c-86b1-4eee-8356-b02c606ab54c">
      <Terms xmlns="http://schemas.microsoft.com/office/infopath/2007/PartnerControls"/>
    </TaxKeywordTaxHTField>
    <_dlc_DocId xmlns="2d3e4d8c-86b1-4eee-8356-b02c606ab54c">EPORTAL005-190824381-240</_dlc_DocId>
    <_dlc_DocIdUrl xmlns="2d3e4d8c-86b1-4eee-8356-b02c606ab54c">
      <Url>https://vec365.sharepoint.com/sites/eportal-005/_layouts/15/DocIdRedir.aspx?ID=EPORTAL005-190824381-240</Url>
      <Description>EPORTAL005-190824381-240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4CC45C459F930D4E9B7438644A3FB99D" ma:contentTypeVersion="9404" ma:contentTypeDescription="A base content type created that contains columns that all documents managed in the system must include." ma:contentTypeScope="" ma:versionID="bbe2f8ae6d313267eecec117e83d1474">
  <xsd:schema xmlns:xsd="http://www.w3.org/2001/XMLSchema" xmlns:xs="http://www.w3.org/2001/XMLSchema" xmlns:p="http://schemas.microsoft.com/office/2006/metadata/properties" xmlns:ns2="2d3e4d8c-86b1-4eee-8356-b02c606ab54c" xmlns:ns3="e0affd41-4d8c-4ae6-a95f-0286e664d205" xmlns:ns4="63800309-8fc1-49d9-8897-c38b53d72b98" targetNamespace="http://schemas.microsoft.com/office/2006/metadata/properties" ma:root="true" ma:fieldsID="fc01befe081ec14e9a49fabc911c709b" ns2:_="" ns3:_="" ns4:_="">
    <xsd:import namespace="2d3e4d8c-86b1-4eee-8356-b02c606ab54c"/>
    <xsd:import namespace="e0affd41-4d8c-4ae6-a95f-0286e664d205"/>
    <xsd:import namespace="63800309-8fc1-49d9-8897-c38b53d72b98"/>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i0f84bba906045b4af568ee102a52dcb" minOccurs="0"/>
                <xsd:element ref="ns3:RecordsRelated"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152a4b3-aea4-4c2e-8003-92ab71be665e}" ma:internalName="TaxCatchAll" ma:showField="CatchAllData" ma:web="e0affd41-4d8c-4ae6-a95f-0286e664d2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152a4b3-aea4-4c2e-8003-92ab71be665e}" ma:internalName="TaxCatchAllLabel" ma:readOnly="true" ma:showField="CatchAllDataLabel" ma:web="e0affd41-4d8c-4ae6-a95f-0286e664d205">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affd41-4d8c-4ae6-a95f-0286e664d205" elementFormDefault="qualified">
    <xsd:import namespace="http://schemas.microsoft.com/office/2006/documentManagement/types"/>
    <xsd:import namespace="http://schemas.microsoft.com/office/infopath/2007/PartnerControls"/>
    <xsd:element name="i0f84bba906045b4af568ee102a52dcb" ma:index="22" nillable="true" ma:taxonomy="true" ma:internalName="i0f84bba906045b4af568ee102a52dcb" ma:taxonomyFieldName="RevIMBCS" ma:displayName="VEC_RND" ma:indexed="true" ma:default="7;#Z_Unsentenced|aea6191a-5e1f-4e42-a7ce-0dbae88f6f66" ma:fieldId="{20f84bba-9060-45b4-af56-8ee102a52dcb}" ma:sspId="7d918a52-aad2-4b01-b024-1c3610e8c12d" ma:termSetId="3fe2ac9c-3c1e-4f24-b6d8-90407172067b" ma:anchorId="52649fa9-685a-4409-b3f4-8580e93164d3" ma:open="false" ma:isKeyword="false">
      <xsd:complexType>
        <xsd:sequence>
          <xsd:element ref="pc:Terms" minOccurs="0" maxOccurs="1"/>
        </xsd:sequence>
      </xsd:complexType>
    </xsd:element>
    <xsd:element name="RecordsRelated" ma:index="23" nillable="true" ma:displayName="Related Records" ma:internalName="RecordsRelated" ma:readOnly="true">
      <xsd:simpleType>
        <xsd:restriction base="dms:Note"/>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00309-8fc1-49d9-8897-c38b53d72b9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d918a52-aad2-4b01-b024-1c3610e8c12d" ContentTypeId="0x010100F48EF307B9BDE94FAD2E991BF2724B3701" PreviousValue="false"/>
</file>

<file path=customXml/itemProps1.xml><?xml version="1.0" encoding="utf-8"?>
<ds:datastoreItem xmlns:ds="http://schemas.openxmlformats.org/officeDocument/2006/customXml" ds:itemID="{AD66B3B5-DFE8-439F-9C82-67398535888F}">
  <ds:schemaRefs>
    <ds:schemaRef ds:uri="http://schemas.microsoft.com/sharepoint/v3/contenttype/forms"/>
  </ds:schemaRefs>
</ds:datastoreItem>
</file>

<file path=customXml/itemProps2.xml><?xml version="1.0" encoding="utf-8"?>
<ds:datastoreItem xmlns:ds="http://schemas.openxmlformats.org/officeDocument/2006/customXml" ds:itemID="{B5A585FD-A8DE-4258-A9BE-A6919C74A821}">
  <ds:schemaRefs>
    <ds:schemaRef ds:uri="http://schemas.microsoft.com/office/2006/metadata/properties"/>
    <ds:schemaRef ds:uri="http://www.w3.org/XML/1998/namespace"/>
    <ds:schemaRef ds:uri="http://purl.org/dc/elements/1.1/"/>
    <ds:schemaRef ds:uri="63800309-8fc1-49d9-8897-c38b53d72b98"/>
    <ds:schemaRef ds:uri="2d3e4d8c-86b1-4eee-8356-b02c606ab54c"/>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e0affd41-4d8c-4ae6-a95f-0286e664d205"/>
    <ds:schemaRef ds:uri="http://purl.org/dc/terms/"/>
  </ds:schemaRefs>
</ds:datastoreItem>
</file>

<file path=customXml/itemProps3.xml><?xml version="1.0" encoding="utf-8"?>
<ds:datastoreItem xmlns:ds="http://schemas.openxmlformats.org/officeDocument/2006/customXml" ds:itemID="{9B11EB5A-F36F-42CF-8C2C-46ABC2EE0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e0affd41-4d8c-4ae6-a95f-0286e664d205"/>
    <ds:schemaRef ds:uri="63800309-8fc1-49d9-8897-c38b53d72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15AA3-2992-4DBF-9A71-A9907E06AEC2}">
  <ds:schemaRefs>
    <ds:schemaRef ds:uri="http://schemas.microsoft.com/sharepoint/events"/>
  </ds:schemaRefs>
</ds:datastoreItem>
</file>

<file path=customXml/itemProps5.xml><?xml version="1.0" encoding="utf-8"?>
<ds:datastoreItem xmlns:ds="http://schemas.openxmlformats.org/officeDocument/2006/customXml" ds:itemID="{9CE90700-7FF3-4688-93B1-EAFCC02A810F}">
  <ds:schemaRefs>
    <ds:schemaRef ds:uri="http://schemas.openxmlformats.org/officeDocument/2006/bibliography"/>
  </ds:schemaRefs>
</ds:datastoreItem>
</file>

<file path=customXml/itemProps6.xml><?xml version="1.0" encoding="utf-8"?>
<ds:datastoreItem xmlns:ds="http://schemas.openxmlformats.org/officeDocument/2006/customXml" ds:itemID="{96986A51-6048-4363-A033-2E8A6A2EA5E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47329</Words>
  <Characters>239960</Characters>
  <Application>Microsoft Office Word</Application>
  <DocSecurity>0</DocSecurity>
  <Lines>8274</Lines>
  <Paragraphs>5985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2023-08-24T06:34:00Z</dcterms:created>
  <dcterms:modified xsi:type="dcterms:W3CDTF">2023-08-24T06:34:00Z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0x010100F48EF307B9BDE94FAD2E991BF2724B3701004CC45C459F930D4E9B7438644A3FB99D</vt:lpwstr>
  </property>
  <property fmtid="{D5CDD505-2E9C-101B-9397-08002B2CF9AE}" pid="3" name="Agency">
    <vt:lpwstr>1;#Victorian Electoral Commission|80f02476-18e5-44b8-b6bf-9dffda064e6e</vt:lpwstr>
  </property>
  <property fmtid="{D5CDD505-2E9C-101B-9397-08002B2CF9AE}" pid="4" name="RevIMBCS">
    <vt:lpwstr>7;#Z_Unsentenced|aea6191a-5e1f-4e42-a7ce-0dbae88f6f66</vt:lpwstr>
  </property>
  <property fmtid="{D5CDD505-2E9C-101B-9397-08002B2CF9AE}" pid="5" name="_dlc_DocIdItemGuid">
    <vt:lpwstr>46b905b4-db4e-499d-8af8-2bc1ca819ec2</vt:lpwstr>
  </property>
  <property fmtid="{D5CDD505-2E9C-101B-9397-08002B2CF9AE}" pid="6" name="MSIP_Label_3741da7a-79c1-417c-b408-16c0bfe99fca_Enabled">
    <vt:lpwstr>true</vt:lpwstr>
  </property>
  <property fmtid="{D5CDD505-2E9C-101B-9397-08002B2CF9AE}" pid="7" name="MSIP_Label_3741da7a-79c1-417c-b408-16c0bfe99fca_SetDate">
    <vt:lpwstr>2023-03-27T00:31:18Z</vt:lpwstr>
  </property>
  <property fmtid="{D5CDD505-2E9C-101B-9397-08002B2CF9AE}" pid="8" name="MSIP_Label_3741da7a-79c1-417c-b408-16c0bfe99fca_Method">
    <vt:lpwstr>Standard</vt:lpwstr>
  </property>
  <property fmtid="{D5CDD505-2E9C-101B-9397-08002B2CF9AE}" pid="9" name="MSIP_Label_3741da7a-79c1-417c-b408-16c0bfe99fca_Name">
    <vt:lpwstr>Internal Only - Amber</vt:lpwstr>
  </property>
  <property fmtid="{D5CDD505-2E9C-101B-9397-08002B2CF9AE}" pid="10" name="MSIP_Label_3741da7a-79c1-417c-b408-16c0bfe99fca_SiteId">
    <vt:lpwstr>1e355c04-e0a4-42ed-8e2d-7351591f0ef1</vt:lpwstr>
  </property>
  <property fmtid="{D5CDD505-2E9C-101B-9397-08002B2CF9AE}" pid="11" name="MSIP_Label_3741da7a-79c1-417c-b408-16c0bfe99fca_ActionId">
    <vt:lpwstr>a5aa61c9-d68a-4158-a83f-bc45311a710d</vt:lpwstr>
  </property>
  <property fmtid="{D5CDD505-2E9C-101B-9397-08002B2CF9AE}" pid="12" name="MSIP_Label_3741da7a-79c1-417c-b408-16c0bfe99fca_ContentBits">
    <vt:lpwstr>0</vt:lpwstr>
  </property>
  <property fmtid="{D5CDD505-2E9C-101B-9397-08002B2CF9AE}" pid="13" name="oebf8776aeef45c2ac52031d8b3a3a05">
    <vt:lpwstr/>
  </property>
  <property fmtid="{D5CDD505-2E9C-101B-9397-08002B2CF9AE}" pid="14" name="TaxKeyword">
    <vt:lpwstr/>
  </property>
  <property fmtid="{D5CDD505-2E9C-101B-9397-08002B2CF9AE}" pid="15" name="n313aaee84f34c5181c1bf8429be1e14">
    <vt:lpwstr/>
  </property>
  <property fmtid="{D5CDD505-2E9C-101B-9397-08002B2CF9AE}" pid="16" name="g27cbe6a8534470090c2084bae4d830a">
    <vt:lpwstr/>
  </property>
  <property fmtid="{D5CDD505-2E9C-101B-9397-08002B2CF9AE}" pid="17" name="k8ac677a5b284ae9b558dfebc9dd44ba">
    <vt:lpwstr/>
  </property>
  <property fmtid="{D5CDD505-2E9C-101B-9397-08002B2CF9AE}" pid="18" name="Council">
    <vt:lpwstr/>
  </property>
  <property fmtid="{D5CDD505-2E9C-101B-9397-08002B2CF9AE}" pid="19" name="Document Type">
    <vt:lpwstr/>
  </property>
  <property fmtid="{D5CDD505-2E9C-101B-9397-08002B2CF9AE}" pid="20" name="SubmissionStage">
    <vt:lpwstr/>
  </property>
  <property fmtid="{D5CDD505-2E9C-101B-9397-08002B2CF9AE}" pid="21" name="Disposition">
    <vt:lpwstr/>
  </property>
  <property fmtid="{D5CDD505-2E9C-101B-9397-08002B2CF9AE}" pid="22" name="Records Category">
    <vt:lpwstr/>
  </property>
  <property fmtid="{D5CDD505-2E9C-101B-9397-08002B2CF9AE}" pid="23" name="CategoryOfComplaint">
    <vt:lpwstr/>
  </property>
</Properties>
</file>